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4DC04" w14:textId="28B79565" w:rsidR="0062701B" w:rsidRPr="0067153C" w:rsidRDefault="00F72594" w:rsidP="00E42336">
      <w:pPr>
        <w:pStyle w:val="3"/>
        <w:tabs>
          <w:tab w:val="left" w:pos="270"/>
          <w:tab w:val="left" w:pos="601"/>
        </w:tabs>
        <w:spacing w:after="60"/>
        <w:ind w:left="270" w:right="331"/>
        <w:jc w:val="left"/>
        <w:rPr>
          <w:rFonts w:ascii="Katsoulidis" w:hAnsi="Katsoulidis"/>
          <w:color w:val="000000" w:themeColor="text1"/>
          <w:spacing w:val="8"/>
          <w:w w:val="95"/>
        </w:rPr>
      </w:pPr>
      <w:r w:rsidRPr="0067153C">
        <w:rPr>
          <w:rFonts w:ascii="Katsoulidis" w:hAnsi="Katsoulidis"/>
          <w:noProof/>
          <w:color w:val="000000" w:themeColor="text1"/>
          <w:spacing w:val="8"/>
          <w:w w:val="95"/>
        </w:rPr>
        <w:drawing>
          <wp:inline distT="0" distB="0" distL="0" distR="0" wp14:anchorId="5543C675" wp14:editId="242156CA">
            <wp:extent cx="3057525" cy="904875"/>
            <wp:effectExtent l="0" t="0" r="9525" b="9525"/>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904875"/>
                    </a:xfrm>
                    <a:prstGeom prst="rect">
                      <a:avLst/>
                    </a:prstGeom>
                    <a:noFill/>
                    <a:ln>
                      <a:noFill/>
                    </a:ln>
                  </pic:spPr>
                </pic:pic>
              </a:graphicData>
            </a:graphic>
          </wp:inline>
        </w:drawing>
      </w:r>
    </w:p>
    <w:p w14:paraId="32695674" w14:textId="77777777" w:rsidR="0062701B" w:rsidRPr="0067153C" w:rsidRDefault="0062701B" w:rsidP="00E42336">
      <w:pPr>
        <w:pStyle w:val="3"/>
        <w:tabs>
          <w:tab w:val="left" w:pos="270"/>
          <w:tab w:val="left" w:pos="601"/>
        </w:tabs>
        <w:spacing w:after="60"/>
        <w:ind w:left="270" w:right="331"/>
        <w:jc w:val="left"/>
        <w:rPr>
          <w:rFonts w:ascii="Katsoulidis" w:hAnsi="Katsoulidis"/>
          <w:color w:val="000000" w:themeColor="text1"/>
          <w:spacing w:val="8"/>
          <w:w w:val="95"/>
        </w:rPr>
      </w:pPr>
      <w:r w:rsidRPr="0067153C">
        <w:rPr>
          <w:rFonts w:ascii="Katsoulidis Greek" w:hAnsi="Katsoulidis Greek"/>
          <w:color w:val="000000" w:themeColor="text1"/>
          <w:spacing w:val="8"/>
          <w:w w:val="95"/>
        </w:rPr>
        <w:t>TΜΗΜΑ ΕΥΡΩΠΑΪΚΩΝ ΚΑΙ ΔΙΕΘΝΩΝ ΣΧΕΣΕΩΝ</w:t>
      </w:r>
    </w:p>
    <w:p w14:paraId="0E26612F" w14:textId="77777777" w:rsidR="0062701B" w:rsidRPr="0067153C" w:rsidRDefault="0062701B" w:rsidP="00E42336">
      <w:pPr>
        <w:tabs>
          <w:tab w:val="left" w:pos="270"/>
          <w:tab w:val="left" w:pos="601"/>
        </w:tabs>
        <w:ind w:left="270" w:right="331"/>
        <w:rPr>
          <w:rFonts w:ascii="Katsoulidis" w:hAnsi="Katsoulidis"/>
          <w:color w:val="000000" w:themeColor="text1"/>
          <w:sz w:val="18"/>
          <w:szCs w:val="18"/>
        </w:rPr>
      </w:pPr>
      <w:r w:rsidRPr="0067153C">
        <w:rPr>
          <w:rFonts w:ascii="Katsoulidis Greek" w:hAnsi="Katsoulidis Greek"/>
          <w:color w:val="000000" w:themeColor="text1"/>
          <w:sz w:val="18"/>
          <w:szCs w:val="18"/>
        </w:rPr>
        <w:t>Πανεπιστημίου 30, 106 79 Αθήνα</w:t>
      </w:r>
    </w:p>
    <w:p w14:paraId="2E52B824" w14:textId="0A8BAE1D" w:rsidR="0062701B" w:rsidRPr="000F58E1" w:rsidRDefault="0062701B" w:rsidP="00355A39">
      <w:pPr>
        <w:tabs>
          <w:tab w:val="left" w:pos="270"/>
          <w:tab w:val="left" w:pos="601"/>
        </w:tabs>
        <w:ind w:left="270" w:right="331"/>
        <w:rPr>
          <w:rStyle w:val="-"/>
          <w:rFonts w:ascii="Katsoulidis" w:hAnsi="Katsoulidis"/>
          <w:b/>
          <w:bCs/>
          <w:color w:val="548DD4" w:themeColor="text2" w:themeTint="99"/>
          <w:sz w:val="18"/>
          <w:szCs w:val="18"/>
          <w:lang w:val="fr-FR"/>
        </w:rPr>
      </w:pPr>
      <w:r w:rsidRPr="0067153C">
        <w:rPr>
          <w:rFonts w:ascii="Katsoulidis Greek" w:hAnsi="Katsoulidis Greek"/>
          <w:bCs/>
          <w:color w:val="000000" w:themeColor="text1"/>
          <w:sz w:val="18"/>
          <w:szCs w:val="18"/>
        </w:rPr>
        <w:t>τηλ</w:t>
      </w:r>
      <w:r w:rsidRPr="00E2689B">
        <w:rPr>
          <w:rFonts w:ascii="Katsoulidis" w:hAnsi="Katsoulidis"/>
          <w:bCs/>
          <w:color w:val="000000" w:themeColor="text1"/>
          <w:sz w:val="18"/>
          <w:szCs w:val="18"/>
        </w:rPr>
        <w:t>. 210 3689713</w:t>
      </w:r>
      <w:r w:rsidR="00355A39">
        <w:rPr>
          <w:rFonts w:ascii="Katsoulidis" w:hAnsi="Katsoulidis"/>
          <w:bCs/>
          <w:color w:val="000000" w:themeColor="text1"/>
          <w:sz w:val="18"/>
          <w:szCs w:val="18"/>
        </w:rPr>
        <w:t xml:space="preserve">   </w:t>
      </w:r>
      <w:r w:rsidRPr="0067153C">
        <w:rPr>
          <w:rFonts w:ascii="Katsoulidis" w:hAnsi="Katsoulidis"/>
          <w:color w:val="000000" w:themeColor="text1"/>
          <w:sz w:val="18"/>
          <w:szCs w:val="18"/>
          <w:lang w:val="fr-FR"/>
        </w:rPr>
        <w:t>Email</w:t>
      </w:r>
      <w:r w:rsidRPr="00E2689B">
        <w:rPr>
          <w:rFonts w:ascii="Katsoulidis" w:hAnsi="Katsoulidis"/>
          <w:color w:val="000000" w:themeColor="text1"/>
          <w:sz w:val="18"/>
          <w:szCs w:val="18"/>
        </w:rPr>
        <w:t xml:space="preserve">: </w:t>
      </w:r>
      <w:hyperlink r:id="rId12" w:history="1">
        <w:r w:rsidRPr="000F58E1">
          <w:rPr>
            <w:rStyle w:val="-"/>
            <w:rFonts w:ascii="Katsoulidis" w:hAnsi="Katsoulidis"/>
            <w:b/>
            <w:bCs/>
            <w:color w:val="548DD4" w:themeColor="text2" w:themeTint="99"/>
            <w:sz w:val="18"/>
            <w:szCs w:val="18"/>
            <w:lang w:val="fr-FR"/>
          </w:rPr>
          <w:t>erasmus</w:t>
        </w:r>
        <w:r w:rsidRPr="000F58E1">
          <w:rPr>
            <w:rStyle w:val="-"/>
            <w:rFonts w:ascii="Katsoulidis" w:hAnsi="Katsoulidis"/>
            <w:b/>
            <w:bCs/>
            <w:color w:val="548DD4" w:themeColor="text2" w:themeTint="99"/>
            <w:sz w:val="18"/>
            <w:szCs w:val="18"/>
          </w:rPr>
          <w:t>@</w:t>
        </w:r>
        <w:r w:rsidRPr="000F58E1">
          <w:rPr>
            <w:rStyle w:val="-"/>
            <w:rFonts w:ascii="Katsoulidis" w:hAnsi="Katsoulidis"/>
            <w:b/>
            <w:bCs/>
            <w:color w:val="548DD4" w:themeColor="text2" w:themeTint="99"/>
            <w:sz w:val="18"/>
            <w:szCs w:val="18"/>
            <w:lang w:val="fr-FR"/>
          </w:rPr>
          <w:t>uoa</w:t>
        </w:r>
        <w:r w:rsidRPr="000F58E1">
          <w:rPr>
            <w:rStyle w:val="-"/>
            <w:rFonts w:ascii="Katsoulidis" w:hAnsi="Katsoulidis"/>
            <w:b/>
            <w:bCs/>
            <w:color w:val="548DD4" w:themeColor="text2" w:themeTint="99"/>
            <w:sz w:val="18"/>
            <w:szCs w:val="18"/>
          </w:rPr>
          <w:t>.</w:t>
        </w:r>
        <w:r w:rsidRPr="000F58E1">
          <w:rPr>
            <w:rStyle w:val="-"/>
            <w:rFonts w:ascii="Katsoulidis" w:hAnsi="Katsoulidis"/>
            <w:b/>
            <w:bCs/>
            <w:color w:val="548DD4" w:themeColor="text2" w:themeTint="99"/>
            <w:sz w:val="18"/>
            <w:szCs w:val="18"/>
            <w:lang w:val="fr-FR"/>
          </w:rPr>
          <w:t>gr</w:t>
        </w:r>
      </w:hyperlink>
    </w:p>
    <w:p w14:paraId="1BF0A2F1" w14:textId="77777777" w:rsidR="000F58E1" w:rsidRPr="000F58E1" w:rsidRDefault="000F58E1" w:rsidP="00355A39">
      <w:pPr>
        <w:tabs>
          <w:tab w:val="left" w:pos="270"/>
          <w:tab w:val="left" w:pos="601"/>
        </w:tabs>
        <w:ind w:left="270" w:right="331"/>
        <w:rPr>
          <w:rFonts w:ascii="Katsoulidis" w:hAnsi="Katsoulidis"/>
          <w:b/>
          <w:bCs/>
          <w:color w:val="548DD4" w:themeColor="text2" w:themeTint="99"/>
          <w:sz w:val="18"/>
          <w:szCs w:val="18"/>
        </w:rPr>
      </w:pPr>
    </w:p>
    <w:p w14:paraId="5BC12A38" w14:textId="77777777" w:rsidR="0062701B" w:rsidRPr="00E2689B" w:rsidRDefault="0062701B" w:rsidP="007679EF">
      <w:pPr>
        <w:ind w:right="-951"/>
        <w:jc w:val="both"/>
        <w:rPr>
          <w:noProof/>
          <w:color w:val="000000" w:themeColor="text1"/>
          <w:sz w:val="20"/>
        </w:rPr>
      </w:pPr>
    </w:p>
    <w:p w14:paraId="1C7D8821" w14:textId="77777777" w:rsidR="0062701B" w:rsidRPr="00E2689B" w:rsidRDefault="0062701B" w:rsidP="007679EF">
      <w:pPr>
        <w:ind w:right="-951"/>
        <w:jc w:val="both"/>
        <w:rPr>
          <w:noProof/>
          <w:color w:val="000000" w:themeColor="text1"/>
          <w:sz w:val="20"/>
        </w:rPr>
      </w:pPr>
    </w:p>
    <w:p w14:paraId="291BAA03" w14:textId="5B4F36E3" w:rsidR="0062701B" w:rsidRPr="004F5AFB" w:rsidRDefault="00355A39" w:rsidP="00355A39">
      <w:pPr>
        <w:rPr>
          <w:rFonts w:ascii="Calibri" w:hAnsi="Calibri"/>
          <w:color w:val="000000" w:themeColor="text1"/>
          <w:sz w:val="22"/>
          <w:szCs w:val="22"/>
        </w:rPr>
      </w:pPr>
      <w:r w:rsidRPr="004F5AFB">
        <w:rPr>
          <w:rFonts w:ascii="Calibri" w:hAnsi="Calibri"/>
          <w:b/>
          <w:bCs/>
          <w:color w:val="000000" w:themeColor="text1"/>
          <w:sz w:val="22"/>
          <w:szCs w:val="22"/>
        </w:rPr>
        <w:t>Προς:</w:t>
      </w:r>
      <w:r>
        <w:rPr>
          <w:rFonts w:ascii="Calibri" w:hAnsi="Calibri"/>
          <w:color w:val="000000" w:themeColor="text1"/>
          <w:sz w:val="22"/>
          <w:szCs w:val="22"/>
        </w:rPr>
        <w:t xml:space="preserve"> </w:t>
      </w:r>
      <w:r w:rsidR="0062701B" w:rsidRPr="0067153C">
        <w:rPr>
          <w:rFonts w:ascii="Calibri" w:hAnsi="Calibri"/>
          <w:color w:val="000000" w:themeColor="text1"/>
          <w:sz w:val="22"/>
          <w:szCs w:val="22"/>
        </w:rPr>
        <w:t>τους Ακαδημαϊκούς Υπευθύνους Διμερών Συμφωνιών με κινητικότητα φοιτητών</w:t>
      </w:r>
      <w:r w:rsidR="00A059AD" w:rsidRPr="0067153C">
        <w:rPr>
          <w:rFonts w:ascii="Calibri" w:hAnsi="Calibri"/>
          <w:color w:val="000000" w:themeColor="text1"/>
          <w:sz w:val="22"/>
          <w:szCs w:val="22"/>
        </w:rPr>
        <w:t xml:space="preserve"> </w:t>
      </w:r>
      <w:r w:rsidR="0062701B" w:rsidRPr="0067153C">
        <w:rPr>
          <w:rFonts w:ascii="Calibri" w:hAnsi="Calibri"/>
          <w:color w:val="000000" w:themeColor="text1"/>
          <w:sz w:val="22"/>
          <w:szCs w:val="22"/>
        </w:rPr>
        <w:t>στο πλαίσιο του προγράμματος E</w:t>
      </w:r>
      <w:r w:rsidR="004F5AFB">
        <w:rPr>
          <w:rFonts w:ascii="Calibri" w:hAnsi="Calibri"/>
          <w:color w:val="000000" w:themeColor="text1"/>
          <w:sz w:val="22"/>
          <w:szCs w:val="22"/>
          <w:lang w:val="en-US"/>
        </w:rPr>
        <w:t>rasmus</w:t>
      </w:r>
      <w:r w:rsidR="0062701B" w:rsidRPr="0067153C">
        <w:rPr>
          <w:rFonts w:ascii="Calibri" w:hAnsi="Calibri"/>
          <w:color w:val="000000" w:themeColor="text1"/>
          <w:sz w:val="22"/>
          <w:szCs w:val="22"/>
        </w:rPr>
        <w:t>+</w:t>
      </w:r>
    </w:p>
    <w:p w14:paraId="25560B2F" w14:textId="77777777" w:rsidR="0062701B" w:rsidRPr="0067153C" w:rsidRDefault="0062701B" w:rsidP="007679EF">
      <w:pPr>
        <w:jc w:val="both"/>
        <w:rPr>
          <w:rFonts w:ascii="Calibri" w:hAnsi="Calibri"/>
          <w:color w:val="000000" w:themeColor="text1"/>
          <w:sz w:val="22"/>
          <w:szCs w:val="22"/>
        </w:rPr>
      </w:pPr>
    </w:p>
    <w:p w14:paraId="70F7D899" w14:textId="70AABAF4" w:rsidR="0062701B" w:rsidRPr="0067153C" w:rsidRDefault="65336780" w:rsidP="00355A39">
      <w:pPr>
        <w:ind w:left="720" w:hanging="720"/>
        <w:rPr>
          <w:rFonts w:ascii="Calibri" w:hAnsi="Calibri"/>
          <w:color w:val="000000" w:themeColor="text1"/>
          <w:sz w:val="22"/>
          <w:szCs w:val="22"/>
        </w:rPr>
      </w:pPr>
      <w:r w:rsidRPr="004F5AFB">
        <w:rPr>
          <w:rFonts w:ascii="Calibri" w:hAnsi="Calibri"/>
          <w:b/>
          <w:bCs/>
          <w:color w:val="000000" w:themeColor="text1"/>
          <w:sz w:val="22"/>
          <w:szCs w:val="22"/>
        </w:rPr>
        <w:t>Κοιν.:</w:t>
      </w:r>
      <w:r w:rsidRPr="6D824164">
        <w:rPr>
          <w:rFonts w:ascii="Calibri" w:hAnsi="Calibri"/>
          <w:color w:val="000000" w:themeColor="text1"/>
          <w:sz w:val="22"/>
          <w:szCs w:val="22"/>
        </w:rPr>
        <w:t xml:space="preserve"> </w:t>
      </w:r>
      <w:r w:rsidR="0062701B">
        <w:tab/>
      </w:r>
      <w:r w:rsidRPr="6D824164">
        <w:rPr>
          <w:rFonts w:ascii="Calibri" w:hAnsi="Calibri"/>
          <w:color w:val="000000" w:themeColor="text1"/>
          <w:sz w:val="22"/>
          <w:szCs w:val="22"/>
        </w:rPr>
        <w:t>-</w:t>
      </w:r>
      <w:r w:rsidR="074EA8BE" w:rsidRPr="6D824164">
        <w:rPr>
          <w:rFonts w:ascii="Calibri" w:hAnsi="Calibri"/>
          <w:color w:val="000000" w:themeColor="text1"/>
          <w:sz w:val="22"/>
          <w:szCs w:val="22"/>
        </w:rPr>
        <w:t xml:space="preserve"> </w:t>
      </w:r>
      <w:r w:rsidRPr="6D824164">
        <w:rPr>
          <w:rFonts w:ascii="Calibri" w:hAnsi="Calibri"/>
          <w:color w:val="000000" w:themeColor="text1"/>
          <w:sz w:val="22"/>
          <w:szCs w:val="22"/>
        </w:rPr>
        <w:t>Κοσμήτορες Σχολών και Πρόεδροι των Τμημάτων</w:t>
      </w:r>
      <w:r w:rsidR="14EA4FF7" w:rsidRPr="6D824164">
        <w:rPr>
          <w:rFonts w:ascii="Calibri" w:hAnsi="Calibri"/>
          <w:color w:val="000000" w:themeColor="text1"/>
          <w:sz w:val="22"/>
          <w:szCs w:val="22"/>
        </w:rPr>
        <w:t xml:space="preserve"> </w:t>
      </w:r>
    </w:p>
    <w:p w14:paraId="6F3D4D35" w14:textId="77777777" w:rsidR="0062701B" w:rsidRPr="0067153C" w:rsidRDefault="0062701B" w:rsidP="00355A39">
      <w:pPr>
        <w:rPr>
          <w:rFonts w:ascii="Calibri" w:hAnsi="Calibri"/>
          <w:color w:val="000000" w:themeColor="text1"/>
          <w:sz w:val="22"/>
          <w:szCs w:val="22"/>
        </w:rPr>
      </w:pPr>
      <w:r w:rsidRPr="0067153C">
        <w:rPr>
          <w:rFonts w:ascii="Calibri" w:hAnsi="Calibri"/>
          <w:color w:val="000000" w:themeColor="text1"/>
          <w:sz w:val="22"/>
          <w:szCs w:val="22"/>
        </w:rPr>
        <w:tab/>
        <w:t>- Υπεύθυνοι/Μέλη Επιτροπών ERASMUS+ Σχολών και Τμημάτων</w:t>
      </w:r>
    </w:p>
    <w:p w14:paraId="1DC7CC30" w14:textId="77777777" w:rsidR="0062701B" w:rsidRPr="0067153C" w:rsidRDefault="0062701B" w:rsidP="00355A39">
      <w:pPr>
        <w:ind w:firstLine="720"/>
        <w:rPr>
          <w:rFonts w:ascii="Calibri" w:hAnsi="Calibri"/>
          <w:color w:val="000000" w:themeColor="text1"/>
          <w:sz w:val="22"/>
          <w:szCs w:val="22"/>
        </w:rPr>
      </w:pPr>
      <w:r w:rsidRPr="0067153C">
        <w:rPr>
          <w:rFonts w:ascii="Calibri" w:hAnsi="Calibri"/>
          <w:color w:val="000000" w:themeColor="text1"/>
          <w:sz w:val="22"/>
          <w:szCs w:val="22"/>
        </w:rPr>
        <w:t>- Γραμματείς των Τμημάτων</w:t>
      </w:r>
      <w:r w:rsidR="00CB6C5A" w:rsidRPr="0067153C">
        <w:rPr>
          <w:rFonts w:ascii="Calibri" w:hAnsi="Calibri"/>
          <w:color w:val="000000" w:themeColor="text1"/>
          <w:sz w:val="22"/>
          <w:szCs w:val="22"/>
        </w:rPr>
        <w:t xml:space="preserve">/Υπεύθυνοι </w:t>
      </w:r>
      <w:r w:rsidR="00CB6C5A" w:rsidRPr="0067153C">
        <w:rPr>
          <w:rFonts w:ascii="Calibri" w:hAnsi="Calibri"/>
          <w:color w:val="000000" w:themeColor="text1"/>
          <w:sz w:val="22"/>
          <w:szCs w:val="22"/>
          <w:lang w:val="en-US"/>
        </w:rPr>
        <w:t>Erasmus</w:t>
      </w:r>
      <w:r w:rsidR="00CB6C5A" w:rsidRPr="0067153C">
        <w:rPr>
          <w:rFonts w:ascii="Calibri" w:hAnsi="Calibri"/>
          <w:color w:val="000000" w:themeColor="text1"/>
          <w:sz w:val="22"/>
          <w:szCs w:val="22"/>
        </w:rPr>
        <w:t>+ στις Γραμματείες</w:t>
      </w:r>
    </w:p>
    <w:p w14:paraId="14F11080" w14:textId="77777777" w:rsidR="0062701B" w:rsidRPr="0067153C" w:rsidRDefault="0062701B" w:rsidP="00355A39">
      <w:pPr>
        <w:ind w:firstLine="720"/>
        <w:rPr>
          <w:rFonts w:ascii="Calibri" w:hAnsi="Calibri"/>
          <w:color w:val="000000" w:themeColor="text1"/>
          <w:sz w:val="22"/>
          <w:szCs w:val="22"/>
        </w:rPr>
      </w:pPr>
    </w:p>
    <w:p w14:paraId="7F12C7C7" w14:textId="77777777" w:rsidR="0062701B" w:rsidRPr="0067153C" w:rsidRDefault="0062701B" w:rsidP="007679EF">
      <w:pPr>
        <w:jc w:val="both"/>
        <w:rPr>
          <w:rFonts w:ascii="Calibri" w:hAnsi="Calibri"/>
          <w:color w:val="000000" w:themeColor="text1"/>
          <w:sz w:val="22"/>
          <w:szCs w:val="22"/>
        </w:rPr>
      </w:pPr>
    </w:p>
    <w:p w14:paraId="0E870FDD" w14:textId="7A20595E" w:rsidR="0062701B" w:rsidRPr="0067153C" w:rsidRDefault="67224AF5" w:rsidP="00CB3C0E">
      <w:pPr>
        <w:ind w:left="6480"/>
        <w:jc w:val="right"/>
        <w:rPr>
          <w:rFonts w:ascii="Calibri" w:hAnsi="Calibri"/>
          <w:color w:val="000000" w:themeColor="text1"/>
          <w:sz w:val="22"/>
          <w:szCs w:val="22"/>
        </w:rPr>
      </w:pPr>
      <w:r w:rsidRPr="6D824164">
        <w:rPr>
          <w:rFonts w:ascii="Calibri" w:hAnsi="Calibri"/>
          <w:color w:val="000000" w:themeColor="text1"/>
          <w:sz w:val="22"/>
          <w:szCs w:val="22"/>
        </w:rPr>
        <w:t xml:space="preserve">   </w:t>
      </w:r>
      <w:r w:rsidR="00CB3C0E">
        <w:rPr>
          <w:rFonts w:ascii="Calibri" w:hAnsi="Calibri"/>
          <w:color w:val="000000" w:themeColor="text1"/>
          <w:sz w:val="22"/>
          <w:szCs w:val="22"/>
        </w:rPr>
        <w:t xml:space="preserve">                      </w:t>
      </w:r>
      <w:r w:rsidR="2374ED3F" w:rsidRPr="6D824164">
        <w:rPr>
          <w:rFonts w:ascii="Calibri" w:hAnsi="Calibri"/>
          <w:color w:val="000000" w:themeColor="text1"/>
          <w:sz w:val="22"/>
          <w:szCs w:val="22"/>
        </w:rPr>
        <w:t xml:space="preserve">Αθήνα, </w:t>
      </w:r>
      <w:r w:rsidR="0023509D">
        <w:rPr>
          <w:rFonts w:ascii="Calibri" w:hAnsi="Calibri"/>
          <w:color w:val="000000" w:themeColor="text1"/>
          <w:sz w:val="22"/>
          <w:szCs w:val="22"/>
        </w:rPr>
        <w:t>1</w:t>
      </w:r>
      <w:r w:rsidR="0023509D">
        <w:rPr>
          <w:rFonts w:ascii="Calibri" w:hAnsi="Calibri"/>
          <w:color w:val="000000" w:themeColor="text1"/>
          <w:sz w:val="22"/>
          <w:szCs w:val="22"/>
          <w:lang w:val="en-US"/>
        </w:rPr>
        <w:t>5</w:t>
      </w:r>
      <w:bookmarkStart w:id="0" w:name="_GoBack"/>
      <w:bookmarkEnd w:id="0"/>
      <w:r w:rsidR="3FDC7FEF" w:rsidRPr="6D824164">
        <w:rPr>
          <w:rFonts w:ascii="Calibri" w:hAnsi="Calibri"/>
          <w:color w:val="000000" w:themeColor="text1"/>
          <w:sz w:val="22"/>
          <w:szCs w:val="22"/>
        </w:rPr>
        <w:t>/</w:t>
      </w:r>
      <w:r w:rsidR="000B4728">
        <w:rPr>
          <w:rFonts w:ascii="Calibri" w:hAnsi="Calibri"/>
          <w:color w:val="000000" w:themeColor="text1"/>
          <w:sz w:val="22"/>
          <w:szCs w:val="22"/>
        </w:rPr>
        <w:t>0</w:t>
      </w:r>
      <w:r w:rsidR="3FDC7FEF" w:rsidRPr="6D824164">
        <w:rPr>
          <w:rFonts w:ascii="Calibri" w:hAnsi="Calibri"/>
          <w:color w:val="000000" w:themeColor="text1"/>
          <w:sz w:val="22"/>
          <w:szCs w:val="22"/>
        </w:rPr>
        <w:t>2</w:t>
      </w:r>
      <w:r w:rsidR="149F7E43" w:rsidRPr="6D824164">
        <w:rPr>
          <w:rFonts w:ascii="Calibri" w:hAnsi="Calibri"/>
          <w:color w:val="000000" w:themeColor="text1"/>
          <w:sz w:val="22"/>
          <w:szCs w:val="22"/>
        </w:rPr>
        <w:t>/</w:t>
      </w:r>
      <w:r w:rsidR="2374ED3F" w:rsidRPr="6D824164">
        <w:rPr>
          <w:rFonts w:ascii="Calibri" w:hAnsi="Calibri"/>
          <w:color w:val="000000" w:themeColor="text1"/>
          <w:sz w:val="22"/>
          <w:szCs w:val="22"/>
        </w:rPr>
        <w:t>202</w:t>
      </w:r>
      <w:r w:rsidR="3FDC7FEF" w:rsidRPr="6D824164">
        <w:rPr>
          <w:rFonts w:ascii="Calibri" w:hAnsi="Calibri"/>
          <w:color w:val="000000" w:themeColor="text1"/>
          <w:sz w:val="22"/>
          <w:szCs w:val="22"/>
        </w:rPr>
        <w:t>4</w:t>
      </w:r>
    </w:p>
    <w:p w14:paraId="6E783A6B" w14:textId="7C1F1E11" w:rsidR="0062701B" w:rsidRPr="0067153C" w:rsidRDefault="0062701B" w:rsidP="00355A39">
      <w:pPr>
        <w:spacing w:line="360" w:lineRule="auto"/>
        <w:ind w:left="2880" w:firstLine="720"/>
        <w:jc w:val="both"/>
        <w:rPr>
          <w:rFonts w:ascii="Calibri" w:hAnsi="Calibri"/>
          <w:color w:val="000000" w:themeColor="text1"/>
          <w:sz w:val="22"/>
          <w:szCs w:val="22"/>
        </w:rPr>
      </w:pPr>
      <w:r w:rsidRPr="0067153C">
        <w:rPr>
          <w:rFonts w:ascii="Calibri" w:hAnsi="Calibri"/>
          <w:color w:val="000000" w:themeColor="text1"/>
          <w:sz w:val="22"/>
          <w:szCs w:val="22"/>
        </w:rPr>
        <w:tab/>
      </w:r>
      <w:r w:rsidRPr="0067153C">
        <w:rPr>
          <w:rFonts w:ascii="Calibri" w:hAnsi="Calibri"/>
          <w:color w:val="000000" w:themeColor="text1"/>
          <w:sz w:val="22"/>
          <w:szCs w:val="22"/>
        </w:rPr>
        <w:tab/>
      </w:r>
      <w:r w:rsidRPr="0067153C">
        <w:rPr>
          <w:rFonts w:ascii="Calibri" w:hAnsi="Calibri"/>
          <w:color w:val="000000" w:themeColor="text1"/>
          <w:sz w:val="22"/>
          <w:szCs w:val="22"/>
        </w:rPr>
        <w:tab/>
        <w:t xml:space="preserve">    </w:t>
      </w:r>
      <w:r w:rsidRPr="0067153C">
        <w:rPr>
          <w:rFonts w:ascii="Calibri" w:hAnsi="Calibri"/>
          <w:color w:val="000000" w:themeColor="text1"/>
          <w:sz w:val="22"/>
          <w:szCs w:val="22"/>
        </w:rPr>
        <w:tab/>
      </w:r>
      <w:r w:rsidRPr="0067153C">
        <w:rPr>
          <w:rFonts w:ascii="Calibri" w:hAnsi="Calibri"/>
          <w:color w:val="000000" w:themeColor="text1"/>
          <w:sz w:val="22"/>
          <w:szCs w:val="22"/>
        </w:rPr>
        <w:tab/>
      </w:r>
    </w:p>
    <w:p w14:paraId="1566105D" w14:textId="1DB9ED02" w:rsidR="0062701B" w:rsidRPr="009017CF" w:rsidRDefault="0062701B" w:rsidP="00741266">
      <w:pPr>
        <w:rPr>
          <w:rFonts w:ascii="Calibri" w:hAnsi="Calibri"/>
          <w:b/>
          <w:color w:val="000000" w:themeColor="text1"/>
          <w:szCs w:val="24"/>
        </w:rPr>
      </w:pPr>
      <w:r w:rsidRPr="009017CF">
        <w:rPr>
          <w:rFonts w:ascii="Calibri" w:hAnsi="Calibri"/>
          <w:b/>
          <w:color w:val="000000" w:themeColor="text1"/>
          <w:szCs w:val="24"/>
        </w:rPr>
        <w:t xml:space="preserve">ΘΕΜΑ: Πρόσκληση για επιλογή εξερχόμενων φοιτητών για σπουδές </w:t>
      </w:r>
      <w:r w:rsidR="00D47400" w:rsidRPr="009017CF">
        <w:rPr>
          <w:rFonts w:ascii="Calibri" w:hAnsi="Calibri"/>
          <w:b/>
          <w:color w:val="000000" w:themeColor="text1"/>
          <w:szCs w:val="24"/>
        </w:rPr>
        <w:t xml:space="preserve">μέσω των διμερών συμφωνιών </w:t>
      </w:r>
      <w:r w:rsidR="004873F3" w:rsidRPr="009017CF">
        <w:rPr>
          <w:rFonts w:ascii="Calibri" w:hAnsi="Calibri"/>
          <w:b/>
          <w:color w:val="000000" w:themeColor="text1"/>
          <w:szCs w:val="24"/>
        </w:rPr>
        <w:t>E</w:t>
      </w:r>
      <w:r w:rsidR="004873F3">
        <w:rPr>
          <w:rFonts w:ascii="Calibri" w:hAnsi="Calibri"/>
          <w:b/>
          <w:color w:val="000000" w:themeColor="text1"/>
          <w:szCs w:val="24"/>
          <w:lang w:val="en-US"/>
        </w:rPr>
        <w:t>rasmus</w:t>
      </w:r>
      <w:r w:rsidRPr="009017CF">
        <w:rPr>
          <w:rFonts w:ascii="Calibri" w:hAnsi="Calibri"/>
          <w:b/>
          <w:color w:val="000000" w:themeColor="text1"/>
          <w:szCs w:val="24"/>
        </w:rPr>
        <w:t xml:space="preserve">+ για το ακαδημαϊκό έτος </w:t>
      </w:r>
      <w:r w:rsidR="00CB6C5A" w:rsidRPr="009017CF">
        <w:rPr>
          <w:rFonts w:ascii="Calibri" w:hAnsi="Calibri"/>
          <w:b/>
          <w:color w:val="000000" w:themeColor="text1"/>
          <w:szCs w:val="24"/>
        </w:rPr>
        <w:t>202</w:t>
      </w:r>
      <w:r w:rsidR="00914208" w:rsidRPr="009017CF">
        <w:rPr>
          <w:rFonts w:ascii="Calibri" w:hAnsi="Calibri"/>
          <w:b/>
          <w:color w:val="000000" w:themeColor="text1"/>
          <w:szCs w:val="24"/>
        </w:rPr>
        <w:t>4</w:t>
      </w:r>
      <w:r w:rsidR="00CB6C5A" w:rsidRPr="009017CF">
        <w:rPr>
          <w:rFonts w:ascii="Calibri" w:hAnsi="Calibri"/>
          <w:b/>
          <w:color w:val="000000" w:themeColor="text1"/>
          <w:szCs w:val="24"/>
        </w:rPr>
        <w:t>-202</w:t>
      </w:r>
      <w:r w:rsidR="00914208" w:rsidRPr="009017CF">
        <w:rPr>
          <w:rFonts w:ascii="Calibri" w:hAnsi="Calibri"/>
          <w:b/>
          <w:color w:val="000000" w:themeColor="text1"/>
          <w:szCs w:val="24"/>
        </w:rPr>
        <w:t>5</w:t>
      </w:r>
      <w:r w:rsidR="00D47400" w:rsidRPr="009017CF">
        <w:rPr>
          <w:rFonts w:ascii="Calibri" w:hAnsi="Calibri"/>
          <w:b/>
          <w:color w:val="000000" w:themeColor="text1"/>
          <w:szCs w:val="24"/>
        </w:rPr>
        <w:t xml:space="preserve"> </w:t>
      </w:r>
    </w:p>
    <w:p w14:paraId="078E6C12" w14:textId="77777777" w:rsidR="00924C76" w:rsidRPr="001D347C" w:rsidRDefault="00924C76" w:rsidP="007679EF">
      <w:pPr>
        <w:spacing w:line="276" w:lineRule="auto"/>
        <w:rPr>
          <w:rFonts w:ascii="Calibri" w:hAnsi="Calibri"/>
          <w:b/>
          <w:color w:val="000000" w:themeColor="text1"/>
          <w:sz w:val="22"/>
          <w:szCs w:val="22"/>
        </w:rPr>
      </w:pPr>
    </w:p>
    <w:p w14:paraId="7DD4AF6C" w14:textId="32F4FA86" w:rsidR="0062701B" w:rsidRPr="0067153C" w:rsidRDefault="65336780" w:rsidP="6D824164">
      <w:pPr>
        <w:rPr>
          <w:rFonts w:ascii="Calibri" w:hAnsi="Calibri"/>
          <w:b/>
          <w:bCs/>
          <w:color w:val="000000" w:themeColor="text1"/>
          <w:sz w:val="28"/>
          <w:szCs w:val="28"/>
          <w:highlight w:val="yellow"/>
          <w:u w:val="single"/>
        </w:rPr>
      </w:pPr>
      <w:r w:rsidRPr="000019EC">
        <w:rPr>
          <w:rFonts w:ascii="Calibri" w:hAnsi="Calibri"/>
          <w:b/>
          <w:bCs/>
          <w:color w:val="000000" w:themeColor="text1"/>
          <w:sz w:val="22"/>
          <w:szCs w:val="22"/>
          <w:u w:val="single"/>
        </w:rPr>
        <w:t>Καταληκτική ημερομηνία</w:t>
      </w:r>
      <w:r w:rsidR="074EA8BE" w:rsidRPr="6D824164">
        <w:rPr>
          <w:rFonts w:ascii="Calibri" w:hAnsi="Calibri"/>
          <w:b/>
          <w:bCs/>
          <w:color w:val="000000" w:themeColor="text1"/>
          <w:sz w:val="22"/>
          <w:szCs w:val="22"/>
        </w:rPr>
        <w:t xml:space="preserve"> αποστολής πίνακα επιλογής φοιτητών</w:t>
      </w:r>
      <w:r w:rsidR="004162F1">
        <w:rPr>
          <w:rFonts w:ascii="Calibri" w:hAnsi="Calibri"/>
          <w:b/>
          <w:bCs/>
          <w:color w:val="000000" w:themeColor="text1"/>
          <w:sz w:val="22"/>
          <w:szCs w:val="22"/>
        </w:rPr>
        <w:t xml:space="preserve"> στο ΤΕΔΣ</w:t>
      </w:r>
      <w:r w:rsidRPr="6D824164">
        <w:rPr>
          <w:rFonts w:ascii="Calibri" w:hAnsi="Calibri"/>
          <w:b/>
          <w:bCs/>
          <w:color w:val="000000" w:themeColor="text1"/>
          <w:sz w:val="22"/>
          <w:szCs w:val="22"/>
        </w:rPr>
        <w:t>:</w:t>
      </w:r>
      <w:r w:rsidRPr="6D824164">
        <w:rPr>
          <w:rFonts w:ascii="Calibri" w:hAnsi="Calibri"/>
          <w:b/>
          <w:bCs/>
          <w:color w:val="C00000"/>
          <w:szCs w:val="24"/>
        </w:rPr>
        <w:t xml:space="preserve"> </w:t>
      </w:r>
      <w:r w:rsidR="20E4D806" w:rsidRPr="002F7E4E">
        <w:rPr>
          <w:rFonts w:ascii="Calibri" w:hAnsi="Calibri"/>
          <w:b/>
          <w:bCs/>
          <w:color w:val="FF0000"/>
          <w:szCs w:val="24"/>
        </w:rPr>
        <w:t xml:space="preserve">19 </w:t>
      </w:r>
      <w:r w:rsidR="5AFEBD59" w:rsidRPr="002F7E4E">
        <w:rPr>
          <w:rFonts w:ascii="Calibri" w:hAnsi="Calibri"/>
          <w:b/>
          <w:bCs/>
          <w:color w:val="FF0000"/>
          <w:szCs w:val="24"/>
        </w:rPr>
        <w:t xml:space="preserve">Μαρτίου </w:t>
      </w:r>
      <w:r w:rsidR="20E4D806" w:rsidRPr="002F7E4E">
        <w:rPr>
          <w:rFonts w:ascii="Calibri" w:hAnsi="Calibri"/>
          <w:b/>
          <w:bCs/>
          <w:color w:val="FF0000"/>
          <w:szCs w:val="24"/>
        </w:rPr>
        <w:t>2024</w:t>
      </w:r>
    </w:p>
    <w:p w14:paraId="2D9CC085" w14:textId="77777777" w:rsidR="00924C76" w:rsidRPr="0067153C" w:rsidRDefault="00924C76" w:rsidP="6D824164">
      <w:pPr>
        <w:spacing w:line="276" w:lineRule="auto"/>
        <w:rPr>
          <w:rFonts w:ascii="Calibri" w:hAnsi="Calibri"/>
          <w:b/>
          <w:bCs/>
          <w:color w:val="000000" w:themeColor="text1"/>
          <w:sz w:val="28"/>
          <w:szCs w:val="28"/>
          <w:u w:val="single"/>
        </w:rPr>
      </w:pPr>
    </w:p>
    <w:p w14:paraId="47B5FB3D" w14:textId="77435280" w:rsidR="003F26D7" w:rsidRPr="0067153C" w:rsidRDefault="7AB9EFF6" w:rsidP="00180E9F">
      <w:pPr>
        <w:spacing w:line="276" w:lineRule="auto"/>
        <w:jc w:val="both"/>
        <w:rPr>
          <w:rFonts w:ascii="Calibri" w:hAnsi="Calibri"/>
          <w:color w:val="000000" w:themeColor="text1"/>
          <w:sz w:val="22"/>
          <w:szCs w:val="22"/>
        </w:rPr>
      </w:pPr>
      <w:r w:rsidRPr="6D824164">
        <w:rPr>
          <w:rFonts w:ascii="Calibri" w:hAnsi="Calibri"/>
          <w:color w:val="000000" w:themeColor="text1"/>
          <w:sz w:val="22"/>
          <w:szCs w:val="22"/>
        </w:rPr>
        <w:t xml:space="preserve">Στο πλαίσιο του προγράμματος </w:t>
      </w:r>
      <w:r w:rsidR="64A63D40" w:rsidRPr="6D824164">
        <w:rPr>
          <w:rFonts w:ascii="Calibri" w:hAnsi="Calibri"/>
          <w:color w:val="000000" w:themeColor="text1"/>
          <w:sz w:val="22"/>
          <w:szCs w:val="22"/>
        </w:rPr>
        <w:t>E</w:t>
      </w:r>
      <w:r w:rsidR="64A63D40" w:rsidRPr="6D824164">
        <w:rPr>
          <w:rFonts w:ascii="Calibri" w:hAnsi="Calibri"/>
          <w:color w:val="000000" w:themeColor="text1"/>
          <w:sz w:val="22"/>
          <w:szCs w:val="22"/>
          <w:lang w:val="en-US"/>
        </w:rPr>
        <w:t>rasmus</w:t>
      </w:r>
      <w:r w:rsidR="65336780" w:rsidRPr="6D824164">
        <w:rPr>
          <w:rFonts w:ascii="Calibri" w:hAnsi="Calibri"/>
          <w:color w:val="000000" w:themeColor="text1"/>
          <w:sz w:val="22"/>
          <w:szCs w:val="22"/>
        </w:rPr>
        <w:t>+</w:t>
      </w:r>
      <w:r w:rsidR="1A9AAC74" w:rsidRPr="6D824164">
        <w:rPr>
          <w:rFonts w:ascii="Calibri" w:hAnsi="Calibri"/>
          <w:color w:val="000000" w:themeColor="text1"/>
          <w:sz w:val="22"/>
          <w:szCs w:val="22"/>
        </w:rPr>
        <w:t xml:space="preserve">, Δράση </w:t>
      </w:r>
      <w:r w:rsidRPr="6D824164">
        <w:rPr>
          <w:rFonts w:ascii="Calibri" w:hAnsi="Calibri"/>
          <w:color w:val="000000" w:themeColor="text1"/>
          <w:sz w:val="22"/>
          <w:szCs w:val="22"/>
        </w:rPr>
        <w:t>ΚΑ131</w:t>
      </w:r>
      <w:r w:rsidR="1FCE5798" w:rsidRPr="6D824164">
        <w:rPr>
          <w:rFonts w:ascii="Calibri" w:hAnsi="Calibri"/>
          <w:color w:val="000000" w:themeColor="text1"/>
          <w:sz w:val="22"/>
          <w:szCs w:val="22"/>
        </w:rPr>
        <w:t xml:space="preserve"> και με βάση</w:t>
      </w:r>
      <w:r w:rsidR="65336780" w:rsidRPr="6D824164">
        <w:rPr>
          <w:rFonts w:ascii="Calibri" w:hAnsi="Calibri"/>
          <w:color w:val="000000" w:themeColor="text1"/>
          <w:sz w:val="22"/>
          <w:szCs w:val="22"/>
        </w:rPr>
        <w:t xml:space="preserve"> τις διμερείς συμφωνίες</w:t>
      </w:r>
      <w:r w:rsidR="260BB657" w:rsidRPr="6D824164">
        <w:rPr>
          <w:rFonts w:ascii="Calibri" w:hAnsi="Calibri"/>
          <w:color w:val="000000" w:themeColor="text1"/>
          <w:sz w:val="22"/>
          <w:szCs w:val="22"/>
        </w:rPr>
        <w:t xml:space="preserve"> </w:t>
      </w:r>
      <w:r w:rsidR="114F3B3E" w:rsidRPr="6D824164">
        <w:rPr>
          <w:rFonts w:ascii="Calibri" w:hAnsi="Calibri"/>
          <w:color w:val="000000" w:themeColor="text1"/>
          <w:sz w:val="22"/>
          <w:szCs w:val="22"/>
        </w:rPr>
        <w:t xml:space="preserve">που έχουν συναφθεί </w:t>
      </w:r>
      <w:r w:rsidR="260BB657" w:rsidRPr="6D824164">
        <w:rPr>
          <w:rFonts w:ascii="Calibri" w:hAnsi="Calibri"/>
          <w:color w:val="000000" w:themeColor="text1"/>
          <w:sz w:val="22"/>
          <w:szCs w:val="22"/>
        </w:rPr>
        <w:t>για το ακαδ</w:t>
      </w:r>
      <w:r w:rsidR="114F3B3E" w:rsidRPr="6D824164">
        <w:rPr>
          <w:rFonts w:ascii="Calibri" w:hAnsi="Calibri"/>
          <w:color w:val="000000" w:themeColor="text1"/>
          <w:sz w:val="22"/>
          <w:szCs w:val="22"/>
        </w:rPr>
        <w:t xml:space="preserve">ημαϊκό </w:t>
      </w:r>
      <w:r w:rsidR="260BB657" w:rsidRPr="6D824164">
        <w:rPr>
          <w:rFonts w:ascii="Calibri" w:hAnsi="Calibri"/>
          <w:color w:val="000000" w:themeColor="text1"/>
          <w:sz w:val="22"/>
          <w:szCs w:val="22"/>
        </w:rPr>
        <w:t>έτος 202</w:t>
      </w:r>
      <w:r w:rsidR="3FDC7FEF" w:rsidRPr="6D824164">
        <w:rPr>
          <w:rFonts w:ascii="Calibri" w:hAnsi="Calibri"/>
          <w:color w:val="000000" w:themeColor="text1"/>
          <w:sz w:val="22"/>
          <w:szCs w:val="22"/>
        </w:rPr>
        <w:t>4</w:t>
      </w:r>
      <w:r w:rsidR="260BB657" w:rsidRPr="6D824164">
        <w:rPr>
          <w:rFonts w:ascii="Calibri" w:hAnsi="Calibri"/>
          <w:color w:val="000000" w:themeColor="text1"/>
          <w:sz w:val="22"/>
          <w:szCs w:val="22"/>
        </w:rPr>
        <w:t>-</w:t>
      </w:r>
      <w:r w:rsidR="4DAC2111" w:rsidRPr="6D824164">
        <w:rPr>
          <w:rFonts w:ascii="Calibri" w:hAnsi="Calibri"/>
          <w:color w:val="000000" w:themeColor="text1"/>
          <w:sz w:val="22"/>
          <w:szCs w:val="22"/>
        </w:rPr>
        <w:t>20</w:t>
      </w:r>
      <w:r w:rsidR="260BB657" w:rsidRPr="6D824164">
        <w:rPr>
          <w:rFonts w:ascii="Calibri" w:hAnsi="Calibri"/>
          <w:color w:val="000000" w:themeColor="text1"/>
          <w:sz w:val="22"/>
          <w:szCs w:val="22"/>
        </w:rPr>
        <w:t>2</w:t>
      </w:r>
      <w:r w:rsidR="3FDC7FEF" w:rsidRPr="6D824164">
        <w:rPr>
          <w:rFonts w:ascii="Calibri" w:hAnsi="Calibri"/>
          <w:color w:val="000000" w:themeColor="text1"/>
          <w:sz w:val="22"/>
          <w:szCs w:val="22"/>
        </w:rPr>
        <w:t>5</w:t>
      </w:r>
      <w:r w:rsidR="65336780" w:rsidRPr="6D824164">
        <w:rPr>
          <w:rFonts w:ascii="Calibri" w:hAnsi="Calibri"/>
          <w:color w:val="000000" w:themeColor="text1"/>
          <w:sz w:val="22"/>
          <w:szCs w:val="22"/>
        </w:rPr>
        <w:t xml:space="preserve">, καταρτίστηκε και αποστέλλεται ο </w:t>
      </w:r>
      <w:r w:rsidR="65336780" w:rsidRPr="6D824164">
        <w:rPr>
          <w:rFonts w:ascii="Calibri" w:hAnsi="Calibri"/>
          <w:b/>
          <w:bCs/>
          <w:color w:val="000000" w:themeColor="text1"/>
          <w:sz w:val="22"/>
          <w:szCs w:val="22"/>
        </w:rPr>
        <w:t xml:space="preserve">«Πίνακας Συνεργαζόμενων </w:t>
      </w:r>
      <w:r w:rsidR="6197B53D" w:rsidRPr="6D824164">
        <w:rPr>
          <w:rFonts w:ascii="Calibri" w:hAnsi="Calibri"/>
          <w:b/>
          <w:bCs/>
          <w:color w:val="000000" w:themeColor="text1"/>
          <w:sz w:val="22"/>
          <w:szCs w:val="22"/>
        </w:rPr>
        <w:t>Πανεπιστημίων</w:t>
      </w:r>
      <w:r w:rsidR="65336780" w:rsidRPr="6D824164">
        <w:rPr>
          <w:rFonts w:ascii="Calibri" w:hAnsi="Calibri"/>
          <w:b/>
          <w:bCs/>
          <w:color w:val="000000" w:themeColor="text1"/>
          <w:sz w:val="22"/>
          <w:szCs w:val="22"/>
        </w:rPr>
        <w:t xml:space="preserve"> E</w:t>
      </w:r>
      <w:r w:rsidR="65336780" w:rsidRPr="6D824164">
        <w:rPr>
          <w:rFonts w:ascii="Calibri" w:hAnsi="Calibri"/>
          <w:b/>
          <w:bCs/>
          <w:color w:val="000000" w:themeColor="text1"/>
          <w:sz w:val="22"/>
          <w:szCs w:val="22"/>
          <w:lang w:val="en-US"/>
        </w:rPr>
        <w:t>rasmus</w:t>
      </w:r>
      <w:r w:rsidR="65336780" w:rsidRPr="6D824164">
        <w:rPr>
          <w:rFonts w:ascii="Calibri" w:hAnsi="Calibri"/>
          <w:b/>
          <w:bCs/>
          <w:color w:val="000000" w:themeColor="text1"/>
          <w:sz w:val="22"/>
          <w:szCs w:val="22"/>
        </w:rPr>
        <w:t xml:space="preserve">+ </w:t>
      </w:r>
      <w:r w:rsidR="5284D664" w:rsidRPr="6D824164">
        <w:rPr>
          <w:rFonts w:ascii="Calibri" w:hAnsi="Calibri"/>
          <w:b/>
          <w:bCs/>
          <w:color w:val="000000" w:themeColor="text1"/>
          <w:sz w:val="22"/>
          <w:szCs w:val="22"/>
        </w:rPr>
        <w:t>202</w:t>
      </w:r>
      <w:r w:rsidR="7A6C3082" w:rsidRPr="6D824164">
        <w:rPr>
          <w:rFonts w:ascii="Calibri" w:hAnsi="Calibri"/>
          <w:b/>
          <w:bCs/>
          <w:color w:val="000000" w:themeColor="text1"/>
          <w:sz w:val="22"/>
          <w:szCs w:val="22"/>
        </w:rPr>
        <w:t>4</w:t>
      </w:r>
      <w:r w:rsidR="65336780" w:rsidRPr="6D824164">
        <w:rPr>
          <w:rFonts w:ascii="Calibri" w:hAnsi="Calibri"/>
          <w:b/>
          <w:bCs/>
          <w:color w:val="000000" w:themeColor="text1"/>
          <w:sz w:val="22"/>
          <w:szCs w:val="22"/>
        </w:rPr>
        <w:t>-202</w:t>
      </w:r>
      <w:r w:rsidR="7A6C3082" w:rsidRPr="6D824164">
        <w:rPr>
          <w:rFonts w:ascii="Calibri" w:hAnsi="Calibri"/>
          <w:b/>
          <w:bCs/>
          <w:color w:val="000000" w:themeColor="text1"/>
          <w:sz w:val="22"/>
          <w:szCs w:val="22"/>
        </w:rPr>
        <w:t>5</w:t>
      </w:r>
      <w:r w:rsidR="65336780" w:rsidRPr="6D824164">
        <w:rPr>
          <w:rFonts w:ascii="Calibri" w:hAnsi="Calibri"/>
          <w:b/>
          <w:bCs/>
          <w:color w:val="000000" w:themeColor="text1"/>
          <w:sz w:val="22"/>
          <w:szCs w:val="22"/>
        </w:rPr>
        <w:t xml:space="preserve">» </w:t>
      </w:r>
      <w:r w:rsidR="65336780" w:rsidRPr="6D824164">
        <w:rPr>
          <w:rFonts w:ascii="Calibri" w:hAnsi="Calibri"/>
          <w:color w:val="000000" w:themeColor="text1"/>
          <w:sz w:val="22"/>
          <w:szCs w:val="22"/>
        </w:rPr>
        <w:t>(συνημμένο 1)</w:t>
      </w:r>
      <w:r w:rsidR="12959369" w:rsidRPr="6D824164">
        <w:rPr>
          <w:rFonts w:ascii="Calibri" w:hAnsi="Calibri"/>
          <w:color w:val="000000" w:themeColor="text1"/>
          <w:sz w:val="22"/>
          <w:szCs w:val="22"/>
        </w:rPr>
        <w:t>,</w:t>
      </w:r>
      <w:r w:rsidR="1915333B" w:rsidRPr="6D824164">
        <w:rPr>
          <w:rFonts w:ascii="Calibri" w:hAnsi="Calibri"/>
          <w:color w:val="000000" w:themeColor="text1"/>
          <w:sz w:val="22"/>
          <w:szCs w:val="22"/>
        </w:rPr>
        <w:t xml:space="preserve"> </w:t>
      </w:r>
      <w:r w:rsidR="074EA8BE" w:rsidRPr="6D824164">
        <w:rPr>
          <w:rFonts w:ascii="Calibri" w:hAnsi="Calibri"/>
          <w:color w:val="000000" w:themeColor="text1"/>
          <w:sz w:val="22"/>
          <w:szCs w:val="22"/>
        </w:rPr>
        <w:t>στον οποίο αναγράφονται οι</w:t>
      </w:r>
      <w:r w:rsidR="12959369" w:rsidRPr="6D824164">
        <w:rPr>
          <w:rFonts w:ascii="Calibri" w:hAnsi="Calibri"/>
          <w:color w:val="000000" w:themeColor="text1"/>
          <w:sz w:val="22"/>
          <w:szCs w:val="22"/>
        </w:rPr>
        <w:t xml:space="preserve"> </w:t>
      </w:r>
      <w:r w:rsidR="1915333B" w:rsidRPr="6D824164">
        <w:rPr>
          <w:rFonts w:ascii="Calibri" w:hAnsi="Calibri"/>
          <w:color w:val="000000" w:themeColor="text1"/>
          <w:sz w:val="22"/>
          <w:szCs w:val="22"/>
        </w:rPr>
        <w:t>θέσεις</w:t>
      </w:r>
      <w:r w:rsidR="29D53917" w:rsidRPr="6D824164">
        <w:rPr>
          <w:rFonts w:ascii="Calibri" w:hAnsi="Calibri"/>
          <w:color w:val="000000" w:themeColor="text1"/>
          <w:sz w:val="22"/>
          <w:szCs w:val="22"/>
        </w:rPr>
        <w:t xml:space="preserve">, </w:t>
      </w:r>
      <w:r w:rsidR="276E73E1" w:rsidRPr="6D824164">
        <w:rPr>
          <w:rFonts w:ascii="Calibri" w:hAnsi="Calibri"/>
          <w:color w:val="000000" w:themeColor="text1"/>
          <w:sz w:val="22"/>
          <w:szCs w:val="22"/>
        </w:rPr>
        <w:t>ο κύκλος σπουδών (1</w:t>
      </w:r>
      <w:r w:rsidR="276E73E1" w:rsidRPr="6D824164">
        <w:rPr>
          <w:rFonts w:ascii="Calibri" w:hAnsi="Calibri"/>
          <w:color w:val="000000" w:themeColor="text1"/>
          <w:sz w:val="22"/>
          <w:szCs w:val="22"/>
          <w:vertAlign w:val="superscript"/>
        </w:rPr>
        <w:t>ος</w:t>
      </w:r>
      <w:r w:rsidR="276E73E1" w:rsidRPr="6D824164">
        <w:rPr>
          <w:rFonts w:ascii="Calibri" w:hAnsi="Calibri"/>
          <w:color w:val="000000" w:themeColor="text1"/>
          <w:sz w:val="22"/>
          <w:szCs w:val="22"/>
        </w:rPr>
        <w:t>, 2</w:t>
      </w:r>
      <w:r w:rsidR="276E73E1" w:rsidRPr="6D824164">
        <w:rPr>
          <w:rFonts w:ascii="Calibri" w:hAnsi="Calibri"/>
          <w:color w:val="000000" w:themeColor="text1"/>
          <w:sz w:val="22"/>
          <w:szCs w:val="22"/>
          <w:vertAlign w:val="superscript"/>
        </w:rPr>
        <w:t>ος</w:t>
      </w:r>
      <w:r w:rsidR="276E73E1" w:rsidRPr="6D824164">
        <w:rPr>
          <w:rFonts w:ascii="Calibri" w:hAnsi="Calibri"/>
          <w:color w:val="000000" w:themeColor="text1"/>
          <w:sz w:val="22"/>
          <w:szCs w:val="22"/>
        </w:rPr>
        <w:t>, 3</w:t>
      </w:r>
      <w:r w:rsidR="276E73E1" w:rsidRPr="6D824164">
        <w:rPr>
          <w:rFonts w:ascii="Calibri" w:hAnsi="Calibri"/>
          <w:color w:val="000000" w:themeColor="text1"/>
          <w:sz w:val="22"/>
          <w:szCs w:val="22"/>
          <w:vertAlign w:val="superscript"/>
        </w:rPr>
        <w:t>ος</w:t>
      </w:r>
      <w:r w:rsidR="276E73E1" w:rsidRPr="6D824164">
        <w:rPr>
          <w:rFonts w:ascii="Calibri" w:hAnsi="Calibri"/>
          <w:color w:val="000000" w:themeColor="text1"/>
          <w:sz w:val="22"/>
          <w:szCs w:val="22"/>
        </w:rPr>
        <w:t>)</w:t>
      </w:r>
      <w:r w:rsidR="7061FCE1" w:rsidRPr="6D824164">
        <w:rPr>
          <w:rFonts w:ascii="Calibri" w:hAnsi="Calibri"/>
          <w:color w:val="000000" w:themeColor="text1"/>
          <w:sz w:val="22"/>
          <w:szCs w:val="22"/>
        </w:rPr>
        <w:t xml:space="preserve"> </w:t>
      </w:r>
      <w:r w:rsidR="12959369" w:rsidRPr="6D824164">
        <w:rPr>
          <w:rFonts w:ascii="Calibri" w:hAnsi="Calibri"/>
          <w:color w:val="000000" w:themeColor="text1"/>
          <w:sz w:val="22"/>
          <w:szCs w:val="22"/>
        </w:rPr>
        <w:t xml:space="preserve">και επιμέρους στοιχεία </w:t>
      </w:r>
      <w:r w:rsidR="1915333B" w:rsidRPr="6D824164">
        <w:rPr>
          <w:rFonts w:ascii="Calibri" w:hAnsi="Calibri"/>
          <w:color w:val="000000" w:themeColor="text1"/>
          <w:sz w:val="22"/>
          <w:szCs w:val="22"/>
        </w:rPr>
        <w:t>που προβλέπονται σε κάθε διμερή συμφωνία</w:t>
      </w:r>
      <w:r w:rsidR="65336780" w:rsidRPr="6D824164">
        <w:rPr>
          <w:rFonts w:ascii="Calibri" w:hAnsi="Calibri"/>
          <w:color w:val="000000" w:themeColor="text1"/>
          <w:sz w:val="22"/>
          <w:szCs w:val="22"/>
        </w:rPr>
        <w:t xml:space="preserve">, ώστε να ξεκινήσει η διαδικασία επιλογής εξερχόμενων φοιτητών για σπουδές. </w:t>
      </w:r>
    </w:p>
    <w:p w14:paraId="4549FD3C" w14:textId="2FE74CCA" w:rsidR="00447002" w:rsidRDefault="00447002" w:rsidP="003F26D7">
      <w:pPr>
        <w:spacing w:line="276" w:lineRule="auto"/>
        <w:jc w:val="both"/>
        <w:rPr>
          <w:rFonts w:ascii="Calibri" w:hAnsi="Calibri" w:cs="Times New Roman"/>
          <w:color w:val="000000" w:themeColor="text1"/>
          <w:sz w:val="22"/>
          <w:szCs w:val="22"/>
          <w:lang w:eastAsia="en-US"/>
        </w:rPr>
      </w:pPr>
    </w:p>
    <w:p w14:paraId="600E4726" w14:textId="046B13B7" w:rsidR="0064531B" w:rsidRDefault="004F5AFB" w:rsidP="002F7E4E">
      <w:pPr>
        <w:spacing w:line="276" w:lineRule="auto"/>
        <w:rPr>
          <w:rFonts w:ascii="Calibri" w:hAnsi="Calibri" w:cs="Times New Roman"/>
          <w:color w:val="000000" w:themeColor="text1"/>
          <w:sz w:val="22"/>
          <w:szCs w:val="22"/>
          <w:u w:val="single"/>
          <w:lang w:eastAsia="en-US"/>
        </w:rPr>
      </w:pPr>
      <w:r>
        <w:rPr>
          <w:rFonts w:ascii="Calibri" w:hAnsi="Calibri" w:cs="Times New Roman"/>
          <w:color w:val="000000" w:themeColor="text1"/>
          <w:sz w:val="22"/>
          <w:szCs w:val="22"/>
          <w:u w:val="single"/>
          <w:lang w:eastAsia="en-US"/>
        </w:rPr>
        <w:t>Σημαντικές</w:t>
      </w:r>
      <w:r w:rsidR="29BDA449" w:rsidRPr="6D824164">
        <w:rPr>
          <w:rFonts w:ascii="Calibri" w:hAnsi="Calibri" w:cs="Times New Roman"/>
          <w:color w:val="000000" w:themeColor="text1"/>
          <w:sz w:val="22"/>
          <w:szCs w:val="22"/>
          <w:u w:val="single"/>
          <w:lang w:eastAsia="en-US"/>
        </w:rPr>
        <w:t xml:space="preserve"> αλλαγές σε σχέση με τ</w:t>
      </w:r>
      <w:r w:rsidR="00741266">
        <w:rPr>
          <w:rFonts w:ascii="Calibri" w:hAnsi="Calibri" w:cs="Times New Roman"/>
          <w:color w:val="000000" w:themeColor="text1"/>
          <w:sz w:val="22"/>
          <w:szCs w:val="22"/>
          <w:u w:val="single"/>
          <w:lang w:eastAsia="en-US"/>
        </w:rPr>
        <w:t>ις</w:t>
      </w:r>
      <w:r w:rsidR="29BDA449" w:rsidRPr="6D824164">
        <w:rPr>
          <w:rFonts w:ascii="Calibri" w:hAnsi="Calibri" w:cs="Times New Roman"/>
          <w:color w:val="000000" w:themeColor="text1"/>
          <w:sz w:val="22"/>
          <w:szCs w:val="22"/>
          <w:u w:val="single"/>
          <w:lang w:eastAsia="en-US"/>
        </w:rPr>
        <w:t xml:space="preserve"> προηγούμεν</w:t>
      </w:r>
      <w:r w:rsidR="00741266">
        <w:rPr>
          <w:rFonts w:ascii="Calibri" w:hAnsi="Calibri" w:cs="Times New Roman"/>
          <w:color w:val="000000" w:themeColor="text1"/>
          <w:sz w:val="22"/>
          <w:szCs w:val="22"/>
          <w:u w:val="single"/>
          <w:lang w:eastAsia="en-US"/>
        </w:rPr>
        <w:t>ες προκηρύξεις</w:t>
      </w:r>
      <w:r w:rsidR="29BDA449" w:rsidRPr="6D824164">
        <w:rPr>
          <w:rFonts w:ascii="Calibri" w:hAnsi="Calibri" w:cs="Times New Roman"/>
          <w:color w:val="000000" w:themeColor="text1"/>
          <w:sz w:val="22"/>
          <w:szCs w:val="22"/>
          <w:u w:val="single"/>
          <w:lang w:eastAsia="en-US"/>
        </w:rPr>
        <w:t>:</w:t>
      </w:r>
      <w:r w:rsidR="002F7E4E">
        <w:rPr>
          <w:rFonts w:ascii="Calibri" w:hAnsi="Calibri" w:cs="Times New Roman"/>
          <w:color w:val="000000" w:themeColor="text1"/>
          <w:sz w:val="22"/>
          <w:szCs w:val="22"/>
          <w:u w:val="single"/>
          <w:lang w:eastAsia="en-US"/>
        </w:rPr>
        <w:br/>
      </w:r>
    </w:p>
    <w:p w14:paraId="75E5629B" w14:textId="0C0E62DD" w:rsidR="016A3D68" w:rsidRPr="009017CF" w:rsidRDefault="29BDA449" w:rsidP="009017CF">
      <w:pPr>
        <w:pStyle w:val="a6"/>
        <w:numPr>
          <w:ilvl w:val="0"/>
          <w:numId w:val="30"/>
        </w:numPr>
        <w:spacing w:line="276" w:lineRule="auto"/>
        <w:jc w:val="both"/>
        <w:rPr>
          <w:rFonts w:ascii="Calibri" w:hAnsi="Calibri"/>
          <w:color w:val="FF0000"/>
          <w:lang w:val="el-GR"/>
        </w:rPr>
      </w:pPr>
      <w:r w:rsidRPr="009017CF">
        <w:rPr>
          <w:rFonts w:ascii="Calibri" w:hAnsi="Calibri"/>
          <w:color w:val="FF0000"/>
          <w:sz w:val="22"/>
          <w:szCs w:val="22"/>
          <w:lang w:val="el-GR"/>
        </w:rPr>
        <w:t>Δ</w:t>
      </w:r>
      <w:r w:rsidR="66C11778" w:rsidRPr="009017CF">
        <w:rPr>
          <w:rFonts w:ascii="Calibri" w:hAnsi="Calibri"/>
          <w:color w:val="FF0000"/>
          <w:sz w:val="22"/>
          <w:szCs w:val="22"/>
          <w:lang w:val="el-GR"/>
        </w:rPr>
        <w:t>εν ορίζεται</w:t>
      </w:r>
      <w:r w:rsidR="016A3D68" w:rsidRPr="009017CF">
        <w:rPr>
          <w:rFonts w:ascii="Calibri" w:hAnsi="Calibri"/>
          <w:color w:val="FF0000"/>
          <w:sz w:val="22"/>
          <w:szCs w:val="22"/>
          <w:lang w:val="el-GR"/>
        </w:rPr>
        <w:t xml:space="preserve"> </w:t>
      </w:r>
      <w:r w:rsidR="58FE6421" w:rsidRPr="009017CF">
        <w:rPr>
          <w:rFonts w:ascii="Calibri" w:hAnsi="Calibri"/>
          <w:color w:val="FF0000"/>
          <w:sz w:val="22"/>
          <w:szCs w:val="22"/>
          <w:lang w:val="el-GR"/>
        </w:rPr>
        <w:t>συγκεκριμ</w:t>
      </w:r>
      <w:r w:rsidR="58FE6421" w:rsidRPr="002F7E4E">
        <w:rPr>
          <w:rFonts w:ascii="Calibri" w:hAnsi="Calibri"/>
          <w:color w:val="FF0000"/>
          <w:sz w:val="22"/>
          <w:szCs w:val="22"/>
          <w:lang w:val="el-GR"/>
        </w:rPr>
        <w:t>έ</w:t>
      </w:r>
      <w:r w:rsidR="58FE6421" w:rsidRPr="009017CF">
        <w:rPr>
          <w:rFonts w:ascii="Calibri" w:hAnsi="Calibri"/>
          <w:color w:val="FF0000"/>
          <w:sz w:val="22"/>
          <w:szCs w:val="22"/>
          <w:lang w:val="el-GR"/>
        </w:rPr>
        <w:t xml:space="preserve">νος </w:t>
      </w:r>
      <w:r w:rsidR="3B4EF815" w:rsidRPr="009017CF">
        <w:rPr>
          <w:rFonts w:ascii="Calibri" w:hAnsi="Calibri"/>
          <w:color w:val="FF0000"/>
          <w:sz w:val="22"/>
          <w:szCs w:val="22"/>
          <w:lang w:val="el-GR"/>
        </w:rPr>
        <w:t>αριθμός θέσεων φοιτητών για κάθε Τμήμα</w:t>
      </w:r>
      <w:r w:rsidR="58FE6421" w:rsidRPr="002F7E4E">
        <w:rPr>
          <w:rFonts w:ascii="Calibri" w:hAnsi="Calibri"/>
          <w:color w:val="FF0000"/>
          <w:sz w:val="22"/>
          <w:szCs w:val="22"/>
          <w:lang w:val="el-GR"/>
        </w:rPr>
        <w:t>.</w:t>
      </w:r>
      <w:r w:rsidR="3B4EF815" w:rsidRPr="009017CF">
        <w:rPr>
          <w:rFonts w:ascii="Calibri" w:hAnsi="Calibri"/>
          <w:color w:val="FF0000"/>
          <w:sz w:val="22"/>
          <w:szCs w:val="22"/>
          <w:lang w:val="el-GR"/>
        </w:rPr>
        <w:t xml:space="preserve"> </w:t>
      </w:r>
      <w:r w:rsidR="1756B6A3" w:rsidRPr="002F7E4E">
        <w:rPr>
          <w:rFonts w:ascii="Calibri" w:hAnsi="Calibri"/>
          <w:color w:val="FF0000"/>
          <w:sz w:val="22"/>
          <w:szCs w:val="22"/>
          <w:lang w:val="el-GR"/>
        </w:rPr>
        <w:t xml:space="preserve">Πρέπει όμως να τηρηθεί οπωσδήποτε ο ανώτατος αριθμός θέσεων </w:t>
      </w:r>
      <w:r w:rsidR="000B7726" w:rsidRPr="000B7726">
        <w:rPr>
          <w:rFonts w:ascii="Calibri" w:hAnsi="Calibri"/>
          <w:color w:val="FF0000"/>
          <w:sz w:val="22"/>
          <w:szCs w:val="22"/>
          <w:lang w:val="el-GR"/>
        </w:rPr>
        <w:t xml:space="preserve">και συνολικού αριθμού μηνών </w:t>
      </w:r>
      <w:r w:rsidR="1756B6A3" w:rsidRPr="002F7E4E">
        <w:rPr>
          <w:rFonts w:ascii="Calibri" w:hAnsi="Calibri"/>
          <w:color w:val="FF0000"/>
          <w:sz w:val="22"/>
          <w:szCs w:val="22"/>
          <w:lang w:val="el-GR"/>
        </w:rPr>
        <w:t>π</w:t>
      </w:r>
      <w:r w:rsidR="66C11778" w:rsidRPr="009017CF">
        <w:rPr>
          <w:rFonts w:ascii="Calibri" w:hAnsi="Calibri"/>
          <w:color w:val="FF0000"/>
          <w:sz w:val="22"/>
          <w:szCs w:val="22"/>
          <w:lang w:val="el-GR"/>
        </w:rPr>
        <w:t>ου προβλέπ</w:t>
      </w:r>
      <w:r w:rsidR="07BAF751" w:rsidRPr="002F7E4E">
        <w:rPr>
          <w:rFonts w:ascii="Calibri" w:hAnsi="Calibri"/>
          <w:color w:val="FF0000"/>
          <w:sz w:val="22"/>
          <w:szCs w:val="22"/>
          <w:lang w:val="el-GR"/>
        </w:rPr>
        <w:t>εται</w:t>
      </w:r>
      <w:r w:rsidR="66C11778" w:rsidRPr="009017CF">
        <w:rPr>
          <w:rFonts w:ascii="Calibri" w:hAnsi="Calibri"/>
          <w:color w:val="FF0000"/>
          <w:sz w:val="22"/>
          <w:szCs w:val="22"/>
          <w:lang w:val="el-GR"/>
        </w:rPr>
        <w:t xml:space="preserve"> </w:t>
      </w:r>
      <w:r w:rsidR="31AACB99" w:rsidRPr="002F7E4E">
        <w:rPr>
          <w:rFonts w:ascii="Calibri" w:hAnsi="Calibri"/>
          <w:color w:val="FF0000"/>
          <w:sz w:val="22"/>
          <w:szCs w:val="22"/>
          <w:lang w:val="el-GR"/>
        </w:rPr>
        <w:t>σ</w:t>
      </w:r>
      <w:r w:rsidR="60F488E4" w:rsidRPr="002F7E4E">
        <w:rPr>
          <w:rFonts w:ascii="Calibri" w:hAnsi="Calibri"/>
          <w:color w:val="FF0000"/>
          <w:sz w:val="22"/>
          <w:szCs w:val="22"/>
          <w:lang w:val="el-GR"/>
        </w:rPr>
        <w:t>ε</w:t>
      </w:r>
      <w:r w:rsidR="31AACB99" w:rsidRPr="002F7E4E">
        <w:rPr>
          <w:rFonts w:ascii="Calibri" w:hAnsi="Calibri"/>
          <w:color w:val="FF0000"/>
          <w:sz w:val="22"/>
          <w:szCs w:val="22"/>
          <w:lang w:val="el-GR"/>
        </w:rPr>
        <w:t xml:space="preserve"> κάθε διμερή συμφωνία.</w:t>
      </w:r>
    </w:p>
    <w:p w14:paraId="5031C71C" w14:textId="09815AA3" w:rsidR="00DD6865" w:rsidRPr="009017CF" w:rsidRDefault="11B1D553" w:rsidP="009017CF">
      <w:pPr>
        <w:pStyle w:val="a6"/>
        <w:numPr>
          <w:ilvl w:val="0"/>
          <w:numId w:val="30"/>
        </w:numPr>
        <w:spacing w:line="276" w:lineRule="auto"/>
        <w:jc w:val="both"/>
        <w:rPr>
          <w:rFonts w:ascii="Calibri" w:hAnsi="Calibri"/>
          <w:color w:val="FF0000"/>
          <w:sz w:val="22"/>
          <w:szCs w:val="22"/>
          <w:lang w:val="el-GR"/>
        </w:rPr>
      </w:pPr>
      <w:r w:rsidRPr="009017CF">
        <w:rPr>
          <w:rFonts w:ascii="Calibri" w:hAnsi="Calibri"/>
          <w:color w:val="FF0000"/>
          <w:sz w:val="22"/>
          <w:szCs w:val="22"/>
          <w:lang w:val="el-GR"/>
        </w:rPr>
        <w:t>Μπορούν να επιλεγούν φοιτητές όχι μόνο για ένα εξάμηνο αλλά και για ολόκληρο το ακαδημαϊκό έτος</w:t>
      </w:r>
      <w:r w:rsidR="00C156D6" w:rsidRPr="00C156D6">
        <w:rPr>
          <w:rFonts w:ascii="Calibri" w:hAnsi="Calibri"/>
          <w:color w:val="FF0000"/>
          <w:sz w:val="22"/>
          <w:szCs w:val="22"/>
          <w:lang w:val="el-GR"/>
        </w:rPr>
        <w:t xml:space="preserve"> 2024-25</w:t>
      </w:r>
      <w:r w:rsidRPr="009017CF">
        <w:rPr>
          <w:rFonts w:ascii="Calibri" w:hAnsi="Calibri"/>
          <w:color w:val="FF0000"/>
          <w:sz w:val="22"/>
          <w:szCs w:val="22"/>
          <w:lang w:val="el-GR"/>
        </w:rPr>
        <w:t>.</w:t>
      </w:r>
    </w:p>
    <w:p w14:paraId="12BC1687" w14:textId="23F8FF84" w:rsidR="00042DA8" w:rsidRPr="009017CF" w:rsidRDefault="29BDA449" w:rsidP="009017CF">
      <w:pPr>
        <w:pStyle w:val="a6"/>
        <w:numPr>
          <w:ilvl w:val="0"/>
          <w:numId w:val="30"/>
        </w:numPr>
        <w:spacing w:line="276" w:lineRule="auto"/>
        <w:jc w:val="both"/>
        <w:rPr>
          <w:rFonts w:ascii="Calibri" w:hAnsi="Calibri"/>
          <w:color w:val="4F81BD" w:themeColor="accent1"/>
          <w:lang w:val="el-GR"/>
        </w:rPr>
      </w:pPr>
      <w:r w:rsidRPr="009017CF">
        <w:rPr>
          <w:rFonts w:ascii="Calibri" w:hAnsi="Calibri"/>
          <w:color w:val="FF0000"/>
          <w:sz w:val="22"/>
          <w:szCs w:val="22"/>
          <w:lang w:val="el-GR"/>
        </w:rPr>
        <w:t>Ο</w:t>
      </w:r>
      <w:r w:rsidR="3BF4019B" w:rsidRPr="009017CF">
        <w:rPr>
          <w:rFonts w:ascii="Calibri" w:hAnsi="Calibri"/>
          <w:color w:val="FF0000"/>
          <w:sz w:val="22"/>
          <w:szCs w:val="22"/>
          <w:lang w:val="el-GR"/>
        </w:rPr>
        <w:t xml:space="preserve">ι φοιτητές που έχουν ήδη επιλεγεί μέσω της πρόσκλησης </w:t>
      </w:r>
      <w:r w:rsidR="40A1D0D9" w:rsidRPr="002F7E4E">
        <w:rPr>
          <w:rFonts w:ascii="Calibri" w:hAnsi="Calibri"/>
          <w:color w:val="FF0000"/>
          <w:sz w:val="22"/>
          <w:szCs w:val="22"/>
          <w:lang w:val="el-GR"/>
        </w:rPr>
        <w:t xml:space="preserve"> για τα πανεπιστήμια του </w:t>
      </w:r>
      <w:r w:rsidR="3BF4019B" w:rsidRPr="009017CF">
        <w:rPr>
          <w:rFonts w:ascii="Calibri" w:hAnsi="Calibri"/>
          <w:b/>
          <w:bCs/>
          <w:color w:val="FF0000"/>
          <w:sz w:val="22"/>
          <w:szCs w:val="22"/>
        </w:rPr>
        <w:t>CIVIS</w:t>
      </w:r>
      <w:r w:rsidR="3BF4019B" w:rsidRPr="009017CF">
        <w:rPr>
          <w:rFonts w:ascii="Calibri" w:hAnsi="Calibri"/>
          <w:color w:val="FF0000"/>
          <w:sz w:val="22"/>
          <w:szCs w:val="22"/>
          <w:lang w:val="el-GR"/>
        </w:rPr>
        <w:t xml:space="preserve"> (Νο</w:t>
      </w:r>
      <w:r w:rsidR="0C299093" w:rsidRPr="002F7E4E">
        <w:rPr>
          <w:rFonts w:ascii="Calibri" w:hAnsi="Calibri"/>
          <w:color w:val="FF0000"/>
          <w:sz w:val="22"/>
          <w:szCs w:val="22"/>
          <w:lang w:val="el-GR"/>
        </w:rPr>
        <w:t>έμβριος</w:t>
      </w:r>
      <w:r w:rsidR="3BF4019B" w:rsidRPr="009017CF">
        <w:rPr>
          <w:rFonts w:ascii="Calibri" w:hAnsi="Calibri"/>
          <w:color w:val="FF0000"/>
          <w:sz w:val="22"/>
          <w:szCs w:val="22"/>
          <w:lang w:val="el-GR"/>
        </w:rPr>
        <w:t xml:space="preserve"> 2023) μπορούν να κάνουν αίτηση </w:t>
      </w:r>
      <w:r w:rsidR="6AC736FD" w:rsidRPr="009017CF">
        <w:rPr>
          <w:rFonts w:ascii="Calibri" w:hAnsi="Calibri"/>
          <w:color w:val="FF0000"/>
          <w:sz w:val="22"/>
          <w:szCs w:val="22"/>
          <w:lang w:val="el-GR"/>
        </w:rPr>
        <w:t xml:space="preserve">και </w:t>
      </w:r>
      <w:r w:rsidR="3BF4019B" w:rsidRPr="009017CF">
        <w:rPr>
          <w:rFonts w:ascii="Calibri" w:hAnsi="Calibri"/>
          <w:color w:val="FF0000"/>
          <w:sz w:val="22"/>
          <w:szCs w:val="22"/>
          <w:lang w:val="el-GR"/>
        </w:rPr>
        <w:t>μέσω της παρούσας πρόσκλησης</w:t>
      </w:r>
      <w:r w:rsidRPr="002F7E4E">
        <w:rPr>
          <w:rFonts w:ascii="Calibri" w:hAnsi="Calibri"/>
          <w:color w:val="FF0000"/>
          <w:sz w:val="22"/>
          <w:szCs w:val="22"/>
          <w:lang w:val="el-GR"/>
        </w:rPr>
        <w:t>,</w:t>
      </w:r>
      <w:r w:rsidR="74B91554" w:rsidRPr="009017CF">
        <w:rPr>
          <w:rFonts w:ascii="Calibri" w:hAnsi="Calibri"/>
          <w:color w:val="FF0000"/>
          <w:sz w:val="22"/>
          <w:szCs w:val="22"/>
          <w:lang w:val="el-GR"/>
        </w:rPr>
        <w:t xml:space="preserve"> </w:t>
      </w:r>
      <w:r w:rsidR="6AC736FD" w:rsidRPr="009017CF">
        <w:rPr>
          <w:rFonts w:ascii="Calibri" w:hAnsi="Calibri"/>
          <w:color w:val="FF0000"/>
          <w:sz w:val="22"/>
          <w:szCs w:val="22"/>
          <w:lang w:val="el-GR"/>
        </w:rPr>
        <w:t xml:space="preserve">αλλά </w:t>
      </w:r>
      <w:r w:rsidR="3BF4019B" w:rsidRPr="009017CF">
        <w:rPr>
          <w:rFonts w:ascii="Calibri" w:hAnsi="Calibri"/>
          <w:color w:val="FF0000"/>
          <w:sz w:val="22"/>
          <w:szCs w:val="22"/>
          <w:lang w:val="el-GR"/>
        </w:rPr>
        <w:t xml:space="preserve">ΜΟΝΟ για </w:t>
      </w:r>
      <w:r w:rsidR="6AC736FD" w:rsidRPr="009017CF">
        <w:rPr>
          <w:rFonts w:ascii="Calibri" w:hAnsi="Calibri"/>
          <w:color w:val="FF0000"/>
          <w:sz w:val="22"/>
          <w:szCs w:val="22"/>
          <w:lang w:val="el-GR"/>
        </w:rPr>
        <w:t>διαφορετικό</w:t>
      </w:r>
      <w:r w:rsidR="3BF4019B" w:rsidRPr="009017CF">
        <w:rPr>
          <w:rFonts w:ascii="Calibri" w:hAnsi="Calibri"/>
          <w:color w:val="FF0000"/>
          <w:sz w:val="22"/>
          <w:szCs w:val="22"/>
          <w:lang w:val="el-GR"/>
        </w:rPr>
        <w:t xml:space="preserve"> εξάμηνο </w:t>
      </w:r>
      <w:r w:rsidR="6AC736FD" w:rsidRPr="009017CF">
        <w:rPr>
          <w:rFonts w:ascii="Calibri" w:hAnsi="Calibri"/>
          <w:color w:val="FF0000"/>
          <w:sz w:val="22"/>
          <w:szCs w:val="22"/>
          <w:lang w:val="el-GR"/>
        </w:rPr>
        <w:t xml:space="preserve">από αυτό που έχουν ήδη επιλεγεί. </w:t>
      </w:r>
    </w:p>
    <w:p w14:paraId="179E0008" w14:textId="77777777" w:rsidR="008511AF" w:rsidRDefault="008511AF" w:rsidP="008511AF">
      <w:pPr>
        <w:rPr>
          <w:rFonts w:ascii="Calibri" w:hAnsi="Calibri"/>
          <w:color w:val="000000" w:themeColor="text1"/>
          <w:sz w:val="22"/>
          <w:szCs w:val="22"/>
        </w:rPr>
      </w:pPr>
    </w:p>
    <w:p w14:paraId="77ABD3D7" w14:textId="7ECFEB43" w:rsidR="007B4321" w:rsidRPr="0080609A" w:rsidRDefault="7BD51CBB" w:rsidP="0080609A">
      <w:pPr>
        <w:spacing w:line="276" w:lineRule="auto"/>
        <w:jc w:val="both"/>
        <w:rPr>
          <w:rFonts w:asciiTheme="minorHAnsi" w:hAnsiTheme="minorHAnsi" w:cstheme="minorBidi"/>
          <w:color w:val="auto"/>
          <w:sz w:val="22"/>
          <w:szCs w:val="22"/>
        </w:rPr>
      </w:pPr>
      <w:r w:rsidRPr="009017CF">
        <w:rPr>
          <w:rFonts w:asciiTheme="minorHAnsi" w:hAnsiTheme="minorHAnsi" w:cstheme="minorBidi"/>
          <w:color w:val="auto"/>
          <w:sz w:val="22"/>
          <w:szCs w:val="22"/>
        </w:rPr>
        <w:t>Ε</w:t>
      </w:r>
      <w:r w:rsidR="3967C116" w:rsidRPr="009017CF">
        <w:rPr>
          <w:rFonts w:asciiTheme="minorHAnsi" w:hAnsiTheme="minorHAnsi" w:cstheme="minorBidi"/>
          <w:color w:val="auto"/>
          <w:sz w:val="22"/>
          <w:szCs w:val="22"/>
        </w:rPr>
        <w:t>ξακολουθεί να ισχύει ότι η</w:t>
      </w:r>
      <w:r w:rsidR="66C11778" w:rsidRPr="009017CF">
        <w:rPr>
          <w:rFonts w:asciiTheme="minorHAnsi" w:hAnsiTheme="minorHAnsi" w:cstheme="minorBidi"/>
          <w:color w:val="auto"/>
          <w:sz w:val="22"/>
          <w:szCs w:val="22"/>
        </w:rPr>
        <w:t xml:space="preserve"> μετακίνηση των φοιτητών γίνεται μόνο μέσω των διμερών συμφωνιώ</w:t>
      </w:r>
      <w:r w:rsidR="3FB3D714" w:rsidRPr="6D824164">
        <w:rPr>
          <w:rFonts w:asciiTheme="minorHAnsi" w:hAnsiTheme="minorHAnsi" w:cstheme="minorBidi"/>
          <w:color w:val="auto"/>
          <w:sz w:val="22"/>
          <w:szCs w:val="22"/>
        </w:rPr>
        <w:t xml:space="preserve">ν </w:t>
      </w:r>
      <w:r w:rsidR="66C11778" w:rsidRPr="009017CF">
        <w:rPr>
          <w:rFonts w:asciiTheme="minorHAnsi" w:hAnsiTheme="minorHAnsi" w:cstheme="minorBidi"/>
          <w:color w:val="auto"/>
          <w:sz w:val="22"/>
          <w:szCs w:val="22"/>
        </w:rPr>
        <w:t>του Τμήματος στο οποίο είναι εγγεγραμμένοι</w:t>
      </w:r>
      <w:r w:rsidR="3312F05D" w:rsidRPr="6D824164">
        <w:rPr>
          <w:rFonts w:asciiTheme="minorHAnsi" w:hAnsiTheme="minorHAnsi" w:cstheme="minorBidi"/>
          <w:color w:val="auto"/>
          <w:sz w:val="22"/>
          <w:szCs w:val="22"/>
        </w:rPr>
        <w:t xml:space="preserve">. Επίσης, </w:t>
      </w:r>
      <w:r w:rsidR="6D55BCAD" w:rsidRPr="6D824164">
        <w:rPr>
          <w:rFonts w:asciiTheme="minorHAnsi" w:hAnsiTheme="minorHAnsi" w:cstheme="minorBidi"/>
          <w:color w:val="auto"/>
          <w:sz w:val="22"/>
          <w:szCs w:val="22"/>
        </w:rPr>
        <w:t>κάθε φοιτητής μπορεί</w:t>
      </w:r>
      <w:r w:rsidR="1FDEFB9A" w:rsidRPr="009017CF">
        <w:rPr>
          <w:rFonts w:asciiTheme="minorHAnsi" w:hAnsiTheme="minorHAnsi" w:cstheme="minorBidi"/>
          <w:color w:val="auto"/>
          <w:sz w:val="22"/>
          <w:szCs w:val="22"/>
        </w:rPr>
        <w:t xml:space="preserve"> να μετακινηθεί</w:t>
      </w:r>
      <w:r w:rsidR="20B2B13A" w:rsidRPr="009017CF">
        <w:rPr>
          <w:rFonts w:asciiTheme="minorHAnsi" w:hAnsiTheme="minorHAnsi" w:cstheme="minorBidi"/>
          <w:color w:val="auto"/>
          <w:sz w:val="22"/>
          <w:szCs w:val="22"/>
        </w:rPr>
        <w:t xml:space="preserve"> </w:t>
      </w:r>
      <w:r w:rsidR="5ECCB193" w:rsidRPr="009017CF">
        <w:rPr>
          <w:rFonts w:asciiTheme="minorHAnsi" w:hAnsiTheme="minorHAnsi" w:cstheme="minorBidi"/>
          <w:b/>
          <w:bCs/>
          <w:color w:val="auto"/>
          <w:sz w:val="22"/>
          <w:szCs w:val="22"/>
        </w:rPr>
        <w:t xml:space="preserve">με φυσική παρουσία </w:t>
      </w:r>
      <w:r w:rsidR="00C156D6" w:rsidRPr="00C156D6">
        <w:rPr>
          <w:rFonts w:asciiTheme="minorHAnsi" w:hAnsiTheme="minorHAnsi" w:cstheme="minorBidi"/>
          <w:b/>
          <w:bCs/>
          <w:color w:val="auto"/>
          <w:sz w:val="22"/>
          <w:szCs w:val="22"/>
        </w:rPr>
        <w:t xml:space="preserve">συνολικά </w:t>
      </w:r>
      <w:r w:rsidR="5ECCB193" w:rsidRPr="009017CF">
        <w:rPr>
          <w:rFonts w:asciiTheme="minorHAnsi" w:hAnsiTheme="minorHAnsi" w:cstheme="minorBidi"/>
          <w:b/>
          <w:bCs/>
          <w:color w:val="auto"/>
          <w:sz w:val="22"/>
          <w:szCs w:val="22"/>
        </w:rPr>
        <w:t>έως</w:t>
      </w:r>
      <w:r w:rsidR="0F26E377" w:rsidRPr="009017CF">
        <w:rPr>
          <w:rFonts w:asciiTheme="minorHAnsi" w:hAnsiTheme="minorHAnsi" w:cstheme="minorBidi"/>
          <w:b/>
          <w:bCs/>
          <w:color w:val="auto"/>
          <w:sz w:val="22"/>
          <w:szCs w:val="22"/>
        </w:rPr>
        <w:t xml:space="preserve"> </w:t>
      </w:r>
      <w:r w:rsidR="20B2B13A" w:rsidRPr="009017CF">
        <w:rPr>
          <w:rFonts w:asciiTheme="minorHAnsi" w:hAnsiTheme="minorHAnsi" w:cstheme="minorBidi"/>
          <w:b/>
          <w:bCs/>
          <w:color w:val="auto"/>
          <w:sz w:val="22"/>
          <w:szCs w:val="22"/>
        </w:rPr>
        <w:t>12 μήνες σε κάθε κύκλο σπουδών</w:t>
      </w:r>
      <w:r w:rsidR="20B2B13A" w:rsidRPr="009017CF">
        <w:rPr>
          <w:rFonts w:asciiTheme="minorHAnsi" w:hAnsiTheme="minorHAnsi" w:cstheme="minorBidi"/>
          <w:color w:val="auto"/>
          <w:sz w:val="22"/>
          <w:szCs w:val="22"/>
        </w:rPr>
        <w:t xml:space="preserve"> (προπτυχιακό, μεταπτυχιακό, διδακτορικό) ανεξάρτητα του αριθμού και του είδους των κινητικοτήτων (σπουδές ή πρακτική άσκηση).</w:t>
      </w:r>
      <w:r w:rsidR="11B1D553" w:rsidRPr="009017CF">
        <w:rPr>
          <w:rFonts w:asciiTheme="minorHAnsi" w:hAnsiTheme="minorHAnsi" w:cstheme="minorBidi"/>
          <w:color w:val="auto"/>
          <w:sz w:val="22"/>
          <w:szCs w:val="22"/>
        </w:rPr>
        <w:t xml:space="preserve"> Μόνο οι υποψήφιοι διδάκτορες μπορούν να </w:t>
      </w:r>
      <w:r w:rsidR="53CE7DD4" w:rsidRPr="6D824164">
        <w:rPr>
          <w:rFonts w:asciiTheme="minorHAnsi" w:hAnsiTheme="minorHAnsi" w:cstheme="minorBidi"/>
          <w:color w:val="auto"/>
          <w:sz w:val="22"/>
          <w:szCs w:val="22"/>
        </w:rPr>
        <w:t>σ</w:t>
      </w:r>
      <w:r w:rsidR="11B1D553" w:rsidRPr="009017CF">
        <w:rPr>
          <w:rFonts w:asciiTheme="minorHAnsi" w:hAnsiTheme="minorHAnsi" w:cstheme="minorBidi"/>
          <w:color w:val="auto"/>
          <w:sz w:val="22"/>
          <w:szCs w:val="22"/>
        </w:rPr>
        <w:t xml:space="preserve">υμμετάσχουν </w:t>
      </w:r>
      <w:r w:rsidR="017C3073" w:rsidRPr="6D824164">
        <w:rPr>
          <w:rFonts w:asciiTheme="minorHAnsi" w:hAnsiTheme="minorHAnsi" w:cstheme="minorBidi"/>
          <w:color w:val="auto"/>
          <w:sz w:val="22"/>
          <w:szCs w:val="22"/>
        </w:rPr>
        <w:t xml:space="preserve">και </w:t>
      </w:r>
      <w:r w:rsidR="11B1D553" w:rsidRPr="009017CF">
        <w:rPr>
          <w:rFonts w:asciiTheme="minorHAnsi" w:hAnsiTheme="minorHAnsi" w:cstheme="minorBidi"/>
          <w:color w:val="auto"/>
          <w:sz w:val="22"/>
          <w:szCs w:val="22"/>
        </w:rPr>
        <w:t xml:space="preserve">για μικρότερο του εξαμήνου διάστημα με όριο ελάχιστης διάρκειας τους δύο μήνες. </w:t>
      </w:r>
    </w:p>
    <w:p w14:paraId="2A9AB5FD" w14:textId="55B3834F" w:rsidR="007B4321" w:rsidRPr="0067153C" w:rsidRDefault="007B4321" w:rsidP="0080609A">
      <w:pPr>
        <w:jc w:val="both"/>
        <w:rPr>
          <w:rFonts w:ascii="Calibri" w:hAnsi="Calibri" w:cs="Times New Roman"/>
          <w:b/>
          <w:color w:val="000000" w:themeColor="text1"/>
          <w:szCs w:val="22"/>
          <w:u w:val="single"/>
          <w:lang w:eastAsia="en-US"/>
        </w:rPr>
      </w:pPr>
      <w:r w:rsidRPr="007B4321">
        <w:rPr>
          <w:rFonts w:ascii="Calibri" w:hAnsi="Calibri"/>
          <w:b/>
          <w:bCs/>
          <w:color w:val="000000" w:themeColor="text1"/>
          <w:spacing w:val="20"/>
          <w:sz w:val="22"/>
          <w:szCs w:val="22"/>
          <w:u w:val="single" w:color="ED7D31"/>
        </w:rPr>
        <w:lastRenderedPageBreak/>
        <w:t>Επιχορήγηση</w:t>
      </w:r>
      <w:r w:rsidR="00B73EBF">
        <w:rPr>
          <w:rFonts w:ascii="Calibri" w:hAnsi="Calibri"/>
          <w:b/>
          <w:bCs/>
          <w:color w:val="000000" w:themeColor="text1"/>
          <w:spacing w:val="20"/>
          <w:sz w:val="22"/>
          <w:szCs w:val="22"/>
          <w:u w:val="single" w:color="ED7D31"/>
        </w:rPr>
        <w:br/>
      </w:r>
    </w:p>
    <w:p w14:paraId="20CE6F90" w14:textId="4C40949F" w:rsidR="007B4321" w:rsidRPr="009017CF" w:rsidRDefault="007B4321" w:rsidP="007B4321">
      <w:pPr>
        <w:ind w:left="33"/>
        <w:jc w:val="both"/>
        <w:rPr>
          <w:rFonts w:ascii="Calibri" w:hAnsi="Calibri"/>
          <w:color w:val="000000" w:themeColor="text1"/>
          <w:szCs w:val="22"/>
        </w:rPr>
      </w:pPr>
      <w:r w:rsidRPr="0067153C">
        <w:rPr>
          <w:rFonts w:ascii="Calibri" w:hAnsi="Calibri" w:cs="Times New Roman"/>
          <w:color w:val="000000" w:themeColor="text1"/>
          <w:sz w:val="22"/>
          <w:szCs w:val="22"/>
          <w:lang w:eastAsia="en-US"/>
        </w:rPr>
        <w:t xml:space="preserve">Το ποσό της μηνιαίας επιχορήγησης των φοιτητών που θα μετακινηθούν στο εξωτερικό για </w:t>
      </w:r>
      <w:r w:rsidR="000019EC">
        <w:rPr>
          <w:rFonts w:ascii="Calibri" w:hAnsi="Calibri" w:cs="Times New Roman"/>
          <w:color w:val="000000" w:themeColor="text1"/>
          <w:sz w:val="22"/>
          <w:szCs w:val="22"/>
          <w:lang w:eastAsia="en-US"/>
        </w:rPr>
        <w:t>σ</w:t>
      </w:r>
      <w:r w:rsidR="000019EC" w:rsidRPr="0067153C">
        <w:rPr>
          <w:rFonts w:ascii="Calibri" w:hAnsi="Calibri" w:cs="Times New Roman"/>
          <w:color w:val="000000" w:themeColor="text1"/>
          <w:sz w:val="22"/>
          <w:szCs w:val="22"/>
          <w:lang w:eastAsia="en-US"/>
        </w:rPr>
        <w:t>πουδές</w:t>
      </w:r>
      <w:r w:rsidR="000019EC" w:rsidRPr="000019EC">
        <w:rPr>
          <w:rFonts w:ascii="Calibri" w:hAnsi="Calibri" w:cs="Times New Roman"/>
          <w:color w:val="000000" w:themeColor="text1"/>
          <w:sz w:val="22"/>
          <w:szCs w:val="22"/>
          <w:lang w:eastAsia="en-US"/>
        </w:rPr>
        <w:t xml:space="preserve"> </w:t>
      </w:r>
      <w:r w:rsidR="000019EC">
        <w:rPr>
          <w:rFonts w:ascii="Calibri" w:hAnsi="Calibri" w:cs="Times New Roman"/>
          <w:color w:val="000000" w:themeColor="text1"/>
          <w:sz w:val="22"/>
          <w:szCs w:val="22"/>
          <w:lang w:eastAsia="en-US"/>
        </w:rPr>
        <w:t xml:space="preserve">στο πλαίσιο του </w:t>
      </w:r>
      <w:r w:rsidR="000019EC">
        <w:rPr>
          <w:rFonts w:ascii="Calibri" w:hAnsi="Calibri" w:cs="Times New Roman"/>
          <w:color w:val="000000" w:themeColor="text1"/>
          <w:sz w:val="22"/>
          <w:szCs w:val="22"/>
          <w:lang w:val="en-US" w:eastAsia="en-US"/>
        </w:rPr>
        <w:t>Erasmus</w:t>
      </w:r>
      <w:r w:rsidR="000019EC" w:rsidRPr="000019EC">
        <w:rPr>
          <w:rFonts w:ascii="Calibri" w:hAnsi="Calibri" w:cs="Times New Roman"/>
          <w:color w:val="000000" w:themeColor="text1"/>
          <w:sz w:val="22"/>
          <w:szCs w:val="22"/>
          <w:lang w:eastAsia="en-US"/>
        </w:rPr>
        <w:t xml:space="preserve">+ </w:t>
      </w:r>
      <w:r w:rsidRPr="0067153C">
        <w:rPr>
          <w:rFonts w:ascii="Calibri" w:hAnsi="Calibri" w:cs="Times New Roman"/>
          <w:color w:val="000000" w:themeColor="text1"/>
          <w:sz w:val="22"/>
          <w:szCs w:val="22"/>
          <w:lang w:eastAsia="en-US"/>
        </w:rPr>
        <w:t>για το έτος 202</w:t>
      </w:r>
      <w:r>
        <w:rPr>
          <w:rFonts w:ascii="Calibri" w:hAnsi="Calibri" w:cs="Times New Roman"/>
          <w:color w:val="000000" w:themeColor="text1"/>
          <w:sz w:val="22"/>
          <w:szCs w:val="22"/>
          <w:lang w:eastAsia="en-US"/>
        </w:rPr>
        <w:t>4</w:t>
      </w:r>
      <w:r w:rsidRPr="0067153C">
        <w:rPr>
          <w:rFonts w:ascii="Calibri" w:hAnsi="Calibri" w:cs="Times New Roman"/>
          <w:color w:val="000000" w:themeColor="text1"/>
          <w:sz w:val="22"/>
          <w:szCs w:val="22"/>
          <w:lang w:eastAsia="en-US"/>
        </w:rPr>
        <w:t>-202</w:t>
      </w:r>
      <w:r>
        <w:rPr>
          <w:rFonts w:ascii="Calibri" w:hAnsi="Calibri" w:cs="Times New Roman"/>
          <w:color w:val="000000" w:themeColor="text1"/>
          <w:sz w:val="22"/>
          <w:szCs w:val="22"/>
          <w:lang w:eastAsia="en-US"/>
        </w:rPr>
        <w:t>5</w:t>
      </w:r>
      <w:r w:rsidRPr="0067153C">
        <w:rPr>
          <w:rFonts w:ascii="Calibri" w:hAnsi="Calibri" w:cs="Times New Roman"/>
          <w:color w:val="000000" w:themeColor="text1"/>
          <w:sz w:val="22"/>
          <w:szCs w:val="22"/>
          <w:lang w:eastAsia="en-US"/>
        </w:rPr>
        <w:t xml:space="preserve"> καθορίζεται ανάλογα</w:t>
      </w:r>
      <w:r w:rsidRPr="0067153C">
        <w:rPr>
          <w:rFonts w:ascii="Calibri" w:hAnsi="Calibri"/>
          <w:color w:val="000000" w:themeColor="text1"/>
          <w:sz w:val="22"/>
          <w:szCs w:val="22"/>
        </w:rPr>
        <w:t xml:space="preserve"> με τη χώρα υποδοχής ως εξής:</w:t>
      </w:r>
    </w:p>
    <w:p w14:paraId="743C1173" w14:textId="4156E540" w:rsidR="0062701B" w:rsidRPr="0067153C" w:rsidRDefault="0062701B" w:rsidP="6D824164">
      <w:pPr>
        <w:spacing w:line="276" w:lineRule="auto"/>
        <w:jc w:val="both"/>
        <w:rPr>
          <w:rFonts w:ascii="Calibri" w:hAnsi="Calibri"/>
          <w:color w:val="000000" w:themeColor="text1"/>
          <w:sz w:val="22"/>
          <w:szCs w:val="22"/>
        </w:rPr>
      </w:pPr>
    </w:p>
    <w:tbl>
      <w:tblPr>
        <w:tblStyle w:val="3-1"/>
        <w:tblW w:w="9493" w:type="dxa"/>
        <w:tblLook w:val="00A0" w:firstRow="1" w:lastRow="0" w:firstColumn="1" w:lastColumn="0" w:noHBand="0" w:noVBand="0"/>
      </w:tblPr>
      <w:tblGrid>
        <w:gridCol w:w="1696"/>
        <w:gridCol w:w="5812"/>
        <w:gridCol w:w="1985"/>
      </w:tblGrid>
      <w:tr w:rsidR="0067153C" w:rsidRPr="0067153C" w14:paraId="68F4AA3A" w14:textId="77777777" w:rsidTr="00B73EBF">
        <w:trPr>
          <w:cnfStyle w:val="100000000000" w:firstRow="1" w:lastRow="0" w:firstColumn="0" w:lastColumn="0" w:oddVBand="0" w:evenVBand="0" w:oddHBand="0" w:evenHBand="0" w:firstRowFirstColumn="0" w:firstRowLastColumn="0" w:lastRowFirstColumn="0" w:lastRowLastColumn="0"/>
          <w:trHeight w:val="773"/>
        </w:trPr>
        <w:tc>
          <w:tcPr>
            <w:cnfStyle w:val="001000000100" w:firstRow="0" w:lastRow="0" w:firstColumn="1" w:lastColumn="0" w:oddVBand="0" w:evenVBand="0" w:oddHBand="0" w:evenHBand="0" w:firstRowFirstColumn="1" w:firstRowLastColumn="0" w:lastRowFirstColumn="0" w:lastRowLastColumn="0"/>
            <w:tcW w:w="1696" w:type="dxa"/>
            <w:shd w:val="clear" w:color="auto" w:fill="B8CCE4" w:themeFill="accent1" w:themeFillTint="66"/>
          </w:tcPr>
          <w:p w14:paraId="384948D7" w14:textId="117023F5" w:rsidR="0062701B" w:rsidRPr="0067153C" w:rsidRDefault="00C825FD" w:rsidP="002A4BEB">
            <w:pPr>
              <w:rPr>
                <w:rFonts w:ascii="Calibri" w:hAnsi="Calibri"/>
                <w:b w:val="0"/>
                <w:color w:val="000000" w:themeColor="text1"/>
                <w:szCs w:val="22"/>
              </w:rPr>
            </w:pPr>
            <w:r>
              <w:rPr>
                <w:rFonts w:ascii="Calibri" w:hAnsi="Calibri"/>
                <w:color w:val="000000" w:themeColor="text1"/>
                <w:sz w:val="22"/>
                <w:szCs w:val="22"/>
              </w:rPr>
              <w:t xml:space="preserve"> </w:t>
            </w:r>
            <w:r w:rsidR="0062701B" w:rsidRPr="0067153C">
              <w:rPr>
                <w:rFonts w:ascii="Calibri" w:hAnsi="Calibri"/>
                <w:color w:val="000000" w:themeColor="text1"/>
                <w:sz w:val="22"/>
                <w:szCs w:val="22"/>
              </w:rPr>
              <w:t>Ομάδα</w:t>
            </w:r>
          </w:p>
        </w:tc>
        <w:tc>
          <w:tcPr>
            <w:cnfStyle w:val="000010000000" w:firstRow="0" w:lastRow="0" w:firstColumn="0" w:lastColumn="0" w:oddVBand="1" w:evenVBand="0" w:oddHBand="0" w:evenHBand="0" w:firstRowFirstColumn="0" w:firstRowLastColumn="0" w:lastRowFirstColumn="0" w:lastRowLastColumn="0"/>
            <w:tcW w:w="5812" w:type="dxa"/>
            <w:shd w:val="clear" w:color="auto" w:fill="B8CCE4" w:themeFill="accent1" w:themeFillTint="66"/>
          </w:tcPr>
          <w:p w14:paraId="6E7C3F30" w14:textId="77777777" w:rsidR="0062701B" w:rsidRPr="0067153C" w:rsidRDefault="0062701B" w:rsidP="002A4BEB">
            <w:pPr>
              <w:rPr>
                <w:rFonts w:ascii="Calibri" w:hAnsi="Calibri"/>
                <w:b w:val="0"/>
                <w:snapToGrid w:val="0"/>
                <w:color w:val="000000" w:themeColor="text1"/>
                <w:szCs w:val="22"/>
              </w:rPr>
            </w:pPr>
            <w:r w:rsidRPr="0067153C">
              <w:rPr>
                <w:rFonts w:ascii="Calibri" w:hAnsi="Calibri"/>
                <w:snapToGrid w:val="0"/>
                <w:color w:val="000000" w:themeColor="text1"/>
                <w:sz w:val="22"/>
                <w:szCs w:val="22"/>
              </w:rPr>
              <w:t>Χώρα</w:t>
            </w:r>
          </w:p>
        </w:tc>
        <w:tc>
          <w:tcPr>
            <w:tcW w:w="1985" w:type="dxa"/>
            <w:shd w:val="clear" w:color="auto" w:fill="B8CCE4" w:themeFill="accent1" w:themeFillTint="66"/>
          </w:tcPr>
          <w:p w14:paraId="2F910189" w14:textId="77777777" w:rsidR="0062701B" w:rsidRPr="0067153C" w:rsidRDefault="0062701B" w:rsidP="002A4BEB">
            <w:pPr>
              <w:jc w:val="center"/>
              <w:cnfStyle w:val="100000000000" w:firstRow="1" w:lastRow="0" w:firstColumn="0" w:lastColumn="0" w:oddVBand="0" w:evenVBand="0" w:oddHBand="0" w:evenHBand="0" w:firstRowFirstColumn="0" w:firstRowLastColumn="0" w:lastRowFirstColumn="0" w:lastRowLastColumn="0"/>
              <w:rPr>
                <w:rFonts w:ascii="Calibri" w:hAnsi="Calibri"/>
                <w:b w:val="0"/>
                <w:snapToGrid w:val="0"/>
                <w:color w:val="000000" w:themeColor="text1"/>
                <w:szCs w:val="22"/>
                <w:lang w:val="en-GB"/>
              </w:rPr>
            </w:pPr>
            <w:r w:rsidRPr="0067153C">
              <w:rPr>
                <w:rFonts w:ascii="Calibri" w:hAnsi="Calibri"/>
                <w:snapToGrid w:val="0"/>
                <w:color w:val="000000" w:themeColor="text1"/>
                <w:sz w:val="22"/>
                <w:szCs w:val="22"/>
              </w:rPr>
              <w:t>Ποσό μηνιαίας επιχορήγησης</w:t>
            </w:r>
            <w:r w:rsidRPr="0067153C">
              <w:rPr>
                <w:rFonts w:ascii="Calibri" w:hAnsi="Calibri"/>
                <w:snapToGrid w:val="0"/>
                <w:color w:val="000000" w:themeColor="text1"/>
                <w:sz w:val="22"/>
                <w:szCs w:val="22"/>
                <w:lang w:val="en-GB"/>
              </w:rPr>
              <w:t xml:space="preserve"> (€/</w:t>
            </w:r>
            <w:r w:rsidRPr="0067153C">
              <w:rPr>
                <w:rFonts w:ascii="Calibri" w:hAnsi="Calibri"/>
                <w:snapToGrid w:val="0"/>
                <w:color w:val="000000" w:themeColor="text1"/>
                <w:sz w:val="22"/>
                <w:szCs w:val="22"/>
              </w:rPr>
              <w:t>μήνα</w:t>
            </w:r>
            <w:r w:rsidRPr="0067153C">
              <w:rPr>
                <w:rFonts w:ascii="Calibri" w:hAnsi="Calibri"/>
                <w:snapToGrid w:val="0"/>
                <w:color w:val="000000" w:themeColor="text1"/>
                <w:sz w:val="22"/>
                <w:szCs w:val="22"/>
                <w:lang w:val="en-GB"/>
              </w:rPr>
              <w:t>)</w:t>
            </w:r>
          </w:p>
        </w:tc>
      </w:tr>
      <w:tr w:rsidR="0067153C" w:rsidRPr="0067153C" w14:paraId="014BE4E1" w14:textId="77777777" w:rsidTr="00B73EBF">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696" w:type="dxa"/>
          </w:tcPr>
          <w:p w14:paraId="0D335B86" w14:textId="77777777" w:rsidR="0062701B" w:rsidRPr="0067153C" w:rsidRDefault="0062701B" w:rsidP="002A4BEB">
            <w:pPr>
              <w:rPr>
                <w:rFonts w:ascii="Calibri" w:hAnsi="Calibri"/>
                <w:b w:val="0"/>
                <w:color w:val="000000" w:themeColor="text1"/>
                <w:szCs w:val="22"/>
              </w:rPr>
            </w:pPr>
            <w:r w:rsidRPr="0067153C">
              <w:rPr>
                <w:rFonts w:ascii="Calibri" w:hAnsi="Calibri"/>
                <w:color w:val="000000" w:themeColor="text1"/>
                <w:sz w:val="22"/>
                <w:szCs w:val="22"/>
              </w:rPr>
              <w:t>Ομάδα 1</w:t>
            </w:r>
          </w:p>
          <w:p w14:paraId="064ADF1A" w14:textId="77777777" w:rsidR="0062701B" w:rsidRPr="0067153C" w:rsidRDefault="0062701B" w:rsidP="002A4BEB">
            <w:pPr>
              <w:rPr>
                <w:rFonts w:ascii="Calibri" w:hAnsi="Calibri"/>
                <w:color w:val="000000" w:themeColor="text1"/>
                <w:sz w:val="18"/>
                <w:szCs w:val="18"/>
              </w:rPr>
            </w:pPr>
            <w:r w:rsidRPr="0067153C">
              <w:rPr>
                <w:rFonts w:ascii="Calibri" w:hAnsi="Calibri"/>
                <w:color w:val="000000" w:themeColor="text1"/>
                <w:sz w:val="18"/>
                <w:szCs w:val="18"/>
              </w:rPr>
              <w:t>Χώρες με υψηλό κόστος διαβίωσης</w:t>
            </w:r>
          </w:p>
        </w:tc>
        <w:tc>
          <w:tcPr>
            <w:cnfStyle w:val="000010000000" w:firstRow="0" w:lastRow="0" w:firstColumn="0" w:lastColumn="0" w:oddVBand="1" w:evenVBand="0" w:oddHBand="0" w:evenHBand="0" w:firstRowFirstColumn="0" w:firstRowLastColumn="0" w:lastRowFirstColumn="0" w:lastRowLastColumn="0"/>
            <w:tcW w:w="5812" w:type="dxa"/>
          </w:tcPr>
          <w:p w14:paraId="015D9D80" w14:textId="1271A60A" w:rsidR="0062701B" w:rsidRPr="008041B8" w:rsidRDefault="0062701B" w:rsidP="002A4BEB">
            <w:pPr>
              <w:jc w:val="both"/>
              <w:rPr>
                <w:rFonts w:ascii="Calibri" w:hAnsi="Calibri"/>
                <w:color w:val="000000" w:themeColor="text1"/>
                <w:szCs w:val="22"/>
              </w:rPr>
            </w:pPr>
            <w:r w:rsidRPr="008041B8">
              <w:rPr>
                <w:rFonts w:ascii="Calibri" w:hAnsi="Calibri"/>
                <w:snapToGrid w:val="0"/>
                <w:color w:val="000000" w:themeColor="text1"/>
                <w:sz w:val="22"/>
                <w:szCs w:val="22"/>
              </w:rPr>
              <w:t xml:space="preserve">Δανία, Φινλανδία, Ιρλανδία, Ισλανδία, Λιχτενστάιν, Νορβηγία, Σουηδία, </w:t>
            </w:r>
            <w:r w:rsidR="00DC69ED" w:rsidRPr="008041B8">
              <w:rPr>
                <w:rFonts w:ascii="Calibri" w:hAnsi="Calibri"/>
                <w:snapToGrid w:val="0"/>
                <w:color w:val="000000" w:themeColor="text1"/>
                <w:sz w:val="22"/>
                <w:szCs w:val="22"/>
              </w:rPr>
              <w:t>Λουξεμβούργο</w:t>
            </w:r>
          </w:p>
        </w:tc>
        <w:tc>
          <w:tcPr>
            <w:tcW w:w="1985" w:type="dxa"/>
          </w:tcPr>
          <w:p w14:paraId="7F6FDBB0" w14:textId="77777777" w:rsidR="0062701B" w:rsidRPr="008041B8" w:rsidRDefault="0062701B" w:rsidP="002A4BEB">
            <w:pPr>
              <w:jc w:val="center"/>
              <w:cnfStyle w:val="000000100000" w:firstRow="0" w:lastRow="0" w:firstColumn="0" w:lastColumn="0" w:oddVBand="0" w:evenVBand="0" w:oddHBand="1" w:evenHBand="0" w:firstRowFirstColumn="0" w:firstRowLastColumn="0" w:lastRowFirstColumn="0" w:lastRowLastColumn="0"/>
              <w:rPr>
                <w:rFonts w:ascii="Calibri" w:hAnsi="Calibri"/>
                <w:b/>
                <w:snapToGrid w:val="0"/>
                <w:color w:val="000000" w:themeColor="text1"/>
                <w:szCs w:val="22"/>
                <w:lang w:val="en-GB"/>
              </w:rPr>
            </w:pPr>
            <w:r w:rsidRPr="008041B8">
              <w:rPr>
                <w:rFonts w:ascii="Calibri" w:hAnsi="Calibri"/>
                <w:b/>
                <w:snapToGrid w:val="0"/>
                <w:color w:val="000000" w:themeColor="text1"/>
                <w:sz w:val="22"/>
                <w:szCs w:val="22"/>
                <w:lang w:val="en-GB"/>
              </w:rPr>
              <w:t>5</w:t>
            </w:r>
            <w:r w:rsidRPr="008041B8">
              <w:rPr>
                <w:rFonts w:ascii="Calibri" w:hAnsi="Calibri"/>
                <w:b/>
                <w:snapToGrid w:val="0"/>
                <w:color w:val="000000" w:themeColor="text1"/>
                <w:sz w:val="22"/>
                <w:szCs w:val="22"/>
              </w:rPr>
              <w:t>2</w:t>
            </w:r>
            <w:r w:rsidRPr="008041B8">
              <w:rPr>
                <w:rFonts w:ascii="Calibri" w:hAnsi="Calibri"/>
                <w:b/>
                <w:snapToGrid w:val="0"/>
                <w:color w:val="000000" w:themeColor="text1"/>
                <w:sz w:val="22"/>
                <w:szCs w:val="22"/>
                <w:lang w:val="en-GB"/>
              </w:rPr>
              <w:t>0</w:t>
            </w:r>
          </w:p>
        </w:tc>
      </w:tr>
      <w:tr w:rsidR="0067153C" w:rsidRPr="0067153C" w14:paraId="28DBD340" w14:textId="77777777" w:rsidTr="00B73EBF">
        <w:trPr>
          <w:trHeight w:val="988"/>
        </w:trPr>
        <w:tc>
          <w:tcPr>
            <w:cnfStyle w:val="001000000000" w:firstRow="0" w:lastRow="0" w:firstColumn="1" w:lastColumn="0" w:oddVBand="0" w:evenVBand="0" w:oddHBand="0" w:evenHBand="0" w:firstRowFirstColumn="0" w:firstRowLastColumn="0" w:lastRowFirstColumn="0" w:lastRowLastColumn="0"/>
            <w:tcW w:w="1696" w:type="dxa"/>
          </w:tcPr>
          <w:p w14:paraId="57984701" w14:textId="77777777" w:rsidR="0062701B" w:rsidRPr="0067153C" w:rsidRDefault="0062701B" w:rsidP="002A4BEB">
            <w:pPr>
              <w:rPr>
                <w:rFonts w:ascii="Calibri" w:hAnsi="Calibri"/>
                <w:color w:val="000000" w:themeColor="text1"/>
                <w:szCs w:val="22"/>
              </w:rPr>
            </w:pPr>
            <w:r w:rsidRPr="0067153C">
              <w:rPr>
                <w:rFonts w:ascii="Calibri" w:hAnsi="Calibri"/>
                <w:color w:val="000000" w:themeColor="text1"/>
                <w:sz w:val="22"/>
                <w:szCs w:val="22"/>
              </w:rPr>
              <w:t>Ομάδα 2</w:t>
            </w:r>
          </w:p>
          <w:p w14:paraId="07E8E535" w14:textId="77777777" w:rsidR="0062701B" w:rsidRPr="0067153C" w:rsidRDefault="0062701B" w:rsidP="002A4BEB">
            <w:pPr>
              <w:rPr>
                <w:rFonts w:ascii="Calibri" w:hAnsi="Calibri"/>
                <w:color w:val="000000" w:themeColor="text1"/>
                <w:sz w:val="18"/>
                <w:szCs w:val="18"/>
              </w:rPr>
            </w:pPr>
            <w:r w:rsidRPr="0067153C">
              <w:rPr>
                <w:rFonts w:ascii="Calibri" w:hAnsi="Calibri"/>
                <w:color w:val="000000" w:themeColor="text1"/>
                <w:sz w:val="18"/>
                <w:szCs w:val="18"/>
              </w:rPr>
              <w:t>Χώρες με μεσαίο κόστος διαβίωσης</w:t>
            </w:r>
          </w:p>
        </w:tc>
        <w:tc>
          <w:tcPr>
            <w:cnfStyle w:val="000010000000" w:firstRow="0" w:lastRow="0" w:firstColumn="0" w:lastColumn="0" w:oddVBand="1" w:evenVBand="0" w:oddHBand="0" w:evenHBand="0" w:firstRowFirstColumn="0" w:firstRowLastColumn="0" w:lastRowFirstColumn="0" w:lastRowLastColumn="0"/>
            <w:tcW w:w="5812" w:type="dxa"/>
          </w:tcPr>
          <w:p w14:paraId="0CADDA27" w14:textId="2CFB9065" w:rsidR="0062701B" w:rsidRPr="0067153C" w:rsidRDefault="0062701B" w:rsidP="007D37E1">
            <w:pPr>
              <w:jc w:val="both"/>
              <w:rPr>
                <w:rFonts w:ascii="Calibri" w:hAnsi="Calibri"/>
                <w:color w:val="000000" w:themeColor="text1"/>
                <w:szCs w:val="22"/>
              </w:rPr>
            </w:pPr>
            <w:r w:rsidRPr="0067153C">
              <w:rPr>
                <w:rFonts w:ascii="Calibri" w:hAnsi="Calibri"/>
                <w:snapToGrid w:val="0"/>
                <w:color w:val="000000" w:themeColor="text1"/>
                <w:sz w:val="22"/>
                <w:szCs w:val="22"/>
              </w:rPr>
              <w:t>Αυστρία, Βέλγιο, Γερμανία, Γαλλία, Ιταλία, Ισπανία, Κύπρος, Ολλανδία, Μάλτα, Πορτογαλία</w:t>
            </w:r>
          </w:p>
        </w:tc>
        <w:tc>
          <w:tcPr>
            <w:tcW w:w="1985" w:type="dxa"/>
          </w:tcPr>
          <w:p w14:paraId="0496D0FB" w14:textId="77777777" w:rsidR="0062701B" w:rsidRPr="0067153C" w:rsidRDefault="0062701B" w:rsidP="002A4BEB">
            <w:pPr>
              <w:jc w:val="center"/>
              <w:cnfStyle w:val="000000000000" w:firstRow="0" w:lastRow="0" w:firstColumn="0" w:lastColumn="0" w:oddVBand="0" w:evenVBand="0" w:oddHBand="0" w:evenHBand="0" w:firstRowFirstColumn="0" w:firstRowLastColumn="0" w:lastRowFirstColumn="0" w:lastRowLastColumn="0"/>
              <w:rPr>
                <w:rFonts w:ascii="Calibri" w:hAnsi="Calibri"/>
                <w:b/>
                <w:snapToGrid w:val="0"/>
                <w:color w:val="000000" w:themeColor="text1"/>
                <w:szCs w:val="22"/>
                <w:lang w:val="en-GB"/>
              </w:rPr>
            </w:pPr>
            <w:r w:rsidRPr="0067153C">
              <w:rPr>
                <w:rFonts w:ascii="Calibri" w:hAnsi="Calibri"/>
                <w:b/>
                <w:snapToGrid w:val="0"/>
                <w:color w:val="000000" w:themeColor="text1"/>
                <w:sz w:val="22"/>
                <w:szCs w:val="22"/>
                <w:lang w:val="en-GB"/>
              </w:rPr>
              <w:t>4</w:t>
            </w:r>
            <w:r w:rsidRPr="0067153C">
              <w:rPr>
                <w:rFonts w:ascii="Calibri" w:hAnsi="Calibri"/>
                <w:b/>
                <w:snapToGrid w:val="0"/>
                <w:color w:val="000000" w:themeColor="text1"/>
                <w:sz w:val="22"/>
                <w:szCs w:val="22"/>
              </w:rPr>
              <w:t>7</w:t>
            </w:r>
            <w:r w:rsidRPr="0067153C">
              <w:rPr>
                <w:rFonts w:ascii="Calibri" w:hAnsi="Calibri"/>
                <w:b/>
                <w:snapToGrid w:val="0"/>
                <w:color w:val="000000" w:themeColor="text1"/>
                <w:sz w:val="22"/>
                <w:szCs w:val="22"/>
                <w:lang w:val="en-GB"/>
              </w:rPr>
              <w:t>0</w:t>
            </w:r>
          </w:p>
        </w:tc>
      </w:tr>
      <w:tr w:rsidR="0067153C" w:rsidRPr="0067153C" w14:paraId="241FED1B" w14:textId="77777777" w:rsidTr="00B73EB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tcPr>
          <w:p w14:paraId="1443FC38" w14:textId="77777777" w:rsidR="0062701B" w:rsidRPr="0067153C" w:rsidRDefault="0062701B" w:rsidP="002A4BEB">
            <w:pPr>
              <w:rPr>
                <w:rFonts w:ascii="Calibri" w:hAnsi="Calibri"/>
                <w:color w:val="000000" w:themeColor="text1"/>
                <w:szCs w:val="22"/>
              </w:rPr>
            </w:pPr>
            <w:r w:rsidRPr="0067153C">
              <w:rPr>
                <w:rFonts w:ascii="Calibri" w:hAnsi="Calibri"/>
                <w:color w:val="000000" w:themeColor="text1"/>
                <w:sz w:val="22"/>
                <w:szCs w:val="22"/>
              </w:rPr>
              <w:t>Ομάδα 3</w:t>
            </w:r>
          </w:p>
          <w:p w14:paraId="0F2FAC24" w14:textId="77777777" w:rsidR="0062701B" w:rsidRPr="0067153C" w:rsidRDefault="0062701B" w:rsidP="002A4BEB">
            <w:pPr>
              <w:rPr>
                <w:rFonts w:ascii="Calibri" w:hAnsi="Calibri"/>
                <w:color w:val="000000" w:themeColor="text1"/>
                <w:sz w:val="18"/>
                <w:szCs w:val="18"/>
              </w:rPr>
            </w:pPr>
            <w:r w:rsidRPr="0067153C">
              <w:rPr>
                <w:rFonts w:ascii="Calibri" w:hAnsi="Calibri"/>
                <w:color w:val="000000" w:themeColor="text1"/>
                <w:sz w:val="18"/>
                <w:szCs w:val="18"/>
              </w:rPr>
              <w:t xml:space="preserve">Χώρες με </w:t>
            </w:r>
          </w:p>
          <w:p w14:paraId="32EB929B" w14:textId="77777777" w:rsidR="0062701B" w:rsidRPr="0067153C" w:rsidRDefault="0062701B" w:rsidP="002A4BEB">
            <w:pPr>
              <w:rPr>
                <w:rFonts w:ascii="Calibri" w:hAnsi="Calibri"/>
                <w:color w:val="000000" w:themeColor="text1"/>
                <w:sz w:val="18"/>
                <w:szCs w:val="18"/>
              </w:rPr>
            </w:pPr>
            <w:r w:rsidRPr="0067153C">
              <w:rPr>
                <w:rFonts w:ascii="Calibri" w:hAnsi="Calibri"/>
                <w:color w:val="000000" w:themeColor="text1"/>
                <w:sz w:val="18"/>
                <w:szCs w:val="18"/>
              </w:rPr>
              <w:t>χαμηλότερο κόστος διαβίωσης</w:t>
            </w:r>
          </w:p>
        </w:tc>
        <w:tc>
          <w:tcPr>
            <w:cnfStyle w:val="000010000000" w:firstRow="0" w:lastRow="0" w:firstColumn="0" w:lastColumn="0" w:oddVBand="1" w:evenVBand="0" w:oddHBand="0" w:evenHBand="0" w:firstRowFirstColumn="0" w:firstRowLastColumn="0" w:lastRowFirstColumn="0" w:lastRowLastColumn="0"/>
            <w:tcW w:w="5812" w:type="dxa"/>
            <w:tcBorders>
              <w:bottom w:val="single" w:sz="4" w:space="0" w:color="auto"/>
            </w:tcBorders>
          </w:tcPr>
          <w:p w14:paraId="126420A0" w14:textId="77777777" w:rsidR="0062701B" w:rsidRPr="0067153C" w:rsidRDefault="0062701B" w:rsidP="002A4BEB">
            <w:pPr>
              <w:jc w:val="both"/>
              <w:rPr>
                <w:rFonts w:ascii="Calibri" w:hAnsi="Calibri"/>
                <w:color w:val="000000" w:themeColor="text1"/>
                <w:szCs w:val="22"/>
              </w:rPr>
            </w:pPr>
            <w:r w:rsidRPr="0067153C">
              <w:rPr>
                <w:rFonts w:ascii="Calibri" w:hAnsi="Calibri"/>
                <w:snapToGrid w:val="0"/>
                <w:color w:val="000000" w:themeColor="text1"/>
                <w:sz w:val="22"/>
                <w:szCs w:val="22"/>
              </w:rPr>
              <w:t xml:space="preserve">Βουλγαρία, Κροατία, Δημοκρατία της Τσεχίας, Εσθονία, </w:t>
            </w:r>
            <w:r w:rsidR="00457081" w:rsidRPr="0067153C">
              <w:rPr>
                <w:rFonts w:ascii="Calibri" w:hAnsi="Calibri"/>
                <w:snapToGrid w:val="0"/>
                <w:color w:val="000000" w:themeColor="text1"/>
                <w:sz w:val="22"/>
                <w:szCs w:val="22"/>
              </w:rPr>
              <w:t>Λετονία</w:t>
            </w:r>
            <w:r w:rsidRPr="0067153C">
              <w:rPr>
                <w:rFonts w:ascii="Calibri" w:hAnsi="Calibri"/>
                <w:snapToGrid w:val="0"/>
                <w:color w:val="000000" w:themeColor="text1"/>
                <w:sz w:val="22"/>
                <w:szCs w:val="22"/>
              </w:rPr>
              <w:t>, Λιθουανία, Ουγγαρία, Πολωνία, Ρουμανία, Σερβία, Σλοβακία, Σλοβενία, Δημοκρατία της Βόρειας Μακεδονίας, Τουρκία</w:t>
            </w:r>
          </w:p>
        </w:tc>
        <w:tc>
          <w:tcPr>
            <w:tcW w:w="1985" w:type="dxa"/>
            <w:tcBorders>
              <w:bottom w:val="single" w:sz="4" w:space="0" w:color="auto"/>
            </w:tcBorders>
          </w:tcPr>
          <w:p w14:paraId="26444536" w14:textId="77777777" w:rsidR="0062701B" w:rsidRPr="0067153C" w:rsidRDefault="0062701B" w:rsidP="002A4BEB">
            <w:pPr>
              <w:jc w:val="center"/>
              <w:cnfStyle w:val="000000100000" w:firstRow="0" w:lastRow="0" w:firstColumn="0" w:lastColumn="0" w:oddVBand="0" w:evenVBand="0" w:oddHBand="1" w:evenHBand="0" w:firstRowFirstColumn="0" w:firstRowLastColumn="0" w:lastRowFirstColumn="0" w:lastRowLastColumn="0"/>
              <w:rPr>
                <w:rFonts w:ascii="Calibri" w:hAnsi="Calibri"/>
                <w:b/>
                <w:snapToGrid w:val="0"/>
                <w:color w:val="000000" w:themeColor="text1"/>
                <w:szCs w:val="22"/>
              </w:rPr>
            </w:pPr>
            <w:r w:rsidRPr="0067153C">
              <w:rPr>
                <w:rFonts w:ascii="Calibri" w:hAnsi="Calibri"/>
                <w:b/>
                <w:snapToGrid w:val="0"/>
                <w:color w:val="000000" w:themeColor="text1"/>
                <w:sz w:val="22"/>
                <w:szCs w:val="22"/>
              </w:rPr>
              <w:t>420</w:t>
            </w:r>
          </w:p>
        </w:tc>
      </w:tr>
      <w:tr w:rsidR="0067153C" w:rsidRPr="0067153C" w14:paraId="31A169A7" w14:textId="77777777" w:rsidTr="00B73EBF">
        <w:trPr>
          <w:trHeight w:val="1848"/>
        </w:trPr>
        <w:tc>
          <w:tcPr>
            <w:cnfStyle w:val="001000000000" w:firstRow="0" w:lastRow="0" w:firstColumn="1" w:lastColumn="0" w:oddVBand="0" w:evenVBand="0" w:oddHBand="0" w:evenHBand="0" w:firstRowFirstColumn="0" w:firstRowLastColumn="0" w:lastRowFirstColumn="0" w:lastRowLastColumn="0"/>
            <w:tcW w:w="9493" w:type="dxa"/>
            <w:gridSpan w:val="3"/>
            <w:tcBorders>
              <w:top w:val="single" w:sz="4" w:space="0" w:color="auto"/>
              <w:left w:val="single" w:sz="4" w:space="0" w:color="auto"/>
              <w:bottom w:val="single" w:sz="4" w:space="0" w:color="auto"/>
              <w:right w:val="single" w:sz="4" w:space="0" w:color="auto"/>
            </w:tcBorders>
          </w:tcPr>
          <w:p w14:paraId="2EADF8E6" w14:textId="7549EC50" w:rsidR="00DE1841" w:rsidRPr="00B73EBF" w:rsidRDefault="65336780" w:rsidP="00B73EBF">
            <w:pPr>
              <w:jc w:val="both"/>
              <w:rPr>
                <w:rFonts w:ascii="Calibri" w:hAnsi="Calibri"/>
                <w:b w:val="0"/>
                <w:bCs w:val="0"/>
                <w:color w:val="000000" w:themeColor="text1"/>
                <w:sz w:val="20"/>
              </w:rPr>
            </w:pPr>
            <w:r w:rsidRPr="00B73EBF">
              <w:rPr>
                <w:rFonts w:ascii="Calibri" w:hAnsi="Calibri"/>
                <w:b w:val="0"/>
                <w:bCs w:val="0"/>
                <w:color w:val="000000" w:themeColor="text1"/>
                <w:sz w:val="20"/>
              </w:rPr>
              <w:t xml:space="preserve">Επιπλέον χρηματοδότηση </w:t>
            </w:r>
            <w:r w:rsidR="08D724C3" w:rsidRPr="00B73EBF">
              <w:rPr>
                <w:rFonts w:ascii="Calibri" w:hAnsi="Calibri"/>
                <w:b w:val="0"/>
                <w:bCs w:val="0"/>
                <w:color w:val="000000" w:themeColor="text1"/>
                <w:sz w:val="20"/>
              </w:rPr>
              <w:t xml:space="preserve">250 ευρώ/μήνα </w:t>
            </w:r>
            <w:r w:rsidRPr="00B73EBF">
              <w:rPr>
                <w:rFonts w:ascii="Calibri" w:hAnsi="Calibri"/>
                <w:b w:val="0"/>
                <w:bCs w:val="0"/>
                <w:color w:val="000000" w:themeColor="text1"/>
                <w:sz w:val="20"/>
              </w:rPr>
              <w:t>προβλέπεται από το πρόγραμμα E</w:t>
            </w:r>
            <w:r w:rsidR="48B88081" w:rsidRPr="00B73EBF">
              <w:rPr>
                <w:rFonts w:ascii="Calibri" w:hAnsi="Calibri"/>
                <w:b w:val="0"/>
                <w:bCs w:val="0"/>
                <w:color w:val="000000" w:themeColor="text1"/>
                <w:sz w:val="20"/>
              </w:rPr>
              <w:t>rasmus</w:t>
            </w:r>
            <w:r w:rsidRPr="00B73EBF">
              <w:rPr>
                <w:rFonts w:ascii="Calibri" w:hAnsi="Calibri"/>
                <w:b w:val="0"/>
                <w:bCs w:val="0"/>
                <w:color w:val="000000" w:themeColor="text1"/>
                <w:sz w:val="20"/>
              </w:rPr>
              <w:t xml:space="preserve">+ για τους φοιτητές </w:t>
            </w:r>
            <w:r w:rsidR="7610B34E" w:rsidRPr="00B73EBF">
              <w:rPr>
                <w:rFonts w:ascii="Calibri" w:hAnsi="Calibri"/>
                <w:b w:val="0"/>
                <w:bCs w:val="0"/>
                <w:color w:val="000000" w:themeColor="text1"/>
                <w:sz w:val="20"/>
              </w:rPr>
              <w:t>με λιγότερες ευκαιρίες</w:t>
            </w:r>
            <w:r w:rsidR="00B73EBF" w:rsidRPr="00B73EBF">
              <w:rPr>
                <w:rStyle w:val="a5"/>
                <w:rFonts w:ascii="Calibri" w:hAnsi="Calibri"/>
                <w:b w:val="0"/>
                <w:bCs w:val="0"/>
                <w:color w:val="000000" w:themeColor="text1"/>
                <w:sz w:val="20"/>
              </w:rPr>
              <w:footnoteReference w:id="2"/>
            </w:r>
            <w:r w:rsidR="7610B34E" w:rsidRPr="00B73EBF">
              <w:rPr>
                <w:rFonts w:ascii="Calibri" w:hAnsi="Calibri"/>
                <w:b w:val="0"/>
                <w:bCs w:val="0"/>
                <w:color w:val="000000" w:themeColor="text1"/>
                <w:sz w:val="20"/>
              </w:rPr>
              <w:t xml:space="preserve"> με βάση οικονομικά και κοινωνικά</w:t>
            </w:r>
            <w:r w:rsidR="2A8E23C5" w:rsidRPr="00B73EBF">
              <w:rPr>
                <w:rFonts w:ascii="Calibri" w:hAnsi="Calibri"/>
                <w:b w:val="0"/>
                <w:bCs w:val="0"/>
                <w:color w:val="000000" w:themeColor="text1"/>
                <w:sz w:val="20"/>
              </w:rPr>
              <w:t xml:space="preserve"> κριτήρια</w:t>
            </w:r>
            <w:r w:rsidR="7610B34E" w:rsidRPr="00B73EBF">
              <w:rPr>
                <w:rFonts w:ascii="Calibri" w:hAnsi="Calibri"/>
                <w:b w:val="0"/>
                <w:bCs w:val="0"/>
                <w:color w:val="000000" w:themeColor="text1"/>
                <w:sz w:val="20"/>
              </w:rPr>
              <w:t xml:space="preserve">. </w:t>
            </w:r>
          </w:p>
          <w:p w14:paraId="5342EA06" w14:textId="60095C12" w:rsidR="6D824164" w:rsidRPr="00B73EBF" w:rsidRDefault="6D824164" w:rsidP="00B73EBF">
            <w:pPr>
              <w:rPr>
                <w:rFonts w:ascii="Calibri" w:hAnsi="Calibri"/>
                <w:b w:val="0"/>
                <w:bCs w:val="0"/>
                <w:color w:val="000000" w:themeColor="text1"/>
                <w:sz w:val="20"/>
              </w:rPr>
            </w:pPr>
          </w:p>
          <w:p w14:paraId="63326618" w14:textId="496E336F" w:rsidR="0062701B" w:rsidRPr="00B73EBF" w:rsidRDefault="2A8E23C5" w:rsidP="00B73EBF">
            <w:pPr>
              <w:jc w:val="both"/>
              <w:rPr>
                <w:rFonts w:ascii="Calibri" w:hAnsi="Calibri"/>
                <w:b w:val="0"/>
                <w:bCs w:val="0"/>
                <w:color w:val="000000" w:themeColor="text1"/>
                <w:sz w:val="20"/>
              </w:rPr>
            </w:pPr>
            <w:r w:rsidRPr="00B73EBF">
              <w:rPr>
                <w:rFonts w:ascii="Calibri" w:hAnsi="Calibri"/>
                <w:b w:val="0"/>
                <w:bCs w:val="0"/>
                <w:color w:val="000000" w:themeColor="text1"/>
                <w:sz w:val="20"/>
              </w:rPr>
              <w:t>Επίσης,</w:t>
            </w:r>
            <w:r w:rsidR="65336780" w:rsidRPr="00B73EBF">
              <w:rPr>
                <w:rFonts w:ascii="Calibri" w:hAnsi="Calibri"/>
                <w:b w:val="0"/>
                <w:bCs w:val="0"/>
                <w:color w:val="000000" w:themeColor="text1"/>
                <w:sz w:val="20"/>
              </w:rPr>
              <w:t xml:space="preserve"> επιπλέον χρηματοδότηση προβλέπεται για τους φοιτητές με </w:t>
            </w:r>
            <w:r w:rsidR="74ADBCEF" w:rsidRPr="00B73EBF">
              <w:rPr>
                <w:rFonts w:ascii="Calibri" w:hAnsi="Calibri"/>
                <w:b w:val="0"/>
                <w:bCs w:val="0"/>
                <w:color w:val="000000" w:themeColor="text1"/>
                <w:sz w:val="20"/>
              </w:rPr>
              <w:t>αναπηρία</w:t>
            </w:r>
            <w:r w:rsidR="65336780" w:rsidRPr="00B73EBF">
              <w:rPr>
                <w:rFonts w:ascii="Calibri" w:hAnsi="Calibri"/>
                <w:b w:val="0"/>
                <w:bCs w:val="0"/>
                <w:color w:val="000000" w:themeColor="text1"/>
                <w:sz w:val="20"/>
              </w:rPr>
              <w:t xml:space="preserve"> για την κάλυψη τυχόν επιπρόσθετων δαπανών κατά τη διάρκεια της κινητικότητας στο εξωτερικό. </w:t>
            </w:r>
          </w:p>
          <w:p w14:paraId="1779AAFD" w14:textId="5D994728" w:rsidR="00DE1841" w:rsidRPr="000019EC" w:rsidRDefault="2A8E23C5" w:rsidP="00B73EBF">
            <w:pPr>
              <w:rPr>
                <w:rFonts w:ascii="Calibri" w:hAnsi="Calibri"/>
                <w:color w:val="000000" w:themeColor="text1"/>
                <w:sz w:val="20"/>
              </w:rPr>
            </w:pPr>
            <w:r w:rsidRPr="00B73EBF">
              <w:rPr>
                <w:rFonts w:ascii="Calibri" w:hAnsi="Calibri"/>
                <w:b w:val="0"/>
                <w:bCs w:val="0"/>
                <w:color w:val="000000" w:themeColor="text1"/>
                <w:sz w:val="20"/>
              </w:rPr>
              <w:t xml:space="preserve">Περισσότερες πληροφορίες </w:t>
            </w:r>
            <w:r w:rsidR="2648BD28" w:rsidRPr="00B73EBF">
              <w:rPr>
                <w:rFonts w:ascii="Calibri" w:hAnsi="Calibri"/>
                <w:b w:val="0"/>
                <w:bCs w:val="0"/>
                <w:color w:val="000000" w:themeColor="text1"/>
                <w:sz w:val="20"/>
              </w:rPr>
              <w:t>είναι αναρτημένες</w:t>
            </w:r>
            <w:r w:rsidRPr="00B73EBF">
              <w:rPr>
                <w:rFonts w:ascii="Calibri" w:hAnsi="Calibri"/>
                <w:b w:val="0"/>
                <w:bCs w:val="0"/>
                <w:color w:val="000000" w:themeColor="text1"/>
                <w:sz w:val="20"/>
              </w:rPr>
              <w:t xml:space="preserve"> στη</w:t>
            </w:r>
            <w:r w:rsidR="3B2E1FC1" w:rsidRPr="00B73EBF">
              <w:rPr>
                <w:rFonts w:ascii="Calibri" w:hAnsi="Calibri"/>
                <w:b w:val="0"/>
                <w:bCs w:val="0"/>
                <w:color w:val="000000" w:themeColor="text1"/>
                <w:sz w:val="20"/>
              </w:rPr>
              <w:t xml:space="preserve">ν ιστοσελίδα του ΤΕΔΣ </w:t>
            </w:r>
            <w:r w:rsidRPr="00B73EBF">
              <w:rPr>
                <w:rFonts w:ascii="Calibri" w:hAnsi="Calibri"/>
                <w:b w:val="0"/>
                <w:bCs w:val="0"/>
                <w:color w:val="000000" w:themeColor="text1"/>
                <w:sz w:val="20"/>
              </w:rPr>
              <w:t xml:space="preserve"> </w:t>
            </w:r>
            <w:hyperlink r:id="rId13" w:history="1">
              <w:r w:rsidR="000019EC" w:rsidRPr="000019EC">
                <w:rPr>
                  <w:rStyle w:val="-"/>
                  <w:rFonts w:ascii="Calibri" w:hAnsi="Calibri" w:cs="Tahoma"/>
                  <w:color w:val="0070C0"/>
                  <w:sz w:val="20"/>
                </w:rPr>
                <w:t>http://www.interel.uoa.gr/erasmus/sm.html</w:t>
              </w:r>
            </w:hyperlink>
            <w:r w:rsidR="000019EC" w:rsidRPr="000019EC">
              <w:rPr>
                <w:rFonts w:ascii="Calibri" w:hAnsi="Calibri"/>
                <w:color w:val="0070C0"/>
                <w:sz w:val="20"/>
              </w:rPr>
              <w:t>.</w:t>
            </w:r>
          </w:p>
        </w:tc>
      </w:tr>
    </w:tbl>
    <w:p w14:paraId="69DB9FF4" w14:textId="77777777" w:rsidR="0080609A" w:rsidRDefault="0080609A" w:rsidP="6D824164">
      <w:pPr>
        <w:rPr>
          <w:rFonts w:ascii="Calibri" w:hAnsi="Calibri"/>
          <w:b/>
          <w:bCs/>
          <w:color w:val="000000" w:themeColor="text1"/>
          <w:spacing w:val="20"/>
          <w:sz w:val="22"/>
          <w:szCs w:val="22"/>
          <w:u w:val="single" w:color="ED7D31"/>
        </w:rPr>
      </w:pPr>
    </w:p>
    <w:p w14:paraId="67495C50" w14:textId="122328A9" w:rsidR="0062701B" w:rsidRPr="0067153C" w:rsidRDefault="65336780" w:rsidP="6D824164">
      <w:pPr>
        <w:rPr>
          <w:rFonts w:ascii="Calibri" w:hAnsi="Calibri"/>
          <w:color w:val="000000" w:themeColor="text1"/>
          <w:sz w:val="22"/>
          <w:szCs w:val="22"/>
        </w:rPr>
      </w:pPr>
      <w:r w:rsidRPr="6D824164">
        <w:rPr>
          <w:rFonts w:ascii="Calibri" w:hAnsi="Calibri"/>
          <w:b/>
          <w:bCs/>
          <w:color w:val="000000" w:themeColor="text1"/>
          <w:spacing w:val="20"/>
          <w:sz w:val="22"/>
          <w:szCs w:val="22"/>
          <w:u w:val="single" w:color="ED7D31"/>
        </w:rPr>
        <w:t xml:space="preserve">Προϋποθέσεις συμμετοχής των φοιτητών στο πρόγραμμα Erasmus+ Σπουδές </w:t>
      </w:r>
      <w:r w:rsidR="007B4321">
        <w:rPr>
          <w:rFonts w:ascii="Calibri" w:hAnsi="Calibri"/>
          <w:b/>
          <w:bCs/>
          <w:color w:val="000000" w:themeColor="text1"/>
          <w:spacing w:val="20"/>
          <w:sz w:val="22"/>
          <w:szCs w:val="22"/>
          <w:u w:val="single" w:color="ED7D31"/>
        </w:rPr>
        <w:br/>
      </w:r>
    </w:p>
    <w:p w14:paraId="04674514" w14:textId="77777777" w:rsidR="0062701B" w:rsidRPr="0067153C" w:rsidRDefault="0011624F" w:rsidP="002765B0">
      <w:pPr>
        <w:spacing w:line="276" w:lineRule="auto"/>
        <w:jc w:val="both"/>
        <w:rPr>
          <w:rFonts w:ascii="Calibri" w:hAnsi="Calibri"/>
          <w:color w:val="000000" w:themeColor="text1"/>
          <w:sz w:val="22"/>
          <w:szCs w:val="22"/>
        </w:rPr>
      </w:pPr>
      <w:r w:rsidRPr="0067153C">
        <w:rPr>
          <w:rFonts w:ascii="Calibri" w:hAnsi="Calibri"/>
          <w:color w:val="000000" w:themeColor="text1"/>
          <w:sz w:val="22"/>
          <w:szCs w:val="22"/>
        </w:rPr>
        <w:t>Δικαίωμα συμμετοχής/αίτησης στο πρόγραμμα έχουν</w:t>
      </w:r>
      <w:r w:rsidR="0062701B" w:rsidRPr="0067153C">
        <w:rPr>
          <w:rFonts w:ascii="Calibri" w:hAnsi="Calibri"/>
          <w:color w:val="000000" w:themeColor="text1"/>
          <w:sz w:val="22"/>
          <w:szCs w:val="22"/>
        </w:rPr>
        <w:t xml:space="preserve"> οι φοιτητές που πληρούν τις ακόλουθες προϋποθέσεις:</w:t>
      </w:r>
    </w:p>
    <w:p w14:paraId="08D1C5D8" w14:textId="77777777" w:rsidR="00395635" w:rsidRPr="0067153C" w:rsidRDefault="00395635" w:rsidP="00395635">
      <w:pPr>
        <w:pStyle w:val="a6"/>
        <w:numPr>
          <w:ilvl w:val="0"/>
          <w:numId w:val="15"/>
        </w:numPr>
        <w:spacing w:line="276" w:lineRule="auto"/>
        <w:jc w:val="both"/>
        <w:rPr>
          <w:rFonts w:ascii="Calibri" w:hAnsi="Calibri"/>
          <w:color w:val="000000" w:themeColor="text1"/>
          <w:sz w:val="22"/>
          <w:szCs w:val="22"/>
          <w:lang w:val="el-GR"/>
        </w:rPr>
      </w:pPr>
      <w:r w:rsidRPr="00465522">
        <w:rPr>
          <w:rFonts w:ascii="Calibri" w:hAnsi="Calibri"/>
          <w:color w:val="000000" w:themeColor="text1"/>
          <w:sz w:val="22"/>
          <w:szCs w:val="22"/>
          <w:lang w:val="el-GR"/>
        </w:rPr>
        <w:t xml:space="preserve">Οι προπτυχιακοί </w:t>
      </w:r>
      <w:r w:rsidR="0062701B" w:rsidRPr="00465522">
        <w:rPr>
          <w:rFonts w:ascii="Calibri" w:hAnsi="Calibri"/>
          <w:color w:val="000000" w:themeColor="text1"/>
          <w:sz w:val="22"/>
          <w:szCs w:val="22"/>
          <w:lang w:val="el-GR"/>
        </w:rPr>
        <w:t>φοιτητές</w:t>
      </w:r>
      <w:r w:rsidR="0062701B" w:rsidRPr="0067153C">
        <w:rPr>
          <w:rFonts w:ascii="Calibri" w:hAnsi="Calibri"/>
          <w:color w:val="000000" w:themeColor="text1"/>
          <w:sz w:val="22"/>
          <w:szCs w:val="22"/>
          <w:lang w:val="el-GR"/>
        </w:rPr>
        <w:t xml:space="preserve"> πρέπει να είναι εγγεγραμμένοι τουλάχιστον στο δεύτερο έτος σπουδών τη στιγμή που υποβάλλουν την αίτηση</w:t>
      </w:r>
      <w:r w:rsidR="00E2689B">
        <w:rPr>
          <w:rFonts w:ascii="Calibri" w:hAnsi="Calibri"/>
          <w:color w:val="000000" w:themeColor="text1"/>
          <w:sz w:val="22"/>
          <w:szCs w:val="22"/>
          <w:lang w:val="el-GR"/>
        </w:rPr>
        <w:t>.</w:t>
      </w:r>
      <w:r w:rsidR="0062701B" w:rsidRPr="0067153C">
        <w:rPr>
          <w:rFonts w:ascii="Calibri" w:hAnsi="Calibri"/>
          <w:color w:val="000000" w:themeColor="text1"/>
          <w:sz w:val="22"/>
          <w:szCs w:val="22"/>
          <w:lang w:val="el-GR"/>
        </w:rPr>
        <w:t xml:space="preserve"> </w:t>
      </w:r>
    </w:p>
    <w:p w14:paraId="729F9E12" w14:textId="2EB57256" w:rsidR="0062701B" w:rsidRPr="0067153C" w:rsidRDefault="00395635" w:rsidP="002765B0">
      <w:pPr>
        <w:pStyle w:val="a6"/>
        <w:numPr>
          <w:ilvl w:val="0"/>
          <w:numId w:val="15"/>
        </w:numPr>
        <w:spacing w:line="276" w:lineRule="auto"/>
        <w:jc w:val="both"/>
        <w:rPr>
          <w:rFonts w:ascii="Calibri" w:hAnsi="Calibri"/>
          <w:color w:val="000000" w:themeColor="text1"/>
          <w:sz w:val="22"/>
          <w:szCs w:val="22"/>
          <w:lang w:val="el-GR"/>
        </w:rPr>
      </w:pPr>
      <w:r w:rsidRPr="00465522">
        <w:rPr>
          <w:rFonts w:ascii="Calibri" w:hAnsi="Calibri"/>
          <w:color w:val="000000" w:themeColor="text1"/>
          <w:sz w:val="22"/>
          <w:szCs w:val="22"/>
          <w:lang w:val="el-GR"/>
        </w:rPr>
        <w:lastRenderedPageBreak/>
        <w:t>Οι φ</w:t>
      </w:r>
      <w:r w:rsidR="0062701B" w:rsidRPr="0067153C">
        <w:rPr>
          <w:rFonts w:ascii="Calibri" w:hAnsi="Calibri"/>
          <w:color w:val="000000" w:themeColor="text1"/>
          <w:sz w:val="22"/>
          <w:szCs w:val="22"/>
          <w:lang w:val="el-GR"/>
        </w:rPr>
        <w:t>οιτητές που βρίσκονται στο τελευταίο έτος φοίτησης ή είναι επί πτυχίω, έχουν δικαίωμα συμμετοχής μόνο αν χρωστούν ικανό αριθμό μαθημάτων, τα οποία να αντιστοιχούν τουλάχιστον σε 30 Πιστωτικές μονάδες (</w:t>
      </w:r>
      <w:r w:rsidR="0062701B" w:rsidRPr="0067153C">
        <w:rPr>
          <w:rFonts w:ascii="Calibri" w:hAnsi="Calibri"/>
          <w:color w:val="000000" w:themeColor="text1"/>
          <w:sz w:val="22"/>
          <w:szCs w:val="22"/>
        </w:rPr>
        <w:t>ECTS</w:t>
      </w:r>
      <w:r w:rsidR="0062701B" w:rsidRPr="0067153C">
        <w:rPr>
          <w:rFonts w:ascii="Calibri" w:hAnsi="Calibri"/>
          <w:color w:val="000000" w:themeColor="text1"/>
          <w:sz w:val="22"/>
          <w:szCs w:val="22"/>
          <w:lang w:val="el-GR"/>
        </w:rPr>
        <w:t xml:space="preserve"> </w:t>
      </w:r>
      <w:r w:rsidR="0062701B" w:rsidRPr="0067153C">
        <w:rPr>
          <w:rFonts w:ascii="Calibri" w:hAnsi="Calibri"/>
          <w:color w:val="000000" w:themeColor="text1"/>
          <w:sz w:val="22"/>
          <w:szCs w:val="22"/>
        </w:rPr>
        <w:t>credits</w:t>
      </w:r>
      <w:r w:rsidR="0062701B" w:rsidRPr="0067153C">
        <w:rPr>
          <w:rFonts w:ascii="Calibri" w:hAnsi="Calibri"/>
          <w:color w:val="000000" w:themeColor="text1"/>
          <w:sz w:val="22"/>
          <w:szCs w:val="22"/>
          <w:lang w:val="el-GR"/>
        </w:rPr>
        <w:t>)</w:t>
      </w:r>
      <w:r w:rsidR="003B2BAB" w:rsidRPr="003B2BAB">
        <w:rPr>
          <w:rFonts w:ascii="Calibri" w:hAnsi="Calibri"/>
          <w:color w:val="000000" w:themeColor="text1"/>
          <w:sz w:val="22"/>
          <w:szCs w:val="22"/>
          <w:lang w:val="el-GR"/>
        </w:rPr>
        <w:t xml:space="preserve"> για όσους θα </w:t>
      </w:r>
      <w:r w:rsidR="000B23CD" w:rsidRPr="000B23CD">
        <w:rPr>
          <w:rFonts w:ascii="Calibri" w:hAnsi="Calibri"/>
          <w:color w:val="000000" w:themeColor="text1"/>
          <w:sz w:val="22"/>
          <w:szCs w:val="22"/>
          <w:lang w:val="el-GR"/>
        </w:rPr>
        <w:t>φοιτήσουν</w:t>
      </w:r>
      <w:r w:rsidR="003B2BAB" w:rsidRPr="003B2BAB">
        <w:rPr>
          <w:rFonts w:ascii="Calibri" w:hAnsi="Calibri"/>
          <w:color w:val="000000" w:themeColor="text1"/>
          <w:sz w:val="22"/>
          <w:szCs w:val="22"/>
          <w:lang w:val="el-GR"/>
        </w:rPr>
        <w:t xml:space="preserve"> για ένα εξάμηνο ή σε 60 Πιστωτικές μονάδες για όσους</w:t>
      </w:r>
      <w:r w:rsidR="000B23CD" w:rsidRPr="000B23CD">
        <w:rPr>
          <w:rFonts w:ascii="Calibri" w:hAnsi="Calibri"/>
          <w:color w:val="000000" w:themeColor="text1"/>
          <w:sz w:val="22"/>
          <w:szCs w:val="22"/>
          <w:lang w:val="el-GR"/>
        </w:rPr>
        <w:t xml:space="preserve"> </w:t>
      </w:r>
      <w:r w:rsidR="000B23CD">
        <w:rPr>
          <w:rFonts w:ascii="Calibri" w:hAnsi="Calibri"/>
          <w:color w:val="000000" w:themeColor="text1"/>
          <w:sz w:val="22"/>
          <w:szCs w:val="22"/>
          <w:lang w:val="el-GR"/>
        </w:rPr>
        <w:t>θα φοιτήσουν για δύο</w:t>
      </w:r>
      <w:r w:rsidR="000B23CD" w:rsidRPr="0023509D">
        <w:rPr>
          <w:rFonts w:ascii="Calibri" w:hAnsi="Calibri"/>
          <w:color w:val="000000" w:themeColor="text1"/>
          <w:sz w:val="22"/>
          <w:szCs w:val="22"/>
          <w:lang w:val="el-GR"/>
        </w:rPr>
        <w:t xml:space="preserve"> </w:t>
      </w:r>
      <w:r w:rsidR="000B23CD" w:rsidRPr="000B23CD">
        <w:rPr>
          <w:rFonts w:ascii="Calibri" w:hAnsi="Calibri"/>
          <w:color w:val="000000" w:themeColor="text1"/>
          <w:sz w:val="22"/>
          <w:szCs w:val="22"/>
          <w:lang w:val="el-GR"/>
        </w:rPr>
        <w:t>εξάμηνα</w:t>
      </w:r>
      <w:r w:rsidR="0062701B" w:rsidRPr="0067153C">
        <w:rPr>
          <w:rFonts w:ascii="Calibri" w:hAnsi="Calibri"/>
          <w:color w:val="000000" w:themeColor="text1"/>
          <w:sz w:val="22"/>
          <w:szCs w:val="22"/>
          <w:lang w:val="el-GR"/>
        </w:rPr>
        <w:t>, ώστε να έχουν μεγαλύτερη δυνατότητα επιλογής μαθημάτων από το πρόγραμμα σπουδών του Πανεπιστημίου υποδοχής και αντίστοιχα αναγνώρισής τους στο ΕΚΠΑ.</w:t>
      </w:r>
    </w:p>
    <w:p w14:paraId="708017FD" w14:textId="7CF2BA41" w:rsidR="0011624F" w:rsidRPr="00465522" w:rsidRDefault="0011624F" w:rsidP="0011624F">
      <w:pPr>
        <w:pStyle w:val="a6"/>
        <w:numPr>
          <w:ilvl w:val="0"/>
          <w:numId w:val="15"/>
        </w:numPr>
        <w:spacing w:line="276" w:lineRule="auto"/>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 xml:space="preserve">Οι φοιτητές πρέπει να έχουν </w:t>
      </w:r>
      <w:r w:rsidRPr="00465522">
        <w:rPr>
          <w:rFonts w:ascii="Calibri" w:hAnsi="Calibri"/>
          <w:b/>
          <w:color w:val="000000" w:themeColor="text1"/>
          <w:sz w:val="22"/>
          <w:szCs w:val="22"/>
          <w:lang w:val="el-GR"/>
        </w:rPr>
        <w:t>επίπεδο γλωσσομάθειας τουλάχιστον Β2</w:t>
      </w:r>
      <w:r w:rsidRPr="0067153C">
        <w:rPr>
          <w:rFonts w:ascii="Calibri" w:hAnsi="Calibri"/>
          <w:color w:val="000000" w:themeColor="text1"/>
          <w:sz w:val="22"/>
          <w:szCs w:val="22"/>
          <w:lang w:val="el-GR"/>
        </w:rPr>
        <w:t xml:space="preserve"> για τη γλώσσα διδασκαλίας των προσφερόμενων μαθημάτων του Πανεπιστημίου υποδοχής για τους εισερχόμενους φοιτητές Erasmus. </w:t>
      </w:r>
      <w:r w:rsidRPr="00465522">
        <w:rPr>
          <w:rFonts w:ascii="Calibri" w:hAnsi="Calibri"/>
          <w:color w:val="000000" w:themeColor="text1"/>
          <w:sz w:val="22"/>
          <w:szCs w:val="22"/>
          <w:lang w:val="el-GR"/>
        </w:rPr>
        <w:t xml:space="preserve">Η πιστοποίηση του επιπέδου γλωσσομάθειας γίνεται αποκλειστικά με την προσκόμιση του αντίστοιχου διπλώματος κατά την υποβολή της αίτησης συμμετοχής. </w:t>
      </w:r>
      <w:r w:rsidRPr="003A1D2D">
        <w:rPr>
          <w:rFonts w:ascii="Calibri" w:hAnsi="Calibri"/>
          <w:b/>
          <w:color w:val="000000" w:themeColor="text1"/>
          <w:sz w:val="22"/>
          <w:szCs w:val="22"/>
          <w:u w:val="single"/>
          <w:lang w:val="el-GR"/>
        </w:rPr>
        <w:t xml:space="preserve">Φοιτητές που δεν έχουν το αντίστοιχο δίπλωμα γλωσσομάθειας όταν </w:t>
      </w:r>
      <w:r w:rsidR="00212B07" w:rsidRPr="003A1D2D">
        <w:rPr>
          <w:rFonts w:ascii="Calibri" w:hAnsi="Calibri"/>
          <w:b/>
          <w:color w:val="000000" w:themeColor="text1"/>
          <w:sz w:val="22"/>
          <w:szCs w:val="22"/>
          <w:u w:val="single"/>
          <w:lang w:val="el-GR"/>
        </w:rPr>
        <w:t>υποβάλουν</w:t>
      </w:r>
      <w:r w:rsidRPr="003A1D2D">
        <w:rPr>
          <w:rFonts w:ascii="Calibri" w:hAnsi="Calibri"/>
          <w:b/>
          <w:color w:val="000000" w:themeColor="text1"/>
          <w:sz w:val="22"/>
          <w:szCs w:val="22"/>
          <w:u w:val="single"/>
          <w:lang w:val="el-GR"/>
        </w:rPr>
        <w:t xml:space="preserve"> αίτηση </w:t>
      </w:r>
      <w:r w:rsidR="00212B07" w:rsidRPr="003A1D2D">
        <w:rPr>
          <w:rFonts w:ascii="Calibri" w:hAnsi="Calibri"/>
          <w:b/>
          <w:color w:val="000000" w:themeColor="text1"/>
          <w:sz w:val="22"/>
          <w:szCs w:val="22"/>
          <w:u w:val="single"/>
          <w:lang w:val="el-GR"/>
        </w:rPr>
        <w:t xml:space="preserve">συμμετοχής στο Τμήμα τους </w:t>
      </w:r>
      <w:r w:rsidRPr="003A1D2D">
        <w:rPr>
          <w:rFonts w:ascii="Calibri" w:hAnsi="Calibri"/>
          <w:b/>
          <w:color w:val="000000" w:themeColor="text1"/>
          <w:sz w:val="22"/>
          <w:szCs w:val="22"/>
          <w:u w:val="single"/>
          <w:lang w:val="el-GR"/>
        </w:rPr>
        <w:t>δεν είναι επιλέξιμοι</w:t>
      </w:r>
      <w:r w:rsidRPr="003A1D2D">
        <w:rPr>
          <w:rFonts w:ascii="Calibri" w:hAnsi="Calibri"/>
          <w:b/>
          <w:color w:val="000000" w:themeColor="text1"/>
          <w:sz w:val="22"/>
          <w:szCs w:val="22"/>
          <w:lang w:val="el-GR"/>
        </w:rPr>
        <w:t>.</w:t>
      </w:r>
      <w:r w:rsidRPr="0067153C">
        <w:rPr>
          <w:rFonts w:ascii="Calibri" w:hAnsi="Calibri"/>
          <w:color w:val="000000" w:themeColor="text1"/>
          <w:sz w:val="22"/>
          <w:szCs w:val="22"/>
          <w:lang w:val="el-GR"/>
        </w:rPr>
        <w:t xml:space="preserve"> </w:t>
      </w:r>
      <w:r w:rsidRPr="00465522">
        <w:rPr>
          <w:rFonts w:ascii="Calibri" w:hAnsi="Calibri"/>
          <w:color w:val="000000" w:themeColor="text1"/>
          <w:sz w:val="22"/>
          <w:szCs w:val="22"/>
          <w:lang w:val="el-GR"/>
        </w:rPr>
        <w:t>Τα διπλώματα που γίνονται δεκτά είναι αυτά τα οποία αναγνωρίζει το ΑΣΕΠ</w:t>
      </w:r>
      <w:r w:rsidR="00F03440" w:rsidRPr="00F03440">
        <w:rPr>
          <w:rFonts w:ascii="Calibri" w:hAnsi="Calibri"/>
          <w:color w:val="000000" w:themeColor="text1"/>
          <w:sz w:val="22"/>
          <w:szCs w:val="22"/>
          <w:lang w:val="el-GR"/>
        </w:rPr>
        <w:t xml:space="preserve"> (</w:t>
      </w:r>
      <w:r w:rsidR="007D37E1">
        <w:rPr>
          <w:rFonts w:ascii="Calibri" w:hAnsi="Calibri"/>
          <w:color w:val="000000" w:themeColor="text1"/>
          <w:sz w:val="22"/>
          <w:szCs w:val="22"/>
          <w:lang w:val="el-GR"/>
        </w:rPr>
        <w:t>βλ</w:t>
      </w:r>
      <w:r w:rsidR="008976EE">
        <w:rPr>
          <w:rFonts w:ascii="Calibri" w:hAnsi="Calibri"/>
          <w:color w:val="000000" w:themeColor="text1"/>
          <w:sz w:val="22"/>
          <w:szCs w:val="22"/>
          <w:lang w:val="el-GR"/>
        </w:rPr>
        <w:t xml:space="preserve">. </w:t>
      </w:r>
      <w:hyperlink r:id="rId14" w:history="1">
        <w:r w:rsidR="006B786F" w:rsidRPr="000019EC">
          <w:rPr>
            <w:rStyle w:val="-"/>
            <w:rFonts w:asciiTheme="minorHAnsi" w:hAnsiTheme="minorHAnsi" w:cstheme="minorHAnsi"/>
            <w:b/>
            <w:bCs/>
            <w:color w:val="0B77B6"/>
            <w:sz w:val="22"/>
            <w:szCs w:val="22"/>
            <w:shd w:val="clear" w:color="auto" w:fill="FFFFFF"/>
            <w:lang w:val="el-GR"/>
          </w:rPr>
          <w:t>ΑΠΟΔΕΙΞΗ ΓΛΩΣΣΟΜΑΘΕΙΑΣ</w:t>
        </w:r>
      </w:hyperlink>
      <w:r w:rsidR="00F03440" w:rsidRPr="00F03440">
        <w:rPr>
          <w:lang w:val="el-GR"/>
        </w:rPr>
        <w:t>)</w:t>
      </w:r>
      <w:r w:rsidRPr="009017CF">
        <w:rPr>
          <w:rFonts w:ascii="Calibri" w:hAnsi="Calibri"/>
          <w:color w:val="000000" w:themeColor="text1"/>
          <w:sz w:val="22"/>
          <w:szCs w:val="22"/>
          <w:lang w:val="el-GR"/>
        </w:rPr>
        <w:t>.</w:t>
      </w:r>
      <w:r w:rsidRPr="0067153C">
        <w:rPr>
          <w:rFonts w:ascii="Calibri" w:hAnsi="Calibri"/>
          <w:color w:val="000000" w:themeColor="text1"/>
          <w:sz w:val="22"/>
          <w:szCs w:val="22"/>
          <w:lang w:val="el-GR"/>
        </w:rPr>
        <w:t xml:space="preserve"> </w:t>
      </w:r>
      <w:r w:rsidRPr="00465522">
        <w:rPr>
          <w:rFonts w:ascii="Calibri" w:hAnsi="Calibri"/>
          <w:color w:val="000000" w:themeColor="text1"/>
          <w:sz w:val="22"/>
          <w:szCs w:val="22"/>
          <w:lang w:val="el-GR"/>
        </w:rPr>
        <w:t>Οι φοιτητές των Τμημάτων ξένης γλώσσας και φιλολογίας που δεν κατέχουν δίπλωμα γλωσσομάθειας πρέπει να προσκομίσουν βεβαίωση επιπέδου τουλάχιστον Β2 από τον Πρόεδρο του Τμήματος.</w:t>
      </w:r>
      <w:r w:rsidRPr="0067153C">
        <w:rPr>
          <w:rFonts w:ascii="Calibri" w:hAnsi="Calibri"/>
          <w:color w:val="000000" w:themeColor="text1"/>
          <w:sz w:val="22"/>
          <w:szCs w:val="22"/>
          <w:lang w:val="el-GR"/>
        </w:rPr>
        <w:t xml:space="preserve"> </w:t>
      </w:r>
      <w:r w:rsidR="00EB09B4">
        <w:rPr>
          <w:rFonts w:ascii="Calibri" w:hAnsi="Calibri"/>
          <w:color w:val="000000" w:themeColor="text1"/>
          <w:sz w:val="22"/>
          <w:szCs w:val="22"/>
          <w:lang w:val="el-GR"/>
        </w:rPr>
        <w:t>Μόνο ο</w:t>
      </w:r>
      <w:r w:rsidR="00EB09B4" w:rsidRPr="00465522">
        <w:rPr>
          <w:rFonts w:ascii="Calibri" w:hAnsi="Calibri"/>
          <w:color w:val="000000" w:themeColor="text1"/>
          <w:sz w:val="22"/>
          <w:szCs w:val="22"/>
          <w:lang w:val="el-GR"/>
        </w:rPr>
        <w:t xml:space="preserve">ι </w:t>
      </w:r>
      <w:r w:rsidRPr="00465522">
        <w:rPr>
          <w:rFonts w:ascii="Calibri" w:hAnsi="Calibri"/>
          <w:color w:val="000000" w:themeColor="text1"/>
          <w:sz w:val="22"/>
          <w:szCs w:val="22"/>
          <w:lang w:val="el-GR"/>
        </w:rPr>
        <w:t>μεταπτυχιακοί φοιτητές των Τμημάτων ξένης γλώσσας και φιλολογίας δεν υποχρεούνται να προσκομίσουν τη βεβαίωση αυτή, εφόσον η γλώσσα των μαθήματων του Πανεπιστημίου υποδοχής είναι αυτή του πτυχίου τους.</w:t>
      </w:r>
      <w:r w:rsidRPr="0067153C">
        <w:rPr>
          <w:rFonts w:ascii="Calibri" w:hAnsi="Calibri"/>
          <w:color w:val="000000" w:themeColor="text1"/>
          <w:sz w:val="22"/>
          <w:szCs w:val="22"/>
          <w:lang w:val="el-GR"/>
        </w:rPr>
        <w:t xml:space="preserve"> </w:t>
      </w:r>
      <w:r w:rsidRPr="00465522">
        <w:rPr>
          <w:rFonts w:ascii="Calibri" w:hAnsi="Calibri"/>
          <w:color w:val="000000" w:themeColor="text1"/>
          <w:sz w:val="22"/>
          <w:szCs w:val="22"/>
          <w:lang w:val="el-GR"/>
        </w:rPr>
        <w:t xml:space="preserve">Αν το </w:t>
      </w:r>
      <w:r w:rsidR="0019096E" w:rsidRPr="0067153C">
        <w:rPr>
          <w:rFonts w:ascii="Calibri" w:hAnsi="Calibri"/>
          <w:color w:val="000000" w:themeColor="text1"/>
          <w:sz w:val="22"/>
          <w:szCs w:val="22"/>
          <w:lang w:val="el-GR"/>
        </w:rPr>
        <w:t>Πανεπιστήμιο</w:t>
      </w:r>
      <w:r w:rsidRPr="00465522">
        <w:rPr>
          <w:rFonts w:ascii="Calibri" w:hAnsi="Calibri"/>
          <w:color w:val="000000" w:themeColor="text1"/>
          <w:sz w:val="22"/>
          <w:szCs w:val="22"/>
          <w:lang w:val="el-GR"/>
        </w:rPr>
        <w:t xml:space="preserve"> υποδοχής απαιτεί επίπεδο ανώτερο του Β2, αυτό θα αποτελεί προϋπόθεση επιλογής για το συγκεκριμένο Πανεπιστήμιο. Εάν απαιτεί επίπεδο κατώτερο του Β2, τότε ισχύει υποχρεωτικά ως προϋπόθεση επιλογής το οριζόμενο από το ΕΚΠΑ Β2 επίπεδο γλωσσομάθειας.</w:t>
      </w:r>
    </w:p>
    <w:p w14:paraId="19B0FD18" w14:textId="28080841" w:rsidR="00AE67EA" w:rsidRPr="0067153C" w:rsidRDefault="00AE67EA" w:rsidP="00EA250D">
      <w:pPr>
        <w:pStyle w:val="a6"/>
        <w:spacing w:line="276" w:lineRule="auto"/>
        <w:ind w:left="709"/>
        <w:jc w:val="both"/>
        <w:rPr>
          <w:rFonts w:ascii="Calibri" w:hAnsi="Calibri"/>
          <w:color w:val="000000" w:themeColor="text1"/>
          <w:sz w:val="22"/>
          <w:szCs w:val="22"/>
          <w:lang w:val="el-GR"/>
        </w:rPr>
      </w:pPr>
    </w:p>
    <w:p w14:paraId="35EA4F1F" w14:textId="5A4E286C" w:rsidR="0062701B" w:rsidRPr="00B73EBF" w:rsidRDefault="65336780" w:rsidP="007B4321">
      <w:pPr>
        <w:rPr>
          <w:rFonts w:ascii="Calibri" w:hAnsi="Calibri"/>
          <w:b/>
          <w:bCs/>
          <w:color w:val="000000" w:themeColor="text1"/>
          <w:sz w:val="22"/>
          <w:szCs w:val="22"/>
        </w:rPr>
      </w:pPr>
      <w:r w:rsidRPr="00B73EBF">
        <w:rPr>
          <w:rFonts w:ascii="Calibri" w:hAnsi="Calibri"/>
          <w:b/>
          <w:bCs/>
          <w:color w:val="000000" w:themeColor="text1"/>
          <w:spacing w:val="20"/>
          <w:sz w:val="22"/>
          <w:szCs w:val="22"/>
          <w:u w:val="single" w:color="ED7D31"/>
        </w:rPr>
        <w:t>Διαδικασία</w:t>
      </w:r>
      <w:r w:rsidRPr="00B73EBF">
        <w:rPr>
          <w:rFonts w:ascii="Calibri" w:hAnsi="Calibri"/>
          <w:b/>
          <w:bCs/>
          <w:color w:val="000000" w:themeColor="text1"/>
          <w:spacing w:val="20"/>
          <w:szCs w:val="24"/>
          <w:u w:val="single" w:color="ED7D31"/>
        </w:rPr>
        <w:t xml:space="preserve"> επιλογής των φοιτητών</w:t>
      </w:r>
      <w:r w:rsidRPr="00B73EBF">
        <w:rPr>
          <w:rFonts w:ascii="Calibri" w:hAnsi="Calibri"/>
          <w:b/>
          <w:bCs/>
          <w:color w:val="000000" w:themeColor="text1"/>
          <w:spacing w:val="20"/>
          <w:szCs w:val="24"/>
        </w:rPr>
        <w:t xml:space="preserve"> </w:t>
      </w:r>
      <w:r w:rsidR="007B4321" w:rsidRPr="00B73EBF">
        <w:rPr>
          <w:rFonts w:ascii="Calibri" w:hAnsi="Calibri"/>
          <w:b/>
          <w:bCs/>
          <w:color w:val="000000" w:themeColor="text1"/>
          <w:sz w:val="22"/>
          <w:szCs w:val="22"/>
        </w:rPr>
        <w:br/>
      </w:r>
      <w:r w:rsidRPr="00B73EBF">
        <w:rPr>
          <w:rFonts w:ascii="Calibri" w:hAnsi="Calibri"/>
          <w:b/>
          <w:bCs/>
          <w:color w:val="000000" w:themeColor="text1"/>
          <w:sz w:val="22"/>
          <w:szCs w:val="22"/>
        </w:rPr>
        <w:t xml:space="preserve">                </w:t>
      </w:r>
    </w:p>
    <w:p w14:paraId="19DD29FD" w14:textId="6265286A" w:rsidR="3820AA56" w:rsidRDefault="3820AA56" w:rsidP="6D824164">
      <w:pPr>
        <w:spacing w:line="276" w:lineRule="auto"/>
        <w:jc w:val="both"/>
        <w:rPr>
          <w:rFonts w:ascii="Calibri" w:hAnsi="Calibri"/>
          <w:color w:val="000000" w:themeColor="text1"/>
          <w:sz w:val="22"/>
          <w:szCs w:val="22"/>
        </w:rPr>
      </w:pPr>
      <w:r w:rsidRPr="6D824164">
        <w:rPr>
          <w:rFonts w:ascii="Calibri" w:hAnsi="Calibri"/>
          <w:color w:val="000000" w:themeColor="text1"/>
          <w:sz w:val="22"/>
          <w:szCs w:val="22"/>
        </w:rPr>
        <w:t>Σύμφωνα με τις οδηγίες της Ευρωπαϊκής Επιτροπής, θα πρέπει να υπάρχει</w:t>
      </w:r>
      <w:r w:rsidRPr="6D824164">
        <w:rPr>
          <w:rFonts w:ascii="Calibri" w:hAnsi="Calibri"/>
          <w:b/>
          <w:bCs/>
          <w:color w:val="000000" w:themeColor="text1"/>
          <w:sz w:val="22"/>
          <w:szCs w:val="22"/>
        </w:rPr>
        <w:t xml:space="preserve"> πλήρης διαφάνεια ως προς το σύστημα επιλογής φοιτητών.</w:t>
      </w:r>
      <w:r w:rsidRPr="6D824164">
        <w:rPr>
          <w:rFonts w:ascii="Calibri" w:hAnsi="Calibri"/>
          <w:color w:val="000000" w:themeColor="text1"/>
          <w:sz w:val="22"/>
          <w:szCs w:val="22"/>
        </w:rPr>
        <w:t xml:space="preserve"> Για τον λόγο αυτό έχει αποφασιστεί από την Επιτροπή Διεθνών Σχέσεων και Ευρωπαϊκών Εκπαιδευτικών Προγραμμάτων να γίνεται η προκήρυξη των θέσεων με ευρεία δημοσιότητα και γνωστοποίηση των κριτηρίων επιλογής (υποχρεωτικά βασικά κριτήρια τα οποία έχει θεσπίσει η Επιτροπή, αλλά και πρόσθετα κριτήρια που μπορούν να ορίσουν τα Τμήματα και οι Ακαδημαϊκοί Υπεύθυνοι των διμερών συμφωνιών) και να υπάρχει κατάλογος όλων των αιτηθέντων φοιτητών ανά </w:t>
      </w:r>
      <w:r w:rsidR="0071484D">
        <w:rPr>
          <w:rFonts w:ascii="Calibri" w:hAnsi="Calibri"/>
          <w:color w:val="000000" w:themeColor="text1"/>
          <w:sz w:val="22"/>
          <w:szCs w:val="22"/>
        </w:rPr>
        <w:t>Τ</w:t>
      </w:r>
      <w:r w:rsidRPr="6D824164">
        <w:rPr>
          <w:rFonts w:ascii="Calibri" w:hAnsi="Calibri"/>
          <w:color w:val="000000" w:themeColor="text1"/>
          <w:sz w:val="22"/>
          <w:szCs w:val="22"/>
        </w:rPr>
        <w:t xml:space="preserve">μήμα.  </w:t>
      </w:r>
    </w:p>
    <w:p w14:paraId="26E0DC52" w14:textId="77777777" w:rsidR="3820AA56" w:rsidRDefault="3820AA56" w:rsidP="6D824164">
      <w:pPr>
        <w:spacing w:line="276" w:lineRule="auto"/>
        <w:jc w:val="both"/>
        <w:rPr>
          <w:rFonts w:ascii="Calibri" w:hAnsi="Calibri"/>
          <w:color w:val="000000" w:themeColor="text1"/>
          <w:sz w:val="22"/>
          <w:szCs w:val="22"/>
        </w:rPr>
      </w:pPr>
      <w:r w:rsidRPr="6D824164">
        <w:rPr>
          <w:rFonts w:ascii="Calibri" w:hAnsi="Calibri"/>
          <w:color w:val="000000" w:themeColor="text1"/>
          <w:sz w:val="22"/>
          <w:szCs w:val="22"/>
        </w:rPr>
        <w:t xml:space="preserve">Ο κατάλογος επιλεγόμενων φοιτητών θα πρέπει να καταρτιστεί με μοριοδότηση και οι υποψήφιοι να καταγραφούν με σειρά κατάταξης. </w:t>
      </w:r>
    </w:p>
    <w:p w14:paraId="301108F6" w14:textId="318605F1" w:rsidR="3820AA56" w:rsidRDefault="3820AA56" w:rsidP="6D824164">
      <w:pPr>
        <w:spacing w:line="276" w:lineRule="auto"/>
        <w:jc w:val="both"/>
        <w:rPr>
          <w:rFonts w:ascii="Calibri" w:hAnsi="Calibri"/>
          <w:color w:val="000000" w:themeColor="text1"/>
          <w:sz w:val="22"/>
          <w:szCs w:val="22"/>
        </w:rPr>
      </w:pPr>
      <w:r w:rsidRPr="6D824164">
        <w:rPr>
          <w:rFonts w:ascii="Calibri" w:hAnsi="Calibri"/>
          <w:color w:val="000000" w:themeColor="text1"/>
          <w:sz w:val="22"/>
          <w:szCs w:val="22"/>
        </w:rPr>
        <w:t xml:space="preserve">Θα μοριοδοτηθούν και θα </w:t>
      </w:r>
      <w:r w:rsidRPr="6D824164">
        <w:rPr>
          <w:rFonts w:ascii="Calibri" w:hAnsi="Calibri"/>
          <w:b/>
          <w:bCs/>
          <w:color w:val="000000" w:themeColor="text1"/>
          <w:sz w:val="22"/>
          <w:szCs w:val="22"/>
        </w:rPr>
        <w:t>καταταχθούν στον κατάλογο ως επιλαχόντες όλοι οι επιλέξιμοι φοιτητές</w:t>
      </w:r>
      <w:r w:rsidR="00CB7F8C">
        <w:rPr>
          <w:rFonts w:ascii="Calibri" w:hAnsi="Calibri"/>
          <w:b/>
          <w:bCs/>
          <w:color w:val="000000" w:themeColor="text1"/>
          <w:sz w:val="22"/>
          <w:szCs w:val="22"/>
        </w:rPr>
        <w:t>,</w:t>
      </w:r>
      <w:r w:rsidRPr="6D824164">
        <w:rPr>
          <w:rFonts w:ascii="Calibri" w:hAnsi="Calibri"/>
          <w:color w:val="000000" w:themeColor="text1"/>
          <w:sz w:val="22"/>
          <w:szCs w:val="22"/>
        </w:rPr>
        <w:t xml:space="preserve"> ακόμα και αν υπερβαίνουν τις θέσεις ανά διμερή συμφωνία, </w:t>
      </w:r>
      <w:r w:rsidRPr="6D824164">
        <w:rPr>
          <w:rFonts w:ascii="Calibri" w:hAnsi="Calibri"/>
          <w:b/>
          <w:bCs/>
          <w:color w:val="000000" w:themeColor="text1"/>
          <w:sz w:val="22"/>
          <w:szCs w:val="22"/>
        </w:rPr>
        <w:t>έτσι ώστε, εάν υπάρξουν ακυρώσεις</w:t>
      </w:r>
      <w:r w:rsidRPr="00CB7F8C">
        <w:rPr>
          <w:rFonts w:ascii="Calibri" w:hAnsi="Calibri"/>
          <w:b/>
          <w:bCs/>
          <w:color w:val="000000" w:themeColor="text1"/>
          <w:sz w:val="22"/>
          <w:szCs w:val="22"/>
        </w:rPr>
        <w:t xml:space="preserve"> </w:t>
      </w:r>
      <w:r w:rsidRPr="6D824164">
        <w:rPr>
          <w:rFonts w:ascii="Calibri" w:hAnsi="Calibri"/>
          <w:b/>
          <w:bCs/>
          <w:color w:val="000000" w:themeColor="text1"/>
          <w:sz w:val="22"/>
          <w:szCs w:val="22"/>
        </w:rPr>
        <w:t xml:space="preserve">αμέσως μετά την ανάρτηση των τελικών πινάκων επιλογής, </w:t>
      </w:r>
      <w:r w:rsidR="4931753B" w:rsidRPr="6D824164">
        <w:rPr>
          <w:rFonts w:ascii="Calibri" w:hAnsi="Calibri"/>
          <w:b/>
          <w:bCs/>
          <w:color w:val="000000" w:themeColor="text1"/>
          <w:sz w:val="22"/>
          <w:szCs w:val="22"/>
        </w:rPr>
        <w:t xml:space="preserve">να μπορέσουν να καλυφθούν </w:t>
      </w:r>
      <w:r w:rsidR="00CB7F8C">
        <w:rPr>
          <w:rFonts w:ascii="Calibri" w:hAnsi="Calibri"/>
          <w:b/>
          <w:bCs/>
          <w:color w:val="000000" w:themeColor="text1"/>
          <w:sz w:val="22"/>
          <w:szCs w:val="22"/>
        </w:rPr>
        <w:t>άμεσα όλες οι θέσεις</w:t>
      </w:r>
      <w:r w:rsidR="4931753B" w:rsidRPr="6D824164">
        <w:rPr>
          <w:rFonts w:ascii="Calibri" w:hAnsi="Calibri"/>
          <w:color w:val="000000" w:themeColor="text1"/>
          <w:sz w:val="22"/>
          <w:szCs w:val="22"/>
        </w:rPr>
        <w:t xml:space="preserve">. </w:t>
      </w:r>
    </w:p>
    <w:p w14:paraId="12A028C2" w14:textId="00F0C3AD" w:rsidR="6D824164" w:rsidRDefault="6D824164" w:rsidP="6D824164">
      <w:pPr>
        <w:spacing w:line="276" w:lineRule="auto"/>
        <w:jc w:val="both"/>
        <w:rPr>
          <w:rFonts w:ascii="Calibri" w:hAnsi="Calibri"/>
          <w:color w:val="000000" w:themeColor="text1"/>
          <w:sz w:val="22"/>
          <w:szCs w:val="22"/>
        </w:rPr>
      </w:pPr>
    </w:p>
    <w:p w14:paraId="78EA2416" w14:textId="77777777" w:rsidR="00E135D4" w:rsidRPr="0067153C" w:rsidRDefault="00E135D4" w:rsidP="00465522">
      <w:pPr>
        <w:spacing w:line="276" w:lineRule="auto"/>
        <w:jc w:val="both"/>
        <w:rPr>
          <w:rFonts w:ascii="Calibri" w:hAnsi="Calibri"/>
          <w:color w:val="000000" w:themeColor="text1"/>
          <w:spacing w:val="-6"/>
          <w:sz w:val="22"/>
          <w:szCs w:val="22"/>
        </w:rPr>
      </w:pPr>
      <w:bookmarkStart w:id="1" w:name="_Ref508355000"/>
      <w:bookmarkStart w:id="2" w:name="_Ref411611848"/>
      <w:r w:rsidRPr="0067153C">
        <w:rPr>
          <w:rFonts w:ascii="Calibri" w:hAnsi="Calibri"/>
          <w:color w:val="000000" w:themeColor="text1"/>
          <w:spacing w:val="-6"/>
          <w:sz w:val="22"/>
          <w:szCs w:val="22"/>
        </w:rPr>
        <w:t>Η διαδικασία που ακολουθείται για την επιλογή των φοιτητών με μοριοδότηση είναι  η ακόλουθη:</w:t>
      </w:r>
    </w:p>
    <w:p w14:paraId="4977594D" w14:textId="77777777" w:rsidR="00E135D4" w:rsidRPr="00465522" w:rsidRDefault="00E135D4" w:rsidP="6D824164">
      <w:pPr>
        <w:spacing w:line="276" w:lineRule="auto"/>
        <w:jc w:val="both"/>
        <w:rPr>
          <w:rFonts w:ascii="Calibri" w:hAnsi="Calibri"/>
          <w:b/>
          <w:bCs/>
          <w:color w:val="000000" w:themeColor="text1"/>
          <w:spacing w:val="-6"/>
          <w:sz w:val="22"/>
          <w:szCs w:val="22"/>
        </w:rPr>
      </w:pPr>
    </w:p>
    <w:p w14:paraId="02A9BBD0" w14:textId="45D69EFD" w:rsidR="00E135D4" w:rsidRPr="007B4321" w:rsidRDefault="65336780" w:rsidP="6D824164">
      <w:pPr>
        <w:pStyle w:val="a6"/>
        <w:numPr>
          <w:ilvl w:val="0"/>
          <w:numId w:val="2"/>
        </w:numPr>
        <w:rPr>
          <w:rFonts w:asciiTheme="minorHAnsi" w:hAnsiTheme="minorHAnsi" w:cstheme="minorHAnsi"/>
          <w:b/>
          <w:bCs/>
          <w:sz w:val="22"/>
          <w:szCs w:val="22"/>
          <w:lang w:val="el-GR"/>
        </w:rPr>
      </w:pPr>
      <w:bookmarkStart w:id="3" w:name="_Ref128485648"/>
      <w:r w:rsidRPr="007B4321">
        <w:rPr>
          <w:rFonts w:asciiTheme="minorHAnsi" w:hAnsiTheme="minorHAnsi" w:cstheme="minorHAnsi"/>
          <w:b/>
          <w:bCs/>
          <w:sz w:val="22"/>
          <w:szCs w:val="22"/>
          <w:lang w:val="el-GR"/>
        </w:rPr>
        <w:t>Ανάρτηση Προκήρυξης</w:t>
      </w:r>
      <w:bookmarkEnd w:id="1"/>
      <w:r w:rsidRPr="007B4321">
        <w:rPr>
          <w:rFonts w:asciiTheme="minorHAnsi" w:hAnsiTheme="minorHAnsi" w:cstheme="minorHAnsi"/>
          <w:b/>
          <w:bCs/>
          <w:sz w:val="22"/>
          <w:szCs w:val="22"/>
          <w:lang w:val="el-GR"/>
        </w:rPr>
        <w:t xml:space="preserve"> Τμήματος</w:t>
      </w:r>
      <w:bookmarkEnd w:id="3"/>
      <w:r w:rsidR="5A917D24" w:rsidRPr="007B4321">
        <w:rPr>
          <w:rFonts w:asciiTheme="minorHAnsi" w:hAnsiTheme="minorHAnsi" w:cstheme="minorHAnsi"/>
          <w:b/>
          <w:bCs/>
          <w:sz w:val="22"/>
          <w:szCs w:val="22"/>
          <w:lang w:val="el-GR"/>
        </w:rPr>
        <w:t xml:space="preserve"> </w:t>
      </w:r>
    </w:p>
    <w:p w14:paraId="4496D010" w14:textId="4FDF1179" w:rsidR="0062701B" w:rsidRPr="00465522" w:rsidRDefault="00417CCD" w:rsidP="00465522">
      <w:pPr>
        <w:spacing w:line="276" w:lineRule="auto"/>
        <w:jc w:val="both"/>
        <w:rPr>
          <w:rFonts w:ascii="Calibri" w:hAnsi="Calibri"/>
          <w:color w:val="000000" w:themeColor="text1"/>
          <w:spacing w:val="-6"/>
          <w:sz w:val="22"/>
          <w:szCs w:val="22"/>
        </w:rPr>
      </w:pPr>
      <w:r w:rsidRPr="0067153C">
        <w:rPr>
          <w:rFonts w:ascii="Calibri" w:hAnsi="Calibri"/>
          <w:color w:val="000000" w:themeColor="text1"/>
          <w:sz w:val="22"/>
          <w:szCs w:val="22"/>
        </w:rPr>
        <w:t>Μ</w:t>
      </w:r>
      <w:r w:rsidR="009044C3" w:rsidRPr="00465522">
        <w:rPr>
          <w:rFonts w:ascii="Calibri" w:hAnsi="Calibri"/>
          <w:color w:val="000000" w:themeColor="text1"/>
          <w:sz w:val="22"/>
          <w:szCs w:val="22"/>
        </w:rPr>
        <w:t xml:space="preserve">ε ευθύνη των </w:t>
      </w:r>
      <w:r w:rsidR="00956458" w:rsidRPr="00465522">
        <w:rPr>
          <w:rFonts w:ascii="Calibri" w:hAnsi="Calibri"/>
          <w:color w:val="000000" w:themeColor="text1"/>
          <w:sz w:val="22"/>
          <w:szCs w:val="22"/>
        </w:rPr>
        <w:t>αρμόδιων</w:t>
      </w:r>
      <w:r w:rsidR="009044C3" w:rsidRPr="00465522">
        <w:rPr>
          <w:rFonts w:ascii="Calibri" w:hAnsi="Calibri"/>
          <w:color w:val="000000" w:themeColor="text1"/>
          <w:sz w:val="22"/>
          <w:szCs w:val="22"/>
        </w:rPr>
        <w:t xml:space="preserve"> </w:t>
      </w:r>
      <w:r w:rsidR="00354377" w:rsidRPr="00465522">
        <w:rPr>
          <w:rFonts w:ascii="Calibri" w:hAnsi="Calibri"/>
          <w:color w:val="000000" w:themeColor="text1"/>
          <w:sz w:val="22"/>
          <w:szCs w:val="22"/>
        </w:rPr>
        <w:t xml:space="preserve">Επιτροπών/μελών ΔΕΠ και </w:t>
      </w:r>
      <w:r w:rsidR="00AE67EA">
        <w:rPr>
          <w:rFonts w:ascii="Calibri" w:hAnsi="Calibri"/>
          <w:color w:val="000000" w:themeColor="text1"/>
          <w:sz w:val="22"/>
          <w:szCs w:val="22"/>
        </w:rPr>
        <w:t xml:space="preserve">των </w:t>
      </w:r>
      <w:r w:rsidR="00354377" w:rsidRPr="00465522">
        <w:rPr>
          <w:rFonts w:ascii="Calibri" w:hAnsi="Calibri"/>
          <w:color w:val="000000" w:themeColor="text1"/>
          <w:sz w:val="22"/>
          <w:szCs w:val="22"/>
        </w:rPr>
        <w:t>διοικητικών που έχουν ορισθεί ως υπεύθυνοι για το</w:t>
      </w:r>
      <w:r w:rsidR="00956458" w:rsidRPr="00465522">
        <w:rPr>
          <w:rFonts w:ascii="Calibri" w:hAnsi="Calibri"/>
          <w:color w:val="000000" w:themeColor="text1"/>
          <w:sz w:val="22"/>
          <w:szCs w:val="22"/>
        </w:rPr>
        <w:t xml:space="preserve"> πρόγραμμα</w:t>
      </w:r>
      <w:r w:rsidR="00354377" w:rsidRPr="00465522">
        <w:rPr>
          <w:rFonts w:ascii="Calibri" w:hAnsi="Calibri"/>
          <w:color w:val="000000" w:themeColor="text1"/>
          <w:sz w:val="22"/>
          <w:szCs w:val="22"/>
        </w:rPr>
        <w:t xml:space="preserve"> Erasmus</w:t>
      </w:r>
      <w:r w:rsidR="00115999" w:rsidRPr="00465522">
        <w:rPr>
          <w:rFonts w:ascii="Calibri" w:hAnsi="Calibri"/>
          <w:color w:val="000000" w:themeColor="text1"/>
          <w:sz w:val="22"/>
          <w:szCs w:val="22"/>
        </w:rPr>
        <w:t>,</w:t>
      </w:r>
      <w:r w:rsidR="00354377" w:rsidRPr="00465522">
        <w:rPr>
          <w:rFonts w:ascii="Calibri" w:hAnsi="Calibri"/>
          <w:color w:val="000000" w:themeColor="text1"/>
          <w:sz w:val="22"/>
          <w:szCs w:val="22"/>
        </w:rPr>
        <w:t xml:space="preserve"> </w:t>
      </w:r>
      <w:r w:rsidRPr="0067153C">
        <w:rPr>
          <w:rFonts w:ascii="Calibri" w:hAnsi="Calibri"/>
          <w:color w:val="000000" w:themeColor="text1"/>
          <w:sz w:val="22"/>
          <w:szCs w:val="22"/>
        </w:rPr>
        <w:t xml:space="preserve">συντάσσεται και αναρτάται η Προκήρυξη του Τμήματος, </w:t>
      </w:r>
      <w:r w:rsidR="0062701B" w:rsidRPr="00465522">
        <w:rPr>
          <w:rFonts w:ascii="Calibri" w:hAnsi="Calibri"/>
          <w:color w:val="000000" w:themeColor="text1"/>
          <w:sz w:val="22"/>
          <w:szCs w:val="22"/>
        </w:rPr>
        <w:t xml:space="preserve">μέσω της οποίας </w:t>
      </w:r>
      <w:r w:rsidRPr="0067153C">
        <w:rPr>
          <w:rFonts w:ascii="Calibri" w:hAnsi="Calibri"/>
          <w:color w:val="000000" w:themeColor="text1"/>
          <w:sz w:val="22"/>
          <w:szCs w:val="22"/>
        </w:rPr>
        <w:t>ενημερώνονται</w:t>
      </w:r>
      <w:r w:rsidRPr="00465522">
        <w:rPr>
          <w:rFonts w:ascii="Calibri" w:hAnsi="Calibri"/>
          <w:color w:val="000000" w:themeColor="text1"/>
          <w:sz w:val="22"/>
          <w:szCs w:val="22"/>
        </w:rPr>
        <w:t xml:space="preserve"> </w:t>
      </w:r>
      <w:r w:rsidR="0062701B" w:rsidRPr="00465522">
        <w:rPr>
          <w:rFonts w:ascii="Calibri" w:hAnsi="Calibri"/>
          <w:color w:val="000000" w:themeColor="text1"/>
          <w:sz w:val="22"/>
          <w:szCs w:val="22"/>
        </w:rPr>
        <w:t xml:space="preserve">οι ενδιαφερόμενοι φοιτητές για τα συνεργαζόμενα </w:t>
      </w:r>
      <w:r w:rsidR="00E135D4" w:rsidRPr="0067153C">
        <w:rPr>
          <w:rFonts w:ascii="Calibri" w:hAnsi="Calibri"/>
          <w:color w:val="000000" w:themeColor="text1"/>
          <w:sz w:val="22"/>
          <w:szCs w:val="22"/>
        </w:rPr>
        <w:t>Πανεπιστήμια</w:t>
      </w:r>
      <w:r w:rsidR="0062701B" w:rsidRPr="00465522">
        <w:rPr>
          <w:rFonts w:ascii="Calibri" w:hAnsi="Calibri"/>
          <w:color w:val="000000" w:themeColor="text1"/>
          <w:sz w:val="22"/>
          <w:szCs w:val="22"/>
        </w:rPr>
        <w:t>, τις προβλεπόμενες θέσεις</w:t>
      </w:r>
      <w:r w:rsidR="00332DB5" w:rsidRPr="00332DB5">
        <w:rPr>
          <w:rFonts w:ascii="Calibri" w:hAnsi="Calibri"/>
          <w:color w:val="000000" w:themeColor="text1"/>
          <w:sz w:val="22"/>
          <w:szCs w:val="22"/>
        </w:rPr>
        <w:t xml:space="preserve"> ανά Ίδρυμα</w:t>
      </w:r>
      <w:r w:rsidR="0062701B" w:rsidRPr="00465522">
        <w:rPr>
          <w:rFonts w:ascii="Calibri" w:hAnsi="Calibri"/>
          <w:color w:val="000000" w:themeColor="text1"/>
          <w:sz w:val="22"/>
          <w:szCs w:val="22"/>
        </w:rPr>
        <w:t>, τις ημερομηνίες υποβολής αιτήσεων και απαραιτήτως τα κριτήρια επιλογής.</w:t>
      </w:r>
      <w:bookmarkEnd w:id="2"/>
    </w:p>
    <w:p w14:paraId="68B8C3D0" w14:textId="6E708E73" w:rsidR="0062701B" w:rsidRPr="00465522" w:rsidRDefault="65336780" w:rsidP="00465522">
      <w:pPr>
        <w:spacing w:line="276" w:lineRule="auto"/>
        <w:jc w:val="both"/>
        <w:rPr>
          <w:rFonts w:ascii="Calibri" w:hAnsi="Calibri"/>
          <w:color w:val="000000" w:themeColor="text1"/>
          <w:sz w:val="22"/>
          <w:szCs w:val="22"/>
        </w:rPr>
      </w:pPr>
      <w:r w:rsidRPr="6D824164">
        <w:rPr>
          <w:rFonts w:ascii="Calibri" w:hAnsi="Calibri"/>
          <w:color w:val="000000" w:themeColor="text1"/>
          <w:sz w:val="22"/>
          <w:szCs w:val="22"/>
        </w:rPr>
        <w:t xml:space="preserve">Η Προκήρυξη </w:t>
      </w:r>
      <w:r w:rsidR="5EB0278E" w:rsidRPr="6D824164">
        <w:rPr>
          <w:rFonts w:ascii="Calibri" w:hAnsi="Calibri"/>
          <w:color w:val="000000" w:themeColor="text1"/>
          <w:sz w:val="22"/>
          <w:szCs w:val="22"/>
        </w:rPr>
        <w:t>κάθε</w:t>
      </w:r>
      <w:r w:rsidRPr="6D824164">
        <w:rPr>
          <w:rFonts w:ascii="Calibri" w:hAnsi="Calibri"/>
          <w:color w:val="000000" w:themeColor="text1"/>
          <w:sz w:val="22"/>
          <w:szCs w:val="22"/>
        </w:rPr>
        <w:t xml:space="preserve"> Τμήματος πρέπει </w:t>
      </w:r>
      <w:r w:rsidRPr="6D824164">
        <w:rPr>
          <w:rFonts w:ascii="Calibri" w:hAnsi="Calibri"/>
          <w:b/>
          <w:bCs/>
          <w:color w:val="000000" w:themeColor="text1"/>
          <w:sz w:val="22"/>
          <w:szCs w:val="22"/>
        </w:rPr>
        <w:t xml:space="preserve">υποχρεωτικά να αναρτηθεί στην ιστοσελίδα του Τμήματος και αντίγραφό της να σταλεί στο </w:t>
      </w:r>
      <w:r w:rsidR="0AAFC0A6" w:rsidRPr="6D824164">
        <w:rPr>
          <w:rFonts w:ascii="Calibri" w:hAnsi="Calibri"/>
          <w:b/>
          <w:bCs/>
          <w:color w:val="000000" w:themeColor="text1"/>
          <w:sz w:val="22"/>
          <w:szCs w:val="22"/>
        </w:rPr>
        <w:t>Τμήμα Ευρωπαϊκών και Διεθνών Σχέσεων -</w:t>
      </w:r>
      <w:r w:rsidR="3C0E7AD1" w:rsidRPr="6D824164">
        <w:rPr>
          <w:rFonts w:ascii="Calibri" w:hAnsi="Calibri"/>
          <w:b/>
          <w:bCs/>
          <w:color w:val="000000" w:themeColor="text1"/>
          <w:sz w:val="22"/>
          <w:szCs w:val="22"/>
        </w:rPr>
        <w:t>Τ</w:t>
      </w:r>
      <w:r w:rsidRPr="6D824164">
        <w:rPr>
          <w:rFonts w:ascii="Calibri" w:hAnsi="Calibri"/>
          <w:b/>
          <w:bCs/>
          <w:color w:val="000000" w:themeColor="text1"/>
          <w:sz w:val="22"/>
          <w:szCs w:val="22"/>
        </w:rPr>
        <w:t>ΕΔΣ</w:t>
      </w:r>
      <w:r w:rsidRPr="6D824164">
        <w:rPr>
          <w:rFonts w:ascii="Calibri" w:hAnsi="Calibri"/>
          <w:color w:val="000000" w:themeColor="text1"/>
          <w:sz w:val="22"/>
          <w:szCs w:val="22"/>
        </w:rPr>
        <w:t xml:space="preserve">. </w:t>
      </w:r>
    </w:p>
    <w:p w14:paraId="133CF6C8" w14:textId="77777777" w:rsidR="00414053" w:rsidRPr="0067153C" w:rsidRDefault="00414053" w:rsidP="002D1E8D">
      <w:pPr>
        <w:pStyle w:val="a6"/>
        <w:spacing w:line="276" w:lineRule="auto"/>
        <w:ind w:left="284"/>
        <w:jc w:val="both"/>
        <w:rPr>
          <w:rFonts w:ascii="Calibri" w:hAnsi="Calibri"/>
          <w:color w:val="000000" w:themeColor="text1"/>
          <w:sz w:val="22"/>
          <w:szCs w:val="22"/>
          <w:lang w:val="el-GR"/>
        </w:rPr>
      </w:pPr>
    </w:p>
    <w:p w14:paraId="0AD26427" w14:textId="77777777" w:rsidR="00CB3C0E" w:rsidRDefault="00CB3C0E" w:rsidP="00465522">
      <w:pPr>
        <w:spacing w:line="276" w:lineRule="auto"/>
        <w:jc w:val="both"/>
        <w:rPr>
          <w:rFonts w:ascii="Calibri" w:hAnsi="Calibri"/>
          <w:b/>
          <w:color w:val="000000" w:themeColor="text1"/>
          <w:sz w:val="22"/>
          <w:szCs w:val="22"/>
        </w:rPr>
      </w:pPr>
    </w:p>
    <w:p w14:paraId="24D3FF92" w14:textId="14A7F799" w:rsidR="0062701B" w:rsidRPr="00465522" w:rsidRDefault="0062701B" w:rsidP="00465522">
      <w:pPr>
        <w:spacing w:line="276" w:lineRule="auto"/>
        <w:jc w:val="both"/>
        <w:rPr>
          <w:rFonts w:ascii="Calibri" w:hAnsi="Calibri"/>
          <w:color w:val="000000" w:themeColor="text1"/>
          <w:spacing w:val="-6"/>
          <w:sz w:val="22"/>
          <w:szCs w:val="22"/>
        </w:rPr>
      </w:pPr>
      <w:r w:rsidRPr="00465522">
        <w:rPr>
          <w:rFonts w:ascii="Calibri" w:hAnsi="Calibri"/>
          <w:b/>
          <w:color w:val="000000" w:themeColor="text1"/>
          <w:sz w:val="22"/>
          <w:szCs w:val="22"/>
        </w:rPr>
        <w:t>Υποχρεωτικά</w:t>
      </w:r>
      <w:r w:rsidRPr="00465522">
        <w:rPr>
          <w:rFonts w:ascii="Calibri" w:hAnsi="Calibri"/>
          <w:b/>
          <w:bCs/>
          <w:color w:val="000000" w:themeColor="text1"/>
          <w:sz w:val="22"/>
          <w:szCs w:val="22"/>
        </w:rPr>
        <w:t xml:space="preserve"> κριτήρια επιλογής φοιτητών ERASMUS+ </w:t>
      </w:r>
    </w:p>
    <w:p w14:paraId="74003E41" w14:textId="77777777" w:rsidR="0062701B" w:rsidRPr="0067153C" w:rsidRDefault="0062701B" w:rsidP="00B74700">
      <w:pPr>
        <w:jc w:val="both"/>
      </w:pPr>
      <w:r w:rsidRPr="00B74700">
        <w:rPr>
          <w:rFonts w:ascii="Calibri" w:hAnsi="Calibri"/>
          <w:color w:val="000000" w:themeColor="text1"/>
          <w:sz w:val="22"/>
          <w:szCs w:val="22"/>
        </w:rPr>
        <w:t xml:space="preserve">Στη μοριοδότηση των φοιτητών πρέπει να λαμβάνονται υπόψη </w:t>
      </w:r>
      <w:r w:rsidRPr="00B74700">
        <w:rPr>
          <w:rFonts w:ascii="Calibri" w:hAnsi="Calibri"/>
          <w:color w:val="000000" w:themeColor="text1"/>
          <w:sz w:val="22"/>
          <w:szCs w:val="22"/>
          <w:u w:val="single"/>
        </w:rPr>
        <w:t>τα υποχρεωτικά κριτήρια που ακολουθούν κατά σειρά βαρύτητας</w:t>
      </w:r>
      <w:r w:rsidRPr="00B74700">
        <w:rPr>
          <w:rFonts w:ascii="Calibri" w:hAnsi="Calibri"/>
          <w:color w:val="000000" w:themeColor="text1"/>
          <w:sz w:val="22"/>
          <w:szCs w:val="22"/>
        </w:rPr>
        <w:t>:</w:t>
      </w:r>
    </w:p>
    <w:p w14:paraId="486148FC" w14:textId="77777777" w:rsidR="0062701B" w:rsidRPr="0067153C" w:rsidRDefault="0062701B" w:rsidP="001D347C">
      <w:pPr>
        <w:spacing w:before="100" w:line="276" w:lineRule="auto"/>
        <w:ind w:left="426"/>
        <w:rPr>
          <w:rFonts w:ascii="Calibri" w:hAnsi="Calibri"/>
          <w:b/>
          <w:color w:val="000000" w:themeColor="text1"/>
          <w:sz w:val="22"/>
          <w:szCs w:val="22"/>
          <w:u w:val="single"/>
        </w:rPr>
      </w:pPr>
      <w:r w:rsidRPr="0067153C">
        <w:rPr>
          <w:rFonts w:ascii="Calibri" w:hAnsi="Calibri"/>
          <w:b/>
          <w:color w:val="000000" w:themeColor="text1"/>
          <w:sz w:val="22"/>
          <w:szCs w:val="22"/>
          <w:u w:val="single"/>
        </w:rPr>
        <w:t>Προπτυχιακοί φοιτητές</w:t>
      </w:r>
    </w:p>
    <w:p w14:paraId="5739D1AC" w14:textId="08FDE4E2" w:rsidR="0062701B" w:rsidRPr="0067153C" w:rsidRDefault="1E8911CB" w:rsidP="008041B8">
      <w:pPr>
        <w:spacing w:line="276" w:lineRule="auto"/>
        <w:ind w:left="426"/>
        <w:jc w:val="both"/>
        <w:rPr>
          <w:rFonts w:ascii="Calibri" w:hAnsi="Calibri"/>
          <w:color w:val="000000" w:themeColor="text1"/>
          <w:sz w:val="22"/>
          <w:szCs w:val="22"/>
        </w:rPr>
      </w:pPr>
      <w:r w:rsidRPr="6D824164">
        <w:rPr>
          <w:rFonts w:ascii="Calibri" w:hAnsi="Calibri"/>
          <w:b/>
          <w:bCs/>
          <w:color w:val="000000" w:themeColor="text1"/>
          <w:sz w:val="22"/>
          <w:szCs w:val="22"/>
        </w:rPr>
        <w:t xml:space="preserve">1. </w:t>
      </w:r>
      <w:r w:rsidR="65336780" w:rsidRPr="6D824164">
        <w:rPr>
          <w:rFonts w:ascii="Calibri" w:hAnsi="Calibri"/>
          <w:b/>
          <w:bCs/>
          <w:color w:val="000000" w:themeColor="text1"/>
          <w:sz w:val="22"/>
          <w:szCs w:val="22"/>
        </w:rPr>
        <w:t xml:space="preserve">Μέσος όρος βαθμολογίας </w:t>
      </w:r>
      <w:r w:rsidR="65336780" w:rsidRPr="6D824164">
        <w:rPr>
          <w:rFonts w:ascii="Calibri" w:hAnsi="Calibri"/>
          <w:color w:val="000000" w:themeColor="text1"/>
          <w:sz w:val="22"/>
          <w:szCs w:val="22"/>
        </w:rPr>
        <w:t>με βάση την αναλυτική βαθμολογία του φοιτητή μετά την τελευταία εξεταστική περίοδο έως τη στιγμή που κάνει αίτηση για μετακίνηση Erasmus</w:t>
      </w:r>
      <w:r w:rsidR="70119520" w:rsidRPr="6D824164">
        <w:rPr>
          <w:rFonts w:ascii="Calibri" w:hAnsi="Calibri"/>
          <w:color w:val="000000" w:themeColor="text1"/>
          <w:sz w:val="22"/>
          <w:szCs w:val="22"/>
        </w:rPr>
        <w:t>+</w:t>
      </w:r>
      <w:r w:rsidR="65336780" w:rsidRPr="6D824164">
        <w:rPr>
          <w:rFonts w:ascii="Calibri" w:hAnsi="Calibri"/>
          <w:color w:val="000000" w:themeColor="text1"/>
          <w:sz w:val="22"/>
          <w:szCs w:val="22"/>
        </w:rPr>
        <w:t>.</w:t>
      </w:r>
    </w:p>
    <w:p w14:paraId="602DA36D" w14:textId="7FFA26AE" w:rsidR="00F03F35" w:rsidRPr="0067153C" w:rsidRDefault="0062701B" w:rsidP="008041B8">
      <w:pPr>
        <w:spacing w:line="276" w:lineRule="auto"/>
        <w:ind w:left="426"/>
        <w:rPr>
          <w:rFonts w:ascii="Calibri" w:hAnsi="Calibri"/>
          <w:color w:val="000000" w:themeColor="text1"/>
          <w:sz w:val="22"/>
          <w:szCs w:val="22"/>
        </w:rPr>
      </w:pPr>
      <w:r w:rsidRPr="0067153C">
        <w:rPr>
          <w:rFonts w:ascii="Calibri" w:hAnsi="Calibri"/>
          <w:b/>
          <w:color w:val="000000" w:themeColor="text1"/>
          <w:sz w:val="22"/>
          <w:szCs w:val="22"/>
        </w:rPr>
        <w:t>2. Επίπεδο γνώσης της γλώσσας διδασκαλίας</w:t>
      </w:r>
      <w:r w:rsidRPr="0067153C">
        <w:rPr>
          <w:rFonts w:ascii="Calibri" w:hAnsi="Calibri"/>
          <w:color w:val="000000" w:themeColor="text1"/>
          <w:sz w:val="22"/>
          <w:szCs w:val="22"/>
        </w:rPr>
        <w:t xml:space="preserve"> στο Πανεπιστήμιο υποδοχής (</w:t>
      </w:r>
      <w:r w:rsidRPr="0067153C">
        <w:rPr>
          <w:rFonts w:ascii="Calibri" w:hAnsi="Calibri"/>
          <w:b/>
          <w:color w:val="000000" w:themeColor="text1"/>
          <w:sz w:val="22"/>
          <w:szCs w:val="22"/>
        </w:rPr>
        <w:t>Β2 ή ανώτερο</w:t>
      </w:r>
      <w:r w:rsidRPr="0067153C">
        <w:rPr>
          <w:rFonts w:ascii="Calibri" w:hAnsi="Calibri"/>
          <w:color w:val="000000" w:themeColor="text1"/>
          <w:sz w:val="22"/>
          <w:szCs w:val="22"/>
        </w:rPr>
        <w:t>).</w:t>
      </w:r>
    </w:p>
    <w:p w14:paraId="51E374AC" w14:textId="77777777" w:rsidR="0062701B" w:rsidRPr="0067153C" w:rsidRDefault="0062701B" w:rsidP="001D347C">
      <w:pPr>
        <w:spacing w:before="100" w:line="276" w:lineRule="auto"/>
        <w:ind w:left="426"/>
        <w:rPr>
          <w:rFonts w:ascii="Calibri" w:hAnsi="Calibri"/>
          <w:b/>
          <w:color w:val="000000" w:themeColor="text1"/>
          <w:sz w:val="22"/>
          <w:szCs w:val="22"/>
          <w:u w:val="single"/>
        </w:rPr>
      </w:pPr>
      <w:r w:rsidRPr="0067153C">
        <w:rPr>
          <w:rFonts w:ascii="Calibri" w:hAnsi="Calibri"/>
          <w:b/>
          <w:color w:val="000000" w:themeColor="text1"/>
          <w:sz w:val="22"/>
          <w:szCs w:val="22"/>
          <w:u w:val="single"/>
        </w:rPr>
        <w:t>Μεταπτυχιακοί φοιτητές</w:t>
      </w:r>
    </w:p>
    <w:p w14:paraId="1DFFCFCA" w14:textId="77777777" w:rsidR="0062701B" w:rsidRPr="0067153C" w:rsidRDefault="0062701B" w:rsidP="008041B8">
      <w:pPr>
        <w:spacing w:line="276" w:lineRule="auto"/>
        <w:ind w:left="426"/>
        <w:rPr>
          <w:rFonts w:ascii="Calibri" w:hAnsi="Calibri"/>
          <w:b/>
          <w:color w:val="000000" w:themeColor="text1"/>
          <w:sz w:val="22"/>
          <w:szCs w:val="22"/>
        </w:rPr>
      </w:pPr>
      <w:r w:rsidRPr="0067153C">
        <w:rPr>
          <w:rFonts w:ascii="Calibri" w:hAnsi="Calibri"/>
          <w:b/>
          <w:color w:val="000000" w:themeColor="text1"/>
          <w:sz w:val="22"/>
          <w:szCs w:val="22"/>
        </w:rPr>
        <w:t>1. Βαθμός Πτυχίου</w:t>
      </w:r>
    </w:p>
    <w:p w14:paraId="79D34209" w14:textId="77777777" w:rsidR="0062701B" w:rsidRPr="0067153C" w:rsidRDefault="0062701B" w:rsidP="008041B8">
      <w:pPr>
        <w:spacing w:line="276" w:lineRule="auto"/>
        <w:ind w:left="426"/>
        <w:jc w:val="both"/>
        <w:rPr>
          <w:rFonts w:ascii="Calibri" w:hAnsi="Calibri"/>
          <w:color w:val="000000" w:themeColor="text1"/>
          <w:sz w:val="22"/>
          <w:szCs w:val="22"/>
        </w:rPr>
      </w:pPr>
      <w:r w:rsidRPr="0067153C">
        <w:rPr>
          <w:rFonts w:ascii="Calibri" w:hAnsi="Calibri"/>
          <w:b/>
          <w:color w:val="000000" w:themeColor="text1"/>
          <w:sz w:val="22"/>
          <w:szCs w:val="22"/>
        </w:rPr>
        <w:t>2. Μέσος όρος βαθμολογίας</w:t>
      </w:r>
      <w:r w:rsidRPr="0067153C">
        <w:rPr>
          <w:rFonts w:ascii="Calibri" w:hAnsi="Calibri"/>
          <w:color w:val="000000" w:themeColor="text1"/>
          <w:sz w:val="22"/>
          <w:szCs w:val="22"/>
        </w:rPr>
        <w:t xml:space="preserve"> με βάση την αναλυτική βαθμολογία του φοιτητή μετά την τελευταία εξεταστική περίοδο.</w:t>
      </w:r>
    </w:p>
    <w:p w14:paraId="38994250" w14:textId="47B91B4A" w:rsidR="00F03F35" w:rsidRPr="0067153C" w:rsidRDefault="0062701B" w:rsidP="008041B8">
      <w:pPr>
        <w:spacing w:line="276" w:lineRule="auto"/>
        <w:ind w:left="426"/>
        <w:jc w:val="both"/>
        <w:rPr>
          <w:rFonts w:ascii="Calibri" w:hAnsi="Calibri"/>
          <w:color w:val="000000" w:themeColor="text1"/>
          <w:sz w:val="22"/>
          <w:szCs w:val="22"/>
        </w:rPr>
      </w:pPr>
      <w:r w:rsidRPr="0067153C">
        <w:rPr>
          <w:rFonts w:ascii="Calibri" w:hAnsi="Calibri"/>
          <w:b/>
          <w:color w:val="000000" w:themeColor="text1"/>
          <w:sz w:val="22"/>
          <w:szCs w:val="22"/>
        </w:rPr>
        <w:t>3. Επίπεδο γνώσης της γλώσσας διδασκαλίας</w:t>
      </w:r>
      <w:r w:rsidRPr="0067153C">
        <w:rPr>
          <w:rFonts w:ascii="Calibri" w:hAnsi="Calibri"/>
          <w:color w:val="000000" w:themeColor="text1"/>
          <w:sz w:val="22"/>
          <w:szCs w:val="22"/>
        </w:rPr>
        <w:t xml:space="preserve"> στο Πανεπιστήμιο υποδοχής (</w:t>
      </w:r>
      <w:r w:rsidRPr="0067153C">
        <w:rPr>
          <w:rFonts w:ascii="Calibri" w:hAnsi="Calibri"/>
          <w:b/>
          <w:color w:val="000000" w:themeColor="text1"/>
          <w:sz w:val="22"/>
          <w:szCs w:val="22"/>
        </w:rPr>
        <w:t>Β2 ή ανώτερο</w:t>
      </w:r>
      <w:r w:rsidRPr="0067153C">
        <w:rPr>
          <w:rFonts w:ascii="Calibri" w:hAnsi="Calibri"/>
          <w:color w:val="000000" w:themeColor="text1"/>
          <w:sz w:val="22"/>
          <w:szCs w:val="22"/>
        </w:rPr>
        <w:t>).</w:t>
      </w:r>
    </w:p>
    <w:p w14:paraId="6A91D864" w14:textId="77777777" w:rsidR="0062701B" w:rsidRPr="0067153C" w:rsidRDefault="0062701B" w:rsidP="001D347C">
      <w:pPr>
        <w:spacing w:before="100" w:line="276" w:lineRule="auto"/>
        <w:ind w:left="426"/>
        <w:rPr>
          <w:rFonts w:ascii="Calibri" w:hAnsi="Calibri"/>
          <w:b/>
          <w:color w:val="000000" w:themeColor="text1"/>
          <w:sz w:val="22"/>
          <w:szCs w:val="22"/>
          <w:u w:val="single"/>
        </w:rPr>
      </w:pPr>
      <w:r w:rsidRPr="0067153C">
        <w:rPr>
          <w:rFonts w:ascii="Calibri" w:hAnsi="Calibri"/>
          <w:b/>
          <w:color w:val="000000" w:themeColor="text1"/>
          <w:sz w:val="22"/>
          <w:szCs w:val="22"/>
          <w:u w:val="single"/>
        </w:rPr>
        <w:t>Υποψήφιοι διδάκτορες</w:t>
      </w:r>
    </w:p>
    <w:p w14:paraId="782772A7" w14:textId="77777777" w:rsidR="0062701B" w:rsidRPr="0067153C" w:rsidRDefault="0062701B" w:rsidP="008041B8">
      <w:pPr>
        <w:spacing w:line="276" w:lineRule="auto"/>
        <w:ind w:left="426"/>
        <w:rPr>
          <w:rFonts w:ascii="Calibri" w:hAnsi="Calibri"/>
          <w:b/>
          <w:color w:val="000000" w:themeColor="text1"/>
          <w:sz w:val="22"/>
          <w:szCs w:val="22"/>
        </w:rPr>
      </w:pPr>
      <w:r w:rsidRPr="0067153C">
        <w:rPr>
          <w:rFonts w:ascii="Calibri" w:hAnsi="Calibri"/>
          <w:b/>
          <w:color w:val="000000" w:themeColor="text1"/>
          <w:sz w:val="22"/>
          <w:szCs w:val="22"/>
        </w:rPr>
        <w:t>1. Βαθμός Πτυχίου</w:t>
      </w:r>
    </w:p>
    <w:p w14:paraId="1C667A50" w14:textId="77777777" w:rsidR="0062701B" w:rsidRPr="0067153C" w:rsidRDefault="0062701B" w:rsidP="008041B8">
      <w:pPr>
        <w:spacing w:line="276" w:lineRule="auto"/>
        <w:ind w:left="426"/>
        <w:rPr>
          <w:rFonts w:ascii="Calibri" w:hAnsi="Calibri"/>
          <w:b/>
          <w:color w:val="000000" w:themeColor="text1"/>
          <w:sz w:val="22"/>
          <w:szCs w:val="22"/>
        </w:rPr>
      </w:pPr>
      <w:r w:rsidRPr="0067153C">
        <w:rPr>
          <w:rFonts w:ascii="Calibri" w:hAnsi="Calibri"/>
          <w:b/>
          <w:color w:val="000000" w:themeColor="text1"/>
          <w:sz w:val="22"/>
          <w:szCs w:val="22"/>
        </w:rPr>
        <w:t>2. Βαθμός Μεταπτυχιακού Διπλώματος Ειδίκευσης</w:t>
      </w:r>
    </w:p>
    <w:p w14:paraId="226F1C77" w14:textId="1C9526D7" w:rsidR="00F03F35" w:rsidRPr="0067153C" w:rsidRDefault="0062701B" w:rsidP="008041B8">
      <w:pPr>
        <w:spacing w:line="276" w:lineRule="auto"/>
        <w:ind w:left="426"/>
        <w:jc w:val="both"/>
        <w:rPr>
          <w:rFonts w:ascii="Calibri" w:hAnsi="Calibri"/>
          <w:color w:val="000000" w:themeColor="text1"/>
          <w:sz w:val="22"/>
          <w:szCs w:val="22"/>
        </w:rPr>
      </w:pPr>
      <w:r w:rsidRPr="0067153C">
        <w:rPr>
          <w:rFonts w:ascii="Calibri" w:hAnsi="Calibri"/>
          <w:b/>
          <w:color w:val="000000" w:themeColor="text1"/>
          <w:sz w:val="22"/>
          <w:szCs w:val="22"/>
        </w:rPr>
        <w:t>3. Επίπεδο γνώσης της γλώσσας διδασκαλίας</w:t>
      </w:r>
      <w:r w:rsidRPr="0067153C">
        <w:rPr>
          <w:rFonts w:ascii="Calibri" w:hAnsi="Calibri"/>
          <w:color w:val="000000" w:themeColor="text1"/>
          <w:sz w:val="22"/>
          <w:szCs w:val="22"/>
        </w:rPr>
        <w:t xml:space="preserve"> στο Πανεπιστήμιο υποδοχής (</w:t>
      </w:r>
      <w:r w:rsidRPr="0067153C">
        <w:rPr>
          <w:rFonts w:ascii="Calibri" w:hAnsi="Calibri"/>
          <w:b/>
          <w:color w:val="000000" w:themeColor="text1"/>
          <w:sz w:val="22"/>
          <w:szCs w:val="22"/>
        </w:rPr>
        <w:t>Β2 ή ανώτερο</w:t>
      </w:r>
      <w:r w:rsidRPr="0067153C">
        <w:rPr>
          <w:rFonts w:ascii="Calibri" w:hAnsi="Calibri"/>
          <w:color w:val="000000" w:themeColor="text1"/>
          <w:sz w:val="22"/>
          <w:szCs w:val="22"/>
        </w:rPr>
        <w:t>).</w:t>
      </w:r>
    </w:p>
    <w:p w14:paraId="1BA3CD0F" w14:textId="77777777" w:rsidR="0062701B" w:rsidRPr="0067153C" w:rsidRDefault="0062701B" w:rsidP="008041B8">
      <w:pPr>
        <w:ind w:left="426"/>
        <w:jc w:val="both"/>
        <w:rPr>
          <w:rFonts w:ascii="Calibri" w:hAnsi="Calibri"/>
          <w:color w:val="000000" w:themeColor="text1"/>
          <w:sz w:val="22"/>
          <w:szCs w:val="22"/>
        </w:rPr>
      </w:pPr>
      <w:r w:rsidRPr="0067153C">
        <w:rPr>
          <w:rFonts w:ascii="Calibri" w:hAnsi="Calibri"/>
          <w:color w:val="000000" w:themeColor="text1"/>
          <w:sz w:val="22"/>
          <w:szCs w:val="22"/>
        </w:rPr>
        <w:t>Για την επιλογή υποψηφίων διδακτόρων είναι απαραίτητη η αιτιολογημένη εισήγηση της Τριμελούς Συμβουλευτικής Επιτροπής, στην οποία θα αναγράφεται το θέμα της διατριβής και θα βεβαιώνεται ότι το πρόγραμμα που θα ακολουθήσει ο υποψήφιος στο εξωτερικό θα αποτελέσει μέρος της ερευνητικής του εργασίας για την εκπόνηση της διδακτορικής του διατριβής καθώς και ότι θα προσμετρηθεί στον συνολικό χρόνο των σπουδών του.</w:t>
      </w:r>
    </w:p>
    <w:p w14:paraId="75FE8B64" w14:textId="77777777" w:rsidR="0062701B" w:rsidRPr="0067153C" w:rsidRDefault="0062701B" w:rsidP="00EA250D">
      <w:pPr>
        <w:pStyle w:val="a6"/>
        <w:spacing w:line="276" w:lineRule="auto"/>
        <w:ind w:left="284"/>
        <w:jc w:val="both"/>
        <w:rPr>
          <w:rFonts w:ascii="Calibri" w:hAnsi="Calibri"/>
          <w:color w:val="000000" w:themeColor="text1"/>
          <w:sz w:val="22"/>
          <w:szCs w:val="22"/>
          <w:lang w:val="el-GR"/>
        </w:rPr>
      </w:pPr>
    </w:p>
    <w:p w14:paraId="41367E74" w14:textId="77777777" w:rsidR="0062701B" w:rsidRPr="0067153C" w:rsidRDefault="0062701B" w:rsidP="00075F96">
      <w:pPr>
        <w:pStyle w:val="a6"/>
        <w:spacing w:line="276" w:lineRule="auto"/>
        <w:ind w:left="284"/>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 xml:space="preserve">Εκτός από τα παραπάνω υποχρεωτικά κριτήρια επιλογής, μπορούν να τεθούν </w:t>
      </w:r>
      <w:r w:rsidRPr="0067153C">
        <w:rPr>
          <w:rFonts w:ascii="Calibri" w:hAnsi="Calibri"/>
          <w:color w:val="000000" w:themeColor="text1"/>
          <w:sz w:val="22"/>
          <w:szCs w:val="22"/>
          <w:u w:val="single"/>
          <w:lang w:val="el-GR"/>
        </w:rPr>
        <w:t>επιπλέον κριτήρια</w:t>
      </w:r>
      <w:r w:rsidRPr="0067153C">
        <w:rPr>
          <w:rFonts w:ascii="Calibri" w:hAnsi="Calibri"/>
          <w:color w:val="000000" w:themeColor="text1"/>
          <w:sz w:val="22"/>
          <w:szCs w:val="22"/>
          <w:lang w:val="el-GR"/>
        </w:rPr>
        <w:t xml:space="preserve"> ανά Τμήμα (π.χ. </w:t>
      </w:r>
      <w:r w:rsidR="0076624F" w:rsidRPr="0067153C">
        <w:rPr>
          <w:rFonts w:ascii="Calibri" w:hAnsi="Calibri"/>
          <w:color w:val="000000" w:themeColor="text1"/>
          <w:sz w:val="22"/>
          <w:szCs w:val="22"/>
          <w:lang w:val="el-GR"/>
        </w:rPr>
        <w:t xml:space="preserve">δίπλωμα επιπλέον </w:t>
      </w:r>
      <w:r w:rsidRPr="0067153C">
        <w:rPr>
          <w:rFonts w:ascii="Calibri" w:hAnsi="Calibri"/>
          <w:color w:val="000000" w:themeColor="text1"/>
          <w:sz w:val="22"/>
          <w:szCs w:val="22"/>
          <w:lang w:val="el-GR"/>
        </w:rPr>
        <w:t xml:space="preserve">γλώσσας κ.α.), μετά από συνεννόηση και απόφαση των ακαδημαϊκών υπευθύνων και των υπευθύνων/μελών των Επιτροπών </w:t>
      </w:r>
      <w:r w:rsidRPr="0067153C">
        <w:rPr>
          <w:rFonts w:ascii="Calibri" w:hAnsi="Calibri"/>
          <w:color w:val="000000" w:themeColor="text1"/>
          <w:sz w:val="22"/>
          <w:szCs w:val="22"/>
        </w:rPr>
        <w:t>Erasmus</w:t>
      </w:r>
      <w:r w:rsidRPr="0067153C">
        <w:rPr>
          <w:rFonts w:ascii="Calibri" w:hAnsi="Calibri"/>
          <w:color w:val="000000" w:themeColor="text1"/>
          <w:sz w:val="22"/>
          <w:szCs w:val="22"/>
          <w:lang w:val="el-GR"/>
        </w:rPr>
        <w:t xml:space="preserve">+. </w:t>
      </w:r>
    </w:p>
    <w:p w14:paraId="629DFD2F" w14:textId="20FFD53B" w:rsidR="00AE67EA" w:rsidRDefault="001522F1" w:rsidP="00EA250D">
      <w:pPr>
        <w:pStyle w:val="a6"/>
        <w:spacing w:line="276" w:lineRule="auto"/>
        <w:ind w:left="284"/>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 xml:space="preserve">Επίσης, είναι σημαντικό να προστεθεί στη διαδικασία και να μοριοδοτηθεί </w:t>
      </w:r>
      <w:r w:rsidR="00DF661A" w:rsidRPr="00465522">
        <w:rPr>
          <w:rFonts w:ascii="Calibri" w:hAnsi="Calibri"/>
          <w:color w:val="000000" w:themeColor="text1"/>
          <w:sz w:val="22"/>
          <w:szCs w:val="22"/>
          <w:u w:val="single"/>
          <w:lang w:val="el-GR"/>
        </w:rPr>
        <w:t xml:space="preserve">η </w:t>
      </w:r>
      <w:r w:rsidR="0062701B" w:rsidRPr="0067153C">
        <w:rPr>
          <w:rFonts w:ascii="Calibri" w:hAnsi="Calibri"/>
          <w:color w:val="000000" w:themeColor="text1"/>
          <w:sz w:val="22"/>
          <w:szCs w:val="22"/>
          <w:u w:val="single"/>
          <w:lang w:val="el-GR"/>
        </w:rPr>
        <w:t xml:space="preserve">συνέντευξη </w:t>
      </w:r>
      <w:r w:rsidR="0019096E" w:rsidRPr="0067153C">
        <w:rPr>
          <w:rFonts w:ascii="Calibri" w:hAnsi="Calibri"/>
          <w:color w:val="000000" w:themeColor="text1"/>
          <w:sz w:val="22"/>
          <w:szCs w:val="22"/>
          <w:u w:val="single"/>
          <w:lang w:val="el-GR"/>
        </w:rPr>
        <w:t>των υποψηφίων.</w:t>
      </w:r>
      <w:r w:rsidRPr="0067153C">
        <w:rPr>
          <w:rFonts w:ascii="Calibri" w:hAnsi="Calibri"/>
          <w:color w:val="000000" w:themeColor="text1"/>
          <w:sz w:val="22"/>
          <w:szCs w:val="22"/>
          <w:lang w:val="el-GR"/>
        </w:rPr>
        <w:t xml:space="preserve"> </w:t>
      </w:r>
    </w:p>
    <w:p w14:paraId="6206D421" w14:textId="77777777" w:rsidR="0062701B" w:rsidRPr="0067153C" w:rsidRDefault="001522F1" w:rsidP="00EA250D">
      <w:pPr>
        <w:pStyle w:val="a6"/>
        <w:spacing w:line="276" w:lineRule="auto"/>
        <w:ind w:left="284"/>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Τέλος,  σκόπιμο θα ήταν</w:t>
      </w:r>
      <w:r w:rsidR="0062701B" w:rsidRPr="0067153C">
        <w:rPr>
          <w:rFonts w:ascii="Calibri" w:hAnsi="Calibri"/>
          <w:color w:val="000000" w:themeColor="text1"/>
          <w:sz w:val="22"/>
          <w:szCs w:val="22"/>
          <w:lang w:val="el-GR"/>
        </w:rPr>
        <w:t xml:space="preserve"> να οριστεί σε κάθε Τμήμα </w:t>
      </w:r>
      <w:r w:rsidRPr="0067153C">
        <w:rPr>
          <w:rFonts w:ascii="Calibri" w:hAnsi="Calibri"/>
          <w:color w:val="000000" w:themeColor="text1"/>
          <w:sz w:val="22"/>
          <w:szCs w:val="22"/>
          <w:lang w:val="el-GR"/>
        </w:rPr>
        <w:t xml:space="preserve">και </w:t>
      </w:r>
      <w:r w:rsidR="0062701B" w:rsidRPr="0067153C">
        <w:rPr>
          <w:rFonts w:ascii="Calibri" w:hAnsi="Calibri"/>
          <w:color w:val="000000" w:themeColor="text1"/>
          <w:sz w:val="22"/>
          <w:szCs w:val="22"/>
          <w:lang w:val="el-GR"/>
        </w:rPr>
        <w:t>το ποσοστό επιλεγόμενων φοιτητών από κάθε κύκλο σπουδών.</w:t>
      </w:r>
    </w:p>
    <w:p w14:paraId="3B04F0F2" w14:textId="77777777" w:rsidR="0062701B" w:rsidRPr="0067153C" w:rsidRDefault="0062701B" w:rsidP="00EA250D">
      <w:pPr>
        <w:pStyle w:val="a6"/>
        <w:spacing w:line="276" w:lineRule="auto"/>
        <w:ind w:left="284"/>
        <w:jc w:val="both"/>
        <w:rPr>
          <w:rFonts w:ascii="Calibri" w:hAnsi="Calibri"/>
          <w:color w:val="000000" w:themeColor="text1"/>
          <w:sz w:val="22"/>
          <w:szCs w:val="22"/>
          <w:lang w:val="el-GR"/>
        </w:rPr>
      </w:pPr>
    </w:p>
    <w:p w14:paraId="479C5086" w14:textId="77777777" w:rsidR="0062701B" w:rsidRPr="0067153C" w:rsidRDefault="65336780" w:rsidP="00BB3C41">
      <w:pPr>
        <w:pStyle w:val="a6"/>
        <w:spacing w:line="276" w:lineRule="auto"/>
        <w:ind w:left="284"/>
        <w:jc w:val="both"/>
        <w:rPr>
          <w:rFonts w:ascii="Calibri" w:hAnsi="Calibri"/>
          <w:b/>
          <w:color w:val="000000" w:themeColor="text1"/>
          <w:sz w:val="22"/>
          <w:szCs w:val="22"/>
          <w:lang w:val="el-GR"/>
        </w:rPr>
      </w:pPr>
      <w:r w:rsidRPr="6D824164">
        <w:rPr>
          <w:rFonts w:ascii="Calibri" w:hAnsi="Calibri"/>
          <w:color w:val="000000" w:themeColor="text1"/>
          <w:sz w:val="22"/>
          <w:szCs w:val="22"/>
          <w:lang w:val="el-GR"/>
        </w:rPr>
        <w:t xml:space="preserve">Για να ολοκληρωθεί η επιλογή όσο το δυνατόν πιο σωστά, δίκαια και με διαφάνεια, </w:t>
      </w:r>
      <w:r w:rsidRPr="6D824164">
        <w:rPr>
          <w:rFonts w:ascii="Calibri" w:hAnsi="Calibri"/>
          <w:b/>
          <w:bCs/>
          <w:color w:val="000000" w:themeColor="text1"/>
          <w:sz w:val="22"/>
          <w:szCs w:val="22"/>
          <w:lang w:val="el-GR"/>
        </w:rPr>
        <w:t>τα κριτήρια και η διαδικασία πρέπει οπωσδήποτε να αναγραφούν με σαφήνεια τόσο στην προκήρυξη όσο και στον πίνακα επιλογής φοιτητών.</w:t>
      </w:r>
    </w:p>
    <w:p w14:paraId="6DC948C1" w14:textId="7950CD80" w:rsidR="6D824164" w:rsidRDefault="6D824164" w:rsidP="6D824164">
      <w:pPr>
        <w:spacing w:line="276" w:lineRule="auto"/>
        <w:ind w:left="284"/>
        <w:jc w:val="both"/>
        <w:rPr>
          <w:rFonts w:ascii="Calibri" w:hAnsi="Calibri"/>
          <w:b/>
          <w:bCs/>
          <w:color w:val="000000" w:themeColor="text1"/>
          <w:sz w:val="28"/>
          <w:szCs w:val="28"/>
        </w:rPr>
      </w:pPr>
    </w:p>
    <w:p w14:paraId="2D21645D" w14:textId="0F680A5A" w:rsidR="0062701B" w:rsidRPr="007B4321" w:rsidRDefault="65336780" w:rsidP="007B4321">
      <w:pPr>
        <w:pStyle w:val="a6"/>
        <w:numPr>
          <w:ilvl w:val="0"/>
          <w:numId w:val="2"/>
        </w:numPr>
        <w:rPr>
          <w:rFonts w:asciiTheme="minorHAnsi" w:hAnsiTheme="minorHAnsi" w:cstheme="minorHAnsi"/>
          <w:b/>
          <w:bCs/>
          <w:sz w:val="22"/>
          <w:szCs w:val="22"/>
          <w:lang w:val="el-GR"/>
        </w:rPr>
      </w:pPr>
      <w:r w:rsidRPr="007B4321">
        <w:rPr>
          <w:rFonts w:asciiTheme="minorHAnsi" w:hAnsiTheme="minorHAnsi" w:cstheme="minorHAnsi"/>
          <w:b/>
          <w:bCs/>
          <w:sz w:val="22"/>
          <w:szCs w:val="22"/>
          <w:lang w:val="el-GR"/>
        </w:rPr>
        <w:t>Επιλογή φοιτητών E</w:t>
      </w:r>
      <w:r w:rsidR="468E6EAB" w:rsidRPr="007B4321">
        <w:rPr>
          <w:rFonts w:asciiTheme="minorHAnsi" w:hAnsiTheme="minorHAnsi" w:cstheme="minorHAnsi"/>
          <w:b/>
          <w:bCs/>
          <w:sz w:val="22"/>
          <w:szCs w:val="22"/>
          <w:lang w:val="el-GR"/>
        </w:rPr>
        <w:t>rasmus</w:t>
      </w:r>
      <w:r w:rsidRPr="007B4321">
        <w:rPr>
          <w:rFonts w:asciiTheme="minorHAnsi" w:hAnsiTheme="minorHAnsi" w:cstheme="minorHAnsi"/>
          <w:b/>
          <w:bCs/>
          <w:sz w:val="22"/>
          <w:szCs w:val="22"/>
          <w:lang w:val="el-GR"/>
        </w:rPr>
        <w:t xml:space="preserve">+ </w:t>
      </w:r>
    </w:p>
    <w:p w14:paraId="75141FDE" w14:textId="77777777" w:rsidR="0062701B" w:rsidRPr="0067153C" w:rsidRDefault="65336780" w:rsidP="6D824164">
      <w:pPr>
        <w:spacing w:line="276" w:lineRule="auto"/>
        <w:jc w:val="both"/>
        <w:rPr>
          <w:rFonts w:ascii="Calibri" w:hAnsi="Calibri"/>
          <w:color w:val="000000" w:themeColor="text1"/>
          <w:szCs w:val="24"/>
        </w:rPr>
      </w:pPr>
      <w:r w:rsidRPr="6D824164">
        <w:rPr>
          <w:rFonts w:ascii="Calibri" w:hAnsi="Calibri"/>
          <w:color w:val="000000" w:themeColor="text1"/>
          <w:sz w:val="22"/>
          <w:szCs w:val="22"/>
        </w:rPr>
        <w:t>Η διαδικασία της τελικής επιλογής των φοιτητών γίνεται κεντρικά από κάθε Τμήμα, μετά από συνεννόηση και συνεργασία όλων των ακαδημαϊκών υπευθύνων</w:t>
      </w:r>
      <w:r w:rsidR="6D142EF0" w:rsidRPr="6D824164">
        <w:rPr>
          <w:rFonts w:ascii="Calibri" w:hAnsi="Calibri"/>
          <w:color w:val="000000" w:themeColor="text1"/>
          <w:sz w:val="22"/>
          <w:szCs w:val="22"/>
        </w:rPr>
        <w:t xml:space="preserve"> των διμερών συμφωνιών του Τμήματος</w:t>
      </w:r>
      <w:r w:rsidRPr="6D824164">
        <w:rPr>
          <w:rFonts w:ascii="Calibri" w:hAnsi="Calibri"/>
          <w:color w:val="000000" w:themeColor="text1"/>
          <w:sz w:val="22"/>
          <w:szCs w:val="22"/>
        </w:rPr>
        <w:t>, των υπευθύνων/μελών των Επιτροπών Erasmus+ και την διοικητική υποστήριξη των αρμοδίων υπαλλήλων για το Erasmus+ σε κάθε Γραμματεία.</w:t>
      </w:r>
    </w:p>
    <w:p w14:paraId="201790EB" w14:textId="77777777" w:rsidR="00D020C9" w:rsidRPr="0067153C" w:rsidRDefault="00D020C9" w:rsidP="003D42F8">
      <w:pPr>
        <w:pStyle w:val="a6"/>
        <w:ind w:left="709"/>
        <w:jc w:val="both"/>
        <w:rPr>
          <w:rFonts w:ascii="Calibri" w:hAnsi="Calibri"/>
          <w:color w:val="000000" w:themeColor="text1"/>
          <w:sz w:val="22"/>
          <w:szCs w:val="22"/>
          <w:lang w:val="el-GR"/>
        </w:rPr>
      </w:pPr>
    </w:p>
    <w:p w14:paraId="431F5838" w14:textId="61A1A74F" w:rsidR="00E546DA" w:rsidRPr="002F7E4E" w:rsidRDefault="65336780" w:rsidP="6D824164">
      <w:pPr>
        <w:pStyle w:val="a6"/>
        <w:spacing w:line="276" w:lineRule="auto"/>
        <w:ind w:left="0"/>
        <w:jc w:val="both"/>
        <w:rPr>
          <w:rFonts w:ascii="Calibri" w:hAnsi="Calibri"/>
          <w:color w:val="000000" w:themeColor="text1"/>
          <w:spacing w:val="-2"/>
          <w:sz w:val="22"/>
          <w:szCs w:val="22"/>
          <w:lang w:val="el-GR"/>
        </w:rPr>
      </w:pPr>
      <w:r w:rsidRPr="002F7E4E">
        <w:rPr>
          <w:rFonts w:ascii="Calibri" w:hAnsi="Calibri"/>
          <w:color w:val="000000" w:themeColor="text1"/>
          <w:spacing w:val="-2"/>
          <w:sz w:val="22"/>
          <w:szCs w:val="22"/>
          <w:lang w:val="el-GR"/>
        </w:rPr>
        <w:t xml:space="preserve">Αφού εξεταστούν τα δικαιολογητικά </w:t>
      </w:r>
      <w:r w:rsidR="6D142EF0" w:rsidRPr="002F7E4E">
        <w:rPr>
          <w:rFonts w:ascii="Calibri" w:hAnsi="Calibri"/>
          <w:color w:val="000000" w:themeColor="text1"/>
          <w:spacing w:val="-2"/>
          <w:sz w:val="22"/>
          <w:szCs w:val="22"/>
          <w:lang w:val="el-GR"/>
        </w:rPr>
        <w:t>που έχουν προσκομιστεί στη Γραμματεία</w:t>
      </w:r>
      <w:r w:rsidRPr="002F7E4E">
        <w:rPr>
          <w:rFonts w:ascii="Calibri" w:hAnsi="Calibri"/>
          <w:color w:val="000000" w:themeColor="text1"/>
          <w:spacing w:val="-2"/>
          <w:sz w:val="22"/>
          <w:szCs w:val="22"/>
          <w:lang w:val="el-GR"/>
        </w:rPr>
        <w:t xml:space="preserve">, </w:t>
      </w:r>
      <w:r w:rsidR="7107E17F" w:rsidRPr="002F7E4E">
        <w:rPr>
          <w:rFonts w:ascii="Calibri" w:hAnsi="Calibri"/>
          <w:b/>
          <w:bCs/>
          <w:color w:val="000000" w:themeColor="text1"/>
          <w:spacing w:val="-2"/>
          <w:sz w:val="22"/>
          <w:szCs w:val="22"/>
          <w:lang w:val="el-GR"/>
        </w:rPr>
        <w:t xml:space="preserve">όλοι </w:t>
      </w:r>
      <w:r w:rsidRPr="002F7E4E">
        <w:rPr>
          <w:rFonts w:ascii="Calibri" w:hAnsi="Calibri"/>
          <w:b/>
          <w:bCs/>
          <w:color w:val="000000" w:themeColor="text1"/>
          <w:spacing w:val="-2"/>
          <w:sz w:val="22"/>
          <w:szCs w:val="22"/>
          <w:lang w:val="el-GR"/>
        </w:rPr>
        <w:t>οι φοιτητές</w:t>
      </w:r>
      <w:r w:rsidRPr="002F7E4E">
        <w:rPr>
          <w:rFonts w:ascii="Calibri" w:hAnsi="Calibri"/>
          <w:color w:val="000000" w:themeColor="text1"/>
          <w:spacing w:val="-2"/>
          <w:sz w:val="22"/>
          <w:szCs w:val="22"/>
          <w:lang w:val="el-GR"/>
        </w:rPr>
        <w:t xml:space="preserve"> </w:t>
      </w:r>
      <w:r w:rsidR="7107E17F" w:rsidRPr="002F7E4E">
        <w:rPr>
          <w:rFonts w:ascii="Calibri" w:hAnsi="Calibri"/>
          <w:color w:val="000000" w:themeColor="text1"/>
          <w:spacing w:val="-2"/>
          <w:sz w:val="22"/>
          <w:szCs w:val="22"/>
          <w:lang w:val="el-GR"/>
        </w:rPr>
        <w:t xml:space="preserve">που πληρούν τα κριτήρια επιλογής </w:t>
      </w:r>
      <w:r w:rsidRPr="002F7E4E">
        <w:rPr>
          <w:rFonts w:ascii="Calibri" w:hAnsi="Calibri"/>
          <w:color w:val="000000" w:themeColor="text1"/>
          <w:spacing w:val="-2"/>
          <w:sz w:val="22"/>
          <w:szCs w:val="22"/>
          <w:lang w:val="el-GR"/>
        </w:rPr>
        <w:t xml:space="preserve">μοριοδοτούνται και καταγράφονται με σειρά κατάταξης </w:t>
      </w:r>
      <w:r w:rsidR="7107E17F" w:rsidRPr="002F7E4E">
        <w:rPr>
          <w:rFonts w:ascii="Calibri" w:hAnsi="Calibri"/>
          <w:color w:val="000000" w:themeColor="text1"/>
          <w:spacing w:val="-2"/>
          <w:sz w:val="22"/>
          <w:szCs w:val="22"/>
          <w:lang w:val="el-GR"/>
        </w:rPr>
        <w:t xml:space="preserve">στον </w:t>
      </w:r>
      <w:r w:rsidRPr="002F7E4E">
        <w:rPr>
          <w:rFonts w:ascii="Calibri" w:hAnsi="Calibri"/>
          <w:b/>
          <w:bCs/>
          <w:color w:val="000000" w:themeColor="text1"/>
          <w:spacing w:val="-2"/>
          <w:sz w:val="22"/>
          <w:szCs w:val="22"/>
          <w:lang w:val="el-GR"/>
        </w:rPr>
        <w:t>«Συγκεντρωτικό Πίνακα Επιλογής-Μοριοδότησης φοιτητών Erasmus</w:t>
      </w:r>
      <w:r w:rsidR="5D29169D" w:rsidRPr="002F7E4E">
        <w:rPr>
          <w:rFonts w:ascii="Calibri" w:hAnsi="Calibri"/>
          <w:b/>
          <w:bCs/>
          <w:color w:val="000000" w:themeColor="text1"/>
          <w:spacing w:val="-2"/>
          <w:sz w:val="22"/>
          <w:szCs w:val="22"/>
          <w:lang w:val="el-GR"/>
        </w:rPr>
        <w:t xml:space="preserve">+ Σπουδές </w:t>
      </w:r>
      <w:r w:rsidR="2DE8878D" w:rsidRPr="002F7E4E">
        <w:rPr>
          <w:rFonts w:ascii="Calibri" w:hAnsi="Calibri"/>
          <w:b/>
          <w:bCs/>
          <w:color w:val="000000" w:themeColor="text1"/>
          <w:spacing w:val="-2"/>
          <w:sz w:val="22"/>
          <w:szCs w:val="22"/>
          <w:lang w:val="el-GR"/>
        </w:rPr>
        <w:t>202</w:t>
      </w:r>
      <w:r w:rsidR="48027C51" w:rsidRPr="002F7E4E">
        <w:rPr>
          <w:rFonts w:ascii="Calibri" w:hAnsi="Calibri"/>
          <w:b/>
          <w:bCs/>
          <w:color w:val="000000" w:themeColor="text1"/>
          <w:spacing w:val="-2"/>
          <w:sz w:val="22"/>
          <w:szCs w:val="22"/>
          <w:lang w:val="el-GR"/>
        </w:rPr>
        <w:t>4</w:t>
      </w:r>
      <w:r w:rsidR="5D29169D" w:rsidRPr="002F7E4E">
        <w:rPr>
          <w:rFonts w:ascii="Calibri" w:hAnsi="Calibri"/>
          <w:b/>
          <w:bCs/>
          <w:color w:val="000000" w:themeColor="text1"/>
          <w:spacing w:val="-2"/>
          <w:sz w:val="22"/>
          <w:szCs w:val="22"/>
          <w:lang w:val="el-GR"/>
        </w:rPr>
        <w:t>-</w:t>
      </w:r>
      <w:r w:rsidR="2DE8878D" w:rsidRPr="002F7E4E">
        <w:rPr>
          <w:rFonts w:ascii="Calibri" w:hAnsi="Calibri"/>
          <w:b/>
          <w:bCs/>
          <w:color w:val="000000" w:themeColor="text1"/>
          <w:spacing w:val="-2"/>
          <w:sz w:val="22"/>
          <w:szCs w:val="22"/>
          <w:lang w:val="el-GR"/>
        </w:rPr>
        <w:t>202</w:t>
      </w:r>
      <w:r w:rsidR="48027C51" w:rsidRPr="002F7E4E">
        <w:rPr>
          <w:rFonts w:ascii="Calibri" w:hAnsi="Calibri"/>
          <w:b/>
          <w:bCs/>
          <w:color w:val="000000" w:themeColor="text1"/>
          <w:spacing w:val="-2"/>
          <w:sz w:val="22"/>
          <w:szCs w:val="22"/>
          <w:lang w:val="el-GR"/>
        </w:rPr>
        <w:t>5</w:t>
      </w:r>
      <w:r w:rsidRPr="002F7E4E">
        <w:rPr>
          <w:rFonts w:ascii="Calibri" w:hAnsi="Calibri"/>
          <w:b/>
          <w:bCs/>
          <w:color w:val="000000" w:themeColor="text1"/>
          <w:spacing w:val="-2"/>
          <w:sz w:val="22"/>
          <w:szCs w:val="22"/>
          <w:lang w:val="el-GR"/>
        </w:rPr>
        <w:t>»</w:t>
      </w:r>
      <w:r w:rsidR="270D4064" w:rsidRPr="002F7E4E">
        <w:rPr>
          <w:rFonts w:ascii="Calibri" w:hAnsi="Calibri"/>
          <w:b/>
          <w:bCs/>
          <w:color w:val="000000" w:themeColor="text1"/>
          <w:spacing w:val="-2"/>
          <w:sz w:val="22"/>
          <w:szCs w:val="22"/>
          <w:lang w:val="el-GR"/>
        </w:rPr>
        <w:t xml:space="preserve"> </w:t>
      </w:r>
      <w:r w:rsidR="48027C51" w:rsidRPr="002F7E4E">
        <w:rPr>
          <w:rFonts w:ascii="Calibri" w:hAnsi="Calibri"/>
          <w:color w:val="000000" w:themeColor="text1"/>
          <w:spacing w:val="-2"/>
          <w:sz w:val="22"/>
          <w:szCs w:val="22"/>
          <w:lang w:val="el-GR"/>
        </w:rPr>
        <w:t>(συνημμένο 2</w:t>
      </w:r>
      <w:r w:rsidRPr="002F7E4E">
        <w:rPr>
          <w:rFonts w:ascii="Calibri" w:hAnsi="Calibri"/>
          <w:color w:val="000000" w:themeColor="text1"/>
          <w:spacing w:val="-2"/>
          <w:sz w:val="22"/>
          <w:szCs w:val="22"/>
          <w:lang w:val="el-GR"/>
        </w:rPr>
        <w:t xml:space="preserve">). </w:t>
      </w:r>
    </w:p>
    <w:p w14:paraId="4578B953" w14:textId="5308B6C8" w:rsidR="00D020C9" w:rsidRPr="0067153C" w:rsidRDefault="00D020C9" w:rsidP="6D824164">
      <w:pPr>
        <w:ind w:left="709"/>
        <w:rPr>
          <w:rFonts w:ascii="Calibri" w:hAnsi="Calibri"/>
          <w:color w:val="000000" w:themeColor="text1"/>
          <w:sz w:val="22"/>
          <w:szCs w:val="22"/>
        </w:rPr>
      </w:pPr>
    </w:p>
    <w:p w14:paraId="436A7181" w14:textId="34A1F789" w:rsidR="0062701B" w:rsidRPr="000F58E1" w:rsidRDefault="65336780" w:rsidP="6D824164">
      <w:pPr>
        <w:spacing w:line="276" w:lineRule="auto"/>
        <w:jc w:val="both"/>
        <w:rPr>
          <w:rFonts w:ascii="Calibri" w:hAnsi="Calibri"/>
          <w:b/>
          <w:bCs/>
          <w:color w:val="000000" w:themeColor="text1"/>
          <w:szCs w:val="24"/>
          <w:u w:val="single"/>
        </w:rPr>
      </w:pPr>
      <w:r w:rsidRPr="000F58E1">
        <w:rPr>
          <w:rFonts w:ascii="Calibri" w:hAnsi="Calibri"/>
          <w:b/>
          <w:bCs/>
          <w:color w:val="000000" w:themeColor="text1"/>
          <w:sz w:val="22"/>
          <w:szCs w:val="22"/>
          <w:u w:val="single"/>
        </w:rPr>
        <w:lastRenderedPageBreak/>
        <w:t xml:space="preserve">Ο «Συγκεντρωτικός Πίνακας Επιλογής-Μοριοδότησης φοιτητών Erasmus+ Σπουδές </w:t>
      </w:r>
      <w:r w:rsidR="48027C51" w:rsidRPr="000F58E1">
        <w:rPr>
          <w:rFonts w:ascii="Calibri" w:hAnsi="Calibri"/>
          <w:b/>
          <w:bCs/>
          <w:color w:val="000000" w:themeColor="text1"/>
          <w:sz w:val="22"/>
          <w:szCs w:val="22"/>
          <w:u w:val="single"/>
        </w:rPr>
        <w:t>2024</w:t>
      </w:r>
      <w:r w:rsidR="25EB73C4" w:rsidRPr="000F58E1">
        <w:rPr>
          <w:rFonts w:ascii="Calibri" w:hAnsi="Calibri"/>
          <w:b/>
          <w:bCs/>
          <w:color w:val="000000" w:themeColor="text1"/>
          <w:sz w:val="22"/>
          <w:szCs w:val="22"/>
          <w:u w:val="single"/>
        </w:rPr>
        <w:t>-</w:t>
      </w:r>
      <w:r w:rsidR="48027C51" w:rsidRPr="000F58E1">
        <w:rPr>
          <w:rFonts w:ascii="Calibri" w:hAnsi="Calibri"/>
          <w:b/>
          <w:bCs/>
          <w:color w:val="000000" w:themeColor="text1"/>
          <w:sz w:val="22"/>
          <w:szCs w:val="22"/>
          <w:u w:val="single"/>
        </w:rPr>
        <w:t>2025</w:t>
      </w:r>
      <w:r w:rsidRPr="000F58E1">
        <w:rPr>
          <w:rFonts w:ascii="Calibri" w:hAnsi="Calibri"/>
          <w:b/>
          <w:bCs/>
          <w:color w:val="000000" w:themeColor="text1"/>
          <w:sz w:val="22"/>
          <w:szCs w:val="22"/>
          <w:u w:val="single"/>
        </w:rPr>
        <w:t xml:space="preserve">» </w:t>
      </w:r>
      <w:r w:rsidRPr="000F58E1">
        <w:rPr>
          <w:rFonts w:ascii="Calibri" w:hAnsi="Calibri"/>
          <w:b/>
          <w:bCs/>
          <w:color w:val="000000" w:themeColor="text1"/>
          <w:sz w:val="22"/>
          <w:szCs w:val="22"/>
        </w:rPr>
        <w:t xml:space="preserve">πρέπει να αποσταλεί </w:t>
      </w:r>
      <w:r w:rsidR="4DF93B67" w:rsidRPr="000F58E1">
        <w:rPr>
          <w:rFonts w:ascii="Calibri" w:hAnsi="Calibri"/>
          <w:b/>
          <w:bCs/>
          <w:color w:val="000000" w:themeColor="text1"/>
          <w:sz w:val="22"/>
          <w:szCs w:val="22"/>
        </w:rPr>
        <w:t xml:space="preserve">ηλεκτρονικά </w:t>
      </w:r>
      <w:r w:rsidRPr="000F58E1">
        <w:rPr>
          <w:rFonts w:ascii="Calibri" w:hAnsi="Calibri"/>
          <w:b/>
          <w:bCs/>
          <w:color w:val="000000" w:themeColor="text1"/>
          <w:sz w:val="22"/>
          <w:szCs w:val="22"/>
        </w:rPr>
        <w:t xml:space="preserve">από τις Γραμματείες </w:t>
      </w:r>
      <w:r w:rsidR="4DF93B67" w:rsidRPr="000F58E1">
        <w:rPr>
          <w:rFonts w:ascii="Calibri" w:hAnsi="Calibri"/>
          <w:b/>
          <w:bCs/>
          <w:color w:val="000000" w:themeColor="text1"/>
          <w:sz w:val="22"/>
          <w:szCs w:val="22"/>
        </w:rPr>
        <w:t xml:space="preserve">των </w:t>
      </w:r>
      <w:r w:rsidRPr="000F58E1">
        <w:rPr>
          <w:rFonts w:ascii="Calibri" w:hAnsi="Calibri"/>
          <w:b/>
          <w:bCs/>
          <w:color w:val="000000" w:themeColor="text1"/>
          <w:sz w:val="22"/>
          <w:szCs w:val="22"/>
        </w:rPr>
        <w:t xml:space="preserve">Τμημάτων </w:t>
      </w:r>
      <w:r w:rsidR="7777BB08" w:rsidRPr="000F58E1">
        <w:rPr>
          <w:rFonts w:ascii="Calibri" w:hAnsi="Calibri"/>
          <w:b/>
          <w:bCs/>
          <w:color w:val="000000" w:themeColor="text1"/>
          <w:sz w:val="22"/>
          <w:szCs w:val="22"/>
        </w:rPr>
        <w:t xml:space="preserve">στο </w:t>
      </w:r>
      <w:hyperlink r:id="rId15" w:history="1">
        <w:r w:rsidR="7777BB08" w:rsidRPr="000F58E1">
          <w:rPr>
            <w:rStyle w:val="-"/>
            <w:rFonts w:ascii="Calibri" w:hAnsi="Calibri"/>
            <w:b/>
            <w:bCs/>
            <w:color w:val="0070C0"/>
            <w:sz w:val="22"/>
            <w:szCs w:val="22"/>
            <w:u w:val="none"/>
          </w:rPr>
          <w:t>erasmus@uoa.gr</w:t>
        </w:r>
      </w:hyperlink>
      <w:r w:rsidR="7777BB08" w:rsidRPr="000F58E1">
        <w:rPr>
          <w:rStyle w:val="-"/>
          <w:rFonts w:ascii="Calibri" w:hAnsi="Calibri"/>
          <w:b/>
          <w:bCs/>
          <w:color w:val="000000" w:themeColor="text1"/>
          <w:sz w:val="22"/>
          <w:szCs w:val="22"/>
          <w:u w:val="none"/>
        </w:rPr>
        <w:t xml:space="preserve"> </w:t>
      </w:r>
      <w:r w:rsidRPr="000F58E1">
        <w:rPr>
          <w:rFonts w:ascii="Calibri" w:hAnsi="Calibri"/>
          <w:b/>
          <w:bCs/>
          <w:color w:val="000000" w:themeColor="text1"/>
          <w:sz w:val="22"/>
          <w:szCs w:val="22"/>
        </w:rPr>
        <w:t xml:space="preserve"> ως συνημμένο αρχείο έως τη</w:t>
      </w:r>
      <w:r w:rsidR="67084616" w:rsidRPr="000F58E1">
        <w:rPr>
          <w:rFonts w:ascii="Calibri" w:hAnsi="Calibri"/>
          <w:b/>
          <w:bCs/>
          <w:color w:val="000000" w:themeColor="text1"/>
          <w:sz w:val="22"/>
          <w:szCs w:val="22"/>
        </w:rPr>
        <w:t xml:space="preserve">ν </w:t>
      </w:r>
      <w:r w:rsidR="67084616" w:rsidRPr="000F58E1">
        <w:rPr>
          <w:rFonts w:ascii="Calibri" w:hAnsi="Calibri"/>
          <w:b/>
          <w:bCs/>
          <w:color w:val="FF0000"/>
          <w:szCs w:val="24"/>
        </w:rPr>
        <w:t>Τρίτη,</w:t>
      </w:r>
      <w:r w:rsidR="3D8F3C2C" w:rsidRPr="000F58E1">
        <w:rPr>
          <w:rFonts w:ascii="Calibri" w:hAnsi="Calibri"/>
          <w:b/>
          <w:bCs/>
          <w:color w:val="FF0000"/>
          <w:szCs w:val="24"/>
        </w:rPr>
        <w:t xml:space="preserve"> </w:t>
      </w:r>
      <w:r w:rsidR="20E4D806" w:rsidRPr="000F58E1">
        <w:rPr>
          <w:rFonts w:ascii="Calibri" w:hAnsi="Calibri"/>
          <w:b/>
          <w:bCs/>
          <w:color w:val="FF0000"/>
          <w:szCs w:val="24"/>
        </w:rPr>
        <w:t xml:space="preserve">19 </w:t>
      </w:r>
      <w:r w:rsidR="3D8F3C2C" w:rsidRPr="000F58E1">
        <w:rPr>
          <w:rFonts w:ascii="Calibri" w:hAnsi="Calibri"/>
          <w:b/>
          <w:bCs/>
          <w:color w:val="FF0000"/>
          <w:szCs w:val="24"/>
        </w:rPr>
        <w:t xml:space="preserve">Μαρτίου </w:t>
      </w:r>
      <w:r w:rsidR="20E4D806" w:rsidRPr="000F58E1">
        <w:rPr>
          <w:rFonts w:ascii="Calibri" w:hAnsi="Calibri"/>
          <w:b/>
          <w:bCs/>
          <w:color w:val="FF0000"/>
          <w:szCs w:val="24"/>
        </w:rPr>
        <w:t>2024</w:t>
      </w:r>
      <w:r w:rsidR="004F5AFB" w:rsidRPr="000F58E1">
        <w:rPr>
          <w:rFonts w:ascii="Calibri" w:hAnsi="Calibri"/>
          <w:b/>
          <w:bCs/>
          <w:color w:val="FF0000"/>
          <w:szCs w:val="24"/>
        </w:rPr>
        <w:t>.</w:t>
      </w:r>
    </w:p>
    <w:p w14:paraId="65913F39" w14:textId="77777777" w:rsidR="00D020C9" w:rsidRPr="0067153C" w:rsidRDefault="00D020C9" w:rsidP="008041B8">
      <w:pPr>
        <w:spacing w:line="276" w:lineRule="auto"/>
        <w:ind w:left="709"/>
        <w:jc w:val="both"/>
        <w:rPr>
          <w:rFonts w:ascii="Calibri" w:hAnsi="Calibri"/>
          <w:color w:val="000000" w:themeColor="text1"/>
          <w:sz w:val="22"/>
          <w:szCs w:val="22"/>
        </w:rPr>
      </w:pPr>
    </w:p>
    <w:p w14:paraId="5DF0AE8B" w14:textId="77777777" w:rsidR="00BE2294" w:rsidRDefault="65336780" w:rsidP="6D824164">
      <w:pPr>
        <w:spacing w:line="276" w:lineRule="auto"/>
        <w:jc w:val="both"/>
        <w:rPr>
          <w:rFonts w:ascii="Calibri" w:hAnsi="Calibri"/>
          <w:color w:val="000000" w:themeColor="text1"/>
          <w:szCs w:val="24"/>
        </w:rPr>
      </w:pPr>
      <w:r w:rsidRPr="6D824164">
        <w:rPr>
          <w:rFonts w:ascii="Calibri" w:hAnsi="Calibri"/>
          <w:b/>
          <w:bCs/>
          <w:color w:val="000000" w:themeColor="text1"/>
          <w:sz w:val="22"/>
          <w:szCs w:val="22"/>
        </w:rPr>
        <w:t xml:space="preserve">Η συμμετοχή των φοιτητών στο πρόγραμμα θα οριστικοποιηθεί αφού γίνει ο </w:t>
      </w:r>
      <w:r w:rsidRPr="6D824164">
        <w:rPr>
          <w:rFonts w:ascii="Calibri" w:hAnsi="Calibri"/>
          <w:b/>
          <w:bCs/>
          <w:color w:val="000000" w:themeColor="text1"/>
          <w:sz w:val="22"/>
          <w:szCs w:val="22"/>
          <w:u w:val="single"/>
        </w:rPr>
        <w:t xml:space="preserve">τελικός έλεγχος των συγκεντρωτικών πινάκων επιλογής από το </w:t>
      </w:r>
      <w:r w:rsidR="3C0E7AD1" w:rsidRPr="6D824164">
        <w:rPr>
          <w:rFonts w:ascii="Calibri" w:hAnsi="Calibri"/>
          <w:b/>
          <w:bCs/>
          <w:color w:val="000000" w:themeColor="text1"/>
          <w:sz w:val="22"/>
          <w:szCs w:val="22"/>
          <w:u w:val="single"/>
        </w:rPr>
        <w:t>ΤΕΔΣ</w:t>
      </w:r>
      <w:r w:rsidRPr="6D824164">
        <w:rPr>
          <w:rFonts w:ascii="Calibri" w:hAnsi="Calibri"/>
          <w:b/>
          <w:bCs/>
          <w:color w:val="000000" w:themeColor="text1"/>
          <w:sz w:val="22"/>
          <w:szCs w:val="22"/>
        </w:rPr>
        <w:t>.</w:t>
      </w:r>
      <w:r w:rsidRPr="6D824164">
        <w:rPr>
          <w:rFonts w:ascii="Calibri" w:hAnsi="Calibri"/>
          <w:color w:val="000000" w:themeColor="text1"/>
          <w:sz w:val="22"/>
          <w:szCs w:val="22"/>
        </w:rPr>
        <w:t xml:space="preserve"> </w:t>
      </w:r>
    </w:p>
    <w:p w14:paraId="3F4A12DB" w14:textId="77777777" w:rsidR="00BE2294" w:rsidRPr="003A1D2D" w:rsidRDefault="00BE2294" w:rsidP="003A1D2D">
      <w:pPr>
        <w:pStyle w:val="a6"/>
        <w:rPr>
          <w:rFonts w:ascii="Calibri" w:hAnsi="Calibri"/>
          <w:color w:val="000000" w:themeColor="text1"/>
          <w:sz w:val="22"/>
          <w:szCs w:val="22"/>
          <w:lang w:val="el-GR"/>
        </w:rPr>
      </w:pPr>
    </w:p>
    <w:p w14:paraId="415C2E5B" w14:textId="67A16323" w:rsidR="00BE2294" w:rsidRPr="003A1D2D" w:rsidRDefault="65336780" w:rsidP="6D824164">
      <w:pPr>
        <w:spacing w:line="276" w:lineRule="auto"/>
        <w:jc w:val="both"/>
        <w:rPr>
          <w:rFonts w:ascii="Calibri" w:hAnsi="Calibri"/>
          <w:color w:val="000000" w:themeColor="text1"/>
          <w:szCs w:val="24"/>
        </w:rPr>
      </w:pPr>
      <w:r w:rsidRPr="6D824164">
        <w:rPr>
          <w:rFonts w:ascii="Calibri" w:hAnsi="Calibri"/>
          <w:color w:val="000000" w:themeColor="text1"/>
          <w:sz w:val="22"/>
          <w:szCs w:val="22"/>
        </w:rPr>
        <w:t xml:space="preserve">Αμέσως μετά </w:t>
      </w:r>
      <w:r w:rsidRPr="6D824164">
        <w:rPr>
          <w:rFonts w:ascii="Calibri" w:hAnsi="Calibri"/>
          <w:b/>
          <w:bCs/>
          <w:color w:val="000000" w:themeColor="text1"/>
          <w:sz w:val="22"/>
          <w:szCs w:val="22"/>
          <w:u w:val="single"/>
        </w:rPr>
        <w:t>θα ειδοποιηθούν οι Γραμματείες για να αναρτήσουν τους Πίνακες στην ιστοσελίδα του Τμήματος</w:t>
      </w:r>
      <w:r w:rsidRPr="6D824164">
        <w:rPr>
          <w:rFonts w:ascii="Calibri" w:hAnsi="Calibri"/>
          <w:b/>
          <w:bCs/>
          <w:color w:val="000000" w:themeColor="text1"/>
          <w:sz w:val="22"/>
          <w:szCs w:val="22"/>
        </w:rPr>
        <w:t xml:space="preserve"> </w:t>
      </w:r>
      <w:r w:rsidRPr="6D824164">
        <w:rPr>
          <w:rFonts w:ascii="Calibri" w:hAnsi="Calibri"/>
          <w:b/>
          <w:bCs/>
          <w:color w:val="000000" w:themeColor="text1"/>
          <w:sz w:val="22"/>
          <w:szCs w:val="22"/>
          <w:u w:val="single"/>
        </w:rPr>
        <w:t xml:space="preserve">και να </w:t>
      </w:r>
      <w:r w:rsidR="52DE1A05" w:rsidRPr="6D824164">
        <w:rPr>
          <w:rFonts w:ascii="Calibri" w:hAnsi="Calibri"/>
          <w:b/>
          <w:bCs/>
          <w:color w:val="000000" w:themeColor="text1"/>
          <w:sz w:val="22"/>
          <w:szCs w:val="22"/>
          <w:u w:val="single"/>
        </w:rPr>
        <w:t>ξεκινήσουν τ</w:t>
      </w:r>
      <w:r w:rsidRPr="6D824164">
        <w:rPr>
          <w:rFonts w:ascii="Calibri" w:hAnsi="Calibri"/>
          <w:b/>
          <w:bCs/>
          <w:color w:val="000000" w:themeColor="text1"/>
          <w:sz w:val="22"/>
          <w:szCs w:val="22"/>
          <w:u w:val="single"/>
        </w:rPr>
        <w:t>η διαδικασία της ενημέρωσης των Πανεπιστημίων υποδοχής (nomination).</w:t>
      </w:r>
      <w:r w:rsidR="2DE8878D" w:rsidRPr="6D824164">
        <w:rPr>
          <w:rFonts w:ascii="Calibri" w:hAnsi="Calibri"/>
          <w:color w:val="000000" w:themeColor="text1"/>
          <w:sz w:val="22"/>
          <w:szCs w:val="22"/>
        </w:rPr>
        <w:t xml:space="preserve"> Στην ανάρτηση των τελικών πινάκων επιλογής οι επιλεγμένοι φοιτητές θα πρέπει να καταγράφονται </w:t>
      </w:r>
      <w:r w:rsidR="51CDA56D" w:rsidRPr="6D824164">
        <w:rPr>
          <w:rFonts w:ascii="Calibri" w:hAnsi="Calibri"/>
          <w:color w:val="000000" w:themeColor="text1"/>
          <w:sz w:val="22"/>
          <w:szCs w:val="22"/>
        </w:rPr>
        <w:t xml:space="preserve">MONO </w:t>
      </w:r>
      <w:r w:rsidR="2DE8878D" w:rsidRPr="6D824164">
        <w:rPr>
          <w:rFonts w:ascii="Calibri" w:hAnsi="Calibri"/>
          <w:color w:val="000000" w:themeColor="text1"/>
          <w:sz w:val="22"/>
          <w:szCs w:val="22"/>
        </w:rPr>
        <w:t xml:space="preserve">με τον αριθμό μητρώου τους και όχι με το ονοματεπώνυμό τους.  </w:t>
      </w:r>
    </w:p>
    <w:p w14:paraId="1C29C211" w14:textId="154AEDFE" w:rsidR="0062701B" w:rsidRPr="0067153C" w:rsidRDefault="0CD54607" w:rsidP="6D824164">
      <w:pPr>
        <w:spacing w:line="276" w:lineRule="auto"/>
        <w:jc w:val="both"/>
        <w:rPr>
          <w:rFonts w:ascii="Calibri" w:hAnsi="Calibri"/>
          <w:color w:val="000000" w:themeColor="text1"/>
          <w:sz w:val="22"/>
          <w:szCs w:val="22"/>
        </w:rPr>
      </w:pPr>
      <w:r w:rsidRPr="6D824164">
        <w:rPr>
          <w:rFonts w:ascii="Calibri" w:hAnsi="Calibri"/>
          <w:color w:val="000000" w:themeColor="text1"/>
          <w:sz w:val="22"/>
          <w:szCs w:val="22"/>
        </w:rPr>
        <w:t>Κατόπιν</w:t>
      </w:r>
      <w:r w:rsidR="3C0E7AD1" w:rsidRPr="6D824164">
        <w:rPr>
          <w:rFonts w:ascii="Calibri" w:hAnsi="Calibri"/>
          <w:color w:val="000000" w:themeColor="text1"/>
          <w:sz w:val="22"/>
          <w:szCs w:val="22"/>
        </w:rPr>
        <w:t xml:space="preserve"> οι</w:t>
      </w:r>
      <w:r w:rsidR="65336780" w:rsidRPr="6D824164">
        <w:rPr>
          <w:rFonts w:ascii="Calibri" w:hAnsi="Calibri"/>
          <w:color w:val="000000" w:themeColor="text1"/>
          <w:sz w:val="22"/>
          <w:szCs w:val="22"/>
        </w:rPr>
        <w:t xml:space="preserve"> επιλεχθέντες φοιτητές ενημερ</w:t>
      </w:r>
      <w:r w:rsidR="52DE1A05" w:rsidRPr="6D824164">
        <w:rPr>
          <w:rFonts w:ascii="Calibri" w:hAnsi="Calibri"/>
          <w:color w:val="000000" w:themeColor="text1"/>
          <w:sz w:val="22"/>
          <w:szCs w:val="22"/>
        </w:rPr>
        <w:t>ώνονται</w:t>
      </w:r>
      <w:r w:rsidR="65336780" w:rsidRPr="6D824164">
        <w:rPr>
          <w:rFonts w:ascii="Calibri" w:hAnsi="Calibri"/>
          <w:color w:val="000000" w:themeColor="text1"/>
          <w:sz w:val="22"/>
          <w:szCs w:val="22"/>
        </w:rPr>
        <w:t xml:space="preserve"> από το </w:t>
      </w:r>
      <w:r w:rsidR="3C0E7AD1" w:rsidRPr="6D824164">
        <w:rPr>
          <w:rFonts w:ascii="Calibri" w:hAnsi="Calibri"/>
          <w:color w:val="000000" w:themeColor="text1"/>
          <w:sz w:val="22"/>
          <w:szCs w:val="22"/>
        </w:rPr>
        <w:t>ΤΕΔΣ</w:t>
      </w:r>
      <w:r w:rsidR="52DE1A05" w:rsidRPr="6D824164">
        <w:rPr>
          <w:rFonts w:ascii="Calibri" w:hAnsi="Calibri"/>
          <w:color w:val="000000" w:themeColor="text1"/>
          <w:sz w:val="22"/>
          <w:szCs w:val="22"/>
        </w:rPr>
        <w:t xml:space="preserve"> -με αποστολή ηλεκτρονικού μηνύματος-</w:t>
      </w:r>
      <w:r w:rsidR="65336780" w:rsidRPr="6D824164">
        <w:rPr>
          <w:rFonts w:ascii="Calibri" w:hAnsi="Calibri"/>
          <w:color w:val="000000" w:themeColor="text1"/>
          <w:sz w:val="22"/>
          <w:szCs w:val="22"/>
        </w:rPr>
        <w:t xml:space="preserve"> για την περαιτέρω διαδικασία που</w:t>
      </w:r>
      <w:r w:rsidR="4B60C649" w:rsidRPr="6D824164">
        <w:rPr>
          <w:rFonts w:ascii="Calibri" w:hAnsi="Calibri"/>
          <w:color w:val="000000" w:themeColor="text1"/>
          <w:sz w:val="22"/>
          <w:szCs w:val="22"/>
        </w:rPr>
        <w:t xml:space="preserve"> </w:t>
      </w:r>
      <w:r w:rsidR="65336780" w:rsidRPr="6D824164">
        <w:rPr>
          <w:rFonts w:ascii="Calibri" w:hAnsi="Calibri"/>
          <w:color w:val="000000" w:themeColor="text1"/>
          <w:sz w:val="22"/>
          <w:szCs w:val="22"/>
        </w:rPr>
        <w:t>πρέπει να ακολουθήσουν</w:t>
      </w:r>
      <w:r w:rsidR="4B60C649" w:rsidRPr="6D824164">
        <w:rPr>
          <w:rFonts w:ascii="Calibri" w:hAnsi="Calibri"/>
          <w:color w:val="000000" w:themeColor="text1"/>
          <w:sz w:val="22"/>
          <w:szCs w:val="22"/>
        </w:rPr>
        <w:t xml:space="preserve"> (υποβολή ηλεκτρονικής αίτησης και λοιπών δικαιολογητικών στο ΤΕΔΣ, υποβολή αίτησης στο πανεπιστήμιο υποδοχής κλπ)</w:t>
      </w:r>
      <w:r w:rsidR="65336780" w:rsidRPr="6D824164">
        <w:rPr>
          <w:rFonts w:ascii="Calibri" w:hAnsi="Calibri"/>
          <w:color w:val="000000" w:themeColor="text1"/>
          <w:sz w:val="22"/>
          <w:szCs w:val="22"/>
        </w:rPr>
        <w:t>.</w:t>
      </w:r>
    </w:p>
    <w:p w14:paraId="0906BFA6" w14:textId="77777777" w:rsidR="0062701B" w:rsidRPr="0067153C" w:rsidRDefault="0062701B" w:rsidP="008041B8">
      <w:pPr>
        <w:spacing w:line="276" w:lineRule="auto"/>
        <w:ind w:left="709"/>
        <w:jc w:val="both"/>
        <w:rPr>
          <w:rFonts w:ascii="Calibri" w:hAnsi="Calibri"/>
          <w:color w:val="000000" w:themeColor="text1"/>
          <w:sz w:val="22"/>
          <w:szCs w:val="22"/>
        </w:rPr>
      </w:pPr>
    </w:p>
    <w:p w14:paraId="62F302FE" w14:textId="1C0E582F" w:rsidR="0062701B" w:rsidRPr="00B73EBF" w:rsidRDefault="65336780" w:rsidP="007B4321">
      <w:pPr>
        <w:rPr>
          <w:rFonts w:ascii="Calibri" w:hAnsi="Calibri"/>
          <w:b/>
          <w:bCs/>
          <w:color w:val="000000" w:themeColor="text1"/>
          <w:spacing w:val="20"/>
          <w:szCs w:val="24"/>
          <w:u w:val="single" w:color="ED7D31"/>
        </w:rPr>
      </w:pPr>
      <w:r w:rsidRPr="00B73EBF">
        <w:rPr>
          <w:rFonts w:ascii="Calibri" w:hAnsi="Calibri"/>
          <w:b/>
          <w:bCs/>
          <w:color w:val="000000" w:themeColor="text1"/>
          <w:spacing w:val="20"/>
          <w:szCs w:val="24"/>
          <w:u w:val="single" w:color="ED7D31"/>
        </w:rPr>
        <w:t xml:space="preserve">Ενημέρωση των Πανεπιστημίων </w:t>
      </w:r>
      <w:r w:rsidR="08DAB090" w:rsidRPr="00B73EBF">
        <w:rPr>
          <w:rFonts w:ascii="Calibri" w:hAnsi="Calibri"/>
          <w:b/>
          <w:bCs/>
          <w:color w:val="000000" w:themeColor="text1"/>
          <w:spacing w:val="20"/>
          <w:szCs w:val="24"/>
          <w:u w:val="single" w:color="ED7D31"/>
        </w:rPr>
        <w:t>υ</w:t>
      </w:r>
      <w:r w:rsidRPr="00B73EBF">
        <w:rPr>
          <w:rFonts w:ascii="Calibri" w:hAnsi="Calibri"/>
          <w:b/>
          <w:bCs/>
          <w:color w:val="000000" w:themeColor="text1"/>
          <w:spacing w:val="20"/>
          <w:szCs w:val="24"/>
          <w:u w:val="single" w:color="ED7D31"/>
        </w:rPr>
        <w:t>ποδοχής για τους επιλεχθέντες φοιτητές και το εξάμηνο που θα φοιτήσουν (</w:t>
      </w:r>
      <w:r w:rsidR="51CDA56D" w:rsidRPr="00B73EBF">
        <w:rPr>
          <w:rFonts w:ascii="Calibri" w:hAnsi="Calibri"/>
          <w:b/>
          <w:bCs/>
          <w:color w:val="000000" w:themeColor="text1"/>
          <w:spacing w:val="20"/>
          <w:szCs w:val="24"/>
          <w:u w:val="single" w:color="ED7D31"/>
        </w:rPr>
        <w:t>n</w:t>
      </w:r>
      <w:r w:rsidR="2DE8878D" w:rsidRPr="00B73EBF">
        <w:rPr>
          <w:rFonts w:ascii="Calibri" w:hAnsi="Calibri"/>
          <w:b/>
          <w:bCs/>
          <w:color w:val="000000" w:themeColor="text1"/>
          <w:spacing w:val="20"/>
          <w:szCs w:val="24"/>
          <w:u w:val="single" w:color="ED7D31"/>
        </w:rPr>
        <w:t xml:space="preserve">omination </w:t>
      </w:r>
      <w:r w:rsidRPr="00B73EBF">
        <w:rPr>
          <w:rFonts w:ascii="Calibri" w:hAnsi="Calibri"/>
          <w:b/>
          <w:bCs/>
          <w:color w:val="000000" w:themeColor="text1"/>
          <w:spacing w:val="20"/>
          <w:szCs w:val="24"/>
          <w:u w:val="single" w:color="ED7D31"/>
        </w:rPr>
        <w:t>of students)</w:t>
      </w:r>
    </w:p>
    <w:p w14:paraId="63645B45" w14:textId="77777777" w:rsidR="007B4321" w:rsidRPr="007B4321" w:rsidRDefault="007B4321" w:rsidP="007B4321">
      <w:pPr>
        <w:rPr>
          <w:rFonts w:ascii="Calibri" w:hAnsi="Calibri"/>
          <w:color w:val="000000" w:themeColor="text1"/>
          <w:spacing w:val="20"/>
          <w:szCs w:val="24"/>
          <w:u w:val="single" w:color="ED7D31"/>
        </w:rPr>
      </w:pPr>
    </w:p>
    <w:p w14:paraId="1FC6B340" w14:textId="77777777" w:rsidR="0062701B" w:rsidRPr="0067153C" w:rsidRDefault="65336780" w:rsidP="6D824164">
      <w:pPr>
        <w:pStyle w:val="a6"/>
        <w:spacing w:line="276" w:lineRule="auto"/>
        <w:ind w:left="0"/>
        <w:jc w:val="both"/>
        <w:rPr>
          <w:rFonts w:ascii="Calibri" w:hAnsi="Calibri"/>
          <w:color w:val="000000" w:themeColor="text1"/>
          <w:sz w:val="22"/>
          <w:szCs w:val="22"/>
          <w:lang w:val="el-GR"/>
        </w:rPr>
      </w:pPr>
      <w:r w:rsidRPr="6D824164">
        <w:rPr>
          <w:rFonts w:ascii="Calibri" w:hAnsi="Calibri"/>
          <w:color w:val="000000" w:themeColor="text1"/>
          <w:sz w:val="22"/>
          <w:szCs w:val="22"/>
          <w:u w:val="single"/>
          <w:lang w:val="el-GR"/>
        </w:rPr>
        <w:t>Μετά την ανάρτηση των Τελικών Συγκεντρωτικών Πινάκων Επιλογής</w:t>
      </w:r>
      <w:r w:rsidR="3C0E7AD1" w:rsidRPr="6D824164">
        <w:rPr>
          <w:rFonts w:ascii="Calibri" w:hAnsi="Calibri"/>
          <w:color w:val="000000" w:themeColor="text1"/>
          <w:sz w:val="22"/>
          <w:szCs w:val="22"/>
          <w:u w:val="single"/>
          <w:lang w:val="el-GR"/>
        </w:rPr>
        <w:t xml:space="preserve"> στις ιστοσελίδες των Τμημάτων</w:t>
      </w:r>
      <w:r w:rsidRPr="6D824164">
        <w:rPr>
          <w:rFonts w:ascii="Calibri" w:hAnsi="Calibri"/>
          <w:color w:val="000000" w:themeColor="text1"/>
          <w:sz w:val="22"/>
          <w:szCs w:val="22"/>
          <w:lang w:val="el-GR"/>
        </w:rPr>
        <w:t xml:space="preserve">, οι ακαδημαϊκοί υπεύθυνοι </w:t>
      </w:r>
      <w:r w:rsidR="7F1E8219" w:rsidRPr="6D824164">
        <w:rPr>
          <w:rFonts w:ascii="Calibri" w:hAnsi="Calibri"/>
          <w:color w:val="000000" w:themeColor="text1"/>
          <w:sz w:val="22"/>
          <w:szCs w:val="22"/>
          <w:lang w:val="el-GR"/>
        </w:rPr>
        <w:t>σε συνεργασία με τους υπεύθυνους για το</w:t>
      </w:r>
      <w:r w:rsidRPr="6D824164">
        <w:rPr>
          <w:rFonts w:ascii="Calibri" w:hAnsi="Calibri"/>
          <w:color w:val="000000" w:themeColor="text1"/>
          <w:sz w:val="22"/>
          <w:szCs w:val="22"/>
          <w:lang w:val="el-GR"/>
        </w:rPr>
        <w:t xml:space="preserve"> </w:t>
      </w:r>
      <w:r w:rsidRPr="6D824164">
        <w:rPr>
          <w:rFonts w:ascii="Calibri" w:hAnsi="Calibri"/>
          <w:color w:val="000000" w:themeColor="text1"/>
          <w:sz w:val="22"/>
          <w:szCs w:val="22"/>
        </w:rPr>
        <w:t>Erasmus</w:t>
      </w:r>
      <w:r w:rsidRPr="6D824164">
        <w:rPr>
          <w:rFonts w:ascii="Calibri" w:hAnsi="Calibri"/>
          <w:color w:val="000000" w:themeColor="text1"/>
          <w:sz w:val="22"/>
          <w:szCs w:val="22"/>
          <w:lang w:val="el-GR"/>
        </w:rPr>
        <w:t xml:space="preserve"> σε κάθε Γραμματεία </w:t>
      </w:r>
      <w:r w:rsidRPr="6D824164">
        <w:rPr>
          <w:rFonts w:ascii="Calibri" w:hAnsi="Calibri"/>
          <w:color w:val="000000" w:themeColor="text1"/>
          <w:sz w:val="22"/>
          <w:szCs w:val="22"/>
          <w:u w:val="single"/>
          <w:lang w:val="el-GR"/>
        </w:rPr>
        <w:t>ενημερώνουν τα Πανεπιστήμια Υποδοχής</w:t>
      </w:r>
      <w:r w:rsidRPr="6D824164">
        <w:rPr>
          <w:rFonts w:ascii="Calibri" w:hAnsi="Calibri"/>
          <w:color w:val="000000" w:themeColor="text1"/>
          <w:sz w:val="22"/>
          <w:szCs w:val="22"/>
          <w:lang w:val="el-GR"/>
        </w:rPr>
        <w:t xml:space="preserve"> </w:t>
      </w:r>
      <w:r w:rsidRPr="6D824164">
        <w:rPr>
          <w:rFonts w:ascii="Calibri" w:hAnsi="Calibri"/>
          <w:color w:val="000000" w:themeColor="text1"/>
          <w:sz w:val="22"/>
          <w:szCs w:val="22"/>
          <w:u w:val="single"/>
          <w:lang w:val="el-GR"/>
        </w:rPr>
        <w:t>(</w:t>
      </w:r>
      <w:r w:rsidRPr="6D824164">
        <w:rPr>
          <w:rFonts w:ascii="Calibri" w:hAnsi="Calibri"/>
          <w:color w:val="000000" w:themeColor="text1"/>
          <w:sz w:val="22"/>
          <w:szCs w:val="22"/>
          <w:u w:val="single"/>
        </w:rPr>
        <w:t>nomination</w:t>
      </w:r>
      <w:r w:rsidRPr="6D824164">
        <w:rPr>
          <w:rFonts w:ascii="Calibri" w:hAnsi="Calibri"/>
          <w:color w:val="000000" w:themeColor="text1"/>
          <w:sz w:val="22"/>
          <w:szCs w:val="22"/>
          <w:u w:val="single"/>
          <w:lang w:val="el-GR"/>
        </w:rPr>
        <w:t>)</w:t>
      </w:r>
      <w:r w:rsidRPr="6D824164">
        <w:rPr>
          <w:rFonts w:ascii="Calibri" w:hAnsi="Calibri"/>
          <w:color w:val="000000" w:themeColor="text1"/>
          <w:sz w:val="22"/>
          <w:szCs w:val="22"/>
          <w:lang w:val="el-GR"/>
        </w:rPr>
        <w:t xml:space="preserve"> για τους επιλεχθέντες φοιτητές που θα μετακινηθούν </w:t>
      </w:r>
      <w:r w:rsidRPr="6D824164">
        <w:rPr>
          <w:rFonts w:ascii="Calibri" w:hAnsi="Calibri"/>
          <w:color w:val="000000" w:themeColor="text1"/>
          <w:sz w:val="22"/>
          <w:szCs w:val="22"/>
          <w:u w:val="single"/>
          <w:lang w:val="el-GR"/>
        </w:rPr>
        <w:t xml:space="preserve">(η διαδικασία αυτή </w:t>
      </w:r>
      <w:r w:rsidR="42A15488" w:rsidRPr="6D824164">
        <w:rPr>
          <w:rFonts w:ascii="Calibri" w:hAnsi="Calibri"/>
          <w:color w:val="000000" w:themeColor="text1"/>
          <w:sz w:val="22"/>
          <w:szCs w:val="22"/>
          <w:u w:val="single"/>
          <w:lang w:val="el-GR"/>
        </w:rPr>
        <w:t xml:space="preserve">είναι αναγκαίο να γίνει </w:t>
      </w:r>
      <w:r w:rsidRPr="6D824164">
        <w:rPr>
          <w:rFonts w:ascii="Calibri" w:hAnsi="Calibri"/>
          <w:color w:val="000000" w:themeColor="text1"/>
          <w:sz w:val="22"/>
          <w:szCs w:val="22"/>
          <w:u w:val="single"/>
          <w:lang w:val="el-GR"/>
        </w:rPr>
        <w:t>ΑΜΕΣΑ για τους φοιτητές του χειμερινού εξαμήνου)</w:t>
      </w:r>
      <w:r w:rsidRPr="6D824164">
        <w:rPr>
          <w:rFonts w:ascii="Calibri" w:hAnsi="Calibri"/>
          <w:color w:val="000000" w:themeColor="text1"/>
          <w:sz w:val="22"/>
          <w:szCs w:val="22"/>
          <w:lang w:val="el-GR"/>
        </w:rPr>
        <w:t xml:space="preserve">. </w:t>
      </w:r>
    </w:p>
    <w:p w14:paraId="7DA76875" w14:textId="3BAE31A3" w:rsidR="002F7E4E" w:rsidRDefault="65336780" w:rsidP="6D824164">
      <w:pPr>
        <w:spacing w:line="276" w:lineRule="auto"/>
        <w:jc w:val="both"/>
      </w:pPr>
      <w:r w:rsidRPr="6D824164">
        <w:rPr>
          <w:rFonts w:ascii="Calibri" w:hAnsi="Calibri"/>
          <w:color w:val="000000" w:themeColor="text1"/>
          <w:sz w:val="22"/>
          <w:szCs w:val="22"/>
        </w:rPr>
        <w:t>Ιδιαίτερη προσοχή πρέπει να δοθεί στην τήρηση του χρονοδιαγράμματος και της διαδικασίας του κάθε πανεπιστημίου υποδοχής για την υποβολή του nomination</w:t>
      </w:r>
      <w:r w:rsidR="00CB7F8C">
        <w:rPr>
          <w:rFonts w:ascii="Calibri" w:hAnsi="Calibri"/>
          <w:color w:val="000000" w:themeColor="text1"/>
          <w:sz w:val="22"/>
          <w:szCs w:val="22"/>
        </w:rPr>
        <w:t>,</w:t>
      </w:r>
      <w:r w:rsidRPr="6D824164">
        <w:rPr>
          <w:rFonts w:ascii="Calibri" w:hAnsi="Calibri"/>
          <w:color w:val="000000" w:themeColor="text1"/>
          <w:sz w:val="22"/>
          <w:szCs w:val="22"/>
        </w:rPr>
        <w:t xml:space="preserve"> καθώς υπάρχουν αρκετά Πανεπιστήμια που έχουν καταληκτική ημερομηνία υποβολής </w:t>
      </w:r>
      <w:r w:rsidRPr="6D824164">
        <w:rPr>
          <w:rFonts w:ascii="Calibri" w:hAnsi="Calibri"/>
          <w:color w:val="000000" w:themeColor="text1"/>
          <w:sz w:val="22"/>
          <w:szCs w:val="22"/>
          <w:u w:val="single"/>
        </w:rPr>
        <w:t xml:space="preserve">nomination για τους επιλεχθέντες φοιτητές για το χειμερινό εξάμηνο </w:t>
      </w:r>
      <w:r w:rsidRPr="6D824164">
        <w:rPr>
          <w:rFonts w:ascii="Calibri" w:hAnsi="Calibri"/>
          <w:b/>
          <w:bCs/>
          <w:color w:val="000000" w:themeColor="text1"/>
          <w:sz w:val="22"/>
          <w:szCs w:val="22"/>
          <w:u w:val="single"/>
        </w:rPr>
        <w:t>τον Απρίλιο</w:t>
      </w:r>
      <w:r w:rsidRPr="6D824164">
        <w:rPr>
          <w:rFonts w:ascii="Calibri" w:hAnsi="Calibri"/>
          <w:color w:val="000000" w:themeColor="text1"/>
          <w:sz w:val="22"/>
          <w:szCs w:val="22"/>
        </w:rPr>
        <w:t xml:space="preserve"> ενώ για τους επιλεχθέντες για το </w:t>
      </w:r>
      <w:r w:rsidRPr="6D824164">
        <w:rPr>
          <w:rFonts w:ascii="Calibri" w:hAnsi="Calibri"/>
          <w:color w:val="000000" w:themeColor="text1"/>
          <w:sz w:val="22"/>
          <w:szCs w:val="22"/>
          <w:u w:val="single"/>
        </w:rPr>
        <w:t>εαρινό εξάμηνο</w:t>
      </w:r>
      <w:r w:rsidRPr="6D824164">
        <w:rPr>
          <w:rFonts w:ascii="Calibri" w:hAnsi="Calibri"/>
          <w:color w:val="000000" w:themeColor="text1"/>
          <w:sz w:val="22"/>
          <w:szCs w:val="22"/>
        </w:rPr>
        <w:t xml:space="preserve"> ορίζουν την υποβολή nomination αργότερα ή </w:t>
      </w:r>
      <w:r w:rsidR="2DE8878D" w:rsidRPr="6D824164">
        <w:rPr>
          <w:rFonts w:ascii="Calibri" w:hAnsi="Calibri"/>
          <w:color w:val="000000" w:themeColor="text1"/>
          <w:sz w:val="22"/>
          <w:szCs w:val="22"/>
        </w:rPr>
        <w:t xml:space="preserve">και </w:t>
      </w:r>
      <w:r w:rsidRPr="6D824164">
        <w:rPr>
          <w:rFonts w:ascii="Calibri" w:hAnsi="Calibri"/>
          <w:color w:val="000000" w:themeColor="text1"/>
          <w:sz w:val="22"/>
          <w:szCs w:val="22"/>
        </w:rPr>
        <w:t xml:space="preserve">το </w:t>
      </w:r>
      <w:r w:rsidRPr="6D824164">
        <w:rPr>
          <w:rFonts w:ascii="Calibri" w:hAnsi="Calibri"/>
          <w:color w:val="000000" w:themeColor="text1"/>
          <w:sz w:val="22"/>
          <w:szCs w:val="22"/>
          <w:u w:val="single"/>
        </w:rPr>
        <w:t>φθινόπωρο.</w:t>
      </w:r>
      <w:r w:rsidRPr="6D824164">
        <w:rPr>
          <w:rFonts w:ascii="Calibri" w:hAnsi="Calibri"/>
          <w:color w:val="000000" w:themeColor="text1"/>
          <w:sz w:val="22"/>
          <w:szCs w:val="22"/>
        </w:rPr>
        <w:t xml:space="preserve"> Για τις πληροφορίες αυτές </w:t>
      </w:r>
      <w:r w:rsidR="59B20037" w:rsidRPr="6D824164">
        <w:rPr>
          <w:rFonts w:ascii="Calibri" w:hAnsi="Calibri"/>
          <w:color w:val="000000" w:themeColor="text1"/>
          <w:sz w:val="22"/>
          <w:szCs w:val="22"/>
        </w:rPr>
        <w:t>μπορείτε</w:t>
      </w:r>
      <w:r w:rsidRPr="6D824164">
        <w:rPr>
          <w:rFonts w:ascii="Calibri" w:hAnsi="Calibri"/>
          <w:color w:val="000000" w:themeColor="text1"/>
          <w:sz w:val="22"/>
          <w:szCs w:val="22"/>
        </w:rPr>
        <w:t xml:space="preserve"> να ανατρέξετε στις οδηγίες τις οποίες αποστέλλουν τα συνεργαζόμενα Ιδρύματα και σας προωθούνται με email από το ΤΕΔΣ, ή στην ιστοσελίδα του πανεπιστημίου υποδοχής. </w:t>
      </w:r>
    </w:p>
    <w:p w14:paraId="5F636120" w14:textId="6E423991" w:rsidR="00B1486E" w:rsidRDefault="65336780" w:rsidP="6D824164">
      <w:pPr>
        <w:spacing w:line="276" w:lineRule="auto"/>
        <w:jc w:val="both"/>
        <w:rPr>
          <w:rFonts w:ascii="Calibri" w:hAnsi="Calibri"/>
          <w:b/>
          <w:bCs/>
          <w:color w:val="000000" w:themeColor="text1"/>
          <w:sz w:val="22"/>
          <w:szCs w:val="22"/>
        </w:rPr>
      </w:pPr>
      <w:r w:rsidRPr="6D824164">
        <w:rPr>
          <w:rFonts w:ascii="Calibri" w:hAnsi="Calibri"/>
          <w:b/>
          <w:bCs/>
          <w:color w:val="000000" w:themeColor="text1"/>
          <w:sz w:val="22"/>
          <w:szCs w:val="22"/>
        </w:rPr>
        <w:t xml:space="preserve">Είναι πολύ σημαντικό να γίνει η ενημέρωση (nomination) εγκαίρως, γιατί διαφορετικά τα Πανεπιστήμια Υποδοχής δεν δέχονται τις αιτήσεις των φοιτητών για συμμετοχή στο πρόγραμμα, για τη στέγαση, τα μαθήματα γλώσσας κλπ. </w:t>
      </w:r>
    </w:p>
    <w:p w14:paraId="60105E7F" w14:textId="77777777" w:rsidR="00B97B8E" w:rsidRPr="003D42F8" w:rsidRDefault="00B97B8E" w:rsidP="6D824164">
      <w:pPr>
        <w:spacing w:line="276" w:lineRule="auto"/>
        <w:jc w:val="both"/>
        <w:rPr>
          <w:rFonts w:ascii="Calibri" w:hAnsi="Calibri"/>
          <w:b/>
          <w:bCs/>
          <w:color w:val="000000" w:themeColor="text1"/>
          <w:sz w:val="22"/>
          <w:szCs w:val="22"/>
        </w:rPr>
      </w:pPr>
    </w:p>
    <w:p w14:paraId="0291E611" w14:textId="77777777" w:rsidR="0062701B" w:rsidRPr="0067153C" w:rsidRDefault="65336780" w:rsidP="6D824164">
      <w:pPr>
        <w:pStyle w:val="a6"/>
        <w:spacing w:line="276" w:lineRule="auto"/>
        <w:ind w:left="0"/>
        <w:jc w:val="both"/>
        <w:rPr>
          <w:rFonts w:ascii="Calibri" w:hAnsi="Calibri"/>
          <w:color w:val="000000" w:themeColor="text1"/>
          <w:sz w:val="22"/>
          <w:szCs w:val="22"/>
          <w:lang w:val="el-GR"/>
        </w:rPr>
      </w:pPr>
      <w:r w:rsidRPr="6D824164">
        <w:rPr>
          <w:rFonts w:ascii="Calibri" w:hAnsi="Calibri"/>
          <w:color w:val="000000" w:themeColor="text1"/>
          <w:sz w:val="22"/>
          <w:szCs w:val="22"/>
          <w:lang w:val="el-GR"/>
        </w:rPr>
        <w:t xml:space="preserve">Για οποιεσδήποτε σχετικές απορίες παρακαλώ να επικοινωνήσετε με το Τμήμα Ευρωπαϊκών και Διεθνών Σχέσεων. </w:t>
      </w:r>
    </w:p>
    <w:p w14:paraId="3233BAB2" w14:textId="77777777" w:rsidR="0062701B" w:rsidRPr="0067153C" w:rsidRDefault="0062701B" w:rsidP="00095FD2">
      <w:pPr>
        <w:rPr>
          <w:rFonts w:ascii="Calibri" w:hAnsi="Calibri"/>
          <w:color w:val="000000" w:themeColor="text1"/>
          <w:sz w:val="22"/>
          <w:szCs w:val="22"/>
        </w:rPr>
      </w:pPr>
    </w:p>
    <w:p w14:paraId="15BE691A" w14:textId="77777777" w:rsidR="0079470B" w:rsidRPr="0067153C" w:rsidRDefault="0079470B" w:rsidP="0079470B">
      <w:pPr>
        <w:ind w:left="2880"/>
        <w:rPr>
          <w:rFonts w:ascii="Calibri" w:hAnsi="Calibri"/>
          <w:color w:val="000000" w:themeColor="text1"/>
          <w:sz w:val="22"/>
          <w:szCs w:val="22"/>
        </w:rPr>
      </w:pPr>
      <w:r w:rsidRPr="0067153C">
        <w:rPr>
          <w:rFonts w:ascii="Calibri" w:hAnsi="Calibri"/>
          <w:color w:val="000000" w:themeColor="text1"/>
          <w:sz w:val="22"/>
          <w:szCs w:val="22"/>
        </w:rPr>
        <w:t xml:space="preserve">       Με συναδελφικούς χαιρετισμούς,</w:t>
      </w:r>
    </w:p>
    <w:p w14:paraId="639EDA79" w14:textId="77777777" w:rsidR="0079470B" w:rsidRPr="0067153C" w:rsidRDefault="0079470B" w:rsidP="0079470B">
      <w:pPr>
        <w:rPr>
          <w:rFonts w:ascii="Calibri" w:hAnsi="Calibri"/>
          <w:color w:val="000000" w:themeColor="text1"/>
          <w:sz w:val="22"/>
          <w:szCs w:val="22"/>
        </w:rPr>
      </w:pPr>
    </w:p>
    <w:p w14:paraId="603048EB" w14:textId="0A0CC291" w:rsidR="0079470B" w:rsidRPr="000711CC" w:rsidRDefault="0079470B" w:rsidP="0079470B">
      <w:pPr>
        <w:ind w:left="2880"/>
        <w:rPr>
          <w:rFonts w:ascii="Calibri" w:hAnsi="Calibri"/>
          <w:color w:val="000000" w:themeColor="text1"/>
          <w:sz w:val="22"/>
          <w:szCs w:val="22"/>
        </w:rPr>
      </w:pPr>
      <w:r w:rsidRPr="0067153C">
        <w:rPr>
          <w:rFonts w:ascii="Calibri" w:hAnsi="Calibri"/>
          <w:color w:val="000000" w:themeColor="text1"/>
          <w:sz w:val="22"/>
          <w:szCs w:val="22"/>
        </w:rPr>
        <w:t xml:space="preserve">           </w:t>
      </w:r>
      <w:r w:rsidR="00707BE4" w:rsidRPr="000711CC">
        <w:rPr>
          <w:rFonts w:ascii="Calibri" w:hAnsi="Calibri"/>
          <w:color w:val="000000" w:themeColor="text1"/>
          <w:sz w:val="22"/>
          <w:szCs w:val="22"/>
        </w:rPr>
        <w:t xml:space="preserve">      Σοφία Παπαϊωάννου</w:t>
      </w:r>
    </w:p>
    <w:p w14:paraId="376A4DF7" w14:textId="77777777" w:rsidR="0079470B" w:rsidRPr="0067153C" w:rsidRDefault="0079470B" w:rsidP="0079470B">
      <w:pPr>
        <w:jc w:val="center"/>
        <w:rPr>
          <w:rFonts w:ascii="Calibri" w:hAnsi="Calibri"/>
          <w:color w:val="000000" w:themeColor="text1"/>
          <w:sz w:val="22"/>
          <w:szCs w:val="22"/>
        </w:rPr>
      </w:pPr>
    </w:p>
    <w:p w14:paraId="043DDA78" w14:textId="77777777" w:rsidR="0079470B" w:rsidRPr="0067153C" w:rsidRDefault="0079470B" w:rsidP="0079470B">
      <w:pPr>
        <w:pStyle w:val="a6"/>
        <w:ind w:left="1485"/>
        <w:rPr>
          <w:rFonts w:ascii="Calibri" w:hAnsi="Calibri"/>
          <w:color w:val="000000" w:themeColor="text1"/>
          <w:sz w:val="22"/>
          <w:szCs w:val="22"/>
          <w:lang w:val="el-GR"/>
        </w:rPr>
      </w:pPr>
      <w:r w:rsidRPr="0067153C">
        <w:rPr>
          <w:rFonts w:ascii="Calibri" w:hAnsi="Calibri"/>
          <w:color w:val="000000" w:themeColor="text1"/>
          <w:sz w:val="22"/>
          <w:szCs w:val="22"/>
          <w:lang w:val="el-GR"/>
        </w:rPr>
        <w:t xml:space="preserve">                                                     </w:t>
      </w:r>
      <w:r w:rsidRPr="0067153C">
        <w:rPr>
          <w:rFonts w:ascii="Wingdings" w:eastAsia="Wingdings" w:hAnsi="Wingdings" w:cs="Wingdings"/>
          <w:color w:val="000000" w:themeColor="text1"/>
          <w:sz w:val="22"/>
          <w:szCs w:val="22"/>
          <w:lang w:val="el-GR"/>
        </w:rPr>
        <w:t></w:t>
      </w:r>
      <w:r w:rsidRPr="0067153C">
        <w:rPr>
          <w:rFonts w:ascii="Calibri" w:hAnsi="Calibri"/>
          <w:color w:val="000000" w:themeColor="text1"/>
          <w:sz w:val="22"/>
          <w:szCs w:val="22"/>
          <w:lang w:val="el-GR"/>
        </w:rPr>
        <w:t xml:space="preserve"> υπογραφή </w:t>
      </w:r>
    </w:p>
    <w:p w14:paraId="53F2E9FC" w14:textId="77777777" w:rsidR="0079470B" w:rsidRPr="0067153C" w:rsidRDefault="0079470B" w:rsidP="0079470B">
      <w:pPr>
        <w:jc w:val="center"/>
        <w:rPr>
          <w:rFonts w:ascii="Calibri" w:hAnsi="Calibri"/>
          <w:color w:val="000000" w:themeColor="text1"/>
          <w:sz w:val="22"/>
          <w:szCs w:val="22"/>
        </w:rPr>
      </w:pPr>
    </w:p>
    <w:p w14:paraId="290751D3" w14:textId="77777777" w:rsidR="0079470B" w:rsidRPr="0067153C" w:rsidRDefault="0079470B" w:rsidP="0079470B">
      <w:pPr>
        <w:jc w:val="center"/>
        <w:rPr>
          <w:rFonts w:ascii="Calibri" w:hAnsi="Calibri"/>
          <w:color w:val="000000" w:themeColor="text1"/>
          <w:sz w:val="22"/>
          <w:szCs w:val="22"/>
        </w:rPr>
      </w:pPr>
    </w:p>
    <w:p w14:paraId="1C10F915" w14:textId="79787661" w:rsidR="0079470B" w:rsidRPr="00360756" w:rsidRDefault="00360756" w:rsidP="003D42F8">
      <w:pPr>
        <w:jc w:val="center"/>
        <w:rPr>
          <w:rFonts w:asciiTheme="minorHAnsi" w:hAnsiTheme="minorHAnsi" w:cstheme="minorHAnsi"/>
          <w:color w:val="000000" w:themeColor="text1"/>
          <w:sz w:val="22"/>
          <w:szCs w:val="22"/>
        </w:rPr>
      </w:pPr>
      <w:r w:rsidRPr="00360756">
        <w:rPr>
          <w:rFonts w:ascii="Calibri" w:hAnsi="Calibri"/>
          <w:color w:val="000000" w:themeColor="text1"/>
          <w:sz w:val="22"/>
          <w:szCs w:val="22"/>
        </w:rPr>
        <w:t xml:space="preserve"> </w:t>
      </w:r>
      <w:r w:rsidR="009B0DDF">
        <w:rPr>
          <w:rFonts w:ascii="Calibri" w:hAnsi="Calibri"/>
          <w:color w:val="000000" w:themeColor="text1"/>
          <w:sz w:val="22"/>
          <w:szCs w:val="22"/>
        </w:rPr>
        <w:t>Αντιπρύταν</w:t>
      </w:r>
      <w:r w:rsidR="009B0DDF" w:rsidRPr="00360756">
        <w:rPr>
          <w:rFonts w:ascii="Calibri" w:hAnsi="Calibri"/>
          <w:color w:val="000000" w:themeColor="text1"/>
          <w:sz w:val="22"/>
          <w:szCs w:val="22"/>
        </w:rPr>
        <w:t>ι</w:t>
      </w:r>
      <w:r w:rsidR="00EE350F">
        <w:rPr>
          <w:rFonts w:ascii="Calibri" w:hAnsi="Calibri"/>
          <w:color w:val="000000" w:themeColor="text1"/>
          <w:sz w:val="22"/>
          <w:szCs w:val="22"/>
        </w:rPr>
        <w:t xml:space="preserve">ς </w:t>
      </w:r>
      <w:r w:rsidRPr="00360756">
        <w:rPr>
          <w:rFonts w:asciiTheme="minorHAnsi" w:hAnsiTheme="minorHAnsi" w:cstheme="minorHAnsi"/>
          <w:bCs/>
          <w:color w:val="333333"/>
          <w:spacing w:val="-1"/>
          <w:sz w:val="22"/>
          <w:szCs w:val="22"/>
          <w:shd w:val="clear" w:color="auto" w:fill="FFFFFF"/>
        </w:rPr>
        <w:t>Ακαδημαϊκών, Διεθνών Σχέσεων και Εξωστρέφειας</w:t>
      </w:r>
    </w:p>
    <w:p w14:paraId="5230694E" w14:textId="77777777" w:rsidR="0079470B" w:rsidRPr="0067153C" w:rsidRDefault="0079470B" w:rsidP="0079470B">
      <w:pPr>
        <w:jc w:val="center"/>
        <w:rPr>
          <w:rFonts w:ascii="Calibri" w:hAnsi="Calibri"/>
          <w:color w:val="000000" w:themeColor="text1"/>
          <w:sz w:val="22"/>
          <w:szCs w:val="22"/>
        </w:rPr>
      </w:pPr>
    </w:p>
    <w:p w14:paraId="6DD17964" w14:textId="73755DF5" w:rsidR="0062701B" w:rsidRPr="003D42F8" w:rsidRDefault="0079470B" w:rsidP="003D42F8">
      <w:pPr>
        <w:pStyle w:val="a6"/>
        <w:ind w:left="0"/>
        <w:rPr>
          <w:rFonts w:ascii="Calibri" w:hAnsi="Calibri"/>
          <w:color w:val="000000" w:themeColor="text1"/>
          <w:sz w:val="22"/>
          <w:szCs w:val="22"/>
          <w:lang w:val="el-GR"/>
        </w:rPr>
      </w:pPr>
      <w:r w:rsidRPr="0067153C">
        <w:rPr>
          <w:rFonts w:ascii="Wingdings" w:eastAsia="Wingdings" w:hAnsi="Wingdings" w:cs="Wingdings"/>
          <w:color w:val="000000" w:themeColor="text1"/>
          <w:sz w:val="22"/>
          <w:szCs w:val="22"/>
          <w:lang w:val="el-GR"/>
        </w:rPr>
        <w:t></w:t>
      </w:r>
      <w:r w:rsidRPr="0067153C">
        <w:rPr>
          <w:rFonts w:ascii="Calibri" w:hAnsi="Calibri"/>
          <w:color w:val="000000" w:themeColor="text1"/>
          <w:sz w:val="22"/>
          <w:szCs w:val="22"/>
          <w:lang w:val="el-GR"/>
        </w:rPr>
        <w:t xml:space="preserve"> Το έγγραφο με την πρωτότυπη υπογραφή </w:t>
      </w:r>
      <w:r w:rsidR="003D42F8">
        <w:rPr>
          <w:rFonts w:ascii="Calibri" w:hAnsi="Calibri"/>
          <w:color w:val="000000" w:themeColor="text1"/>
          <w:sz w:val="22"/>
          <w:szCs w:val="22"/>
          <w:lang w:val="el-GR"/>
        </w:rPr>
        <w:t>βρίσκεται στο αρχείο του ΤΕΔΣ</w:t>
      </w:r>
    </w:p>
    <w:p w14:paraId="3FD77EE1" w14:textId="3ACBA833" w:rsidR="0062701B" w:rsidRPr="0067153C" w:rsidRDefault="00B11A15" w:rsidP="00095FD2">
      <w:pPr>
        <w:jc w:val="center"/>
        <w:rPr>
          <w:rFonts w:ascii="Calibri" w:hAnsi="Calibri"/>
          <w:color w:val="000000" w:themeColor="text1"/>
          <w:sz w:val="22"/>
          <w:szCs w:val="22"/>
        </w:rPr>
      </w:pPr>
      <w:r>
        <w:rPr>
          <w:rFonts w:ascii="Calibri" w:hAnsi="Calibri"/>
          <w:color w:val="000000" w:themeColor="text1"/>
          <w:sz w:val="22"/>
          <w:szCs w:val="22"/>
        </w:rPr>
        <w:t xml:space="preserve"> </w:t>
      </w:r>
    </w:p>
    <w:p w14:paraId="492B504F" w14:textId="77777777" w:rsidR="0062701B" w:rsidRPr="0067153C" w:rsidRDefault="0062701B" w:rsidP="00095FD2">
      <w:pPr>
        <w:jc w:val="center"/>
        <w:rPr>
          <w:rFonts w:ascii="Calibri" w:hAnsi="Calibri"/>
          <w:color w:val="000000" w:themeColor="text1"/>
          <w:sz w:val="22"/>
          <w:szCs w:val="22"/>
        </w:rPr>
      </w:pPr>
    </w:p>
    <w:p w14:paraId="1DB4C6FC" w14:textId="77777777" w:rsidR="0062701B" w:rsidRPr="0067153C" w:rsidRDefault="0062701B" w:rsidP="00095FD2">
      <w:pPr>
        <w:rPr>
          <w:rFonts w:ascii="Calibri" w:hAnsi="Calibri"/>
          <w:color w:val="000000" w:themeColor="text1"/>
          <w:sz w:val="16"/>
          <w:szCs w:val="16"/>
        </w:rPr>
      </w:pPr>
      <w:r w:rsidRPr="0067153C">
        <w:rPr>
          <w:rFonts w:ascii="Calibri" w:hAnsi="Calibri"/>
          <w:color w:val="000000" w:themeColor="text1"/>
          <w:sz w:val="16"/>
          <w:szCs w:val="16"/>
        </w:rPr>
        <w:lastRenderedPageBreak/>
        <w:t>Συνημμένα:</w:t>
      </w:r>
    </w:p>
    <w:p w14:paraId="3B4274AF" w14:textId="61F9F9AD" w:rsidR="0062701B" w:rsidRPr="0067153C" w:rsidRDefault="0062701B" w:rsidP="00095FD2">
      <w:pPr>
        <w:pStyle w:val="a6"/>
        <w:numPr>
          <w:ilvl w:val="0"/>
          <w:numId w:val="17"/>
        </w:numPr>
        <w:jc w:val="both"/>
        <w:rPr>
          <w:rFonts w:ascii="Calibri" w:hAnsi="Calibri"/>
          <w:color w:val="000000" w:themeColor="text1"/>
          <w:sz w:val="16"/>
          <w:szCs w:val="16"/>
          <w:lang w:val="el-GR"/>
        </w:rPr>
      </w:pPr>
      <w:r w:rsidRPr="0067153C">
        <w:rPr>
          <w:rFonts w:ascii="Calibri" w:hAnsi="Calibri"/>
          <w:color w:val="000000" w:themeColor="text1"/>
          <w:sz w:val="16"/>
          <w:szCs w:val="16"/>
          <w:lang w:val="el-GR"/>
        </w:rPr>
        <w:t xml:space="preserve">«Πίνακας Συνεργαζόμενων </w:t>
      </w:r>
      <w:r w:rsidR="00E2689B">
        <w:rPr>
          <w:rFonts w:ascii="Calibri" w:hAnsi="Calibri"/>
          <w:color w:val="000000" w:themeColor="text1"/>
          <w:sz w:val="16"/>
          <w:szCs w:val="16"/>
          <w:lang w:val="el-GR"/>
        </w:rPr>
        <w:t>Πανεπιστημίων</w:t>
      </w:r>
      <w:r w:rsidRPr="0067153C">
        <w:rPr>
          <w:rFonts w:ascii="Calibri" w:hAnsi="Calibri"/>
          <w:color w:val="000000" w:themeColor="text1"/>
          <w:sz w:val="16"/>
          <w:szCs w:val="16"/>
          <w:lang w:val="el-GR"/>
        </w:rPr>
        <w:t xml:space="preserve"> </w:t>
      </w:r>
      <w:r w:rsidRPr="0067153C">
        <w:rPr>
          <w:rFonts w:ascii="Calibri" w:hAnsi="Calibri"/>
          <w:color w:val="000000" w:themeColor="text1"/>
          <w:sz w:val="16"/>
          <w:szCs w:val="16"/>
        </w:rPr>
        <w:t>ERASMUS</w:t>
      </w:r>
      <w:r w:rsidR="009859D4" w:rsidRPr="0067153C">
        <w:rPr>
          <w:rFonts w:ascii="Calibri" w:hAnsi="Calibri"/>
          <w:color w:val="000000" w:themeColor="text1"/>
          <w:sz w:val="16"/>
          <w:szCs w:val="16"/>
          <w:lang w:val="el-GR"/>
        </w:rPr>
        <w:t xml:space="preserve">+ </w:t>
      </w:r>
      <w:r w:rsidR="00BE2294" w:rsidRPr="0067153C">
        <w:rPr>
          <w:rFonts w:ascii="Calibri" w:hAnsi="Calibri"/>
          <w:color w:val="000000" w:themeColor="text1"/>
          <w:sz w:val="16"/>
          <w:szCs w:val="16"/>
          <w:lang w:val="el-GR"/>
        </w:rPr>
        <w:t>202</w:t>
      </w:r>
      <w:r w:rsidR="00EE350F">
        <w:rPr>
          <w:rFonts w:ascii="Calibri" w:hAnsi="Calibri"/>
          <w:color w:val="000000" w:themeColor="text1"/>
          <w:sz w:val="16"/>
          <w:szCs w:val="16"/>
          <w:lang w:val="el-GR"/>
        </w:rPr>
        <w:t>4</w:t>
      </w:r>
      <w:r w:rsidR="009859D4" w:rsidRPr="0067153C">
        <w:rPr>
          <w:rFonts w:ascii="Calibri" w:hAnsi="Calibri"/>
          <w:color w:val="000000" w:themeColor="text1"/>
          <w:sz w:val="16"/>
          <w:szCs w:val="16"/>
          <w:lang w:val="el-GR"/>
        </w:rPr>
        <w:t>-</w:t>
      </w:r>
      <w:r w:rsidR="00BE2294">
        <w:rPr>
          <w:rFonts w:ascii="Calibri" w:hAnsi="Calibri"/>
          <w:color w:val="000000" w:themeColor="text1"/>
          <w:sz w:val="16"/>
          <w:szCs w:val="16"/>
          <w:lang w:val="el-GR"/>
        </w:rPr>
        <w:t>20</w:t>
      </w:r>
      <w:r w:rsidR="00BE2294" w:rsidRPr="0067153C">
        <w:rPr>
          <w:rFonts w:ascii="Calibri" w:hAnsi="Calibri"/>
          <w:color w:val="000000" w:themeColor="text1"/>
          <w:sz w:val="16"/>
          <w:szCs w:val="16"/>
          <w:lang w:val="el-GR"/>
        </w:rPr>
        <w:t>2</w:t>
      </w:r>
      <w:r w:rsidR="00EE350F">
        <w:rPr>
          <w:rFonts w:ascii="Calibri" w:hAnsi="Calibri"/>
          <w:color w:val="000000" w:themeColor="text1"/>
          <w:sz w:val="16"/>
          <w:szCs w:val="16"/>
          <w:lang w:val="el-GR"/>
        </w:rPr>
        <w:t>5</w:t>
      </w:r>
      <w:r w:rsidRPr="0067153C">
        <w:rPr>
          <w:rFonts w:ascii="Calibri" w:hAnsi="Calibri"/>
          <w:color w:val="000000" w:themeColor="text1"/>
          <w:sz w:val="16"/>
          <w:szCs w:val="16"/>
          <w:lang w:val="el-GR"/>
        </w:rPr>
        <w:t>»</w:t>
      </w:r>
    </w:p>
    <w:p w14:paraId="1AA55F3F" w14:textId="6F14B78F" w:rsidR="0062701B" w:rsidRPr="003D42F8" w:rsidRDefault="0062701B" w:rsidP="00095FD2">
      <w:pPr>
        <w:pStyle w:val="a6"/>
        <w:numPr>
          <w:ilvl w:val="0"/>
          <w:numId w:val="17"/>
        </w:numPr>
        <w:jc w:val="both"/>
        <w:rPr>
          <w:rFonts w:ascii="Calibri" w:hAnsi="Calibri"/>
          <w:color w:val="000000" w:themeColor="text1"/>
          <w:sz w:val="16"/>
          <w:szCs w:val="16"/>
          <w:lang w:val="el-GR"/>
        </w:rPr>
      </w:pPr>
      <w:r w:rsidRPr="0067153C">
        <w:rPr>
          <w:rFonts w:ascii="Calibri" w:hAnsi="Calibri"/>
          <w:color w:val="000000" w:themeColor="text1"/>
          <w:sz w:val="16"/>
          <w:szCs w:val="16"/>
          <w:lang w:val="el-GR"/>
        </w:rPr>
        <w:t xml:space="preserve">«Συγκεντρωτικός Πίνακας Επιλογής-Μοριοδότησης φοιτητών Erasmus+ Σπουδές </w:t>
      </w:r>
      <w:r w:rsidR="00BE2294" w:rsidRPr="0067153C">
        <w:rPr>
          <w:rFonts w:ascii="Calibri" w:hAnsi="Calibri"/>
          <w:color w:val="000000" w:themeColor="text1"/>
          <w:sz w:val="16"/>
          <w:szCs w:val="16"/>
          <w:lang w:val="el-GR"/>
        </w:rPr>
        <w:t>202</w:t>
      </w:r>
      <w:r w:rsidR="00EE350F">
        <w:rPr>
          <w:rFonts w:ascii="Calibri" w:hAnsi="Calibri"/>
          <w:color w:val="000000" w:themeColor="text1"/>
          <w:sz w:val="16"/>
          <w:szCs w:val="16"/>
          <w:lang w:val="el-GR"/>
        </w:rPr>
        <w:t>4</w:t>
      </w:r>
      <w:r w:rsidR="009859D4" w:rsidRPr="0067153C">
        <w:rPr>
          <w:rFonts w:ascii="Calibri" w:hAnsi="Calibri"/>
          <w:color w:val="000000" w:themeColor="text1"/>
          <w:sz w:val="16"/>
          <w:szCs w:val="16"/>
          <w:lang w:val="el-GR"/>
        </w:rPr>
        <w:t>-</w:t>
      </w:r>
      <w:r w:rsidR="00BE2294">
        <w:rPr>
          <w:rFonts w:ascii="Calibri" w:hAnsi="Calibri"/>
          <w:color w:val="000000" w:themeColor="text1"/>
          <w:sz w:val="16"/>
          <w:szCs w:val="16"/>
          <w:lang w:val="el-GR"/>
        </w:rPr>
        <w:t>20</w:t>
      </w:r>
      <w:r w:rsidR="00BE2294" w:rsidRPr="0067153C">
        <w:rPr>
          <w:rFonts w:ascii="Calibri" w:hAnsi="Calibri"/>
          <w:color w:val="000000" w:themeColor="text1"/>
          <w:sz w:val="16"/>
          <w:szCs w:val="16"/>
          <w:lang w:val="el-GR"/>
        </w:rPr>
        <w:t>2</w:t>
      </w:r>
      <w:r w:rsidR="00EE350F">
        <w:rPr>
          <w:rFonts w:ascii="Calibri" w:hAnsi="Calibri"/>
          <w:color w:val="000000" w:themeColor="text1"/>
          <w:sz w:val="16"/>
          <w:szCs w:val="16"/>
          <w:lang w:val="el-GR"/>
        </w:rPr>
        <w:t>5</w:t>
      </w:r>
      <w:r w:rsidRPr="0067153C">
        <w:rPr>
          <w:rFonts w:ascii="Calibri" w:hAnsi="Calibri"/>
          <w:color w:val="000000" w:themeColor="text1"/>
          <w:sz w:val="16"/>
          <w:szCs w:val="16"/>
          <w:lang w:val="el-GR"/>
        </w:rPr>
        <w:t>»</w:t>
      </w:r>
    </w:p>
    <w:sectPr w:rsidR="0062701B" w:rsidRPr="003D42F8" w:rsidSect="002A3A53">
      <w:footerReference w:type="default" r:id="rId16"/>
      <w:pgSz w:w="11906" w:h="16838"/>
      <w:pgMar w:top="993" w:right="1133" w:bottom="1260" w:left="1276" w:header="708" w:footer="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12B60" w14:textId="77777777" w:rsidR="00442A15" w:rsidRDefault="00442A15" w:rsidP="005B64DC">
      <w:r>
        <w:separator/>
      </w:r>
    </w:p>
  </w:endnote>
  <w:endnote w:type="continuationSeparator" w:id="0">
    <w:p w14:paraId="2D4B2009" w14:textId="77777777" w:rsidR="00442A15" w:rsidRDefault="00442A15" w:rsidP="005B64DC">
      <w:r>
        <w:continuationSeparator/>
      </w:r>
    </w:p>
  </w:endnote>
  <w:endnote w:type="continuationNotice" w:id="1">
    <w:p w14:paraId="6F84C091" w14:textId="77777777" w:rsidR="00442A15" w:rsidRDefault="00442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Katsoulidis">
    <w:altName w:val="Calibri"/>
    <w:panose1 w:val="00000000000000000000"/>
    <w:charset w:val="00"/>
    <w:family w:val="modern"/>
    <w:notTrueType/>
    <w:pitch w:val="variable"/>
    <w:sig w:usb0="00000003" w:usb1="00000000" w:usb2="00000000" w:usb3="00000000" w:csb0="00000001" w:csb1="00000000"/>
  </w:font>
  <w:font w:name="Katsoulidis Greek">
    <w:altName w:val="Calibri"/>
    <w:panose1 w:val="00000000000000000000"/>
    <w:charset w:val="A1"/>
    <w:family w:val="modern"/>
    <w:notTrueType/>
    <w:pitch w:val="variable"/>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8D42B" w14:textId="77777777" w:rsidR="0062701B" w:rsidRPr="003F1F7F" w:rsidRDefault="0062701B">
    <w:pPr>
      <w:pStyle w:val="a8"/>
      <w:jc w:val="center"/>
      <w:rPr>
        <w:color w:val="auto"/>
        <w:sz w:val="16"/>
        <w:szCs w:val="16"/>
      </w:rPr>
    </w:pPr>
    <w:r w:rsidRPr="003F1F7F">
      <w:rPr>
        <w:color w:val="auto"/>
        <w:sz w:val="16"/>
        <w:szCs w:val="16"/>
      </w:rPr>
      <w:fldChar w:fldCharType="begin"/>
    </w:r>
    <w:r w:rsidRPr="003F1F7F">
      <w:rPr>
        <w:color w:val="auto"/>
        <w:sz w:val="16"/>
        <w:szCs w:val="16"/>
      </w:rPr>
      <w:instrText>PAGE   \* MERGEFORMAT</w:instrText>
    </w:r>
    <w:r w:rsidRPr="003F1F7F">
      <w:rPr>
        <w:color w:val="auto"/>
        <w:sz w:val="16"/>
        <w:szCs w:val="16"/>
      </w:rPr>
      <w:fldChar w:fldCharType="separate"/>
    </w:r>
    <w:r w:rsidR="0023509D">
      <w:rPr>
        <w:noProof/>
        <w:color w:val="auto"/>
        <w:sz w:val="16"/>
        <w:szCs w:val="16"/>
      </w:rPr>
      <w:t>6</w:t>
    </w:r>
    <w:r w:rsidRPr="003F1F7F">
      <w:rPr>
        <w:color w:val="auto"/>
        <w:sz w:val="16"/>
        <w:szCs w:val="16"/>
      </w:rPr>
      <w:fldChar w:fldCharType="end"/>
    </w:r>
  </w:p>
  <w:p w14:paraId="0F506831" w14:textId="77777777" w:rsidR="0062701B" w:rsidRDefault="006270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471C1" w14:textId="77777777" w:rsidR="00442A15" w:rsidRDefault="00442A15" w:rsidP="005B64DC">
      <w:r>
        <w:separator/>
      </w:r>
    </w:p>
  </w:footnote>
  <w:footnote w:type="continuationSeparator" w:id="0">
    <w:p w14:paraId="5E53BACC" w14:textId="77777777" w:rsidR="00442A15" w:rsidRDefault="00442A15" w:rsidP="005B64DC">
      <w:r>
        <w:continuationSeparator/>
      </w:r>
    </w:p>
  </w:footnote>
  <w:footnote w:type="continuationNotice" w:id="1">
    <w:p w14:paraId="1204E3A9" w14:textId="77777777" w:rsidR="00442A15" w:rsidRDefault="00442A15"/>
  </w:footnote>
  <w:footnote w:id="2">
    <w:p w14:paraId="2A108085" w14:textId="77777777" w:rsidR="00B73EBF" w:rsidRDefault="00B73EBF" w:rsidP="00B73EBF">
      <w:pPr>
        <w:pStyle w:val="Web"/>
        <w:shd w:val="clear" w:color="auto" w:fill="FFFFFF"/>
        <w:spacing w:after="0"/>
        <w:jc w:val="both"/>
        <w:rPr>
          <w:rFonts w:ascii="Arial" w:eastAsia="Calibri" w:hAnsi="Arial" w:cs="Arial"/>
          <w:i/>
          <w:color w:val="000000"/>
          <w:sz w:val="16"/>
          <w:szCs w:val="16"/>
          <w:lang w:eastAsia="en-US"/>
        </w:rPr>
      </w:pPr>
      <w:r>
        <w:rPr>
          <w:rStyle w:val="a5"/>
        </w:rPr>
        <w:footnoteRef/>
      </w:r>
      <w:r>
        <w:t xml:space="preserve"> </w:t>
      </w:r>
      <w:r w:rsidRPr="0072083C">
        <w:rPr>
          <w:rFonts w:ascii="Arial" w:eastAsia="Calibri" w:hAnsi="Arial" w:cs="Arial"/>
          <w:i/>
          <w:color w:val="000000"/>
          <w:sz w:val="16"/>
          <w:szCs w:val="16"/>
          <w:lang w:eastAsia="en-US"/>
        </w:rPr>
        <w:t>Οι φοιτητές με λιγότερες ευκαιρίες</w:t>
      </w:r>
      <w:r w:rsidRPr="0072083C">
        <w:rPr>
          <w:rFonts w:ascii="Arial" w:eastAsia="Calibri" w:hAnsi="Arial" w:cs="Arial"/>
          <w:b/>
          <w:bCs/>
          <w:i/>
          <w:color w:val="000000"/>
          <w:sz w:val="16"/>
          <w:szCs w:val="16"/>
          <w:lang w:eastAsia="en-US"/>
        </w:rPr>
        <w:t xml:space="preserve"> πρέπει να πληρούν ένα από τα κατωτέρω (1)</w:t>
      </w:r>
      <w:r>
        <w:rPr>
          <w:rFonts w:ascii="Arial" w:eastAsia="Calibri" w:hAnsi="Arial" w:cs="Arial"/>
          <w:b/>
          <w:bCs/>
          <w:i/>
          <w:color w:val="000000"/>
          <w:sz w:val="16"/>
          <w:szCs w:val="16"/>
          <w:lang w:eastAsia="en-US"/>
        </w:rPr>
        <w:t xml:space="preserve"> και </w:t>
      </w:r>
      <w:r w:rsidRPr="0072083C">
        <w:rPr>
          <w:rFonts w:ascii="Arial" w:eastAsia="Calibri" w:hAnsi="Arial" w:cs="Arial"/>
          <w:b/>
          <w:bCs/>
          <w:i/>
          <w:color w:val="000000"/>
          <w:sz w:val="16"/>
          <w:szCs w:val="16"/>
          <w:lang w:eastAsia="en-US"/>
        </w:rPr>
        <w:t>(2) κοινωνικο-οικονομικά κριτήρια</w:t>
      </w:r>
      <w:r w:rsidRPr="0072083C">
        <w:rPr>
          <w:rFonts w:ascii="Arial" w:eastAsia="Calibri" w:hAnsi="Arial" w:cs="Arial"/>
          <w:i/>
          <w:color w:val="000000"/>
          <w:sz w:val="16"/>
          <w:szCs w:val="16"/>
          <w:lang w:eastAsia="en-US"/>
        </w:rPr>
        <w:t>:</w:t>
      </w:r>
    </w:p>
    <w:p w14:paraId="561F41C9" w14:textId="08C2755A" w:rsidR="00B73EBF" w:rsidRPr="009017CF" w:rsidRDefault="00B73EBF" w:rsidP="009017CF">
      <w:pPr>
        <w:pStyle w:val="Web"/>
        <w:shd w:val="clear" w:color="auto" w:fill="FFFFFF"/>
        <w:spacing w:after="0" w:afterAutospacing="0"/>
        <w:rPr>
          <w:rFonts w:ascii="Arial" w:eastAsia="Calibri" w:hAnsi="Arial" w:cs="Arial"/>
          <w:b/>
          <w:i/>
          <w:color w:val="000000"/>
          <w:sz w:val="16"/>
          <w:szCs w:val="16"/>
          <w:lang w:eastAsia="en-US"/>
        </w:rPr>
      </w:pPr>
      <w:r w:rsidRPr="0072083C">
        <w:rPr>
          <w:rFonts w:ascii="Arial" w:eastAsia="Calibri" w:hAnsi="Arial" w:cs="Arial"/>
          <w:b/>
          <w:bCs/>
          <w:i/>
          <w:color w:val="000000"/>
          <w:sz w:val="16"/>
          <w:szCs w:val="16"/>
          <w:lang w:eastAsia="en-US"/>
        </w:rPr>
        <w:t>Κριτήριο (</w:t>
      </w:r>
      <w:r>
        <w:rPr>
          <w:rFonts w:ascii="Arial" w:eastAsia="Calibri" w:hAnsi="Arial" w:cs="Arial"/>
          <w:b/>
          <w:bCs/>
          <w:i/>
          <w:color w:val="000000"/>
          <w:sz w:val="16"/>
          <w:szCs w:val="16"/>
          <w:lang w:eastAsia="en-US"/>
        </w:rPr>
        <w:t>1</w:t>
      </w:r>
      <w:r w:rsidRPr="0072083C">
        <w:rPr>
          <w:rFonts w:ascii="Arial" w:eastAsia="Calibri" w:hAnsi="Arial" w:cs="Arial"/>
          <w:b/>
          <w:bCs/>
          <w:i/>
          <w:color w:val="000000"/>
          <w:sz w:val="16"/>
          <w:szCs w:val="16"/>
          <w:lang w:eastAsia="en-US"/>
        </w:rPr>
        <w:t>)</w:t>
      </w:r>
      <w:r w:rsidRPr="0072083C">
        <w:rPr>
          <w:rFonts w:ascii="Arial" w:eastAsia="Calibri" w:hAnsi="Arial" w:cs="Arial"/>
          <w:b/>
          <w:bCs/>
          <w:i/>
          <w:color w:val="000000"/>
          <w:sz w:val="16"/>
          <w:szCs w:val="16"/>
          <w:lang w:eastAsia="en-US"/>
        </w:rPr>
        <w:br/>
      </w:r>
      <w:r w:rsidRPr="002D130E">
        <w:rPr>
          <w:rFonts w:ascii="Arial" w:eastAsia="Calibri" w:hAnsi="Arial" w:cs="Arial"/>
          <w:i/>
          <w:color w:val="000000"/>
          <w:sz w:val="16"/>
          <w:szCs w:val="16"/>
          <w:u w:val="single"/>
          <w:lang w:eastAsia="en-US"/>
        </w:rPr>
        <w:t xml:space="preserve">Ανήκουν σε μία τουλάχιστον από τις παρακάτω </w:t>
      </w:r>
      <w:r w:rsidR="002D130E">
        <w:rPr>
          <w:rFonts w:ascii="Arial" w:eastAsia="Calibri" w:hAnsi="Arial" w:cs="Arial"/>
          <w:i/>
          <w:color w:val="000000"/>
          <w:sz w:val="16"/>
          <w:szCs w:val="16"/>
          <w:u w:val="single"/>
          <w:lang w:eastAsia="en-US"/>
        </w:rPr>
        <w:t>κ</w:t>
      </w:r>
      <w:r w:rsidRPr="002D130E">
        <w:rPr>
          <w:rFonts w:ascii="Arial" w:eastAsia="Calibri" w:hAnsi="Arial" w:cs="Arial"/>
          <w:i/>
          <w:color w:val="000000"/>
          <w:sz w:val="16"/>
          <w:szCs w:val="16"/>
          <w:u w:val="single"/>
          <w:lang w:eastAsia="en-US"/>
        </w:rPr>
        <w:t xml:space="preserve">οινωνικές </w:t>
      </w:r>
      <w:r w:rsidR="002D130E">
        <w:rPr>
          <w:rFonts w:ascii="Arial" w:eastAsia="Calibri" w:hAnsi="Arial" w:cs="Arial"/>
          <w:i/>
          <w:color w:val="000000"/>
          <w:sz w:val="16"/>
          <w:szCs w:val="16"/>
          <w:u w:val="single"/>
          <w:lang w:eastAsia="en-US"/>
        </w:rPr>
        <w:t>ο</w:t>
      </w:r>
      <w:r w:rsidRPr="002D130E">
        <w:rPr>
          <w:rFonts w:ascii="Arial" w:eastAsia="Calibri" w:hAnsi="Arial" w:cs="Arial"/>
          <w:i/>
          <w:color w:val="000000"/>
          <w:sz w:val="16"/>
          <w:szCs w:val="16"/>
          <w:u w:val="single"/>
          <w:lang w:eastAsia="en-US"/>
        </w:rPr>
        <w:t xml:space="preserve">μάδες με </w:t>
      </w:r>
      <w:r w:rsidR="002D130E">
        <w:rPr>
          <w:rFonts w:ascii="Arial" w:eastAsia="Calibri" w:hAnsi="Arial" w:cs="Arial"/>
          <w:i/>
          <w:color w:val="000000"/>
          <w:sz w:val="16"/>
          <w:szCs w:val="16"/>
          <w:u w:val="single"/>
          <w:lang w:eastAsia="en-US"/>
        </w:rPr>
        <w:t>λ</w:t>
      </w:r>
      <w:r w:rsidRPr="002D130E">
        <w:rPr>
          <w:rFonts w:ascii="Arial" w:eastAsia="Calibri" w:hAnsi="Arial" w:cs="Arial"/>
          <w:i/>
          <w:color w:val="000000"/>
          <w:sz w:val="16"/>
          <w:szCs w:val="16"/>
          <w:u w:val="single"/>
          <w:lang w:eastAsia="en-US"/>
        </w:rPr>
        <w:t xml:space="preserve">ιγότερες </w:t>
      </w:r>
      <w:r w:rsidR="002D130E">
        <w:rPr>
          <w:rFonts w:ascii="Arial" w:eastAsia="Calibri" w:hAnsi="Arial" w:cs="Arial"/>
          <w:i/>
          <w:color w:val="000000"/>
          <w:sz w:val="16"/>
          <w:szCs w:val="16"/>
          <w:u w:val="single"/>
          <w:lang w:eastAsia="en-US"/>
        </w:rPr>
        <w:t>ε</w:t>
      </w:r>
      <w:r w:rsidRPr="002D130E">
        <w:rPr>
          <w:rFonts w:ascii="Arial" w:eastAsia="Calibri" w:hAnsi="Arial" w:cs="Arial"/>
          <w:i/>
          <w:color w:val="000000"/>
          <w:sz w:val="16"/>
          <w:szCs w:val="16"/>
          <w:u w:val="single"/>
          <w:lang w:eastAsia="en-US"/>
        </w:rPr>
        <w:t>υκαιρίες</w:t>
      </w:r>
      <w:r w:rsidRPr="0072083C">
        <w:rPr>
          <w:rFonts w:ascii="Arial" w:eastAsia="Calibri" w:hAnsi="Arial" w:cs="Arial"/>
          <w:i/>
          <w:color w:val="000000"/>
          <w:sz w:val="16"/>
          <w:szCs w:val="16"/>
          <w:lang w:eastAsia="en-US"/>
        </w:rPr>
        <w:t xml:space="preserve"> και το </w:t>
      </w:r>
      <w:r w:rsidRPr="0072083C">
        <w:rPr>
          <w:rFonts w:ascii="Arial" w:eastAsia="Calibri" w:hAnsi="Arial" w:cs="Arial"/>
          <w:i/>
          <w:color w:val="000000"/>
          <w:sz w:val="16"/>
          <w:szCs w:val="16"/>
          <w:u w:val="single"/>
          <w:lang w:eastAsia="en-US"/>
        </w:rPr>
        <w:t>κατά κεφαλήν εισόδημα</w:t>
      </w:r>
      <w:r w:rsidRPr="0072083C">
        <w:rPr>
          <w:rFonts w:ascii="Arial" w:eastAsia="Calibri" w:hAnsi="Arial" w:cs="Arial"/>
          <w:i/>
          <w:color w:val="000000"/>
          <w:sz w:val="16"/>
          <w:szCs w:val="16"/>
          <w:lang w:eastAsia="en-US"/>
        </w:rPr>
        <w:t xml:space="preserve"> να μην υπερβαίνει το ποσό των έξι (6.000) Ευρώ για το φορολογικό έτος 202</w:t>
      </w:r>
      <w:r w:rsidR="004F5AFB" w:rsidRPr="004F5AFB">
        <w:rPr>
          <w:rFonts w:ascii="Arial" w:eastAsia="Calibri" w:hAnsi="Arial" w:cs="Arial"/>
          <w:i/>
          <w:color w:val="000000"/>
          <w:sz w:val="16"/>
          <w:szCs w:val="16"/>
          <w:lang w:eastAsia="en-US"/>
        </w:rPr>
        <w:t>2</w:t>
      </w:r>
      <w:r w:rsidRPr="0072083C">
        <w:rPr>
          <w:rFonts w:ascii="Arial" w:eastAsia="Calibri" w:hAnsi="Arial" w:cs="Arial"/>
          <w:i/>
          <w:color w:val="000000"/>
          <w:sz w:val="16"/>
          <w:szCs w:val="16"/>
          <w:lang w:eastAsia="en-US"/>
        </w:rPr>
        <w:t>:</w:t>
      </w:r>
    </w:p>
    <w:p w14:paraId="082BA333" w14:textId="77777777" w:rsidR="00B73EBF" w:rsidRPr="009017CF" w:rsidRDefault="00B73EBF" w:rsidP="00B73EBF">
      <w:pPr>
        <w:shd w:val="clear" w:color="auto" w:fill="FFFFFF"/>
        <w:spacing w:line="259" w:lineRule="auto"/>
        <w:rPr>
          <w:rFonts w:ascii="Arial" w:eastAsia="Calibri" w:hAnsi="Arial" w:cs="Arial"/>
          <w:i/>
          <w:color w:val="000000"/>
          <w:sz w:val="16"/>
          <w:szCs w:val="16"/>
        </w:rPr>
      </w:pPr>
      <w:r>
        <w:rPr>
          <w:rFonts w:ascii="Arial" w:eastAsia="Calibri" w:hAnsi="Arial" w:cs="Arial"/>
          <w:i/>
          <w:color w:val="000000"/>
          <w:sz w:val="16"/>
          <w:szCs w:val="16"/>
          <w:lang w:val="en-US"/>
        </w:rPr>
        <w:t>i</w:t>
      </w:r>
      <w:r w:rsidRPr="009017CF">
        <w:rPr>
          <w:rFonts w:ascii="Arial" w:eastAsia="Calibri" w:hAnsi="Arial" w:cs="Arial"/>
          <w:i/>
          <w:color w:val="000000"/>
          <w:sz w:val="16"/>
          <w:szCs w:val="16"/>
        </w:rPr>
        <w:t>. Ο φοιτητής είναι γονέας μονογονεϊκής οικογένειας.</w:t>
      </w:r>
      <w:r w:rsidRPr="009017CF">
        <w:rPr>
          <w:rFonts w:ascii="Arial" w:eastAsia="Calibri" w:hAnsi="Arial" w:cs="Arial"/>
          <w:i/>
          <w:color w:val="000000"/>
          <w:sz w:val="16"/>
          <w:szCs w:val="16"/>
        </w:rPr>
        <w:br/>
        <w:t>ii. Ο φοιτητής είναι γονέας με τρία (3) τέκνα και άνω, εκ των οποίων τουλάχιστον ένα εξαρτώμενο μέλος.</w:t>
      </w:r>
      <w:r w:rsidRPr="009017CF">
        <w:rPr>
          <w:rFonts w:ascii="Arial" w:eastAsia="Calibri" w:hAnsi="Arial" w:cs="Arial"/>
          <w:i/>
          <w:color w:val="000000"/>
          <w:sz w:val="16"/>
          <w:szCs w:val="16"/>
        </w:rPr>
        <w:br/>
        <w:t>iii. Ο φοιτητής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του έτους υποβολής της αίτησης.</w:t>
      </w:r>
      <w:r w:rsidRPr="009017CF">
        <w:rPr>
          <w:rFonts w:ascii="Arial" w:eastAsia="Calibri" w:hAnsi="Arial" w:cs="Arial"/>
          <w:i/>
          <w:color w:val="000000"/>
          <w:sz w:val="16"/>
          <w:szCs w:val="16"/>
        </w:rPr>
        <w:br/>
        <w:t>iv. Ο φοιτητής είναι εξαρτώμενο μέλος γονέα με τρία τέκνα και άνω (εξαρτώμενα ή μη).</w:t>
      </w:r>
      <w:r w:rsidRPr="009017CF">
        <w:rPr>
          <w:rFonts w:ascii="Arial" w:eastAsia="Calibri" w:hAnsi="Arial" w:cs="Arial"/>
          <w:i/>
          <w:color w:val="000000"/>
          <w:sz w:val="16"/>
          <w:szCs w:val="16"/>
        </w:rPr>
        <w:br/>
        <w:t>v. Ο φοιτητής είναι εξαρτώμενο μέλος μονογονεϊκής οικογένειας.</w:t>
      </w:r>
      <w:r w:rsidRPr="009017CF">
        <w:rPr>
          <w:rFonts w:ascii="Arial" w:eastAsia="Calibri" w:hAnsi="Arial" w:cs="Arial"/>
          <w:i/>
          <w:color w:val="000000"/>
          <w:sz w:val="16"/>
          <w:szCs w:val="16"/>
        </w:rPr>
        <w:br/>
        <w:t>vi. Ο φοιτητής είναι εξαρτώμενο μέλος με γονέα ή γονείς ή/και ένα ή περισσότερα αδέλφια εξαρτώμενα μέλη, με ποσοστό αναπηρίας τουλάχιστον 67%.</w:t>
      </w:r>
      <w:r w:rsidRPr="009017CF">
        <w:rPr>
          <w:rFonts w:ascii="Arial" w:eastAsia="Calibri" w:hAnsi="Arial" w:cs="Arial"/>
          <w:i/>
          <w:color w:val="000000"/>
          <w:sz w:val="16"/>
          <w:szCs w:val="16"/>
        </w:rPr>
        <w:br/>
        <w:t>vii. Ο φοιτητής έχει σύζυγο ή/και τέκνα-εξαρτώμενα μέλη με ποσοστό αναπηρίας τουλάχιστον 67%.</w:t>
      </w:r>
      <w:r w:rsidRPr="009017CF">
        <w:rPr>
          <w:rFonts w:ascii="Arial" w:eastAsia="Calibri" w:hAnsi="Arial" w:cs="Arial"/>
          <w:i/>
          <w:color w:val="000000"/>
          <w:sz w:val="16"/>
          <w:szCs w:val="16"/>
        </w:rPr>
        <w:br/>
        <w:t>viii. Ο φοιτητής είναι Έλληνας πολίτης μέλος της Μουσουλμανικής Μειονότητας της Θράκης.</w:t>
      </w:r>
      <w:r w:rsidRPr="009017CF">
        <w:rPr>
          <w:rFonts w:ascii="Arial" w:eastAsia="Calibri" w:hAnsi="Arial" w:cs="Arial"/>
          <w:i/>
          <w:color w:val="000000"/>
          <w:sz w:val="16"/>
          <w:szCs w:val="16"/>
        </w:rPr>
        <w:br/>
        <w:t>ix. Ο φοιτητής είναι Ρομά.</w:t>
      </w:r>
      <w:r w:rsidRPr="009017CF">
        <w:rPr>
          <w:rFonts w:ascii="Arial" w:eastAsia="Calibri" w:hAnsi="Arial" w:cs="Arial"/>
          <w:i/>
          <w:color w:val="000000"/>
          <w:sz w:val="16"/>
          <w:szCs w:val="16"/>
        </w:rPr>
        <w:br/>
        <w:t>x. Ο φοιτητής είναι πρόσφυγας.</w:t>
      </w:r>
    </w:p>
    <w:p w14:paraId="0D209394" w14:textId="77777777" w:rsidR="00B73EBF" w:rsidRPr="009017CF" w:rsidRDefault="00B73EBF" w:rsidP="009017CF">
      <w:pPr>
        <w:pStyle w:val="a6"/>
        <w:shd w:val="clear" w:color="auto" w:fill="FFFFFF"/>
        <w:spacing w:line="259" w:lineRule="auto"/>
        <w:ind w:left="0"/>
        <w:rPr>
          <w:rFonts w:ascii="Arial" w:eastAsia="Calibri" w:hAnsi="Arial" w:cs="Arial"/>
          <w:i/>
          <w:color w:val="000000"/>
          <w:sz w:val="16"/>
          <w:szCs w:val="16"/>
          <w:lang w:val="el-GR"/>
        </w:rPr>
      </w:pPr>
      <w:r>
        <w:rPr>
          <w:rFonts w:ascii="Arial" w:eastAsia="Calibri" w:hAnsi="Arial" w:cs="Arial"/>
          <w:i/>
          <w:color w:val="000000"/>
          <w:sz w:val="16"/>
          <w:szCs w:val="16"/>
          <w:lang w:val="el-GR"/>
        </w:rPr>
        <w:t>xi.Ο φοιτητής βρίσκεται στη διαδικασία της φυλομετάβασης</w:t>
      </w:r>
    </w:p>
    <w:p w14:paraId="35CA4326" w14:textId="77F6081B" w:rsidR="00B73EBF" w:rsidRPr="0072083C" w:rsidRDefault="00B73EBF" w:rsidP="00B73EBF">
      <w:pPr>
        <w:shd w:val="clear" w:color="auto" w:fill="FFFFFF"/>
        <w:spacing w:line="259" w:lineRule="auto"/>
        <w:rPr>
          <w:rFonts w:ascii="Arial" w:eastAsia="Calibri" w:hAnsi="Arial" w:cs="Arial"/>
          <w:i/>
          <w:color w:val="000000"/>
          <w:sz w:val="16"/>
          <w:szCs w:val="16"/>
          <w:lang w:eastAsia="en-US"/>
        </w:rPr>
      </w:pPr>
      <w:r w:rsidRPr="0072083C">
        <w:rPr>
          <w:rFonts w:ascii="Arial" w:eastAsia="Calibri" w:hAnsi="Arial" w:cs="Arial"/>
          <w:b/>
          <w:bCs/>
          <w:i/>
          <w:color w:val="000000"/>
          <w:sz w:val="16"/>
          <w:szCs w:val="16"/>
          <w:lang w:eastAsia="en-US"/>
        </w:rPr>
        <w:t>Κριτήριο (</w:t>
      </w:r>
      <w:r w:rsidRPr="009017CF">
        <w:rPr>
          <w:rFonts w:ascii="Arial" w:eastAsia="Calibri" w:hAnsi="Arial" w:cs="Arial"/>
          <w:b/>
          <w:bCs/>
          <w:i/>
          <w:color w:val="000000"/>
          <w:sz w:val="16"/>
          <w:szCs w:val="16"/>
          <w:lang w:eastAsia="en-US"/>
        </w:rPr>
        <w:t>2</w:t>
      </w:r>
      <w:r w:rsidRPr="0072083C">
        <w:rPr>
          <w:rFonts w:ascii="Arial" w:eastAsia="Calibri" w:hAnsi="Arial" w:cs="Arial"/>
          <w:b/>
          <w:bCs/>
          <w:i/>
          <w:color w:val="000000"/>
          <w:sz w:val="16"/>
          <w:szCs w:val="16"/>
          <w:lang w:eastAsia="en-US"/>
        </w:rPr>
        <w:t>)</w:t>
      </w:r>
      <w:r w:rsidRPr="0072083C">
        <w:rPr>
          <w:rFonts w:ascii="Arial" w:eastAsia="Calibri" w:hAnsi="Arial" w:cs="Arial"/>
          <w:b/>
          <w:bCs/>
          <w:i/>
          <w:color w:val="000000"/>
          <w:sz w:val="16"/>
          <w:szCs w:val="16"/>
          <w:lang w:eastAsia="en-US"/>
        </w:rPr>
        <w:br/>
      </w:r>
      <w:r w:rsidRPr="0072083C">
        <w:rPr>
          <w:rFonts w:ascii="Arial" w:eastAsia="Calibri" w:hAnsi="Arial" w:cs="Arial"/>
          <w:i/>
          <w:color w:val="000000"/>
          <w:sz w:val="16"/>
          <w:szCs w:val="16"/>
          <w:lang w:eastAsia="en-US"/>
        </w:rPr>
        <w:t xml:space="preserve">Φοιτητές με αναπηρία τουλάχιστον 50%, εφόσον το </w:t>
      </w:r>
      <w:r w:rsidRPr="0072083C">
        <w:rPr>
          <w:rFonts w:ascii="Arial" w:eastAsia="Calibri" w:hAnsi="Arial" w:cs="Arial"/>
          <w:i/>
          <w:color w:val="000000"/>
          <w:sz w:val="16"/>
          <w:szCs w:val="16"/>
          <w:u w:val="single"/>
          <w:lang w:eastAsia="en-US"/>
        </w:rPr>
        <w:t>κατά κεφαλήν εισόδημα</w:t>
      </w:r>
      <w:r w:rsidRPr="0072083C">
        <w:rPr>
          <w:rFonts w:ascii="Arial" w:eastAsia="Calibri" w:hAnsi="Arial" w:cs="Arial"/>
          <w:i/>
          <w:color w:val="000000"/>
          <w:sz w:val="16"/>
          <w:szCs w:val="16"/>
          <w:lang w:eastAsia="en-US"/>
        </w:rPr>
        <w:t>, δεν υπερβαίνει το ποσό των επτά χιλιάδων (7.000) Ευρώ για το φορολογικό έτος 202</w:t>
      </w:r>
      <w:r w:rsidR="004F5AFB" w:rsidRPr="004F5AFB">
        <w:rPr>
          <w:rFonts w:ascii="Arial" w:eastAsia="Calibri" w:hAnsi="Arial" w:cs="Arial"/>
          <w:i/>
          <w:color w:val="000000"/>
          <w:sz w:val="16"/>
          <w:szCs w:val="16"/>
          <w:lang w:eastAsia="en-US"/>
        </w:rPr>
        <w:t>2</w:t>
      </w:r>
      <w:r w:rsidRPr="0072083C">
        <w:rPr>
          <w:rFonts w:ascii="Arial" w:eastAsia="Calibri" w:hAnsi="Arial" w:cs="Arial"/>
          <w:i/>
          <w:color w:val="000000"/>
          <w:sz w:val="16"/>
          <w:szCs w:val="16"/>
          <w:lang w:eastAsia="en-US"/>
        </w:rPr>
        <w:t>.</w:t>
      </w:r>
    </w:p>
    <w:p w14:paraId="2B7ECCFE" w14:textId="77777777" w:rsidR="00B73EBF" w:rsidRDefault="00B73EBF" w:rsidP="00B73EBF">
      <w:pPr>
        <w:pStyle w:val="a4"/>
      </w:pPr>
    </w:p>
    <w:p w14:paraId="05E0713F" w14:textId="3A8AEAFD" w:rsidR="00B73EBF" w:rsidRDefault="00B73EBF">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F97F"/>
    <w:multiLevelType w:val="hybridMultilevel"/>
    <w:tmpl w:val="BD2E0178"/>
    <w:lvl w:ilvl="0" w:tplc="B01E0930">
      <w:start w:val="1"/>
      <w:numFmt w:val="decimal"/>
      <w:lvlText w:val="%1."/>
      <w:lvlJc w:val="left"/>
      <w:pPr>
        <w:ind w:left="720" w:hanging="360"/>
      </w:pPr>
    </w:lvl>
    <w:lvl w:ilvl="1" w:tplc="BA0CDC8E">
      <w:start w:val="1"/>
      <w:numFmt w:val="lowerLetter"/>
      <w:lvlText w:val="%2."/>
      <w:lvlJc w:val="left"/>
      <w:pPr>
        <w:ind w:left="1440" w:hanging="360"/>
      </w:pPr>
    </w:lvl>
    <w:lvl w:ilvl="2" w:tplc="B6069CEC">
      <w:start w:val="1"/>
      <w:numFmt w:val="lowerRoman"/>
      <w:lvlText w:val="%3."/>
      <w:lvlJc w:val="right"/>
      <w:pPr>
        <w:ind w:left="2160" w:hanging="180"/>
      </w:pPr>
    </w:lvl>
    <w:lvl w:ilvl="3" w:tplc="75128FE0">
      <w:start w:val="1"/>
      <w:numFmt w:val="decimal"/>
      <w:lvlText w:val="%4."/>
      <w:lvlJc w:val="left"/>
      <w:pPr>
        <w:ind w:left="2880" w:hanging="360"/>
      </w:pPr>
    </w:lvl>
    <w:lvl w:ilvl="4" w:tplc="03064360">
      <w:start w:val="1"/>
      <w:numFmt w:val="lowerLetter"/>
      <w:lvlText w:val="%5."/>
      <w:lvlJc w:val="left"/>
      <w:pPr>
        <w:ind w:left="3600" w:hanging="360"/>
      </w:pPr>
    </w:lvl>
    <w:lvl w:ilvl="5" w:tplc="18E423D4">
      <w:start w:val="1"/>
      <w:numFmt w:val="lowerRoman"/>
      <w:lvlText w:val="%6."/>
      <w:lvlJc w:val="right"/>
      <w:pPr>
        <w:ind w:left="4320" w:hanging="180"/>
      </w:pPr>
    </w:lvl>
    <w:lvl w:ilvl="6" w:tplc="FED6E8D2">
      <w:start w:val="1"/>
      <w:numFmt w:val="decimal"/>
      <w:lvlText w:val="%7."/>
      <w:lvlJc w:val="left"/>
      <w:pPr>
        <w:ind w:left="5040" w:hanging="360"/>
      </w:pPr>
    </w:lvl>
    <w:lvl w:ilvl="7" w:tplc="7B1668BA">
      <w:start w:val="1"/>
      <w:numFmt w:val="lowerLetter"/>
      <w:lvlText w:val="%8."/>
      <w:lvlJc w:val="left"/>
      <w:pPr>
        <w:ind w:left="5760" w:hanging="360"/>
      </w:pPr>
    </w:lvl>
    <w:lvl w:ilvl="8" w:tplc="43CA1F6E">
      <w:start w:val="1"/>
      <w:numFmt w:val="lowerRoman"/>
      <w:lvlText w:val="%9."/>
      <w:lvlJc w:val="right"/>
      <w:pPr>
        <w:ind w:left="6480" w:hanging="180"/>
      </w:pPr>
    </w:lvl>
  </w:abstractNum>
  <w:abstractNum w:abstractNumId="1" w15:restartNumberingAfterBreak="0">
    <w:nsid w:val="03CE2C62"/>
    <w:multiLevelType w:val="hybridMultilevel"/>
    <w:tmpl w:val="3370D0CC"/>
    <w:lvl w:ilvl="0" w:tplc="C298EF44">
      <w:start w:val="1"/>
      <w:numFmt w:val="bullet"/>
      <w:lvlText w:val=""/>
      <w:lvlJc w:val="left"/>
      <w:pPr>
        <w:ind w:left="720" w:hanging="360"/>
      </w:pPr>
      <w:rPr>
        <w:rFonts w:ascii="Symbol" w:hAnsi="Symbol"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A79EC6"/>
    <w:multiLevelType w:val="hybridMultilevel"/>
    <w:tmpl w:val="FEFE1B9A"/>
    <w:lvl w:ilvl="0" w:tplc="21900A84">
      <w:start w:val="1"/>
      <w:numFmt w:val="decimal"/>
      <w:lvlText w:val="%1."/>
      <w:lvlJc w:val="left"/>
      <w:pPr>
        <w:ind w:left="720" w:hanging="360"/>
      </w:pPr>
    </w:lvl>
    <w:lvl w:ilvl="1" w:tplc="DB002BC0">
      <w:start w:val="1"/>
      <w:numFmt w:val="lowerLetter"/>
      <w:lvlText w:val="%2."/>
      <w:lvlJc w:val="left"/>
      <w:pPr>
        <w:ind w:left="1440" w:hanging="360"/>
      </w:pPr>
    </w:lvl>
    <w:lvl w:ilvl="2" w:tplc="BAFE44B8">
      <w:start w:val="1"/>
      <w:numFmt w:val="lowerRoman"/>
      <w:lvlText w:val="%3."/>
      <w:lvlJc w:val="right"/>
      <w:pPr>
        <w:ind w:left="2160" w:hanging="180"/>
      </w:pPr>
    </w:lvl>
    <w:lvl w:ilvl="3" w:tplc="C45A35B2">
      <w:start w:val="1"/>
      <w:numFmt w:val="decimal"/>
      <w:lvlText w:val="%4."/>
      <w:lvlJc w:val="left"/>
      <w:pPr>
        <w:ind w:left="2880" w:hanging="360"/>
      </w:pPr>
    </w:lvl>
    <w:lvl w:ilvl="4" w:tplc="496ADC10">
      <w:start w:val="1"/>
      <w:numFmt w:val="lowerLetter"/>
      <w:lvlText w:val="%5."/>
      <w:lvlJc w:val="left"/>
      <w:pPr>
        <w:ind w:left="3600" w:hanging="360"/>
      </w:pPr>
    </w:lvl>
    <w:lvl w:ilvl="5" w:tplc="0574A72A">
      <w:start w:val="1"/>
      <w:numFmt w:val="lowerRoman"/>
      <w:lvlText w:val="%6."/>
      <w:lvlJc w:val="right"/>
      <w:pPr>
        <w:ind w:left="4320" w:hanging="180"/>
      </w:pPr>
    </w:lvl>
    <w:lvl w:ilvl="6" w:tplc="7558326A">
      <w:start w:val="1"/>
      <w:numFmt w:val="decimal"/>
      <w:lvlText w:val="%7."/>
      <w:lvlJc w:val="left"/>
      <w:pPr>
        <w:ind w:left="5040" w:hanging="360"/>
      </w:pPr>
    </w:lvl>
    <w:lvl w:ilvl="7" w:tplc="734A4562">
      <w:start w:val="1"/>
      <w:numFmt w:val="lowerLetter"/>
      <w:lvlText w:val="%8."/>
      <w:lvlJc w:val="left"/>
      <w:pPr>
        <w:ind w:left="5760" w:hanging="360"/>
      </w:pPr>
    </w:lvl>
    <w:lvl w:ilvl="8" w:tplc="22CC4AAE">
      <w:start w:val="1"/>
      <w:numFmt w:val="lowerRoman"/>
      <w:lvlText w:val="%9."/>
      <w:lvlJc w:val="right"/>
      <w:pPr>
        <w:ind w:left="6480" w:hanging="180"/>
      </w:pPr>
    </w:lvl>
  </w:abstractNum>
  <w:abstractNum w:abstractNumId="3" w15:restartNumberingAfterBreak="0">
    <w:nsid w:val="07602FD3"/>
    <w:multiLevelType w:val="hybridMultilevel"/>
    <w:tmpl w:val="FAB6AB9A"/>
    <w:lvl w:ilvl="0" w:tplc="BBECC9EE">
      <w:start w:val="1"/>
      <w:numFmt w:val="decimal"/>
      <w:lvlText w:val="%1."/>
      <w:lvlJc w:val="left"/>
      <w:pPr>
        <w:ind w:left="1440" w:hanging="360"/>
      </w:pPr>
      <w:rPr>
        <w:rFonts w:cs="Times New Roman" w:hint="default"/>
        <w:b/>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4" w15:restartNumberingAfterBreak="0">
    <w:nsid w:val="0DA77464"/>
    <w:multiLevelType w:val="hybridMultilevel"/>
    <w:tmpl w:val="E6062674"/>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5" w15:restartNumberingAfterBreak="0">
    <w:nsid w:val="1A7C4EF1"/>
    <w:multiLevelType w:val="hybridMultilevel"/>
    <w:tmpl w:val="628C13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BF31B6"/>
    <w:multiLevelType w:val="hybridMultilevel"/>
    <w:tmpl w:val="A86A5A2C"/>
    <w:lvl w:ilvl="0" w:tplc="3A1E216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8119EC"/>
    <w:multiLevelType w:val="hybridMultilevel"/>
    <w:tmpl w:val="B7689ED2"/>
    <w:lvl w:ilvl="0" w:tplc="2CF28B68">
      <w:start w:val="1"/>
      <w:numFmt w:val="decimal"/>
      <w:lvlText w:val="%1."/>
      <w:lvlJc w:val="left"/>
      <w:pPr>
        <w:ind w:left="1004" w:hanging="360"/>
      </w:pPr>
      <w:rPr>
        <w:rFonts w:cs="Times New Roman" w:hint="default"/>
        <w:color w:val="auto"/>
        <w:sz w:val="20"/>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8" w15:restartNumberingAfterBreak="0">
    <w:nsid w:val="280F7432"/>
    <w:multiLevelType w:val="hybridMultilevel"/>
    <w:tmpl w:val="6EA661B4"/>
    <w:lvl w:ilvl="0" w:tplc="A128E92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2D264F0F"/>
    <w:multiLevelType w:val="hybridMultilevel"/>
    <w:tmpl w:val="9326A140"/>
    <w:lvl w:ilvl="0" w:tplc="942CECEC">
      <w:start w:val="1"/>
      <w:numFmt w:val="decimal"/>
      <w:lvlText w:val="%1."/>
      <w:lvlJc w:val="left"/>
      <w:pPr>
        <w:ind w:left="644" w:hanging="360"/>
      </w:pPr>
      <w:rPr>
        <w:rFonts w:cs="Times New Roman" w:hint="default"/>
        <w:b/>
        <w:sz w:val="28"/>
        <w:szCs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4115D7C9"/>
    <w:multiLevelType w:val="hybridMultilevel"/>
    <w:tmpl w:val="9192F17A"/>
    <w:lvl w:ilvl="0" w:tplc="61101AEC">
      <w:start w:val="1"/>
      <w:numFmt w:val="decimal"/>
      <w:lvlText w:val="%1."/>
      <w:lvlJc w:val="left"/>
      <w:pPr>
        <w:ind w:left="720" w:hanging="360"/>
      </w:pPr>
    </w:lvl>
    <w:lvl w:ilvl="1" w:tplc="53E6083C">
      <w:start w:val="1"/>
      <w:numFmt w:val="lowerLetter"/>
      <w:lvlText w:val="%2."/>
      <w:lvlJc w:val="left"/>
      <w:pPr>
        <w:ind w:left="1440" w:hanging="360"/>
      </w:pPr>
    </w:lvl>
    <w:lvl w:ilvl="2" w:tplc="503ED6C2">
      <w:start w:val="1"/>
      <w:numFmt w:val="lowerRoman"/>
      <w:lvlText w:val="%3."/>
      <w:lvlJc w:val="right"/>
      <w:pPr>
        <w:ind w:left="2160" w:hanging="180"/>
      </w:pPr>
    </w:lvl>
    <w:lvl w:ilvl="3" w:tplc="52A4D816">
      <w:start w:val="1"/>
      <w:numFmt w:val="decimal"/>
      <w:lvlText w:val="%4."/>
      <w:lvlJc w:val="left"/>
      <w:pPr>
        <w:ind w:left="2880" w:hanging="360"/>
      </w:pPr>
    </w:lvl>
    <w:lvl w:ilvl="4" w:tplc="79540966">
      <w:start w:val="1"/>
      <w:numFmt w:val="lowerLetter"/>
      <w:lvlText w:val="%5."/>
      <w:lvlJc w:val="left"/>
      <w:pPr>
        <w:ind w:left="3600" w:hanging="360"/>
      </w:pPr>
    </w:lvl>
    <w:lvl w:ilvl="5" w:tplc="C90ECBAE">
      <w:start w:val="1"/>
      <w:numFmt w:val="lowerRoman"/>
      <w:lvlText w:val="%6."/>
      <w:lvlJc w:val="right"/>
      <w:pPr>
        <w:ind w:left="4320" w:hanging="180"/>
      </w:pPr>
    </w:lvl>
    <w:lvl w:ilvl="6" w:tplc="4994FF98">
      <w:start w:val="1"/>
      <w:numFmt w:val="decimal"/>
      <w:lvlText w:val="%7."/>
      <w:lvlJc w:val="left"/>
      <w:pPr>
        <w:ind w:left="5040" w:hanging="360"/>
      </w:pPr>
    </w:lvl>
    <w:lvl w:ilvl="7" w:tplc="EDEE422E">
      <w:start w:val="1"/>
      <w:numFmt w:val="lowerLetter"/>
      <w:lvlText w:val="%8."/>
      <w:lvlJc w:val="left"/>
      <w:pPr>
        <w:ind w:left="5760" w:hanging="360"/>
      </w:pPr>
    </w:lvl>
    <w:lvl w:ilvl="8" w:tplc="4056A6A2">
      <w:start w:val="1"/>
      <w:numFmt w:val="lowerRoman"/>
      <w:lvlText w:val="%9."/>
      <w:lvlJc w:val="right"/>
      <w:pPr>
        <w:ind w:left="6480" w:hanging="180"/>
      </w:pPr>
    </w:lvl>
  </w:abstractNum>
  <w:abstractNum w:abstractNumId="11" w15:restartNumberingAfterBreak="0">
    <w:nsid w:val="42EF045E"/>
    <w:multiLevelType w:val="hybridMultilevel"/>
    <w:tmpl w:val="77044A0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43D0406E"/>
    <w:multiLevelType w:val="hybridMultilevel"/>
    <w:tmpl w:val="8FF2DAFE"/>
    <w:lvl w:ilvl="0" w:tplc="5010FD1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15:restartNumberingAfterBreak="0">
    <w:nsid w:val="453D7FC8"/>
    <w:multiLevelType w:val="hybridMultilevel"/>
    <w:tmpl w:val="DDD84AF8"/>
    <w:lvl w:ilvl="0" w:tplc="46AA5118">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4" w15:restartNumberingAfterBreak="0">
    <w:nsid w:val="45F229EF"/>
    <w:multiLevelType w:val="hybridMultilevel"/>
    <w:tmpl w:val="CA3E3D4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7303EF3"/>
    <w:multiLevelType w:val="hybridMultilevel"/>
    <w:tmpl w:val="9F343744"/>
    <w:lvl w:ilvl="0" w:tplc="1FEE5AC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A4212EE"/>
    <w:multiLevelType w:val="hybridMultilevel"/>
    <w:tmpl w:val="F39C5FE0"/>
    <w:lvl w:ilvl="0" w:tplc="2F86B02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AC81F77"/>
    <w:multiLevelType w:val="hybridMultilevel"/>
    <w:tmpl w:val="29808B7C"/>
    <w:lvl w:ilvl="0" w:tplc="FE02343C">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495258A"/>
    <w:multiLevelType w:val="hybridMultilevel"/>
    <w:tmpl w:val="C414D0C8"/>
    <w:lvl w:ilvl="0" w:tplc="2B886998">
      <w:start w:val="1"/>
      <w:numFmt w:val="decimal"/>
      <w:lvlText w:val="%1."/>
      <w:lvlJc w:val="left"/>
      <w:pPr>
        <w:ind w:left="720" w:hanging="360"/>
      </w:pPr>
      <w:rPr>
        <w:rFonts w:cs="Times New Roman"/>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5BCD0EB4"/>
    <w:multiLevelType w:val="hybridMultilevel"/>
    <w:tmpl w:val="5F3A86CA"/>
    <w:lvl w:ilvl="0" w:tplc="04080011">
      <w:start w:val="1"/>
      <w:numFmt w:val="decimal"/>
      <w:lvlText w:val="%1)"/>
      <w:lvlJc w:val="left"/>
      <w:pPr>
        <w:ind w:left="1429" w:hanging="360"/>
      </w:pPr>
      <w:rPr>
        <w:rFonts w:cs="Times New Roman"/>
      </w:rPr>
    </w:lvl>
    <w:lvl w:ilvl="1" w:tplc="04080019" w:tentative="1">
      <w:start w:val="1"/>
      <w:numFmt w:val="lowerLetter"/>
      <w:lvlText w:val="%2."/>
      <w:lvlJc w:val="left"/>
      <w:pPr>
        <w:ind w:left="2149" w:hanging="360"/>
      </w:pPr>
      <w:rPr>
        <w:rFonts w:cs="Times New Roman"/>
      </w:rPr>
    </w:lvl>
    <w:lvl w:ilvl="2" w:tplc="0408001B" w:tentative="1">
      <w:start w:val="1"/>
      <w:numFmt w:val="lowerRoman"/>
      <w:lvlText w:val="%3."/>
      <w:lvlJc w:val="right"/>
      <w:pPr>
        <w:ind w:left="2869" w:hanging="180"/>
      </w:pPr>
      <w:rPr>
        <w:rFonts w:cs="Times New Roman"/>
      </w:rPr>
    </w:lvl>
    <w:lvl w:ilvl="3" w:tplc="0408000F" w:tentative="1">
      <w:start w:val="1"/>
      <w:numFmt w:val="decimal"/>
      <w:lvlText w:val="%4."/>
      <w:lvlJc w:val="left"/>
      <w:pPr>
        <w:ind w:left="3589" w:hanging="360"/>
      </w:pPr>
      <w:rPr>
        <w:rFonts w:cs="Times New Roman"/>
      </w:rPr>
    </w:lvl>
    <w:lvl w:ilvl="4" w:tplc="04080019" w:tentative="1">
      <w:start w:val="1"/>
      <w:numFmt w:val="lowerLetter"/>
      <w:lvlText w:val="%5."/>
      <w:lvlJc w:val="left"/>
      <w:pPr>
        <w:ind w:left="4309" w:hanging="360"/>
      </w:pPr>
      <w:rPr>
        <w:rFonts w:cs="Times New Roman"/>
      </w:rPr>
    </w:lvl>
    <w:lvl w:ilvl="5" w:tplc="0408001B" w:tentative="1">
      <w:start w:val="1"/>
      <w:numFmt w:val="lowerRoman"/>
      <w:lvlText w:val="%6."/>
      <w:lvlJc w:val="right"/>
      <w:pPr>
        <w:ind w:left="5029" w:hanging="180"/>
      </w:pPr>
      <w:rPr>
        <w:rFonts w:cs="Times New Roman"/>
      </w:rPr>
    </w:lvl>
    <w:lvl w:ilvl="6" w:tplc="0408000F" w:tentative="1">
      <w:start w:val="1"/>
      <w:numFmt w:val="decimal"/>
      <w:lvlText w:val="%7."/>
      <w:lvlJc w:val="left"/>
      <w:pPr>
        <w:ind w:left="5749" w:hanging="360"/>
      </w:pPr>
      <w:rPr>
        <w:rFonts w:cs="Times New Roman"/>
      </w:rPr>
    </w:lvl>
    <w:lvl w:ilvl="7" w:tplc="04080019" w:tentative="1">
      <w:start w:val="1"/>
      <w:numFmt w:val="lowerLetter"/>
      <w:lvlText w:val="%8."/>
      <w:lvlJc w:val="left"/>
      <w:pPr>
        <w:ind w:left="6469" w:hanging="360"/>
      </w:pPr>
      <w:rPr>
        <w:rFonts w:cs="Times New Roman"/>
      </w:rPr>
    </w:lvl>
    <w:lvl w:ilvl="8" w:tplc="0408001B" w:tentative="1">
      <w:start w:val="1"/>
      <w:numFmt w:val="lowerRoman"/>
      <w:lvlText w:val="%9."/>
      <w:lvlJc w:val="right"/>
      <w:pPr>
        <w:ind w:left="7189" w:hanging="180"/>
      </w:pPr>
      <w:rPr>
        <w:rFonts w:cs="Times New Roman"/>
      </w:rPr>
    </w:lvl>
  </w:abstractNum>
  <w:abstractNum w:abstractNumId="20" w15:restartNumberingAfterBreak="0">
    <w:nsid w:val="643227A3"/>
    <w:multiLevelType w:val="hybridMultilevel"/>
    <w:tmpl w:val="99FE2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9BF1F22"/>
    <w:multiLevelType w:val="hybridMultilevel"/>
    <w:tmpl w:val="19D0A83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15:restartNumberingAfterBreak="0">
    <w:nsid w:val="69E0C554"/>
    <w:multiLevelType w:val="hybridMultilevel"/>
    <w:tmpl w:val="63D08EC2"/>
    <w:lvl w:ilvl="0" w:tplc="4EB27FA8">
      <w:start w:val="1"/>
      <w:numFmt w:val="decimal"/>
      <w:lvlText w:val="%1."/>
      <w:lvlJc w:val="left"/>
      <w:pPr>
        <w:ind w:left="720" w:hanging="360"/>
      </w:pPr>
    </w:lvl>
    <w:lvl w:ilvl="1" w:tplc="D38E9CB8">
      <w:start w:val="1"/>
      <w:numFmt w:val="lowerLetter"/>
      <w:lvlText w:val="%2."/>
      <w:lvlJc w:val="left"/>
      <w:pPr>
        <w:ind w:left="1440" w:hanging="360"/>
      </w:pPr>
    </w:lvl>
    <w:lvl w:ilvl="2" w:tplc="B23E8424">
      <w:start w:val="1"/>
      <w:numFmt w:val="lowerRoman"/>
      <w:lvlText w:val="%3."/>
      <w:lvlJc w:val="right"/>
      <w:pPr>
        <w:ind w:left="2160" w:hanging="180"/>
      </w:pPr>
    </w:lvl>
    <w:lvl w:ilvl="3" w:tplc="C41A9036">
      <w:start w:val="1"/>
      <w:numFmt w:val="decimal"/>
      <w:lvlText w:val="%4."/>
      <w:lvlJc w:val="left"/>
      <w:pPr>
        <w:ind w:left="2880" w:hanging="360"/>
      </w:pPr>
    </w:lvl>
    <w:lvl w:ilvl="4" w:tplc="FED28D10">
      <w:start w:val="1"/>
      <w:numFmt w:val="lowerLetter"/>
      <w:lvlText w:val="%5."/>
      <w:lvlJc w:val="left"/>
      <w:pPr>
        <w:ind w:left="3600" w:hanging="360"/>
      </w:pPr>
    </w:lvl>
    <w:lvl w:ilvl="5" w:tplc="4A7CF574">
      <w:start w:val="1"/>
      <w:numFmt w:val="lowerRoman"/>
      <w:lvlText w:val="%6."/>
      <w:lvlJc w:val="right"/>
      <w:pPr>
        <w:ind w:left="4320" w:hanging="180"/>
      </w:pPr>
    </w:lvl>
    <w:lvl w:ilvl="6" w:tplc="E4A29A3A">
      <w:start w:val="1"/>
      <w:numFmt w:val="decimal"/>
      <w:lvlText w:val="%7."/>
      <w:lvlJc w:val="left"/>
      <w:pPr>
        <w:ind w:left="5040" w:hanging="360"/>
      </w:pPr>
    </w:lvl>
    <w:lvl w:ilvl="7" w:tplc="4180471E">
      <w:start w:val="1"/>
      <w:numFmt w:val="lowerLetter"/>
      <w:lvlText w:val="%8."/>
      <w:lvlJc w:val="left"/>
      <w:pPr>
        <w:ind w:left="5760" w:hanging="360"/>
      </w:pPr>
    </w:lvl>
    <w:lvl w:ilvl="8" w:tplc="9B6E4B0C">
      <w:start w:val="1"/>
      <w:numFmt w:val="lowerRoman"/>
      <w:lvlText w:val="%9."/>
      <w:lvlJc w:val="right"/>
      <w:pPr>
        <w:ind w:left="6480" w:hanging="180"/>
      </w:pPr>
    </w:lvl>
  </w:abstractNum>
  <w:abstractNum w:abstractNumId="23" w15:restartNumberingAfterBreak="0">
    <w:nsid w:val="6AEA1389"/>
    <w:multiLevelType w:val="hybridMultilevel"/>
    <w:tmpl w:val="A89AB674"/>
    <w:lvl w:ilvl="0" w:tplc="1B4C79CC">
      <w:start w:val="1"/>
      <w:numFmt w:val="decimal"/>
      <w:lvlText w:val="%1."/>
      <w:lvlJc w:val="left"/>
      <w:pPr>
        <w:ind w:left="720" w:hanging="360"/>
      </w:pPr>
    </w:lvl>
    <w:lvl w:ilvl="1" w:tplc="08527EA2">
      <w:start w:val="1"/>
      <w:numFmt w:val="lowerLetter"/>
      <w:lvlText w:val="%2."/>
      <w:lvlJc w:val="left"/>
      <w:pPr>
        <w:ind w:left="1440" w:hanging="360"/>
      </w:pPr>
    </w:lvl>
    <w:lvl w:ilvl="2" w:tplc="7374ADD4">
      <w:start w:val="1"/>
      <w:numFmt w:val="lowerRoman"/>
      <w:lvlText w:val="%3."/>
      <w:lvlJc w:val="right"/>
      <w:pPr>
        <w:ind w:left="2160" w:hanging="180"/>
      </w:pPr>
    </w:lvl>
    <w:lvl w:ilvl="3" w:tplc="168EC50E">
      <w:start w:val="1"/>
      <w:numFmt w:val="decimal"/>
      <w:lvlText w:val="%4."/>
      <w:lvlJc w:val="left"/>
      <w:pPr>
        <w:ind w:left="2880" w:hanging="360"/>
      </w:pPr>
    </w:lvl>
    <w:lvl w:ilvl="4" w:tplc="21424CEE">
      <w:start w:val="1"/>
      <w:numFmt w:val="lowerLetter"/>
      <w:lvlText w:val="%5."/>
      <w:lvlJc w:val="left"/>
      <w:pPr>
        <w:ind w:left="3600" w:hanging="360"/>
      </w:pPr>
    </w:lvl>
    <w:lvl w:ilvl="5" w:tplc="CFE659AA">
      <w:start w:val="1"/>
      <w:numFmt w:val="lowerRoman"/>
      <w:lvlText w:val="%6."/>
      <w:lvlJc w:val="right"/>
      <w:pPr>
        <w:ind w:left="4320" w:hanging="180"/>
      </w:pPr>
    </w:lvl>
    <w:lvl w:ilvl="6" w:tplc="4DA2BBB4">
      <w:start w:val="1"/>
      <w:numFmt w:val="decimal"/>
      <w:lvlText w:val="%7."/>
      <w:lvlJc w:val="left"/>
      <w:pPr>
        <w:ind w:left="5040" w:hanging="360"/>
      </w:pPr>
    </w:lvl>
    <w:lvl w:ilvl="7" w:tplc="89B0B282">
      <w:start w:val="1"/>
      <w:numFmt w:val="lowerLetter"/>
      <w:lvlText w:val="%8."/>
      <w:lvlJc w:val="left"/>
      <w:pPr>
        <w:ind w:left="5760" w:hanging="360"/>
      </w:pPr>
    </w:lvl>
    <w:lvl w:ilvl="8" w:tplc="A9129A00">
      <w:start w:val="1"/>
      <w:numFmt w:val="lowerRoman"/>
      <w:lvlText w:val="%9."/>
      <w:lvlJc w:val="right"/>
      <w:pPr>
        <w:ind w:left="6480" w:hanging="180"/>
      </w:pPr>
    </w:lvl>
  </w:abstractNum>
  <w:abstractNum w:abstractNumId="24" w15:restartNumberingAfterBreak="0">
    <w:nsid w:val="6D638E2A"/>
    <w:multiLevelType w:val="hybridMultilevel"/>
    <w:tmpl w:val="83828EDE"/>
    <w:lvl w:ilvl="0" w:tplc="71F093A6">
      <w:start w:val="1"/>
      <w:numFmt w:val="decimal"/>
      <w:lvlText w:val="%1."/>
      <w:lvlJc w:val="left"/>
      <w:pPr>
        <w:ind w:left="720" w:hanging="360"/>
      </w:pPr>
    </w:lvl>
    <w:lvl w:ilvl="1" w:tplc="AB1E2C3A">
      <w:start w:val="1"/>
      <w:numFmt w:val="lowerLetter"/>
      <w:lvlText w:val="%2."/>
      <w:lvlJc w:val="left"/>
      <w:pPr>
        <w:ind w:left="1440" w:hanging="360"/>
      </w:pPr>
    </w:lvl>
    <w:lvl w:ilvl="2" w:tplc="2C66A562">
      <w:start w:val="1"/>
      <w:numFmt w:val="lowerRoman"/>
      <w:lvlText w:val="%3."/>
      <w:lvlJc w:val="right"/>
      <w:pPr>
        <w:ind w:left="2160" w:hanging="180"/>
      </w:pPr>
    </w:lvl>
    <w:lvl w:ilvl="3" w:tplc="12D6E56E">
      <w:start w:val="1"/>
      <w:numFmt w:val="decimal"/>
      <w:lvlText w:val="%4."/>
      <w:lvlJc w:val="left"/>
      <w:pPr>
        <w:ind w:left="2880" w:hanging="360"/>
      </w:pPr>
    </w:lvl>
    <w:lvl w:ilvl="4" w:tplc="6E02D258">
      <w:start w:val="1"/>
      <w:numFmt w:val="lowerLetter"/>
      <w:lvlText w:val="%5."/>
      <w:lvlJc w:val="left"/>
      <w:pPr>
        <w:ind w:left="3600" w:hanging="360"/>
      </w:pPr>
    </w:lvl>
    <w:lvl w:ilvl="5" w:tplc="0818EADA">
      <w:start w:val="1"/>
      <w:numFmt w:val="lowerRoman"/>
      <w:lvlText w:val="%6."/>
      <w:lvlJc w:val="right"/>
      <w:pPr>
        <w:ind w:left="4320" w:hanging="180"/>
      </w:pPr>
    </w:lvl>
    <w:lvl w:ilvl="6" w:tplc="6BB4418C">
      <w:start w:val="1"/>
      <w:numFmt w:val="decimal"/>
      <w:lvlText w:val="%7."/>
      <w:lvlJc w:val="left"/>
      <w:pPr>
        <w:ind w:left="5040" w:hanging="360"/>
      </w:pPr>
    </w:lvl>
    <w:lvl w:ilvl="7" w:tplc="F154C7EA">
      <w:start w:val="1"/>
      <w:numFmt w:val="lowerLetter"/>
      <w:lvlText w:val="%8."/>
      <w:lvlJc w:val="left"/>
      <w:pPr>
        <w:ind w:left="5760" w:hanging="360"/>
      </w:pPr>
    </w:lvl>
    <w:lvl w:ilvl="8" w:tplc="EC4E2754">
      <w:start w:val="1"/>
      <w:numFmt w:val="lowerRoman"/>
      <w:lvlText w:val="%9."/>
      <w:lvlJc w:val="right"/>
      <w:pPr>
        <w:ind w:left="6480" w:hanging="180"/>
      </w:pPr>
    </w:lvl>
  </w:abstractNum>
  <w:abstractNum w:abstractNumId="25" w15:restartNumberingAfterBreak="0">
    <w:nsid w:val="6E062686"/>
    <w:multiLevelType w:val="hybridMultilevel"/>
    <w:tmpl w:val="17660C5C"/>
    <w:lvl w:ilvl="0" w:tplc="04080011">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15:restartNumberingAfterBreak="0">
    <w:nsid w:val="72A32DF5"/>
    <w:multiLevelType w:val="hybridMultilevel"/>
    <w:tmpl w:val="A986229E"/>
    <w:lvl w:ilvl="0" w:tplc="DCA0A1DA">
      <w:start w:val="1"/>
      <mc:AlternateContent>
        <mc:Choice Requires="w14">
          <w:numFmt w:val="custom" w:format="Α, Β, Γ, ..."/>
        </mc:Choice>
        <mc:Fallback>
          <w:numFmt w:val="decimal"/>
        </mc:Fallback>
      </mc:AlternateContent>
      <w:lvlText w:val="%1."/>
      <w:lvlJc w:val="left"/>
      <w:pPr>
        <w:ind w:left="786" w:hanging="360"/>
      </w:pPr>
      <w:rPr>
        <w:rFonts w:hint="default"/>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27" w15:restartNumberingAfterBreak="0">
    <w:nsid w:val="76100624"/>
    <w:multiLevelType w:val="hybridMultilevel"/>
    <w:tmpl w:val="6CAA4784"/>
    <w:lvl w:ilvl="0" w:tplc="FD2C4232">
      <w:start w:val="1"/>
      <w:numFmt w:val="decimal"/>
      <w:lvlText w:val="%1."/>
      <w:lvlJc w:val="left"/>
      <w:pPr>
        <w:ind w:left="720" w:hanging="360"/>
      </w:pPr>
      <w:rPr>
        <w:rFonts w:cs="Times New Roman"/>
        <w:sz w:val="28"/>
        <w:szCs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7719D869"/>
    <w:multiLevelType w:val="hybridMultilevel"/>
    <w:tmpl w:val="19D43EAE"/>
    <w:lvl w:ilvl="0" w:tplc="FA80A066">
      <w:start w:val="1"/>
      <w:numFmt w:val="decimal"/>
      <w:lvlText w:val="%1."/>
      <w:lvlJc w:val="left"/>
      <w:pPr>
        <w:ind w:left="720" w:hanging="360"/>
      </w:pPr>
    </w:lvl>
    <w:lvl w:ilvl="1" w:tplc="EB585770">
      <w:start w:val="1"/>
      <w:numFmt w:val="lowerLetter"/>
      <w:lvlText w:val="%2."/>
      <w:lvlJc w:val="left"/>
      <w:pPr>
        <w:ind w:left="1440" w:hanging="360"/>
      </w:pPr>
    </w:lvl>
    <w:lvl w:ilvl="2" w:tplc="F3129F6C">
      <w:start w:val="1"/>
      <w:numFmt w:val="lowerRoman"/>
      <w:lvlText w:val="%3."/>
      <w:lvlJc w:val="right"/>
      <w:pPr>
        <w:ind w:left="2160" w:hanging="180"/>
      </w:pPr>
    </w:lvl>
    <w:lvl w:ilvl="3" w:tplc="6F348244">
      <w:start w:val="1"/>
      <w:numFmt w:val="decimal"/>
      <w:lvlText w:val="%4."/>
      <w:lvlJc w:val="left"/>
      <w:pPr>
        <w:ind w:left="2880" w:hanging="360"/>
      </w:pPr>
    </w:lvl>
    <w:lvl w:ilvl="4" w:tplc="F2C29824">
      <w:start w:val="1"/>
      <w:numFmt w:val="lowerLetter"/>
      <w:lvlText w:val="%5."/>
      <w:lvlJc w:val="left"/>
      <w:pPr>
        <w:ind w:left="3600" w:hanging="360"/>
      </w:pPr>
    </w:lvl>
    <w:lvl w:ilvl="5" w:tplc="3D9AA544">
      <w:start w:val="1"/>
      <w:numFmt w:val="lowerRoman"/>
      <w:lvlText w:val="%6."/>
      <w:lvlJc w:val="right"/>
      <w:pPr>
        <w:ind w:left="4320" w:hanging="180"/>
      </w:pPr>
    </w:lvl>
    <w:lvl w:ilvl="6" w:tplc="C8F294AE">
      <w:start w:val="1"/>
      <w:numFmt w:val="decimal"/>
      <w:lvlText w:val="%7."/>
      <w:lvlJc w:val="left"/>
      <w:pPr>
        <w:ind w:left="5040" w:hanging="360"/>
      </w:pPr>
    </w:lvl>
    <w:lvl w:ilvl="7" w:tplc="7A30E7FA">
      <w:start w:val="1"/>
      <w:numFmt w:val="lowerLetter"/>
      <w:lvlText w:val="%8."/>
      <w:lvlJc w:val="left"/>
      <w:pPr>
        <w:ind w:left="5760" w:hanging="360"/>
      </w:pPr>
    </w:lvl>
    <w:lvl w:ilvl="8" w:tplc="EC1C731E">
      <w:start w:val="1"/>
      <w:numFmt w:val="lowerRoman"/>
      <w:lvlText w:val="%9."/>
      <w:lvlJc w:val="right"/>
      <w:pPr>
        <w:ind w:left="6480" w:hanging="180"/>
      </w:pPr>
    </w:lvl>
  </w:abstractNum>
  <w:abstractNum w:abstractNumId="29" w15:restartNumberingAfterBreak="0">
    <w:nsid w:val="7FC4D41F"/>
    <w:multiLevelType w:val="hybridMultilevel"/>
    <w:tmpl w:val="374842C8"/>
    <w:lvl w:ilvl="0" w:tplc="6F929C98">
      <w:start w:val="1"/>
      <w:numFmt w:val="decimal"/>
      <w:lvlText w:val="%1."/>
      <w:lvlJc w:val="left"/>
      <w:pPr>
        <w:ind w:left="720" w:hanging="360"/>
      </w:pPr>
    </w:lvl>
    <w:lvl w:ilvl="1" w:tplc="0D888A7C">
      <w:start w:val="1"/>
      <w:numFmt w:val="lowerLetter"/>
      <w:lvlText w:val="%2."/>
      <w:lvlJc w:val="left"/>
      <w:pPr>
        <w:ind w:left="1440" w:hanging="360"/>
      </w:pPr>
    </w:lvl>
    <w:lvl w:ilvl="2" w:tplc="374E2AF6">
      <w:start w:val="1"/>
      <w:numFmt w:val="lowerRoman"/>
      <w:lvlText w:val="%3."/>
      <w:lvlJc w:val="right"/>
      <w:pPr>
        <w:ind w:left="2160" w:hanging="180"/>
      </w:pPr>
    </w:lvl>
    <w:lvl w:ilvl="3" w:tplc="80884B74">
      <w:start w:val="1"/>
      <w:numFmt w:val="decimal"/>
      <w:lvlText w:val="%4."/>
      <w:lvlJc w:val="left"/>
      <w:pPr>
        <w:ind w:left="2880" w:hanging="360"/>
      </w:pPr>
    </w:lvl>
    <w:lvl w:ilvl="4" w:tplc="37C26416">
      <w:start w:val="1"/>
      <w:numFmt w:val="lowerLetter"/>
      <w:lvlText w:val="%5."/>
      <w:lvlJc w:val="left"/>
      <w:pPr>
        <w:ind w:left="3600" w:hanging="360"/>
      </w:pPr>
    </w:lvl>
    <w:lvl w:ilvl="5" w:tplc="3108622A">
      <w:start w:val="1"/>
      <w:numFmt w:val="lowerRoman"/>
      <w:lvlText w:val="%6."/>
      <w:lvlJc w:val="right"/>
      <w:pPr>
        <w:ind w:left="4320" w:hanging="180"/>
      </w:pPr>
    </w:lvl>
    <w:lvl w:ilvl="6" w:tplc="6AAE21D8">
      <w:start w:val="1"/>
      <w:numFmt w:val="decimal"/>
      <w:lvlText w:val="%7."/>
      <w:lvlJc w:val="left"/>
      <w:pPr>
        <w:ind w:left="5040" w:hanging="360"/>
      </w:pPr>
    </w:lvl>
    <w:lvl w:ilvl="7" w:tplc="AF2A7042">
      <w:start w:val="1"/>
      <w:numFmt w:val="lowerLetter"/>
      <w:lvlText w:val="%8."/>
      <w:lvlJc w:val="left"/>
      <w:pPr>
        <w:ind w:left="5760" w:hanging="360"/>
      </w:pPr>
    </w:lvl>
    <w:lvl w:ilvl="8" w:tplc="14E6FED4">
      <w:start w:val="1"/>
      <w:numFmt w:val="lowerRoman"/>
      <w:lvlText w:val="%9."/>
      <w:lvlJc w:val="right"/>
      <w:pPr>
        <w:ind w:left="6480" w:hanging="180"/>
      </w:pPr>
    </w:lvl>
  </w:abstractNum>
  <w:num w:numId="1">
    <w:abstractNumId w:val="2"/>
  </w:num>
  <w:num w:numId="2">
    <w:abstractNumId w:val="22"/>
  </w:num>
  <w:num w:numId="3">
    <w:abstractNumId w:val="10"/>
  </w:num>
  <w:num w:numId="4">
    <w:abstractNumId w:val="0"/>
  </w:num>
  <w:num w:numId="5">
    <w:abstractNumId w:val="24"/>
  </w:num>
  <w:num w:numId="6">
    <w:abstractNumId w:val="23"/>
  </w:num>
  <w:num w:numId="7">
    <w:abstractNumId w:val="28"/>
  </w:num>
  <w:num w:numId="8">
    <w:abstractNumId w:val="29"/>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13"/>
  </w:num>
  <w:num w:numId="13">
    <w:abstractNumId w:val="3"/>
  </w:num>
  <w:num w:numId="14">
    <w:abstractNumId w:val="7"/>
  </w:num>
  <w:num w:numId="15">
    <w:abstractNumId w:val="17"/>
  </w:num>
  <w:num w:numId="16">
    <w:abstractNumId w:val="11"/>
  </w:num>
  <w:num w:numId="17">
    <w:abstractNumId w:val="12"/>
  </w:num>
  <w:num w:numId="18">
    <w:abstractNumId w:val="4"/>
  </w:num>
  <w:num w:numId="19">
    <w:abstractNumId w:val="27"/>
  </w:num>
  <w:num w:numId="20">
    <w:abstractNumId w:val="5"/>
  </w:num>
  <w:num w:numId="21">
    <w:abstractNumId w:val="18"/>
  </w:num>
  <w:num w:numId="22">
    <w:abstractNumId w:val="26"/>
  </w:num>
  <w:num w:numId="23">
    <w:abstractNumId w:val="19"/>
  </w:num>
  <w:num w:numId="24">
    <w:abstractNumId w:val="25"/>
  </w:num>
  <w:num w:numId="25">
    <w:abstractNumId w:val="21"/>
  </w:num>
  <w:num w:numId="26">
    <w:abstractNumId w:val="20"/>
  </w:num>
  <w:num w:numId="27">
    <w:abstractNumId w:val="6"/>
  </w:num>
  <w:num w:numId="28">
    <w:abstractNumId w:val="16"/>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69"/>
    <w:rsid w:val="00000596"/>
    <w:rsid w:val="000019EC"/>
    <w:rsid w:val="00002D34"/>
    <w:rsid w:val="00016719"/>
    <w:rsid w:val="00024C45"/>
    <w:rsid w:val="00030EE9"/>
    <w:rsid w:val="00037640"/>
    <w:rsid w:val="00037846"/>
    <w:rsid w:val="00037B38"/>
    <w:rsid w:val="00042DA8"/>
    <w:rsid w:val="00042E29"/>
    <w:rsid w:val="00050F8C"/>
    <w:rsid w:val="000677A9"/>
    <w:rsid w:val="000711CC"/>
    <w:rsid w:val="00075F96"/>
    <w:rsid w:val="00081738"/>
    <w:rsid w:val="00081FF0"/>
    <w:rsid w:val="00086BE9"/>
    <w:rsid w:val="000873DD"/>
    <w:rsid w:val="00095523"/>
    <w:rsid w:val="00095FD2"/>
    <w:rsid w:val="000A1E36"/>
    <w:rsid w:val="000B23CD"/>
    <w:rsid w:val="000B4728"/>
    <w:rsid w:val="000B7427"/>
    <w:rsid w:val="000B7726"/>
    <w:rsid w:val="000B7D2B"/>
    <w:rsid w:val="000C1782"/>
    <w:rsid w:val="000C19D6"/>
    <w:rsid w:val="000C59DD"/>
    <w:rsid w:val="000D5C49"/>
    <w:rsid w:val="000D7575"/>
    <w:rsid w:val="000F58E1"/>
    <w:rsid w:val="000F6CAB"/>
    <w:rsid w:val="00104C16"/>
    <w:rsid w:val="001135F2"/>
    <w:rsid w:val="00114963"/>
    <w:rsid w:val="00115999"/>
    <w:rsid w:val="0011624F"/>
    <w:rsid w:val="0012164C"/>
    <w:rsid w:val="00122C64"/>
    <w:rsid w:val="0012642C"/>
    <w:rsid w:val="00135AEA"/>
    <w:rsid w:val="001522F1"/>
    <w:rsid w:val="00152445"/>
    <w:rsid w:val="001677AE"/>
    <w:rsid w:val="00172540"/>
    <w:rsid w:val="00175336"/>
    <w:rsid w:val="00180E9F"/>
    <w:rsid w:val="00184B6E"/>
    <w:rsid w:val="001872BB"/>
    <w:rsid w:val="00187B1B"/>
    <w:rsid w:val="0019096E"/>
    <w:rsid w:val="001935D6"/>
    <w:rsid w:val="001965AC"/>
    <w:rsid w:val="001A3510"/>
    <w:rsid w:val="001B2ED4"/>
    <w:rsid w:val="001C5EF9"/>
    <w:rsid w:val="001C6706"/>
    <w:rsid w:val="001D2DC7"/>
    <w:rsid w:val="001D347C"/>
    <w:rsid w:val="001E6158"/>
    <w:rsid w:val="001F05F9"/>
    <w:rsid w:val="001F6204"/>
    <w:rsid w:val="00200CB9"/>
    <w:rsid w:val="002070E7"/>
    <w:rsid w:val="0020749B"/>
    <w:rsid w:val="00212B07"/>
    <w:rsid w:val="00214A74"/>
    <w:rsid w:val="0023509D"/>
    <w:rsid w:val="00250EDE"/>
    <w:rsid w:val="00263E38"/>
    <w:rsid w:val="00274DD6"/>
    <w:rsid w:val="00275CA7"/>
    <w:rsid w:val="002765B0"/>
    <w:rsid w:val="00277BE7"/>
    <w:rsid w:val="00282528"/>
    <w:rsid w:val="00283A10"/>
    <w:rsid w:val="00285AE9"/>
    <w:rsid w:val="00287014"/>
    <w:rsid w:val="00287F54"/>
    <w:rsid w:val="00291AE7"/>
    <w:rsid w:val="002A08D7"/>
    <w:rsid w:val="002A21B5"/>
    <w:rsid w:val="002A2D98"/>
    <w:rsid w:val="002A3A53"/>
    <w:rsid w:val="002A3AC5"/>
    <w:rsid w:val="002A4BEB"/>
    <w:rsid w:val="002B3292"/>
    <w:rsid w:val="002B6FEC"/>
    <w:rsid w:val="002D130E"/>
    <w:rsid w:val="002D1774"/>
    <w:rsid w:val="002D1E8D"/>
    <w:rsid w:val="002D6239"/>
    <w:rsid w:val="002E2B31"/>
    <w:rsid w:val="002E498E"/>
    <w:rsid w:val="002E6B44"/>
    <w:rsid w:val="002F7E4E"/>
    <w:rsid w:val="0030226D"/>
    <w:rsid w:val="00305BF3"/>
    <w:rsid w:val="00310714"/>
    <w:rsid w:val="00326F4C"/>
    <w:rsid w:val="00332DB5"/>
    <w:rsid w:val="00335A7B"/>
    <w:rsid w:val="00335C4C"/>
    <w:rsid w:val="00335F5F"/>
    <w:rsid w:val="00337B7C"/>
    <w:rsid w:val="003403F9"/>
    <w:rsid w:val="0034404D"/>
    <w:rsid w:val="003458DF"/>
    <w:rsid w:val="003465BD"/>
    <w:rsid w:val="00352CE8"/>
    <w:rsid w:val="00354377"/>
    <w:rsid w:val="00355535"/>
    <w:rsid w:val="00355A39"/>
    <w:rsid w:val="003568E8"/>
    <w:rsid w:val="00360756"/>
    <w:rsid w:val="0036205E"/>
    <w:rsid w:val="0037321C"/>
    <w:rsid w:val="00393DD3"/>
    <w:rsid w:val="00394AAD"/>
    <w:rsid w:val="00395635"/>
    <w:rsid w:val="003A0022"/>
    <w:rsid w:val="003A1D2D"/>
    <w:rsid w:val="003A27CC"/>
    <w:rsid w:val="003A5FEC"/>
    <w:rsid w:val="003B2BAB"/>
    <w:rsid w:val="003B6BF3"/>
    <w:rsid w:val="003C4325"/>
    <w:rsid w:val="003C660A"/>
    <w:rsid w:val="003C7931"/>
    <w:rsid w:val="003D0DB2"/>
    <w:rsid w:val="003D42F8"/>
    <w:rsid w:val="003E38C3"/>
    <w:rsid w:val="003F1F7F"/>
    <w:rsid w:val="003F26D7"/>
    <w:rsid w:val="00405B82"/>
    <w:rsid w:val="00414053"/>
    <w:rsid w:val="004162F1"/>
    <w:rsid w:val="00417CCD"/>
    <w:rsid w:val="00435357"/>
    <w:rsid w:val="00442A15"/>
    <w:rsid w:val="0044566F"/>
    <w:rsid w:val="00447002"/>
    <w:rsid w:val="0045139D"/>
    <w:rsid w:val="00457081"/>
    <w:rsid w:val="00457EF8"/>
    <w:rsid w:val="00465522"/>
    <w:rsid w:val="00465D47"/>
    <w:rsid w:val="00470D96"/>
    <w:rsid w:val="004873F3"/>
    <w:rsid w:val="004A543A"/>
    <w:rsid w:val="004B0B5C"/>
    <w:rsid w:val="004B273F"/>
    <w:rsid w:val="004B6D52"/>
    <w:rsid w:val="004C3CC0"/>
    <w:rsid w:val="004C6D50"/>
    <w:rsid w:val="004C7AD8"/>
    <w:rsid w:val="004E7BEB"/>
    <w:rsid w:val="004F5AFB"/>
    <w:rsid w:val="00500180"/>
    <w:rsid w:val="00507FA8"/>
    <w:rsid w:val="00510591"/>
    <w:rsid w:val="00510C4B"/>
    <w:rsid w:val="0052423C"/>
    <w:rsid w:val="0052697A"/>
    <w:rsid w:val="00526BB9"/>
    <w:rsid w:val="005275DE"/>
    <w:rsid w:val="00534949"/>
    <w:rsid w:val="00556F6D"/>
    <w:rsid w:val="00565BD8"/>
    <w:rsid w:val="00566992"/>
    <w:rsid w:val="00566BE6"/>
    <w:rsid w:val="00567C8C"/>
    <w:rsid w:val="0057025F"/>
    <w:rsid w:val="005734A3"/>
    <w:rsid w:val="0057384C"/>
    <w:rsid w:val="005771C7"/>
    <w:rsid w:val="00581F0A"/>
    <w:rsid w:val="005844EC"/>
    <w:rsid w:val="0059128A"/>
    <w:rsid w:val="005946C5"/>
    <w:rsid w:val="0059601D"/>
    <w:rsid w:val="005A0A4C"/>
    <w:rsid w:val="005A5556"/>
    <w:rsid w:val="005A7A58"/>
    <w:rsid w:val="005B1107"/>
    <w:rsid w:val="005B539A"/>
    <w:rsid w:val="005B64DC"/>
    <w:rsid w:val="005B7F07"/>
    <w:rsid w:val="005C00AD"/>
    <w:rsid w:val="005C0B77"/>
    <w:rsid w:val="005C37F4"/>
    <w:rsid w:val="005E354C"/>
    <w:rsid w:val="005F2540"/>
    <w:rsid w:val="005F7CCF"/>
    <w:rsid w:val="0060079A"/>
    <w:rsid w:val="00601F73"/>
    <w:rsid w:val="00603874"/>
    <w:rsid w:val="00613899"/>
    <w:rsid w:val="00621E3B"/>
    <w:rsid w:val="006248C1"/>
    <w:rsid w:val="0062701B"/>
    <w:rsid w:val="00634D96"/>
    <w:rsid w:val="00643AB4"/>
    <w:rsid w:val="0064531B"/>
    <w:rsid w:val="00654F3D"/>
    <w:rsid w:val="00662F54"/>
    <w:rsid w:val="0067153C"/>
    <w:rsid w:val="006744B9"/>
    <w:rsid w:val="0067513A"/>
    <w:rsid w:val="006764E8"/>
    <w:rsid w:val="006813D3"/>
    <w:rsid w:val="0068679D"/>
    <w:rsid w:val="00687DEF"/>
    <w:rsid w:val="00695F1E"/>
    <w:rsid w:val="00697B84"/>
    <w:rsid w:val="006A7021"/>
    <w:rsid w:val="006A70FE"/>
    <w:rsid w:val="006B544C"/>
    <w:rsid w:val="006B786F"/>
    <w:rsid w:val="006C15F6"/>
    <w:rsid w:val="006D0A63"/>
    <w:rsid w:val="006D7AB8"/>
    <w:rsid w:val="006E4A39"/>
    <w:rsid w:val="006F2EE2"/>
    <w:rsid w:val="007017A1"/>
    <w:rsid w:val="00703C8C"/>
    <w:rsid w:val="00707BE4"/>
    <w:rsid w:val="00710433"/>
    <w:rsid w:val="00710BF5"/>
    <w:rsid w:val="0071484D"/>
    <w:rsid w:val="0072083C"/>
    <w:rsid w:val="00722B5D"/>
    <w:rsid w:val="00734CE0"/>
    <w:rsid w:val="00741266"/>
    <w:rsid w:val="0074391E"/>
    <w:rsid w:val="0074497F"/>
    <w:rsid w:val="00762208"/>
    <w:rsid w:val="00765F30"/>
    <w:rsid w:val="0076624F"/>
    <w:rsid w:val="00766E45"/>
    <w:rsid w:val="007679EF"/>
    <w:rsid w:val="00782276"/>
    <w:rsid w:val="00790CF3"/>
    <w:rsid w:val="0079470B"/>
    <w:rsid w:val="00795330"/>
    <w:rsid w:val="0079773D"/>
    <w:rsid w:val="00797F76"/>
    <w:rsid w:val="007A355F"/>
    <w:rsid w:val="007A41FA"/>
    <w:rsid w:val="007A5E0D"/>
    <w:rsid w:val="007B1AB4"/>
    <w:rsid w:val="007B4321"/>
    <w:rsid w:val="007B4AA8"/>
    <w:rsid w:val="007C0D6F"/>
    <w:rsid w:val="007D17BD"/>
    <w:rsid w:val="007D37E1"/>
    <w:rsid w:val="007F35B3"/>
    <w:rsid w:val="007F61F8"/>
    <w:rsid w:val="007F7AF4"/>
    <w:rsid w:val="0080188A"/>
    <w:rsid w:val="008041B8"/>
    <w:rsid w:val="0080609A"/>
    <w:rsid w:val="00810D25"/>
    <w:rsid w:val="00825AB1"/>
    <w:rsid w:val="008261E3"/>
    <w:rsid w:val="0083145F"/>
    <w:rsid w:val="00831A76"/>
    <w:rsid w:val="00831D74"/>
    <w:rsid w:val="00845055"/>
    <w:rsid w:val="008511AF"/>
    <w:rsid w:val="00851235"/>
    <w:rsid w:val="00852FA2"/>
    <w:rsid w:val="008635F7"/>
    <w:rsid w:val="008700F6"/>
    <w:rsid w:val="008734BC"/>
    <w:rsid w:val="00874FAB"/>
    <w:rsid w:val="00877E07"/>
    <w:rsid w:val="0088198C"/>
    <w:rsid w:val="0088369B"/>
    <w:rsid w:val="00883E3E"/>
    <w:rsid w:val="00892FDF"/>
    <w:rsid w:val="008976EE"/>
    <w:rsid w:val="008B3B3D"/>
    <w:rsid w:val="008C17D6"/>
    <w:rsid w:val="008C19E5"/>
    <w:rsid w:val="008C6E0C"/>
    <w:rsid w:val="008D3AF8"/>
    <w:rsid w:val="008D71CA"/>
    <w:rsid w:val="008E13CF"/>
    <w:rsid w:val="008E76E2"/>
    <w:rsid w:val="008F4366"/>
    <w:rsid w:val="008F6EBC"/>
    <w:rsid w:val="00900610"/>
    <w:rsid w:val="009017CF"/>
    <w:rsid w:val="00903997"/>
    <w:rsid w:val="009044C3"/>
    <w:rsid w:val="00905F4C"/>
    <w:rsid w:val="009117EA"/>
    <w:rsid w:val="00914208"/>
    <w:rsid w:val="0091789E"/>
    <w:rsid w:val="00924C76"/>
    <w:rsid w:val="00937E28"/>
    <w:rsid w:val="0095153D"/>
    <w:rsid w:val="00954847"/>
    <w:rsid w:val="00956458"/>
    <w:rsid w:val="00963369"/>
    <w:rsid w:val="00966399"/>
    <w:rsid w:val="00967BE8"/>
    <w:rsid w:val="0097350C"/>
    <w:rsid w:val="00983DF4"/>
    <w:rsid w:val="009841A5"/>
    <w:rsid w:val="009859D4"/>
    <w:rsid w:val="00993466"/>
    <w:rsid w:val="00995946"/>
    <w:rsid w:val="009A1B1A"/>
    <w:rsid w:val="009A32E3"/>
    <w:rsid w:val="009A790D"/>
    <w:rsid w:val="009B0DDF"/>
    <w:rsid w:val="009B1005"/>
    <w:rsid w:val="009B794F"/>
    <w:rsid w:val="009C097E"/>
    <w:rsid w:val="009C5657"/>
    <w:rsid w:val="009C6C48"/>
    <w:rsid w:val="009D15F6"/>
    <w:rsid w:val="009D4009"/>
    <w:rsid w:val="009D481D"/>
    <w:rsid w:val="009E2903"/>
    <w:rsid w:val="009E2CE6"/>
    <w:rsid w:val="009E5EFD"/>
    <w:rsid w:val="00A059AD"/>
    <w:rsid w:val="00A06050"/>
    <w:rsid w:val="00A10E61"/>
    <w:rsid w:val="00A1247D"/>
    <w:rsid w:val="00A172DE"/>
    <w:rsid w:val="00A21B86"/>
    <w:rsid w:val="00A2730C"/>
    <w:rsid w:val="00A5152B"/>
    <w:rsid w:val="00A52895"/>
    <w:rsid w:val="00A547C3"/>
    <w:rsid w:val="00A575F5"/>
    <w:rsid w:val="00A61FAC"/>
    <w:rsid w:val="00A64768"/>
    <w:rsid w:val="00A66EEA"/>
    <w:rsid w:val="00A72B44"/>
    <w:rsid w:val="00A77517"/>
    <w:rsid w:val="00A81C39"/>
    <w:rsid w:val="00A87A63"/>
    <w:rsid w:val="00A87E41"/>
    <w:rsid w:val="00AA60D8"/>
    <w:rsid w:val="00AB369D"/>
    <w:rsid w:val="00AC0B62"/>
    <w:rsid w:val="00AD71AC"/>
    <w:rsid w:val="00AD7C9B"/>
    <w:rsid w:val="00AE215A"/>
    <w:rsid w:val="00AE45FA"/>
    <w:rsid w:val="00AE48D6"/>
    <w:rsid w:val="00AE67EA"/>
    <w:rsid w:val="00AF3DAE"/>
    <w:rsid w:val="00AF4E54"/>
    <w:rsid w:val="00B07E63"/>
    <w:rsid w:val="00B11A15"/>
    <w:rsid w:val="00B1486E"/>
    <w:rsid w:val="00B16622"/>
    <w:rsid w:val="00B20F8A"/>
    <w:rsid w:val="00B21CE5"/>
    <w:rsid w:val="00B32E26"/>
    <w:rsid w:val="00B3656D"/>
    <w:rsid w:val="00B37DB0"/>
    <w:rsid w:val="00B40D29"/>
    <w:rsid w:val="00B425BF"/>
    <w:rsid w:val="00B43482"/>
    <w:rsid w:val="00B52A8E"/>
    <w:rsid w:val="00B56538"/>
    <w:rsid w:val="00B5691E"/>
    <w:rsid w:val="00B625E6"/>
    <w:rsid w:val="00B62A1E"/>
    <w:rsid w:val="00B62B71"/>
    <w:rsid w:val="00B64548"/>
    <w:rsid w:val="00B73EBF"/>
    <w:rsid w:val="00B74700"/>
    <w:rsid w:val="00B776E7"/>
    <w:rsid w:val="00B82489"/>
    <w:rsid w:val="00B8296F"/>
    <w:rsid w:val="00B87462"/>
    <w:rsid w:val="00B9458F"/>
    <w:rsid w:val="00B97B8E"/>
    <w:rsid w:val="00BA45CA"/>
    <w:rsid w:val="00BB06F8"/>
    <w:rsid w:val="00BB3C41"/>
    <w:rsid w:val="00BB4DAF"/>
    <w:rsid w:val="00BB685F"/>
    <w:rsid w:val="00BB6DB0"/>
    <w:rsid w:val="00BC0AC9"/>
    <w:rsid w:val="00BD34EC"/>
    <w:rsid w:val="00BE017E"/>
    <w:rsid w:val="00BE2294"/>
    <w:rsid w:val="00BE2F10"/>
    <w:rsid w:val="00C04E76"/>
    <w:rsid w:val="00C06307"/>
    <w:rsid w:val="00C150DD"/>
    <w:rsid w:val="00C156D6"/>
    <w:rsid w:val="00C17D7B"/>
    <w:rsid w:val="00C225AA"/>
    <w:rsid w:val="00C2441F"/>
    <w:rsid w:val="00C25BC7"/>
    <w:rsid w:val="00C25F03"/>
    <w:rsid w:val="00C27B71"/>
    <w:rsid w:val="00C356EB"/>
    <w:rsid w:val="00C36E21"/>
    <w:rsid w:val="00C61E26"/>
    <w:rsid w:val="00C62C69"/>
    <w:rsid w:val="00C65C05"/>
    <w:rsid w:val="00C73A59"/>
    <w:rsid w:val="00C825FD"/>
    <w:rsid w:val="00C85DB3"/>
    <w:rsid w:val="00C876ED"/>
    <w:rsid w:val="00C877FE"/>
    <w:rsid w:val="00C90866"/>
    <w:rsid w:val="00C95A02"/>
    <w:rsid w:val="00CA3622"/>
    <w:rsid w:val="00CA46A5"/>
    <w:rsid w:val="00CA6A0F"/>
    <w:rsid w:val="00CA6C26"/>
    <w:rsid w:val="00CA7D57"/>
    <w:rsid w:val="00CB3C0E"/>
    <w:rsid w:val="00CB51E1"/>
    <w:rsid w:val="00CB6C5A"/>
    <w:rsid w:val="00CB7680"/>
    <w:rsid w:val="00CB7F8C"/>
    <w:rsid w:val="00CE2280"/>
    <w:rsid w:val="00CE5CB8"/>
    <w:rsid w:val="00CE77E1"/>
    <w:rsid w:val="00CF4DCB"/>
    <w:rsid w:val="00CF533D"/>
    <w:rsid w:val="00CF551A"/>
    <w:rsid w:val="00CF7803"/>
    <w:rsid w:val="00D00AED"/>
    <w:rsid w:val="00D019DD"/>
    <w:rsid w:val="00D020C9"/>
    <w:rsid w:val="00D0279A"/>
    <w:rsid w:val="00D03C3C"/>
    <w:rsid w:val="00D05AF6"/>
    <w:rsid w:val="00D06F6D"/>
    <w:rsid w:val="00D214E9"/>
    <w:rsid w:val="00D25244"/>
    <w:rsid w:val="00D30FC0"/>
    <w:rsid w:val="00D40DF5"/>
    <w:rsid w:val="00D47400"/>
    <w:rsid w:val="00D4760C"/>
    <w:rsid w:val="00D502F2"/>
    <w:rsid w:val="00D517F7"/>
    <w:rsid w:val="00D51C5D"/>
    <w:rsid w:val="00D528E9"/>
    <w:rsid w:val="00D55F94"/>
    <w:rsid w:val="00D57877"/>
    <w:rsid w:val="00D57FCC"/>
    <w:rsid w:val="00D620FB"/>
    <w:rsid w:val="00D713FE"/>
    <w:rsid w:val="00D80B30"/>
    <w:rsid w:val="00D83052"/>
    <w:rsid w:val="00D838F7"/>
    <w:rsid w:val="00D83BD6"/>
    <w:rsid w:val="00D87A4E"/>
    <w:rsid w:val="00D926D3"/>
    <w:rsid w:val="00D927A6"/>
    <w:rsid w:val="00D954AB"/>
    <w:rsid w:val="00DA57D7"/>
    <w:rsid w:val="00DB3065"/>
    <w:rsid w:val="00DB48CC"/>
    <w:rsid w:val="00DC48DE"/>
    <w:rsid w:val="00DC4BB5"/>
    <w:rsid w:val="00DC69ED"/>
    <w:rsid w:val="00DC7364"/>
    <w:rsid w:val="00DD6865"/>
    <w:rsid w:val="00DD6876"/>
    <w:rsid w:val="00DD7D96"/>
    <w:rsid w:val="00DE1841"/>
    <w:rsid w:val="00DE5EAE"/>
    <w:rsid w:val="00DE6285"/>
    <w:rsid w:val="00DE7E98"/>
    <w:rsid w:val="00DF65EC"/>
    <w:rsid w:val="00DF661A"/>
    <w:rsid w:val="00E00479"/>
    <w:rsid w:val="00E135D4"/>
    <w:rsid w:val="00E21CFA"/>
    <w:rsid w:val="00E2689B"/>
    <w:rsid w:val="00E2778E"/>
    <w:rsid w:val="00E338E5"/>
    <w:rsid w:val="00E359CD"/>
    <w:rsid w:val="00E42336"/>
    <w:rsid w:val="00E46D98"/>
    <w:rsid w:val="00E53654"/>
    <w:rsid w:val="00E546DA"/>
    <w:rsid w:val="00E54B92"/>
    <w:rsid w:val="00E56C1A"/>
    <w:rsid w:val="00E6007A"/>
    <w:rsid w:val="00E611BC"/>
    <w:rsid w:val="00E63EB3"/>
    <w:rsid w:val="00E722F8"/>
    <w:rsid w:val="00E72E68"/>
    <w:rsid w:val="00E8609A"/>
    <w:rsid w:val="00E9033F"/>
    <w:rsid w:val="00E93CD5"/>
    <w:rsid w:val="00EA250D"/>
    <w:rsid w:val="00EA2E74"/>
    <w:rsid w:val="00EA2F54"/>
    <w:rsid w:val="00EB09B4"/>
    <w:rsid w:val="00EB5E88"/>
    <w:rsid w:val="00EB6E7C"/>
    <w:rsid w:val="00EC4A1D"/>
    <w:rsid w:val="00ED3800"/>
    <w:rsid w:val="00EE3204"/>
    <w:rsid w:val="00EE350F"/>
    <w:rsid w:val="00EE4EC1"/>
    <w:rsid w:val="00EE6426"/>
    <w:rsid w:val="00EF034B"/>
    <w:rsid w:val="00EF53C5"/>
    <w:rsid w:val="00F03440"/>
    <w:rsid w:val="00F03F35"/>
    <w:rsid w:val="00F055F2"/>
    <w:rsid w:val="00F07E80"/>
    <w:rsid w:val="00F10A5E"/>
    <w:rsid w:val="00F10FC7"/>
    <w:rsid w:val="00F139A6"/>
    <w:rsid w:val="00F15F0D"/>
    <w:rsid w:val="00F2328A"/>
    <w:rsid w:val="00F315AC"/>
    <w:rsid w:val="00F3767A"/>
    <w:rsid w:val="00F4684B"/>
    <w:rsid w:val="00F46D48"/>
    <w:rsid w:val="00F52057"/>
    <w:rsid w:val="00F61152"/>
    <w:rsid w:val="00F62F68"/>
    <w:rsid w:val="00F630A6"/>
    <w:rsid w:val="00F6741B"/>
    <w:rsid w:val="00F7122D"/>
    <w:rsid w:val="00F72594"/>
    <w:rsid w:val="00F74112"/>
    <w:rsid w:val="00F74250"/>
    <w:rsid w:val="00F7695C"/>
    <w:rsid w:val="00F83E2D"/>
    <w:rsid w:val="00F9351C"/>
    <w:rsid w:val="00F94A34"/>
    <w:rsid w:val="00F976C5"/>
    <w:rsid w:val="00FB42A2"/>
    <w:rsid w:val="00FB4607"/>
    <w:rsid w:val="00FC6B43"/>
    <w:rsid w:val="00FE3B42"/>
    <w:rsid w:val="00FE44E9"/>
    <w:rsid w:val="016A3D68"/>
    <w:rsid w:val="017C3073"/>
    <w:rsid w:val="02228A40"/>
    <w:rsid w:val="04522D48"/>
    <w:rsid w:val="07209B05"/>
    <w:rsid w:val="07303F85"/>
    <w:rsid w:val="074EA8BE"/>
    <w:rsid w:val="07BAF751"/>
    <w:rsid w:val="0811CCBC"/>
    <w:rsid w:val="08D724C3"/>
    <w:rsid w:val="08DAB090"/>
    <w:rsid w:val="0A58A169"/>
    <w:rsid w:val="0AAFC0A6"/>
    <w:rsid w:val="0C299093"/>
    <w:rsid w:val="0CD54607"/>
    <w:rsid w:val="0CE04737"/>
    <w:rsid w:val="0F26E377"/>
    <w:rsid w:val="10BEC0A6"/>
    <w:rsid w:val="10EBC4F4"/>
    <w:rsid w:val="114F3B3E"/>
    <w:rsid w:val="119A8FFD"/>
    <w:rsid w:val="11B1D553"/>
    <w:rsid w:val="11BDF48F"/>
    <w:rsid w:val="12959369"/>
    <w:rsid w:val="1411A5F9"/>
    <w:rsid w:val="142365B6"/>
    <w:rsid w:val="149F7E43"/>
    <w:rsid w:val="14EA4FF7"/>
    <w:rsid w:val="1756B6A3"/>
    <w:rsid w:val="1915333B"/>
    <w:rsid w:val="19A5A1E2"/>
    <w:rsid w:val="1A9AAC74"/>
    <w:rsid w:val="1B417243"/>
    <w:rsid w:val="1CDC8AF2"/>
    <w:rsid w:val="1E8911CB"/>
    <w:rsid w:val="1EE9CDEE"/>
    <w:rsid w:val="1FCE5798"/>
    <w:rsid w:val="1FDEFB9A"/>
    <w:rsid w:val="20B2B13A"/>
    <w:rsid w:val="20E4D806"/>
    <w:rsid w:val="217473AC"/>
    <w:rsid w:val="21B8A14D"/>
    <w:rsid w:val="2310440D"/>
    <w:rsid w:val="2374ED3F"/>
    <w:rsid w:val="24941BFC"/>
    <w:rsid w:val="24A178EF"/>
    <w:rsid w:val="25EB73C4"/>
    <w:rsid w:val="260BB657"/>
    <w:rsid w:val="2648BD28"/>
    <w:rsid w:val="264CD265"/>
    <w:rsid w:val="270D4064"/>
    <w:rsid w:val="276E73E1"/>
    <w:rsid w:val="27E3B530"/>
    <w:rsid w:val="2827E2D1"/>
    <w:rsid w:val="284BC4D8"/>
    <w:rsid w:val="297F8591"/>
    <w:rsid w:val="29877317"/>
    <w:rsid w:val="29BDA449"/>
    <w:rsid w:val="29C3B332"/>
    <w:rsid w:val="29D53917"/>
    <w:rsid w:val="2A8E23C5"/>
    <w:rsid w:val="2AB77625"/>
    <w:rsid w:val="2B234378"/>
    <w:rsid w:val="2D060D9E"/>
    <w:rsid w:val="2DE8878D"/>
    <w:rsid w:val="2E31E64E"/>
    <w:rsid w:val="2ED19533"/>
    <w:rsid w:val="303DAE60"/>
    <w:rsid w:val="3046181D"/>
    <w:rsid w:val="30A3AF9F"/>
    <w:rsid w:val="31AACB99"/>
    <w:rsid w:val="327E5A69"/>
    <w:rsid w:val="3312F05D"/>
    <w:rsid w:val="34CA25BE"/>
    <w:rsid w:val="354DAC1F"/>
    <w:rsid w:val="3820AA56"/>
    <w:rsid w:val="38B207D7"/>
    <w:rsid w:val="3918A131"/>
    <w:rsid w:val="3967C116"/>
    <w:rsid w:val="3B2E1FC1"/>
    <w:rsid w:val="3B4EF815"/>
    <w:rsid w:val="3BF4019B"/>
    <w:rsid w:val="3C0E7AD1"/>
    <w:rsid w:val="3D8F3C2C"/>
    <w:rsid w:val="3DC8FA96"/>
    <w:rsid w:val="3FB3D714"/>
    <w:rsid w:val="3FDC7FEF"/>
    <w:rsid w:val="40A1D0D9"/>
    <w:rsid w:val="42A15488"/>
    <w:rsid w:val="468E6EAB"/>
    <w:rsid w:val="473AE40F"/>
    <w:rsid w:val="47B6D6A1"/>
    <w:rsid w:val="47D7029B"/>
    <w:rsid w:val="48027C51"/>
    <w:rsid w:val="48B88081"/>
    <w:rsid w:val="4931753B"/>
    <w:rsid w:val="4B60C649"/>
    <w:rsid w:val="4CDCF6BC"/>
    <w:rsid w:val="4DAC2111"/>
    <w:rsid w:val="4DF93B67"/>
    <w:rsid w:val="51CDA56D"/>
    <w:rsid w:val="51E22BF2"/>
    <w:rsid w:val="528398C8"/>
    <w:rsid w:val="5284D664"/>
    <w:rsid w:val="5286C341"/>
    <w:rsid w:val="52B5569A"/>
    <w:rsid w:val="52DE1A05"/>
    <w:rsid w:val="53CE7DD4"/>
    <w:rsid w:val="55C9F2F3"/>
    <w:rsid w:val="5680FA8B"/>
    <w:rsid w:val="56E7E299"/>
    <w:rsid w:val="58FE6421"/>
    <w:rsid w:val="59B20037"/>
    <w:rsid w:val="5A917D24"/>
    <w:rsid w:val="5AFEBD59"/>
    <w:rsid w:val="5BCF187D"/>
    <w:rsid w:val="5CE479EB"/>
    <w:rsid w:val="5D29169D"/>
    <w:rsid w:val="5EB0278E"/>
    <w:rsid w:val="5ECCB193"/>
    <w:rsid w:val="60A3C3DB"/>
    <w:rsid w:val="60EAC7CF"/>
    <w:rsid w:val="60F488E4"/>
    <w:rsid w:val="6197B53D"/>
    <w:rsid w:val="633CFA2D"/>
    <w:rsid w:val="638A2586"/>
    <w:rsid w:val="649A429C"/>
    <w:rsid w:val="64A63D40"/>
    <w:rsid w:val="65135C92"/>
    <w:rsid w:val="65336780"/>
    <w:rsid w:val="666F656A"/>
    <w:rsid w:val="66C11778"/>
    <w:rsid w:val="67084616"/>
    <w:rsid w:val="67224AF5"/>
    <w:rsid w:val="69E16E98"/>
    <w:rsid w:val="6AC736FD"/>
    <w:rsid w:val="6D142EF0"/>
    <w:rsid w:val="6D55BCAD"/>
    <w:rsid w:val="6D5C0D10"/>
    <w:rsid w:val="6D824164"/>
    <w:rsid w:val="70119520"/>
    <w:rsid w:val="7061FCE1"/>
    <w:rsid w:val="7093ADD2"/>
    <w:rsid w:val="7107E17F"/>
    <w:rsid w:val="720478EF"/>
    <w:rsid w:val="7248A690"/>
    <w:rsid w:val="72B13931"/>
    <w:rsid w:val="736F2881"/>
    <w:rsid w:val="74ADBCEF"/>
    <w:rsid w:val="74B91554"/>
    <w:rsid w:val="74C082A8"/>
    <w:rsid w:val="75F1023B"/>
    <w:rsid w:val="7610B34E"/>
    <w:rsid w:val="7777BB08"/>
    <w:rsid w:val="793DBF83"/>
    <w:rsid w:val="7A17785A"/>
    <w:rsid w:val="7A6C3082"/>
    <w:rsid w:val="7AB9EFF6"/>
    <w:rsid w:val="7BD51CBB"/>
    <w:rsid w:val="7E537926"/>
    <w:rsid w:val="7ED1C120"/>
    <w:rsid w:val="7F1E8219"/>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3F9801"/>
  <w15:docId w15:val="{C91608BF-4AF2-49F1-9483-83B9243A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EBF"/>
    <w:rPr>
      <w:rFonts w:ascii="Tahoma" w:eastAsia="Times New Roman" w:hAnsi="Tahoma" w:cs="Tahoma"/>
      <w:color w:val="003366"/>
      <w:sz w:val="24"/>
    </w:rPr>
  </w:style>
  <w:style w:type="paragraph" w:styleId="3">
    <w:name w:val="heading 3"/>
    <w:basedOn w:val="a"/>
    <w:next w:val="a"/>
    <w:link w:val="3Char"/>
    <w:uiPriority w:val="99"/>
    <w:qFormat/>
    <w:rsid w:val="005946C5"/>
    <w:pPr>
      <w:keepNext/>
      <w:ind w:right="4195"/>
      <w:jc w:val="center"/>
      <w:outlineLvl w:val="2"/>
    </w:pPr>
    <w:rPr>
      <w:rFonts w:ascii="Times New Roman" w:eastAsia="Calibri" w:hAnsi="Times New Roman" w:cs="Times New Roman"/>
      <w:b/>
      <w:bCs/>
      <w:color w:val="auto"/>
      <w:sz w:val="20"/>
    </w:rPr>
  </w:style>
  <w:style w:type="paragraph" w:styleId="4">
    <w:name w:val="heading 4"/>
    <w:basedOn w:val="a"/>
    <w:next w:val="a"/>
    <w:link w:val="4Char"/>
    <w:uiPriority w:val="99"/>
    <w:qFormat/>
    <w:rsid w:val="005946C5"/>
    <w:pPr>
      <w:keepNext/>
      <w:keepLines/>
      <w:spacing w:before="40"/>
      <w:outlineLvl w:val="3"/>
    </w:pPr>
    <w:rPr>
      <w:rFonts w:ascii="Calibri Light" w:eastAsia="Calibri" w:hAnsi="Calibri Light" w:cs="Times New Roman"/>
      <w:i/>
      <w:iCs/>
      <w:color w:val="2E74B5"/>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9"/>
    <w:locked/>
    <w:rsid w:val="005946C5"/>
    <w:rPr>
      <w:rFonts w:ascii="Times New Roman" w:hAnsi="Times New Roman"/>
      <w:b/>
      <w:sz w:val="20"/>
      <w:lang w:eastAsia="el-GR"/>
    </w:rPr>
  </w:style>
  <w:style w:type="character" w:customStyle="1" w:styleId="4Char">
    <w:name w:val="Επικεφαλίδα 4 Char"/>
    <w:link w:val="4"/>
    <w:uiPriority w:val="99"/>
    <w:semiHidden/>
    <w:locked/>
    <w:rsid w:val="005946C5"/>
    <w:rPr>
      <w:rFonts w:ascii="Calibri Light" w:hAnsi="Calibri Light"/>
      <w:i/>
      <w:color w:val="2E74B5"/>
      <w:sz w:val="20"/>
      <w:lang w:eastAsia="el-GR"/>
    </w:rPr>
  </w:style>
  <w:style w:type="character" w:styleId="-">
    <w:name w:val="Hyperlink"/>
    <w:uiPriority w:val="99"/>
    <w:rsid w:val="005B64DC"/>
    <w:rPr>
      <w:rFonts w:cs="Times New Roman"/>
      <w:color w:val="0000FF"/>
      <w:u w:val="single"/>
    </w:rPr>
  </w:style>
  <w:style w:type="paragraph" w:styleId="a3">
    <w:name w:val="Body Text"/>
    <w:basedOn w:val="a"/>
    <w:link w:val="Char"/>
    <w:uiPriority w:val="99"/>
    <w:rsid w:val="005B64DC"/>
    <w:pPr>
      <w:jc w:val="center"/>
    </w:pPr>
    <w:rPr>
      <w:rFonts w:eastAsia="Calibri" w:cs="Times New Roman"/>
      <w:sz w:val="20"/>
      <w:lang w:val="en-US"/>
    </w:rPr>
  </w:style>
  <w:style w:type="character" w:customStyle="1" w:styleId="Char">
    <w:name w:val="Σώμα κειμένου Char"/>
    <w:link w:val="a3"/>
    <w:uiPriority w:val="99"/>
    <w:locked/>
    <w:rsid w:val="005B64DC"/>
    <w:rPr>
      <w:rFonts w:ascii="Tahoma" w:hAnsi="Tahoma"/>
      <w:snapToGrid w:val="0"/>
      <w:color w:val="003366"/>
      <w:sz w:val="20"/>
      <w:lang w:val="en-US"/>
    </w:rPr>
  </w:style>
  <w:style w:type="paragraph" w:styleId="a4">
    <w:name w:val="footnote text"/>
    <w:basedOn w:val="a"/>
    <w:link w:val="Char0"/>
    <w:uiPriority w:val="99"/>
    <w:rsid w:val="005B64DC"/>
    <w:rPr>
      <w:rFonts w:eastAsia="Calibri" w:cs="Times New Roman"/>
      <w:sz w:val="20"/>
    </w:rPr>
  </w:style>
  <w:style w:type="character" w:customStyle="1" w:styleId="Char0">
    <w:name w:val="Κείμενο υποσημείωσης Char"/>
    <w:link w:val="a4"/>
    <w:uiPriority w:val="99"/>
    <w:locked/>
    <w:rsid w:val="005B64DC"/>
    <w:rPr>
      <w:rFonts w:ascii="Tahoma" w:hAnsi="Tahoma"/>
      <w:snapToGrid w:val="0"/>
      <w:color w:val="003366"/>
      <w:sz w:val="20"/>
    </w:rPr>
  </w:style>
  <w:style w:type="character" w:styleId="a5">
    <w:name w:val="footnote reference"/>
    <w:uiPriority w:val="99"/>
    <w:rsid w:val="005B64DC"/>
    <w:rPr>
      <w:rFonts w:cs="Times New Roman"/>
      <w:vertAlign w:val="superscript"/>
    </w:rPr>
  </w:style>
  <w:style w:type="paragraph" w:styleId="Web">
    <w:name w:val="Normal (Web)"/>
    <w:basedOn w:val="a"/>
    <w:uiPriority w:val="99"/>
    <w:rsid w:val="005B64DC"/>
    <w:pPr>
      <w:spacing w:before="100" w:beforeAutospacing="1" w:after="100" w:afterAutospacing="1"/>
    </w:pPr>
    <w:rPr>
      <w:rFonts w:ascii="Times New Roman" w:hAnsi="Times New Roman" w:cs="Times New Roman"/>
      <w:color w:val="auto"/>
      <w:szCs w:val="24"/>
    </w:rPr>
  </w:style>
  <w:style w:type="paragraph" w:styleId="a6">
    <w:name w:val="List Paragraph"/>
    <w:basedOn w:val="a"/>
    <w:uiPriority w:val="99"/>
    <w:qFormat/>
    <w:rsid w:val="007679EF"/>
    <w:pPr>
      <w:ind w:left="720"/>
      <w:contextualSpacing/>
    </w:pPr>
    <w:rPr>
      <w:rFonts w:ascii="Times New Roman" w:hAnsi="Times New Roman" w:cs="Times New Roman"/>
      <w:color w:val="auto"/>
      <w:szCs w:val="24"/>
      <w:lang w:val="en-US" w:eastAsia="en-US"/>
    </w:rPr>
  </w:style>
  <w:style w:type="paragraph" w:styleId="a7">
    <w:name w:val="header"/>
    <w:basedOn w:val="a"/>
    <w:link w:val="Char1"/>
    <w:uiPriority w:val="99"/>
    <w:rsid w:val="001872BB"/>
    <w:pPr>
      <w:tabs>
        <w:tab w:val="center" w:pos="4153"/>
        <w:tab w:val="right" w:pos="8306"/>
      </w:tabs>
    </w:pPr>
    <w:rPr>
      <w:rFonts w:eastAsia="Calibri" w:cs="Times New Roman"/>
      <w:sz w:val="20"/>
    </w:rPr>
  </w:style>
  <w:style w:type="character" w:customStyle="1" w:styleId="Char1">
    <w:name w:val="Κεφαλίδα Char"/>
    <w:link w:val="a7"/>
    <w:uiPriority w:val="99"/>
    <w:locked/>
    <w:rsid w:val="001872BB"/>
    <w:rPr>
      <w:rFonts w:ascii="Tahoma" w:hAnsi="Tahoma"/>
      <w:color w:val="003366"/>
      <w:sz w:val="20"/>
      <w:lang w:eastAsia="el-GR"/>
    </w:rPr>
  </w:style>
  <w:style w:type="paragraph" w:styleId="a8">
    <w:name w:val="footer"/>
    <w:basedOn w:val="a"/>
    <w:link w:val="Char2"/>
    <w:uiPriority w:val="99"/>
    <w:rsid w:val="001872BB"/>
    <w:pPr>
      <w:tabs>
        <w:tab w:val="center" w:pos="4153"/>
        <w:tab w:val="right" w:pos="8306"/>
      </w:tabs>
    </w:pPr>
    <w:rPr>
      <w:rFonts w:eastAsia="Calibri" w:cs="Times New Roman"/>
      <w:sz w:val="20"/>
    </w:rPr>
  </w:style>
  <w:style w:type="character" w:customStyle="1" w:styleId="Char2">
    <w:name w:val="Υποσέλιδο Char"/>
    <w:link w:val="a8"/>
    <w:uiPriority w:val="99"/>
    <w:locked/>
    <w:rsid w:val="001872BB"/>
    <w:rPr>
      <w:rFonts w:ascii="Tahoma" w:hAnsi="Tahoma"/>
      <w:color w:val="003366"/>
      <w:sz w:val="20"/>
      <w:lang w:eastAsia="el-GR"/>
    </w:rPr>
  </w:style>
  <w:style w:type="paragraph" w:styleId="a9">
    <w:name w:val="Balloon Text"/>
    <w:basedOn w:val="a"/>
    <w:link w:val="Char3"/>
    <w:uiPriority w:val="99"/>
    <w:semiHidden/>
    <w:rsid w:val="006A70FE"/>
    <w:rPr>
      <w:rFonts w:ascii="Segoe UI" w:eastAsia="Calibri" w:hAnsi="Segoe UI" w:cs="Times New Roman"/>
      <w:sz w:val="18"/>
      <w:szCs w:val="18"/>
    </w:rPr>
  </w:style>
  <w:style w:type="character" w:customStyle="1" w:styleId="Char3">
    <w:name w:val="Κείμενο πλαισίου Char"/>
    <w:link w:val="a9"/>
    <w:uiPriority w:val="99"/>
    <w:semiHidden/>
    <w:locked/>
    <w:rsid w:val="006A70FE"/>
    <w:rPr>
      <w:rFonts w:ascii="Segoe UI" w:hAnsi="Segoe UI"/>
      <w:color w:val="003366"/>
      <w:sz w:val="18"/>
      <w:lang w:eastAsia="el-GR"/>
    </w:rPr>
  </w:style>
  <w:style w:type="character" w:styleId="aa">
    <w:name w:val="Strong"/>
    <w:uiPriority w:val="22"/>
    <w:qFormat/>
    <w:rsid w:val="00337B7C"/>
    <w:rPr>
      <w:rFonts w:cs="Times New Roman"/>
      <w:b/>
    </w:rPr>
  </w:style>
  <w:style w:type="character" w:styleId="-0">
    <w:name w:val="FollowedHyperlink"/>
    <w:basedOn w:val="a0"/>
    <w:uiPriority w:val="99"/>
    <w:semiHidden/>
    <w:unhideWhenUsed/>
    <w:rsid w:val="0012642C"/>
    <w:rPr>
      <w:color w:val="800080" w:themeColor="followedHyperlink"/>
      <w:u w:val="single"/>
    </w:rPr>
  </w:style>
  <w:style w:type="character" w:styleId="ab">
    <w:name w:val="annotation reference"/>
    <w:basedOn w:val="a0"/>
    <w:uiPriority w:val="99"/>
    <w:semiHidden/>
    <w:unhideWhenUsed/>
    <w:rsid w:val="00E359CD"/>
    <w:rPr>
      <w:sz w:val="16"/>
      <w:szCs w:val="16"/>
    </w:rPr>
  </w:style>
  <w:style w:type="paragraph" w:styleId="ac">
    <w:name w:val="annotation text"/>
    <w:basedOn w:val="a"/>
    <w:link w:val="Char4"/>
    <w:uiPriority w:val="99"/>
    <w:semiHidden/>
    <w:unhideWhenUsed/>
    <w:rsid w:val="00E359CD"/>
    <w:rPr>
      <w:sz w:val="20"/>
    </w:rPr>
  </w:style>
  <w:style w:type="character" w:customStyle="1" w:styleId="Char4">
    <w:name w:val="Κείμενο σχολίου Char"/>
    <w:basedOn w:val="a0"/>
    <w:link w:val="ac"/>
    <w:uiPriority w:val="99"/>
    <w:semiHidden/>
    <w:rsid w:val="00E359CD"/>
    <w:rPr>
      <w:rFonts w:ascii="Tahoma" w:eastAsia="Times New Roman" w:hAnsi="Tahoma" w:cs="Tahoma"/>
      <w:color w:val="003366"/>
    </w:rPr>
  </w:style>
  <w:style w:type="paragraph" w:styleId="ad">
    <w:name w:val="annotation subject"/>
    <w:basedOn w:val="ac"/>
    <w:next w:val="ac"/>
    <w:link w:val="Char5"/>
    <w:uiPriority w:val="99"/>
    <w:semiHidden/>
    <w:unhideWhenUsed/>
    <w:rsid w:val="00E359CD"/>
    <w:rPr>
      <w:b/>
      <w:bCs/>
    </w:rPr>
  </w:style>
  <w:style w:type="character" w:customStyle="1" w:styleId="Char5">
    <w:name w:val="Θέμα σχολίου Char"/>
    <w:basedOn w:val="Char4"/>
    <w:link w:val="ad"/>
    <w:uiPriority w:val="99"/>
    <w:semiHidden/>
    <w:rsid w:val="00E359CD"/>
    <w:rPr>
      <w:rFonts w:ascii="Tahoma" w:eastAsia="Times New Roman" w:hAnsi="Tahoma" w:cs="Tahoma"/>
      <w:b/>
      <w:bCs/>
      <w:color w:val="003366"/>
    </w:rPr>
  </w:style>
  <w:style w:type="paragraph" w:styleId="ae">
    <w:name w:val="Revision"/>
    <w:hidden/>
    <w:uiPriority w:val="99"/>
    <w:semiHidden/>
    <w:rsid w:val="00F630A6"/>
    <w:rPr>
      <w:rFonts w:ascii="Tahoma" w:eastAsia="Times New Roman" w:hAnsi="Tahoma" w:cs="Tahoma"/>
      <w:color w:val="003366"/>
      <w:sz w:val="24"/>
    </w:rPr>
  </w:style>
  <w:style w:type="table" w:styleId="3-1">
    <w:name w:val="List Table 3 Accent 1"/>
    <w:basedOn w:val="a1"/>
    <w:uiPriority w:val="48"/>
    <w:rsid w:val="007B43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UnresolvedMention">
    <w:name w:val="Unresolved Mention"/>
    <w:basedOn w:val="a0"/>
    <w:uiPriority w:val="99"/>
    <w:semiHidden/>
    <w:unhideWhenUsed/>
    <w:rsid w:val="00001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1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erel.uoa.gr/erasmus/sm.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uoa.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rasmus@uoa.g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terel.uoa.gr/fileadmin/interel.uoa.gr/uploads/ERASMUS_STUDIES_OUT_23-24/pararthma_glwssomatheias__A2_7_4_2023_1575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faa775-19fd-46fe-8768-a5021a7f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A7C486643F07804CAED7DA2BF1924ACE" ma:contentTypeVersion="8" ma:contentTypeDescription="Δημιουργία νέου εγγράφου" ma:contentTypeScope="" ma:versionID="9da26409cb7289064f7a26f1898dcd32">
  <xsd:schema xmlns:xsd="http://www.w3.org/2001/XMLSchema" xmlns:xs="http://www.w3.org/2001/XMLSchema" xmlns:p="http://schemas.microsoft.com/office/2006/metadata/properties" xmlns:ns3="d2faa775-19fd-46fe-8768-a5021a7f43ff" xmlns:ns4="97a44fd2-a116-477f-9f1b-ca19368fc5aa" targetNamespace="http://schemas.microsoft.com/office/2006/metadata/properties" ma:root="true" ma:fieldsID="78229a317a9453a077bfb10fd7412238" ns3:_="" ns4:_="">
    <xsd:import namespace="d2faa775-19fd-46fe-8768-a5021a7f43ff"/>
    <xsd:import namespace="97a44fd2-a116-477f-9f1b-ca19368fc5a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aa775-19fd-46fe-8768-a5021a7f4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44fd2-a116-477f-9f1b-ca19368fc5aa"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SharingHintHash" ma:index="15"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037C-FBA7-45C0-AE81-824AE115DA0F}">
  <ds:schemaRefs>
    <ds:schemaRef ds:uri="http://schemas.microsoft.com/sharepoint/v3/contenttype/forms"/>
  </ds:schemaRefs>
</ds:datastoreItem>
</file>

<file path=customXml/itemProps2.xml><?xml version="1.0" encoding="utf-8"?>
<ds:datastoreItem xmlns:ds="http://schemas.openxmlformats.org/officeDocument/2006/customXml" ds:itemID="{7D3499FA-51A1-45FF-A35B-A36C588A3060}">
  <ds:schemaRefs>
    <ds:schemaRef ds:uri="http://schemas.microsoft.com/office/2006/metadata/properties"/>
    <ds:schemaRef ds:uri="http://schemas.microsoft.com/office/infopath/2007/PartnerControls"/>
    <ds:schemaRef ds:uri="d2faa775-19fd-46fe-8768-a5021a7f43ff"/>
  </ds:schemaRefs>
</ds:datastoreItem>
</file>

<file path=customXml/itemProps3.xml><?xml version="1.0" encoding="utf-8"?>
<ds:datastoreItem xmlns:ds="http://schemas.openxmlformats.org/officeDocument/2006/customXml" ds:itemID="{609086DE-6412-47C0-9385-08D199C97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aa775-19fd-46fe-8768-a5021a7f43ff"/>
    <ds:schemaRef ds:uri="97a44fd2-a116-477f-9f1b-ca19368f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B3AD5-1FA5-4055-8B3D-7BED9EFA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1999</Words>
  <Characters>10799</Characters>
  <Application>Microsoft Office Word</Application>
  <DocSecurity>0</DocSecurity>
  <Lines>89</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dc:creator>
  <cp:keywords/>
  <dc:description/>
  <cp:lastModifiedBy>fotini</cp:lastModifiedBy>
  <cp:revision>9</cp:revision>
  <cp:lastPrinted>2024-02-13T10:57:00Z</cp:lastPrinted>
  <dcterms:created xsi:type="dcterms:W3CDTF">2024-02-14T11:12:00Z</dcterms:created>
  <dcterms:modified xsi:type="dcterms:W3CDTF">2024-02-16T06:32:00Z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0x010100A7C486643F07804CAED7DA2BF1924ACE</vt:lpwstr>
  </property>
  <property fmtid="{D5CDD505-2E9C-101B-9397-08002B2CF9AE}" pid="3" name="_DocHome">
    <vt:i4>-1926798149</vt:i4>
  </property>
</Properties>
</file>