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49" w:rsidRDefault="00A2666A" w:rsidP="00DF6049">
      <w:pPr>
        <w:rPr>
          <w:b/>
          <w:noProof/>
          <w:spacing w:val="8"/>
          <w:lang w:eastAsia="en-US"/>
        </w:rPr>
      </w:pPr>
      <w:r>
        <w:rPr>
          <w:b/>
          <w:noProof/>
          <w:spacing w:val="8"/>
        </w:rPr>
        <w:drawing>
          <wp:inline distT="0" distB="0" distL="0" distR="0">
            <wp:extent cx="2990850" cy="857250"/>
            <wp:effectExtent l="1905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049" w:rsidRPr="00DF6049" w:rsidRDefault="00DF6049" w:rsidP="00DF6049">
      <w:pPr>
        <w:pStyle w:val="7"/>
        <w:tabs>
          <w:tab w:val="left" w:pos="2520"/>
        </w:tabs>
        <w:ind w:right="227"/>
        <w:jc w:val="center"/>
        <w:rPr>
          <w:rFonts w:ascii="Calibri" w:hAnsi="Calibri"/>
          <w:b/>
        </w:rPr>
      </w:pPr>
      <w:r w:rsidRPr="00DF6049">
        <w:rPr>
          <w:rFonts w:ascii="Calibri" w:hAnsi="Calibri"/>
          <w:b/>
        </w:rPr>
        <w:t>ΤΜΗΜΑ ΟΙΚΟΝΟΜΙΚΩΝ ΕΠΙΣΤΗΜΩΝ</w:t>
      </w:r>
      <w:bookmarkStart w:id="0" w:name="_GoBack"/>
      <w:bookmarkEnd w:id="0"/>
    </w:p>
    <w:p w:rsidR="00DF6049" w:rsidRPr="007B1136" w:rsidRDefault="00DF6049" w:rsidP="00DF6049">
      <w:pPr>
        <w:pStyle w:val="2"/>
        <w:pBdr>
          <w:bottom w:val="single" w:sz="4" w:space="1" w:color="auto"/>
        </w:pBdr>
        <w:spacing w:before="120"/>
        <w:jc w:val="center"/>
        <w:rPr>
          <w:rFonts w:ascii="Calibri" w:hAnsi="Calibri"/>
          <w:sz w:val="22"/>
          <w:szCs w:val="22"/>
        </w:rPr>
      </w:pPr>
    </w:p>
    <w:p w:rsidR="00DF6049" w:rsidRDefault="00DF6049" w:rsidP="00DF6049">
      <w:pPr>
        <w:pStyle w:val="a3"/>
        <w:spacing w:before="120" w:beforeAutospacing="0"/>
        <w:jc w:val="center"/>
      </w:pPr>
      <w:r>
        <w:rPr>
          <w:rFonts w:ascii="Calibri" w:hAnsi="Calibri"/>
          <w:b/>
          <w:sz w:val="22"/>
          <w:szCs w:val="22"/>
        </w:rPr>
        <w:t>Π  Ρ  Ο  Σ  Κ  Λ  Η  Σ  Η</w:t>
      </w:r>
    </w:p>
    <w:p w:rsidR="00DF6049" w:rsidRDefault="00DF6049" w:rsidP="00DF6049">
      <w:pPr>
        <w:pStyle w:val="a4"/>
        <w:spacing w:before="120" w:beforeAutospacing="0"/>
        <w:jc w:val="center"/>
      </w:pPr>
      <w:r>
        <w:rPr>
          <w:rFonts w:ascii="Calibri" w:hAnsi="Calibri"/>
          <w:b/>
          <w:sz w:val="22"/>
          <w:szCs w:val="22"/>
        </w:rPr>
        <w:t>Προς όλα τα μέλη του Τμήματος Οικονομικών Επιστημών</w:t>
      </w:r>
    </w:p>
    <w:p w:rsidR="00DF6049" w:rsidRDefault="00DF6049" w:rsidP="00DF6049">
      <w:pPr>
        <w:pStyle w:val="a4"/>
        <w:spacing w:before="120" w:beforeAutospacing="0"/>
        <w:jc w:val="center"/>
        <w:outlineLvl w:val="0"/>
      </w:pPr>
      <w:r>
        <w:rPr>
          <w:rFonts w:ascii="Calibri" w:hAnsi="Calibri"/>
          <w:b/>
          <w:sz w:val="22"/>
          <w:szCs w:val="22"/>
        </w:rPr>
        <w:t>Δημόσια υποστήριξη διδακτορικής διατριβής</w:t>
      </w:r>
    </w:p>
    <w:p w:rsidR="00A2666A" w:rsidRPr="006A0D98" w:rsidRDefault="00A2666A" w:rsidP="00A2666A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6A0D98">
        <w:rPr>
          <w:rFonts w:asciiTheme="minorHAnsi" w:hAnsiTheme="minorHAnsi" w:cstheme="minorHAnsi"/>
          <w:sz w:val="22"/>
          <w:szCs w:val="22"/>
        </w:rPr>
        <w:t xml:space="preserve">Η δημόσια υποστήριξη της διδακτορικής διατριβής του κ. Μπάρκα Παναγιώτη με θέμα </w:t>
      </w:r>
      <w:r w:rsidRPr="006A0D98">
        <w:rPr>
          <w:rFonts w:asciiTheme="minorHAnsi" w:hAnsiTheme="minorHAnsi" w:cstheme="minorHAnsi"/>
          <w:noProof/>
          <w:sz w:val="22"/>
          <w:szCs w:val="22"/>
        </w:rPr>
        <w:t>«</w:t>
      </w:r>
      <w:r w:rsidRPr="006A0D98">
        <w:rPr>
          <w:rFonts w:asciiTheme="minorHAnsi" w:hAnsiTheme="minorHAnsi" w:cstheme="minorHAnsi"/>
          <w:sz w:val="22"/>
          <w:szCs w:val="22"/>
        </w:rPr>
        <w:t xml:space="preserve">Economic Policy and </w:t>
      </w:r>
      <w:proofErr w:type="spellStart"/>
      <w:r w:rsidRPr="006A0D98">
        <w:rPr>
          <w:rFonts w:asciiTheme="minorHAnsi" w:hAnsiTheme="minorHAnsi" w:cstheme="minorHAnsi"/>
          <w:sz w:val="22"/>
          <w:szCs w:val="22"/>
        </w:rPr>
        <w:t>Structural</w:t>
      </w:r>
      <w:proofErr w:type="spellEnd"/>
      <w:r w:rsidRPr="006A0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A0D98">
        <w:rPr>
          <w:rFonts w:asciiTheme="minorHAnsi" w:hAnsiTheme="minorHAnsi" w:cstheme="minorHAnsi"/>
          <w:sz w:val="22"/>
          <w:szCs w:val="22"/>
        </w:rPr>
        <w:t>Transformation</w:t>
      </w:r>
      <w:proofErr w:type="spellEnd"/>
      <w:r w:rsidRPr="006A0D98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6A0D98">
        <w:rPr>
          <w:rFonts w:asciiTheme="minorHAnsi" w:hAnsiTheme="minorHAnsi" w:cstheme="minorHAnsi"/>
          <w:sz w:val="22"/>
          <w:szCs w:val="22"/>
        </w:rPr>
        <w:t>Essays</w:t>
      </w:r>
      <w:proofErr w:type="spellEnd"/>
      <w:r w:rsidRPr="006A0D98">
        <w:rPr>
          <w:rFonts w:asciiTheme="minorHAnsi" w:hAnsiTheme="minorHAnsi" w:cstheme="minorHAnsi"/>
          <w:sz w:val="22"/>
          <w:szCs w:val="22"/>
        </w:rPr>
        <w:t xml:space="preserve"> on International </w:t>
      </w:r>
      <w:proofErr w:type="spellStart"/>
      <w:r w:rsidRPr="006A0D98">
        <w:rPr>
          <w:rFonts w:asciiTheme="minorHAnsi" w:hAnsiTheme="minorHAnsi" w:cstheme="minorHAnsi"/>
          <w:sz w:val="22"/>
          <w:szCs w:val="22"/>
        </w:rPr>
        <w:t>Competitiveness</w:t>
      </w:r>
      <w:proofErr w:type="spellEnd"/>
      <w:r w:rsidRPr="006A0D98">
        <w:rPr>
          <w:rFonts w:asciiTheme="minorHAnsi" w:hAnsiTheme="minorHAnsi" w:cstheme="minorHAnsi"/>
          <w:sz w:val="22"/>
          <w:szCs w:val="22"/>
        </w:rPr>
        <w:t xml:space="preserve">, Investment and </w:t>
      </w:r>
      <w:proofErr w:type="spellStart"/>
      <w:r w:rsidRPr="006A0D98">
        <w:rPr>
          <w:rFonts w:asciiTheme="minorHAnsi" w:hAnsiTheme="minorHAnsi" w:cstheme="minorHAnsi"/>
          <w:sz w:val="22"/>
          <w:szCs w:val="22"/>
        </w:rPr>
        <w:t>Competition</w:t>
      </w:r>
      <w:proofErr w:type="spellEnd"/>
      <w:r w:rsidRPr="006A0D98">
        <w:rPr>
          <w:rFonts w:asciiTheme="minorHAnsi" w:hAnsiTheme="minorHAnsi" w:cstheme="minorHAnsi"/>
          <w:sz w:val="22"/>
          <w:szCs w:val="22"/>
        </w:rPr>
        <w:t>» ενώ</w:t>
      </w:r>
      <w:r w:rsidR="006A0D98">
        <w:rPr>
          <w:rFonts w:asciiTheme="minorHAnsi" w:hAnsiTheme="minorHAnsi" w:cstheme="minorHAnsi"/>
          <w:sz w:val="22"/>
          <w:szCs w:val="22"/>
        </w:rPr>
        <w:t>πιον της Εξεταστικής Επιτροπής (</w:t>
      </w:r>
      <w:r w:rsidR="006A0D98" w:rsidRPr="006A0D98">
        <w:rPr>
          <w:rFonts w:asciiTheme="minorHAnsi" w:hAnsiTheme="minorHAnsi" w:cstheme="minorHAnsi"/>
          <w:sz w:val="22"/>
          <w:szCs w:val="22"/>
        </w:rPr>
        <w:t xml:space="preserve">Κατσέλη </w:t>
      </w:r>
      <w:proofErr w:type="spellStart"/>
      <w:r w:rsidR="006A0D98" w:rsidRPr="006A0D98">
        <w:rPr>
          <w:rFonts w:asciiTheme="minorHAnsi" w:hAnsiTheme="minorHAnsi" w:cstheme="minorHAnsi"/>
          <w:sz w:val="22"/>
          <w:szCs w:val="22"/>
        </w:rPr>
        <w:t>Λούκα</w:t>
      </w:r>
      <w:proofErr w:type="spellEnd"/>
      <w:r w:rsidR="006A0D98">
        <w:rPr>
          <w:rFonts w:asciiTheme="minorHAnsi" w:hAnsiTheme="minorHAnsi" w:cstheme="minorHAnsi"/>
          <w:sz w:val="22"/>
          <w:szCs w:val="22"/>
        </w:rPr>
        <w:t>,</w:t>
      </w:r>
      <w:r w:rsidR="006A0D98" w:rsidRPr="006A0D98">
        <w:rPr>
          <w:rFonts w:asciiTheme="minorHAnsi" w:hAnsiTheme="minorHAnsi" w:cstheme="minorHAnsi"/>
          <w:sz w:val="22"/>
          <w:szCs w:val="22"/>
        </w:rPr>
        <w:t xml:space="preserve"> Ομότιμη Καθηγήτρια ΕΚΠΑ</w:t>
      </w:r>
      <w:r w:rsidR="006A0D98">
        <w:rPr>
          <w:rFonts w:asciiTheme="minorHAnsi" w:hAnsiTheme="minorHAnsi" w:cstheme="minorHAnsi"/>
          <w:sz w:val="22"/>
          <w:szCs w:val="22"/>
        </w:rPr>
        <w:t>, Παπαπέτρου Ευαγγελία, Καθηγήτρια ΕΚΠΑ</w:t>
      </w:r>
      <w:r w:rsidR="006A0D98" w:rsidRPr="006A0D98">
        <w:rPr>
          <w:rFonts w:asciiTheme="minorHAnsi" w:hAnsiTheme="minorHAnsi" w:cstheme="minorHAnsi"/>
          <w:sz w:val="22"/>
          <w:szCs w:val="22"/>
        </w:rPr>
        <w:t>, Παπανδρέου Ανδρέας</w:t>
      </w:r>
      <w:r w:rsidR="006A0D98">
        <w:rPr>
          <w:rFonts w:asciiTheme="minorHAnsi" w:hAnsiTheme="minorHAnsi" w:cstheme="minorHAnsi"/>
          <w:sz w:val="22"/>
          <w:szCs w:val="22"/>
        </w:rPr>
        <w:t>,</w:t>
      </w:r>
      <w:r w:rsidR="006A0D98" w:rsidRPr="006A0D98">
        <w:rPr>
          <w:rFonts w:asciiTheme="minorHAnsi" w:hAnsiTheme="minorHAnsi" w:cstheme="minorHAnsi"/>
          <w:sz w:val="22"/>
          <w:szCs w:val="22"/>
        </w:rPr>
        <w:t xml:space="preserve"> Καθηγητής ΕΚΠΑ, Αλεξάκης Παναγιώτης</w:t>
      </w:r>
      <w:r w:rsidR="006A0D98">
        <w:rPr>
          <w:rFonts w:asciiTheme="minorHAnsi" w:hAnsiTheme="minorHAnsi" w:cstheme="minorHAnsi"/>
          <w:sz w:val="22"/>
          <w:szCs w:val="22"/>
        </w:rPr>
        <w:t>,</w:t>
      </w:r>
      <w:r w:rsidR="006A0D98" w:rsidRPr="006A0D98">
        <w:rPr>
          <w:rFonts w:asciiTheme="minorHAnsi" w:hAnsiTheme="minorHAnsi" w:cstheme="minorHAnsi"/>
          <w:sz w:val="22"/>
          <w:szCs w:val="22"/>
        </w:rPr>
        <w:t xml:space="preserve"> </w:t>
      </w:r>
      <w:r w:rsidR="006A0D98">
        <w:rPr>
          <w:rFonts w:asciiTheme="minorHAnsi" w:hAnsiTheme="minorHAnsi" w:cstheme="minorHAnsi"/>
          <w:sz w:val="22"/>
          <w:szCs w:val="22"/>
        </w:rPr>
        <w:t>Καθηγητής</w:t>
      </w:r>
      <w:r w:rsidR="006A0D98" w:rsidRPr="006A0D98">
        <w:rPr>
          <w:rFonts w:asciiTheme="minorHAnsi" w:hAnsiTheme="minorHAnsi" w:cstheme="minorHAnsi"/>
          <w:sz w:val="22"/>
          <w:szCs w:val="22"/>
        </w:rPr>
        <w:t xml:space="preserve"> ΕΚΠΑ, </w:t>
      </w:r>
      <w:proofErr w:type="spellStart"/>
      <w:r w:rsidR="006A0D98" w:rsidRPr="006A0D98">
        <w:rPr>
          <w:rFonts w:asciiTheme="minorHAnsi" w:hAnsiTheme="minorHAnsi" w:cstheme="minorHAnsi"/>
          <w:sz w:val="22"/>
          <w:szCs w:val="22"/>
        </w:rPr>
        <w:t>Κωστελέτου</w:t>
      </w:r>
      <w:proofErr w:type="spellEnd"/>
      <w:r w:rsidR="006A0D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0D98" w:rsidRPr="006A0D98">
        <w:rPr>
          <w:rFonts w:asciiTheme="minorHAnsi" w:hAnsiTheme="minorHAnsi" w:cstheme="minorHAnsi"/>
          <w:sz w:val="22"/>
          <w:szCs w:val="22"/>
        </w:rPr>
        <w:t>Νικολίνα</w:t>
      </w:r>
      <w:proofErr w:type="spellEnd"/>
      <w:r w:rsidR="006A0D98">
        <w:rPr>
          <w:rFonts w:asciiTheme="minorHAnsi" w:hAnsiTheme="minorHAnsi" w:cstheme="minorHAnsi"/>
          <w:sz w:val="22"/>
          <w:szCs w:val="22"/>
        </w:rPr>
        <w:t>,</w:t>
      </w:r>
      <w:r w:rsidR="006A0D98" w:rsidRPr="006A0D98">
        <w:rPr>
          <w:rFonts w:asciiTheme="minorHAnsi" w:hAnsiTheme="minorHAnsi" w:cstheme="minorHAnsi"/>
          <w:sz w:val="22"/>
          <w:szCs w:val="22"/>
        </w:rPr>
        <w:t xml:space="preserve"> Αναπληρώτρια Καθηγήτρια ΕΚΠΑ, </w:t>
      </w:r>
      <w:proofErr w:type="spellStart"/>
      <w:r w:rsidR="006A0D98" w:rsidRPr="006A0D98">
        <w:rPr>
          <w:rFonts w:asciiTheme="minorHAnsi" w:hAnsiTheme="minorHAnsi" w:cstheme="minorHAnsi"/>
          <w:sz w:val="22"/>
          <w:szCs w:val="22"/>
        </w:rPr>
        <w:t>Μπουφούνου</w:t>
      </w:r>
      <w:proofErr w:type="spellEnd"/>
      <w:r w:rsidR="006A0D98" w:rsidRPr="006A0D98">
        <w:rPr>
          <w:rFonts w:asciiTheme="minorHAnsi" w:hAnsiTheme="minorHAnsi" w:cstheme="minorHAnsi"/>
          <w:sz w:val="22"/>
          <w:szCs w:val="22"/>
        </w:rPr>
        <w:t xml:space="preserve"> Παρασκευή</w:t>
      </w:r>
      <w:r w:rsidR="006A0D98">
        <w:rPr>
          <w:rFonts w:asciiTheme="minorHAnsi" w:hAnsiTheme="minorHAnsi" w:cstheme="minorHAnsi"/>
          <w:sz w:val="22"/>
          <w:szCs w:val="22"/>
        </w:rPr>
        <w:t>,</w:t>
      </w:r>
      <w:r w:rsidR="006A0D98" w:rsidRPr="006A0D98">
        <w:rPr>
          <w:rFonts w:asciiTheme="minorHAnsi" w:hAnsiTheme="minorHAnsi" w:cstheme="minorHAnsi"/>
          <w:sz w:val="22"/>
          <w:szCs w:val="22"/>
        </w:rPr>
        <w:t xml:space="preserve"> Επίκουρη Καθηγήτρια ΕΚΠΑ, Αλεξόπουλος Νεκτάριος</w:t>
      </w:r>
      <w:r w:rsidR="006A0D98">
        <w:rPr>
          <w:rFonts w:asciiTheme="minorHAnsi" w:hAnsiTheme="minorHAnsi" w:cstheme="minorHAnsi"/>
          <w:sz w:val="22"/>
          <w:szCs w:val="22"/>
        </w:rPr>
        <w:t>,</w:t>
      </w:r>
      <w:r w:rsidR="006A0D98" w:rsidRPr="006A0D98">
        <w:rPr>
          <w:rFonts w:asciiTheme="minorHAnsi" w:hAnsiTheme="minorHAnsi" w:cstheme="minorHAnsi"/>
          <w:sz w:val="22"/>
          <w:szCs w:val="22"/>
        </w:rPr>
        <w:t xml:space="preserve"> Αναπληρωτής Καθηγητής Πανεπιστημίου Κρήτης</w:t>
      </w:r>
      <w:r w:rsidR="006A0D98">
        <w:rPr>
          <w:rFonts w:asciiTheme="minorHAnsi" w:hAnsiTheme="minorHAnsi" w:cstheme="minorHAnsi"/>
          <w:sz w:val="22"/>
          <w:szCs w:val="22"/>
        </w:rPr>
        <w:t>)</w:t>
      </w:r>
      <w:r w:rsidRPr="006A0D98">
        <w:rPr>
          <w:rFonts w:asciiTheme="minorHAnsi" w:hAnsiTheme="minorHAnsi" w:cstheme="minorHAnsi"/>
          <w:sz w:val="22"/>
          <w:szCs w:val="22"/>
        </w:rPr>
        <w:t xml:space="preserve"> θα πραγματοποιηθεί την </w:t>
      </w:r>
      <w:r w:rsidR="006A0D98" w:rsidRPr="006A0D98">
        <w:rPr>
          <w:rFonts w:asciiTheme="minorHAnsi" w:hAnsiTheme="minorHAnsi" w:cstheme="minorHAnsi"/>
          <w:sz w:val="22"/>
          <w:szCs w:val="22"/>
        </w:rPr>
        <w:t>20</w:t>
      </w:r>
      <w:r w:rsidRPr="006A0D98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Pr="006A0D98">
        <w:rPr>
          <w:rFonts w:asciiTheme="minorHAnsi" w:hAnsiTheme="minorHAnsi" w:cstheme="minorHAnsi"/>
          <w:sz w:val="22"/>
          <w:szCs w:val="22"/>
        </w:rPr>
        <w:t xml:space="preserve"> </w:t>
      </w:r>
      <w:r w:rsidR="006A0D98" w:rsidRPr="006A0D98">
        <w:rPr>
          <w:rFonts w:asciiTheme="minorHAnsi" w:hAnsiTheme="minorHAnsi" w:cstheme="minorHAnsi"/>
          <w:sz w:val="22"/>
          <w:szCs w:val="22"/>
        </w:rPr>
        <w:t>Ιουλίου 2020</w:t>
      </w:r>
      <w:r w:rsidRPr="006A0D98">
        <w:rPr>
          <w:rFonts w:asciiTheme="minorHAnsi" w:hAnsiTheme="minorHAnsi" w:cstheme="minorHAnsi"/>
          <w:sz w:val="22"/>
          <w:szCs w:val="22"/>
        </w:rPr>
        <w:t xml:space="preserve">, ημέρα </w:t>
      </w:r>
      <w:r w:rsidR="006A0D98" w:rsidRPr="006A0D98">
        <w:rPr>
          <w:rFonts w:asciiTheme="minorHAnsi" w:hAnsiTheme="minorHAnsi" w:cstheme="minorHAnsi"/>
          <w:sz w:val="22"/>
          <w:szCs w:val="22"/>
        </w:rPr>
        <w:t>Δευτέρα</w:t>
      </w:r>
      <w:r w:rsidRPr="006A0D98">
        <w:rPr>
          <w:rFonts w:asciiTheme="minorHAnsi" w:hAnsiTheme="minorHAnsi" w:cstheme="minorHAnsi"/>
          <w:sz w:val="22"/>
          <w:szCs w:val="22"/>
        </w:rPr>
        <w:t xml:space="preserve">, και ώρα </w:t>
      </w:r>
      <w:r w:rsidR="006A0D98" w:rsidRPr="006A0D98">
        <w:rPr>
          <w:rFonts w:asciiTheme="minorHAnsi" w:hAnsiTheme="minorHAnsi" w:cstheme="minorHAnsi"/>
          <w:sz w:val="22"/>
          <w:szCs w:val="22"/>
        </w:rPr>
        <w:t>13:00</w:t>
      </w:r>
      <w:r w:rsidRPr="006A0D98">
        <w:rPr>
          <w:rFonts w:asciiTheme="minorHAnsi" w:hAnsiTheme="minorHAnsi" w:cstheme="minorHAnsi"/>
          <w:sz w:val="22"/>
          <w:szCs w:val="22"/>
        </w:rPr>
        <w:t>.</w:t>
      </w:r>
    </w:p>
    <w:p w:rsidR="00A2666A" w:rsidRDefault="00A2666A" w:rsidP="00A2666A">
      <w:pPr>
        <w:pStyle w:val="Web"/>
        <w:jc w:val="both"/>
      </w:pPr>
      <w:r>
        <w:rPr>
          <w:rFonts w:ascii="Calibri" w:hAnsi="Calibri" w:cs="Calibri"/>
          <w:sz w:val="22"/>
          <w:szCs w:val="22"/>
        </w:rPr>
        <w:t xml:space="preserve">Η διαδικασία θα πραγματοποιηθεί εξ αποστάσεως, μέσω τηλεδιάσκεψης, όπως ορίζεται στην 6η Πράξη Νομοθετικού Περιεχομένου (Α΄84, άρθρο 52): </w:t>
      </w:r>
      <w:r>
        <w:rPr>
          <w:rFonts w:ascii="Calibri" w:hAnsi="Calibri" w:cs="Calibri"/>
          <w:i/>
          <w:sz w:val="22"/>
          <w:szCs w:val="22"/>
        </w:rPr>
        <w:t xml:space="preserve">«Κατ’ εξαίρεση διαδικασία υποστήριξης διδακτορικών διατριβών: Κατά το χρονικό διάστημα της προσωρινής απαγόρευσης της εκπαιδευτικής λειτουργίας των Ανώτατων Εκπαιδευτικών Ιδρυμάτων (Α.Ε.Ι.), σύμφωνα με την παρ. </w:t>
      </w:r>
      <w:proofErr w:type="spellStart"/>
      <w:r>
        <w:rPr>
          <w:rFonts w:ascii="Calibri" w:hAnsi="Calibri" w:cs="Calibri"/>
          <w:i/>
          <w:sz w:val="22"/>
          <w:szCs w:val="22"/>
        </w:rPr>
        <w:t>στ</w:t>
      </w:r>
      <w:proofErr w:type="spellEnd"/>
      <w:r>
        <w:rPr>
          <w:rFonts w:ascii="Calibri" w:hAnsi="Calibri" w:cs="Calibri"/>
          <w:i/>
          <w:sz w:val="22"/>
          <w:szCs w:val="22"/>
        </w:rPr>
        <w:t>΄ του άρθρου πρώτου της από 25.2.2020 Πράξης Νομοθετικού Περιεχομένου (Α΄ 42), όπως αυτή κυρώθηκε με το άρθρο 1 του ν. 4682/2020 (Α΄ 76), η διαδικασία της δημόσιας υποστήριξης των διδακτορικών διατριβών πραγματοποιείται με μεθόδους εξ αποστάσεως, μέσω τηλεδιάσκεψης, κατά παρέκκλιση της παρ. 3 του άρθρου 41 του ν. 4485/2017 (Α΄ 114)».</w:t>
      </w:r>
    </w:p>
    <w:p w:rsidR="00A2666A" w:rsidRDefault="00A2666A" w:rsidP="00A2666A">
      <w:pPr>
        <w:pStyle w:val="Web"/>
        <w:jc w:val="both"/>
      </w:pPr>
      <w:r>
        <w:rPr>
          <w:rFonts w:ascii="Calibri" w:hAnsi="Calibri" w:cs="Calibri"/>
          <w:sz w:val="22"/>
          <w:szCs w:val="22"/>
        </w:rPr>
        <w:t xml:space="preserve">Για την παρακολούθησή της, ο </w:t>
      </w:r>
      <w:proofErr w:type="spellStart"/>
      <w:r>
        <w:rPr>
          <w:rFonts w:ascii="Calibri" w:hAnsi="Calibri" w:cs="Calibri"/>
          <w:sz w:val="22"/>
          <w:szCs w:val="22"/>
        </w:rPr>
        <w:t>διασύνδεσμος</w:t>
      </w:r>
      <w:proofErr w:type="spellEnd"/>
      <w:r>
        <w:rPr>
          <w:rFonts w:ascii="Calibri" w:hAnsi="Calibri" w:cs="Calibri"/>
          <w:sz w:val="22"/>
          <w:szCs w:val="22"/>
        </w:rPr>
        <w:t xml:space="preserve"> θα δημοσιοποιηθεί με νεώτερη ανακοίνωση.</w:t>
      </w:r>
    </w:p>
    <w:p w:rsidR="00A2666A" w:rsidRDefault="00A2666A" w:rsidP="00A2666A">
      <w:pPr>
        <w:pStyle w:val="a4"/>
        <w:spacing w:before="120" w:beforeAutospacing="0"/>
        <w:ind w:firstLine="720"/>
        <w:jc w:val="both"/>
      </w:pPr>
      <w:r>
        <w:rPr>
          <w:rFonts w:ascii="Calibri" w:hAnsi="Calibri" w:cs="Calibri"/>
          <w:sz w:val="22"/>
          <w:szCs w:val="22"/>
        </w:rPr>
        <w:t>Καλείστε να συμμετάσχετε.</w:t>
      </w:r>
    </w:p>
    <w:p w:rsidR="00DF6049" w:rsidRDefault="00A2666A" w:rsidP="00DF6049">
      <w:pPr>
        <w:pStyle w:val="a4"/>
        <w:spacing w:before="120" w:beforeAutospacing="0" w:after="0" w:afterAutospacing="0"/>
        <w:ind w:left="1440" w:firstLine="7380"/>
      </w:pPr>
      <w:r>
        <w:rPr>
          <w:rFonts w:ascii="Calibri" w:hAnsi="Calibri"/>
          <w:sz w:val="22"/>
          <w:szCs w:val="22"/>
        </w:rPr>
        <w:t>Αθήνα, 10</w:t>
      </w:r>
      <w:r w:rsidR="00DF6049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7</w:t>
      </w:r>
      <w:r w:rsidR="00DF6049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2020</w:t>
      </w:r>
    </w:p>
    <w:p w:rsidR="00DF6049" w:rsidRPr="00A71038" w:rsidRDefault="00DF6049" w:rsidP="00DF6049">
      <w:pPr>
        <w:pStyle w:val="a4"/>
        <w:spacing w:before="120" w:beforeAutospacing="0" w:after="0" w:afterAutospacing="0"/>
        <w:ind w:left="2410" w:firstLine="6410"/>
      </w:pPr>
      <w:r>
        <w:rPr>
          <w:rFonts w:ascii="Calibri" w:hAnsi="Calibri"/>
          <w:sz w:val="22"/>
          <w:szCs w:val="22"/>
        </w:rPr>
        <w:t>Από τη Γραμματεία</w:t>
      </w:r>
    </w:p>
    <w:p w:rsidR="00A71038" w:rsidRPr="00DF6049" w:rsidRDefault="00DF6049" w:rsidP="00DF6049">
      <w:pPr>
        <w:pStyle w:val="a4"/>
        <w:spacing w:before="120" w:beforeAutospacing="0" w:after="0" w:afterAutospacing="0"/>
        <w:ind w:left="2410" w:firstLine="6410"/>
      </w:pPr>
      <w:r w:rsidRPr="00DF6049">
        <w:rPr>
          <w:rFonts w:ascii="Calibri" w:hAnsi="Calibri"/>
          <w:sz w:val="22"/>
          <w:szCs w:val="22"/>
        </w:rPr>
        <w:t>Του Τμήματος Οικονομικών Επιστημών</w:t>
      </w:r>
    </w:p>
    <w:sectPr w:rsidR="00A71038" w:rsidRPr="00DF6049" w:rsidSect="00A2666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F6049"/>
    <w:rsid w:val="00056524"/>
    <w:rsid w:val="0025374C"/>
    <w:rsid w:val="00256449"/>
    <w:rsid w:val="006803FA"/>
    <w:rsid w:val="006A0D98"/>
    <w:rsid w:val="00A2666A"/>
    <w:rsid w:val="00A71038"/>
    <w:rsid w:val="00C07795"/>
    <w:rsid w:val="00D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FF5BEA-C94A-4C91-B942-9CB99513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DF60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qFormat/>
    <w:rsid w:val="00DF6049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049"/>
    <w:pPr>
      <w:spacing w:before="100" w:beforeAutospacing="1" w:after="100" w:afterAutospacing="1"/>
    </w:pPr>
  </w:style>
  <w:style w:type="paragraph" w:styleId="a4">
    <w:name w:val="Subtitle"/>
    <w:basedOn w:val="a"/>
    <w:link w:val="Char"/>
    <w:uiPriority w:val="11"/>
    <w:qFormat/>
    <w:rsid w:val="00DF6049"/>
    <w:pPr>
      <w:spacing w:before="100" w:beforeAutospacing="1" w:after="100" w:afterAutospacing="1"/>
    </w:pPr>
  </w:style>
  <w:style w:type="paragraph" w:styleId="a5">
    <w:name w:val="Body Text"/>
    <w:basedOn w:val="a"/>
    <w:link w:val="Char0"/>
    <w:rsid w:val="00DF6049"/>
    <w:pPr>
      <w:spacing w:after="120"/>
    </w:pPr>
  </w:style>
  <w:style w:type="character" w:customStyle="1" w:styleId="Char0">
    <w:name w:val="Σώμα κειμένου Char"/>
    <w:basedOn w:val="a0"/>
    <w:link w:val="a5"/>
    <w:semiHidden/>
    <w:locked/>
    <w:rsid w:val="00DF6049"/>
    <w:rPr>
      <w:sz w:val="24"/>
      <w:szCs w:val="24"/>
      <w:lang w:val="el-GR" w:eastAsia="el-GR" w:bidi="ar-SA"/>
    </w:rPr>
  </w:style>
  <w:style w:type="paragraph" w:styleId="-HTML">
    <w:name w:val="HTML Preformatted"/>
    <w:basedOn w:val="a"/>
    <w:link w:val="-HTMLChar"/>
    <w:rsid w:val="00DF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semiHidden/>
    <w:locked/>
    <w:rsid w:val="00DF6049"/>
    <w:rPr>
      <w:rFonts w:ascii="Courier New" w:hAnsi="Courier New" w:cs="Courier New"/>
      <w:lang w:val="el-GR" w:eastAsia="el-GR" w:bidi="ar-SA"/>
    </w:rPr>
  </w:style>
  <w:style w:type="character" w:styleId="-">
    <w:name w:val="Hyperlink"/>
    <w:basedOn w:val="a0"/>
    <w:semiHidden/>
    <w:rsid w:val="00DF6049"/>
    <w:rPr>
      <w:rFonts w:cs="Times New Roman"/>
      <w:color w:val="0000FF"/>
      <w:u w:val="single"/>
    </w:rPr>
  </w:style>
  <w:style w:type="paragraph" w:customStyle="1" w:styleId="Default">
    <w:name w:val="Default"/>
    <w:rsid w:val="00C077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2666A"/>
    <w:pPr>
      <w:spacing w:before="100" w:beforeAutospacing="1" w:after="100" w:afterAutospacing="1"/>
    </w:pPr>
  </w:style>
  <w:style w:type="character" w:customStyle="1" w:styleId="Char">
    <w:name w:val="Υπότιτλος Char"/>
    <w:basedOn w:val="a0"/>
    <w:link w:val="a4"/>
    <w:uiPriority w:val="11"/>
    <w:rsid w:val="00A2666A"/>
    <w:rPr>
      <w:sz w:val="24"/>
      <w:szCs w:val="24"/>
    </w:rPr>
  </w:style>
  <w:style w:type="paragraph" w:styleId="a6">
    <w:name w:val="Balloon Text"/>
    <w:basedOn w:val="a"/>
    <w:link w:val="Char1"/>
    <w:rsid w:val="006A0D9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6A0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user</cp:lastModifiedBy>
  <cp:revision>2</cp:revision>
  <dcterms:created xsi:type="dcterms:W3CDTF">2020-07-13T06:54:00Z</dcterms:created>
  <dcterms:modified xsi:type="dcterms:W3CDTF">2020-07-13T06:54:00Z</dcterms:modified>
</cp:coreProperties>
</file>