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4D" w:rsidRPr="00837933" w:rsidRDefault="00C3714D" w:rsidP="00C3714D">
      <w:pPr>
        <w:shd w:val="clear" w:color="auto" w:fill="FFFFFF"/>
        <w:spacing w:before="0" w:line="240" w:lineRule="auto"/>
        <w:ind w:left="0" w:firstLine="0"/>
        <w:jc w:val="center"/>
        <w:rPr>
          <w:rFonts w:ascii="Arial" w:hAnsi="Arial"/>
          <w:b/>
          <w:spacing w:val="-1"/>
          <w:sz w:val="24"/>
          <w:szCs w:val="24"/>
        </w:rPr>
      </w:pPr>
    </w:p>
    <w:p w:rsidR="00C3714D" w:rsidRPr="005A5E5A" w:rsidRDefault="00C3714D" w:rsidP="00C3714D">
      <w:pPr>
        <w:shd w:val="clear" w:color="auto" w:fill="FFFFFF"/>
        <w:spacing w:before="0" w:line="240" w:lineRule="auto"/>
        <w:ind w:left="0" w:firstLine="0"/>
        <w:jc w:val="center"/>
        <w:rPr>
          <w:rFonts w:ascii="Arial" w:hAnsi="Arial"/>
          <w:b/>
          <w:spacing w:val="-1"/>
          <w:sz w:val="24"/>
          <w:szCs w:val="24"/>
          <w:lang w:val="el-GR"/>
        </w:rPr>
      </w:pPr>
    </w:p>
    <w:p w:rsidR="00EA40A0" w:rsidRPr="00E80A32" w:rsidRDefault="001200DE" w:rsidP="00C3714D">
      <w:pPr>
        <w:shd w:val="clear" w:color="auto" w:fill="FFFFFF"/>
        <w:spacing w:before="0" w:line="240" w:lineRule="auto"/>
        <w:ind w:left="0" w:firstLine="0"/>
        <w:jc w:val="center"/>
        <w:rPr>
          <w:rFonts w:ascii="Arial" w:hAnsi="Arial"/>
          <w:b/>
          <w:spacing w:val="-1"/>
          <w:sz w:val="24"/>
          <w:szCs w:val="24"/>
          <w:lang w:val="el-GR"/>
        </w:rPr>
      </w:pPr>
      <w:r w:rsidRPr="005A5E5A">
        <w:rPr>
          <w:rFonts w:ascii="Arial" w:hAnsi="Arial"/>
          <w:b/>
          <w:spacing w:val="-1"/>
          <w:sz w:val="24"/>
          <w:szCs w:val="24"/>
          <w:lang w:val="el-GR"/>
        </w:rPr>
        <w:t xml:space="preserve">ΕΘΝΙΚΟ ΚΑΙ ΚΑΠΟΔΙΣΤΡΙΑΚΟ ΠΑΝΕΠΙΣΤΗΜΙΟ ΑΘΗΝΩΝ </w:t>
      </w:r>
    </w:p>
    <w:p w:rsidR="001200DE" w:rsidRPr="005A5E5A" w:rsidRDefault="001200DE" w:rsidP="00C3714D">
      <w:pPr>
        <w:shd w:val="clear" w:color="auto" w:fill="FFFFFF"/>
        <w:spacing w:before="0" w:line="240" w:lineRule="auto"/>
        <w:ind w:left="0" w:firstLine="0"/>
        <w:jc w:val="center"/>
        <w:rPr>
          <w:rFonts w:ascii="Arial" w:hAnsi="Arial"/>
          <w:b/>
          <w:sz w:val="24"/>
          <w:szCs w:val="24"/>
          <w:lang w:val="el-GR"/>
        </w:rPr>
      </w:pPr>
      <w:r w:rsidRPr="005A5E5A">
        <w:rPr>
          <w:rFonts w:ascii="Arial" w:hAnsi="Arial"/>
          <w:b/>
          <w:spacing w:val="5"/>
          <w:sz w:val="24"/>
          <w:szCs w:val="24"/>
          <w:lang w:val="el-GR"/>
        </w:rPr>
        <w:t>ΤΜΗΜΑ ΟΙΚΟΝΟΜΙΚΩΝ ΕΠΙΣΤΗΜΩΝ</w:t>
      </w:r>
    </w:p>
    <w:p w:rsidR="00FF7392" w:rsidRPr="005A5E5A" w:rsidRDefault="00723527" w:rsidP="00323E71">
      <w:pPr>
        <w:spacing w:line="240" w:lineRule="atLeast"/>
        <w:ind w:firstLine="0"/>
        <w:jc w:val="center"/>
        <w:rPr>
          <w:rFonts w:ascii="Arial" w:hAnsi="Arial"/>
          <w:b/>
          <w:sz w:val="24"/>
          <w:szCs w:val="24"/>
          <w:lang w:val="el-GR"/>
        </w:rPr>
      </w:pPr>
      <w:r w:rsidRPr="005A5E5A">
        <w:rPr>
          <w:rFonts w:ascii="Arial" w:hAnsi="Arial"/>
          <w:b/>
          <w:sz w:val="24"/>
          <w:szCs w:val="24"/>
          <w:lang w:val="el-GR"/>
        </w:rPr>
        <w:cr/>
      </w:r>
    </w:p>
    <w:p w:rsidR="002C0629" w:rsidRPr="005A5E5A" w:rsidRDefault="002C0629" w:rsidP="00323E71">
      <w:pPr>
        <w:spacing w:line="240" w:lineRule="atLeast"/>
        <w:ind w:firstLine="0"/>
        <w:jc w:val="center"/>
        <w:rPr>
          <w:rFonts w:ascii="Arial" w:hAnsi="Arial"/>
          <w:sz w:val="24"/>
          <w:szCs w:val="24"/>
          <w:lang w:val="el-GR"/>
        </w:rPr>
      </w:pPr>
    </w:p>
    <w:p w:rsidR="00FF7392" w:rsidRPr="005A5E5A" w:rsidRDefault="007C442E" w:rsidP="00694FB5">
      <w:pPr>
        <w:spacing w:line="240" w:lineRule="atLeast"/>
        <w:ind w:left="0" w:firstLine="0"/>
        <w:jc w:val="center"/>
        <w:rPr>
          <w:rFonts w:ascii="Arial" w:hAnsi="Arial"/>
          <w:sz w:val="24"/>
          <w:szCs w:val="24"/>
          <w:lang w:val="el-GR"/>
        </w:rPr>
      </w:pPr>
      <w:r w:rsidRPr="005A5E5A">
        <w:rPr>
          <w:rFonts w:ascii="Arial" w:hAnsi="Arial"/>
          <w:noProof/>
          <w:sz w:val="24"/>
          <w:szCs w:val="24"/>
          <w:lang w:val="el-GR" w:eastAsia="el-GR"/>
        </w:rPr>
        <w:drawing>
          <wp:anchor distT="0" distB="0" distL="114300" distR="114300" simplePos="0" relativeHeight="251657216" behindDoc="1" locked="0" layoutInCell="1" allowOverlap="1">
            <wp:simplePos x="0" y="0"/>
            <wp:positionH relativeFrom="column">
              <wp:posOffset>1920240</wp:posOffset>
            </wp:positionH>
            <wp:positionV relativeFrom="paragraph">
              <wp:posOffset>66675</wp:posOffset>
            </wp:positionV>
            <wp:extent cx="1363345" cy="1657350"/>
            <wp:effectExtent l="0" t="0" r="8255" b="0"/>
            <wp:wrapSquare wrapText="bothSides"/>
            <wp:docPr id="17" name="Εικόνα 3" descr="http://share.uoa.gr/public/Documents/new-logo/LOGO_UOA%20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hare.uoa.gr/public/Documents/new-logo/LOGO_UOA%20b_w.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6334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0DE" w:rsidRPr="005A5E5A" w:rsidRDefault="001200DE" w:rsidP="001200DE">
      <w:pPr>
        <w:shd w:val="clear" w:color="auto" w:fill="FFFFFF"/>
        <w:spacing w:before="326"/>
        <w:ind w:right="58"/>
        <w:jc w:val="center"/>
        <w:rPr>
          <w:rFonts w:ascii="Arial" w:hAnsi="Arial"/>
          <w:sz w:val="24"/>
          <w:szCs w:val="24"/>
          <w:lang w:val="el-GR"/>
        </w:rPr>
      </w:pPr>
    </w:p>
    <w:p w:rsidR="001200DE" w:rsidRPr="005A5E5A" w:rsidRDefault="001200DE" w:rsidP="001200DE">
      <w:pPr>
        <w:shd w:val="clear" w:color="auto" w:fill="FFFFFF"/>
        <w:spacing w:before="326"/>
        <w:ind w:right="58"/>
        <w:jc w:val="center"/>
        <w:rPr>
          <w:rFonts w:ascii="Arial" w:hAnsi="Arial"/>
          <w:sz w:val="24"/>
          <w:szCs w:val="24"/>
          <w:lang w:val="el-GR"/>
        </w:rPr>
      </w:pPr>
    </w:p>
    <w:p w:rsidR="001200DE" w:rsidRPr="005A5E5A" w:rsidRDefault="001200DE" w:rsidP="001200DE">
      <w:pPr>
        <w:shd w:val="clear" w:color="auto" w:fill="FFFFFF"/>
        <w:spacing w:before="326"/>
        <w:ind w:right="58"/>
        <w:jc w:val="center"/>
        <w:rPr>
          <w:rFonts w:ascii="Arial" w:hAnsi="Arial"/>
          <w:sz w:val="24"/>
          <w:szCs w:val="24"/>
          <w:lang w:val="el-GR"/>
        </w:rPr>
      </w:pPr>
    </w:p>
    <w:p w:rsidR="001200DE" w:rsidRPr="005A5E5A" w:rsidRDefault="001200DE" w:rsidP="001200DE">
      <w:pPr>
        <w:shd w:val="clear" w:color="auto" w:fill="FFFFFF"/>
        <w:spacing w:before="326"/>
        <w:ind w:right="58"/>
        <w:jc w:val="center"/>
        <w:rPr>
          <w:rFonts w:ascii="Arial" w:hAnsi="Arial"/>
          <w:sz w:val="24"/>
          <w:szCs w:val="24"/>
          <w:lang w:val="el-GR"/>
        </w:rPr>
      </w:pPr>
    </w:p>
    <w:p w:rsidR="001200DE" w:rsidRPr="005A5E5A" w:rsidRDefault="001200DE" w:rsidP="0095329D">
      <w:pPr>
        <w:shd w:val="clear" w:color="auto" w:fill="FFFFFF"/>
        <w:spacing w:before="0" w:line="240" w:lineRule="auto"/>
        <w:ind w:left="0" w:firstLine="0"/>
        <w:jc w:val="center"/>
        <w:rPr>
          <w:rFonts w:ascii="Arial" w:hAnsi="Arial"/>
          <w:b/>
          <w:spacing w:val="5"/>
          <w:sz w:val="24"/>
          <w:szCs w:val="24"/>
          <w:lang w:val="el-GR"/>
        </w:rPr>
      </w:pPr>
      <w:r w:rsidRPr="005A5E5A">
        <w:rPr>
          <w:rFonts w:ascii="Arial" w:hAnsi="Arial"/>
          <w:b/>
          <w:spacing w:val="5"/>
          <w:sz w:val="24"/>
          <w:szCs w:val="24"/>
          <w:lang w:val="el-GR"/>
        </w:rPr>
        <w:t>ΟΔΗΓΟΣ ΣΠΟΥΔΩΝ</w:t>
      </w:r>
    </w:p>
    <w:p w:rsidR="001200DE" w:rsidRPr="00E80A32" w:rsidRDefault="001200DE" w:rsidP="00E57032">
      <w:pPr>
        <w:shd w:val="clear" w:color="auto" w:fill="FFFFFF"/>
        <w:spacing w:before="326"/>
        <w:ind w:left="0" w:right="58" w:firstLine="0"/>
        <w:jc w:val="center"/>
        <w:outlineLvl w:val="0"/>
        <w:rPr>
          <w:rFonts w:ascii="Arial" w:hAnsi="Arial"/>
          <w:b/>
          <w:sz w:val="24"/>
          <w:szCs w:val="24"/>
          <w:lang w:val="el-GR"/>
        </w:rPr>
      </w:pPr>
      <w:r w:rsidRPr="006D2177">
        <w:rPr>
          <w:rFonts w:ascii="Arial" w:hAnsi="Arial"/>
          <w:b/>
          <w:sz w:val="24"/>
          <w:szCs w:val="24"/>
          <w:lang w:val="el-GR"/>
        </w:rPr>
        <w:t>Ακαδ</w:t>
      </w:r>
      <w:r w:rsidR="00C3714D" w:rsidRPr="006D2177">
        <w:rPr>
          <w:rFonts w:ascii="Arial" w:hAnsi="Arial"/>
          <w:b/>
          <w:sz w:val="24"/>
          <w:szCs w:val="24"/>
          <w:lang w:val="el-GR"/>
        </w:rPr>
        <w:t>.</w:t>
      </w:r>
      <w:r w:rsidRPr="006D2177">
        <w:rPr>
          <w:rFonts w:ascii="Arial" w:hAnsi="Arial"/>
          <w:b/>
          <w:sz w:val="24"/>
          <w:szCs w:val="24"/>
          <w:lang w:val="el-GR"/>
        </w:rPr>
        <w:t xml:space="preserve"> </w:t>
      </w:r>
      <w:r w:rsidR="00C3714D" w:rsidRPr="006D2177">
        <w:rPr>
          <w:rFonts w:ascii="Arial" w:hAnsi="Arial"/>
          <w:b/>
          <w:sz w:val="24"/>
          <w:szCs w:val="24"/>
          <w:lang w:val="el-GR"/>
        </w:rPr>
        <w:t>Έ</w:t>
      </w:r>
      <w:r w:rsidRPr="006D2177">
        <w:rPr>
          <w:rFonts w:ascii="Arial" w:hAnsi="Arial"/>
          <w:b/>
          <w:sz w:val="24"/>
          <w:szCs w:val="24"/>
          <w:lang w:val="el-GR"/>
        </w:rPr>
        <w:t>τος 20</w:t>
      </w:r>
      <w:r w:rsidR="00DA6975" w:rsidRPr="006D2177">
        <w:rPr>
          <w:rFonts w:ascii="Arial" w:hAnsi="Arial"/>
          <w:b/>
          <w:sz w:val="24"/>
          <w:szCs w:val="24"/>
          <w:lang w:val="el-GR"/>
        </w:rPr>
        <w:t>1</w:t>
      </w:r>
      <w:r w:rsidR="00A051CF">
        <w:rPr>
          <w:rFonts w:ascii="Arial" w:hAnsi="Arial"/>
          <w:b/>
          <w:sz w:val="24"/>
          <w:szCs w:val="24"/>
          <w:lang w:val="el-GR"/>
        </w:rPr>
        <w:t>8</w:t>
      </w:r>
      <w:r w:rsidR="00AF45F9" w:rsidRPr="0067168B">
        <w:rPr>
          <w:rFonts w:ascii="Arial" w:hAnsi="Arial"/>
          <w:b/>
          <w:sz w:val="24"/>
          <w:szCs w:val="24"/>
          <w:lang w:val="el-GR"/>
        </w:rPr>
        <w:t>-1</w:t>
      </w:r>
      <w:r w:rsidR="00A051CF" w:rsidRPr="00E80A32">
        <w:rPr>
          <w:rFonts w:ascii="Arial" w:hAnsi="Arial"/>
          <w:b/>
          <w:sz w:val="24"/>
          <w:szCs w:val="24"/>
          <w:lang w:val="el-GR"/>
        </w:rPr>
        <w:t>9</w:t>
      </w:r>
    </w:p>
    <w:p w:rsidR="00B951A0" w:rsidRPr="006D2177" w:rsidRDefault="00B951A0" w:rsidP="002418DD">
      <w:pPr>
        <w:ind w:left="0" w:firstLine="0"/>
        <w:jc w:val="center"/>
        <w:rPr>
          <w:rFonts w:ascii="Arial" w:hAnsi="Arial"/>
          <w:sz w:val="24"/>
          <w:szCs w:val="24"/>
          <w:lang w:val="el-GR"/>
        </w:rPr>
      </w:pPr>
    </w:p>
    <w:p w:rsidR="000B6054" w:rsidRPr="00E80A32" w:rsidRDefault="000B6054" w:rsidP="000B6054">
      <w:pPr>
        <w:ind w:left="0" w:firstLine="0"/>
        <w:rPr>
          <w:rFonts w:ascii="Arial" w:hAnsi="Arial"/>
          <w:sz w:val="24"/>
          <w:szCs w:val="24"/>
          <w:lang w:val="el-GR"/>
        </w:rPr>
      </w:pPr>
    </w:p>
    <w:p w:rsidR="00C3714D" w:rsidRPr="006D2177" w:rsidRDefault="00723527" w:rsidP="000B6054">
      <w:pPr>
        <w:ind w:left="0" w:firstLine="0"/>
        <w:rPr>
          <w:rFonts w:ascii="Comic Sans MS" w:hAnsi="Comic Sans MS"/>
          <w:sz w:val="24"/>
          <w:szCs w:val="24"/>
          <w:lang w:val="el-GR"/>
        </w:rPr>
      </w:pPr>
      <w:r w:rsidRPr="006D2177">
        <w:rPr>
          <w:rFonts w:ascii="Comic Sans MS" w:hAnsi="Comic Sans MS"/>
          <w:sz w:val="24"/>
          <w:szCs w:val="24"/>
          <w:lang w:val="el-GR"/>
        </w:rPr>
        <w:cr/>
      </w:r>
      <w:r w:rsidRPr="006D2177">
        <w:rPr>
          <w:rFonts w:ascii="Comic Sans MS" w:hAnsi="Comic Sans MS"/>
          <w:sz w:val="24"/>
          <w:szCs w:val="24"/>
          <w:lang w:val="el-GR"/>
        </w:rPr>
        <w:cr/>
      </w:r>
      <w:r w:rsidRPr="006D2177">
        <w:rPr>
          <w:rFonts w:ascii="Comic Sans MS" w:hAnsi="Comic Sans MS"/>
          <w:sz w:val="24"/>
          <w:szCs w:val="24"/>
          <w:lang w:val="el-GR"/>
        </w:rPr>
        <w:cr/>
      </w:r>
      <w:r w:rsidRPr="006D2177">
        <w:rPr>
          <w:rFonts w:ascii="Comic Sans MS" w:hAnsi="Comic Sans MS"/>
          <w:sz w:val="24"/>
          <w:szCs w:val="24"/>
          <w:lang w:val="el-GR"/>
        </w:rPr>
        <w:cr/>
      </w:r>
      <w:r w:rsidRPr="006D2177">
        <w:rPr>
          <w:rFonts w:ascii="Comic Sans MS" w:hAnsi="Comic Sans MS"/>
          <w:sz w:val="24"/>
          <w:szCs w:val="24"/>
          <w:lang w:val="el-GR"/>
        </w:rPr>
        <w:cr/>
      </w:r>
      <w:r w:rsidRPr="006D2177">
        <w:rPr>
          <w:rFonts w:ascii="Comic Sans MS" w:hAnsi="Comic Sans MS"/>
          <w:sz w:val="24"/>
          <w:szCs w:val="24"/>
          <w:lang w:val="el-GR"/>
        </w:rPr>
        <w:cr/>
      </w:r>
    </w:p>
    <w:p w:rsidR="00C3714D" w:rsidRPr="006D2177" w:rsidRDefault="00C3714D" w:rsidP="002418DD">
      <w:pPr>
        <w:ind w:left="0" w:firstLine="0"/>
        <w:jc w:val="center"/>
        <w:rPr>
          <w:rFonts w:ascii="Arial" w:hAnsi="Arial"/>
          <w:sz w:val="24"/>
          <w:szCs w:val="24"/>
          <w:lang w:val="el-GR"/>
        </w:rPr>
      </w:pPr>
    </w:p>
    <w:p w:rsidR="00C3714D" w:rsidRPr="006D2177" w:rsidRDefault="00C3714D" w:rsidP="002418DD">
      <w:pPr>
        <w:ind w:left="0" w:firstLine="0"/>
        <w:jc w:val="center"/>
        <w:rPr>
          <w:rFonts w:ascii="Arial" w:hAnsi="Arial"/>
          <w:sz w:val="24"/>
          <w:szCs w:val="24"/>
          <w:lang w:val="el-GR"/>
        </w:rPr>
      </w:pPr>
    </w:p>
    <w:p w:rsidR="00723527" w:rsidRPr="005A5E5A" w:rsidRDefault="00723527" w:rsidP="002418DD">
      <w:pPr>
        <w:ind w:left="0" w:firstLine="0"/>
        <w:jc w:val="center"/>
        <w:rPr>
          <w:rFonts w:ascii="Arial" w:hAnsi="Arial"/>
          <w:sz w:val="24"/>
          <w:szCs w:val="24"/>
          <w:lang w:val="el-GR"/>
        </w:rPr>
      </w:pPr>
      <w:r w:rsidRPr="006D2177">
        <w:rPr>
          <w:rFonts w:ascii="Arial" w:hAnsi="Arial"/>
          <w:sz w:val="24"/>
          <w:szCs w:val="24"/>
          <w:lang w:val="el-GR"/>
        </w:rPr>
        <w:cr/>
      </w:r>
      <w:r w:rsidR="001C1F80" w:rsidRPr="006D2177">
        <w:rPr>
          <w:rFonts w:ascii="Comic Sans MS" w:hAnsi="Comic Sans MS"/>
          <w:sz w:val="24"/>
          <w:szCs w:val="24"/>
          <w:lang w:val="el-GR"/>
        </w:rPr>
        <w:t xml:space="preserve">  </w:t>
      </w:r>
      <w:r w:rsidRPr="006D2177">
        <w:rPr>
          <w:rFonts w:ascii="Arial" w:hAnsi="Arial"/>
          <w:sz w:val="24"/>
          <w:szCs w:val="24"/>
          <w:lang w:val="el-GR"/>
        </w:rPr>
        <w:cr/>
      </w:r>
      <w:r w:rsidR="00E6124D" w:rsidRPr="006D2177">
        <w:rPr>
          <w:rFonts w:ascii="Arial" w:hAnsi="Arial"/>
          <w:sz w:val="24"/>
          <w:szCs w:val="24"/>
          <w:lang w:val="el-GR"/>
        </w:rPr>
        <w:t>ΑΘΗΝΑ</w:t>
      </w:r>
      <w:r w:rsidR="00431093" w:rsidRPr="006D2177">
        <w:rPr>
          <w:rFonts w:ascii="Arial" w:hAnsi="Arial"/>
          <w:sz w:val="24"/>
          <w:szCs w:val="24"/>
          <w:lang w:val="el-GR"/>
        </w:rPr>
        <w:t xml:space="preserve"> </w:t>
      </w:r>
      <w:r w:rsidR="00E6124D" w:rsidRPr="006D2177">
        <w:rPr>
          <w:rFonts w:ascii="Arial" w:hAnsi="Arial"/>
          <w:sz w:val="24"/>
          <w:szCs w:val="24"/>
          <w:lang w:val="el-GR"/>
        </w:rPr>
        <w:t>20</w:t>
      </w:r>
      <w:r w:rsidR="00DA6975" w:rsidRPr="006D2177">
        <w:rPr>
          <w:rFonts w:ascii="Arial" w:hAnsi="Arial"/>
          <w:sz w:val="24"/>
          <w:szCs w:val="24"/>
          <w:lang w:val="el-GR"/>
        </w:rPr>
        <w:t>1</w:t>
      </w:r>
      <w:r w:rsidR="00A051CF">
        <w:rPr>
          <w:rFonts w:ascii="Arial" w:hAnsi="Arial"/>
          <w:sz w:val="24"/>
          <w:szCs w:val="24"/>
          <w:lang w:val="el-GR"/>
        </w:rPr>
        <w:t>8</w:t>
      </w:r>
      <w:r w:rsidRPr="005A5E5A">
        <w:rPr>
          <w:rFonts w:ascii="Arial" w:hAnsi="Arial"/>
          <w:sz w:val="24"/>
          <w:szCs w:val="24"/>
          <w:lang w:val="el-GR"/>
        </w:rPr>
        <w:br w:type="page"/>
      </w:r>
    </w:p>
    <w:p w:rsidR="00723527" w:rsidRPr="005A5E5A" w:rsidRDefault="00723527"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EC0784" w:rsidRPr="005A5E5A" w:rsidRDefault="00EC0784" w:rsidP="00EC0784">
      <w:pPr>
        <w:autoSpaceDE w:val="0"/>
        <w:autoSpaceDN w:val="0"/>
        <w:adjustRightInd w:val="0"/>
        <w:spacing w:before="0" w:line="240" w:lineRule="auto"/>
        <w:ind w:left="0" w:firstLine="0"/>
        <w:jc w:val="left"/>
        <w:rPr>
          <w:rFonts w:ascii="Arial" w:hAnsi="Arial"/>
          <w:b/>
          <w:sz w:val="24"/>
          <w:szCs w:val="24"/>
          <w:lang w:val="el-GR" w:eastAsia="el-GR"/>
        </w:rPr>
      </w:pPr>
    </w:p>
    <w:p w:rsidR="004677AC" w:rsidRPr="005A5E5A" w:rsidRDefault="004677AC" w:rsidP="00EC0784">
      <w:pPr>
        <w:autoSpaceDE w:val="0"/>
        <w:autoSpaceDN w:val="0"/>
        <w:adjustRightInd w:val="0"/>
        <w:spacing w:before="0" w:line="240" w:lineRule="auto"/>
        <w:ind w:left="0" w:firstLine="0"/>
        <w:jc w:val="left"/>
        <w:rPr>
          <w:rFonts w:ascii="Arial" w:hAnsi="Arial"/>
          <w:b/>
          <w:sz w:val="24"/>
          <w:szCs w:val="24"/>
          <w:lang w:val="el-GR" w:eastAsia="el-GR"/>
        </w:rPr>
      </w:pPr>
    </w:p>
    <w:p w:rsidR="004677AC" w:rsidRPr="005A5E5A" w:rsidRDefault="00EC0784"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b/>
          <w:sz w:val="24"/>
          <w:szCs w:val="24"/>
          <w:lang w:val="el-GR" w:eastAsia="el-GR"/>
        </w:rPr>
        <w:t xml:space="preserve">© </w:t>
      </w:r>
      <w:r w:rsidRPr="005A5E5A">
        <w:rPr>
          <w:rFonts w:ascii="Arial" w:hAnsi="Arial"/>
          <w:sz w:val="24"/>
          <w:szCs w:val="24"/>
          <w:lang w:val="el-GR" w:eastAsia="el-GR"/>
        </w:rPr>
        <w:t>Τμήμα Οικονομικών Επιστημών, Εθνικό και Καποδιστριακό Πανεπιστήμιο Αθηνών</w:t>
      </w:r>
    </w:p>
    <w:p w:rsidR="004677AC" w:rsidRPr="005A5E5A" w:rsidRDefault="004677AC" w:rsidP="00EC0784">
      <w:pPr>
        <w:autoSpaceDE w:val="0"/>
        <w:autoSpaceDN w:val="0"/>
        <w:adjustRightInd w:val="0"/>
        <w:spacing w:before="0" w:line="240" w:lineRule="auto"/>
        <w:ind w:left="0" w:firstLine="0"/>
        <w:jc w:val="left"/>
        <w:rPr>
          <w:rFonts w:ascii="Arial" w:hAnsi="Arial"/>
          <w:sz w:val="24"/>
          <w:szCs w:val="24"/>
          <w:lang w:val="el-GR" w:eastAsia="el-GR"/>
        </w:rPr>
      </w:pPr>
    </w:p>
    <w:p w:rsidR="004677AC" w:rsidRPr="0067168B" w:rsidRDefault="004677AC"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Έκδοση Πανεπιστημίου Αθηνών 201</w:t>
      </w:r>
      <w:r w:rsidR="00A051CF">
        <w:rPr>
          <w:rFonts w:ascii="Arial" w:hAnsi="Arial"/>
          <w:sz w:val="24"/>
          <w:szCs w:val="24"/>
          <w:lang w:val="el-GR" w:eastAsia="el-GR"/>
        </w:rPr>
        <w:t>8</w:t>
      </w:r>
    </w:p>
    <w:p w:rsidR="00C77C5F" w:rsidRPr="005A5E5A" w:rsidRDefault="00C77C5F" w:rsidP="00EC0784">
      <w:pPr>
        <w:autoSpaceDE w:val="0"/>
        <w:autoSpaceDN w:val="0"/>
        <w:adjustRightInd w:val="0"/>
        <w:spacing w:before="0" w:line="240" w:lineRule="auto"/>
        <w:ind w:left="0" w:firstLine="0"/>
        <w:jc w:val="left"/>
        <w:rPr>
          <w:rFonts w:ascii="Arial" w:hAnsi="Arial"/>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67168B" w:rsidRDefault="00723527" w:rsidP="00F279BA">
      <w:pPr>
        <w:autoSpaceDE w:val="0"/>
        <w:autoSpaceDN w:val="0"/>
        <w:adjustRightInd w:val="0"/>
        <w:spacing w:before="0" w:line="240" w:lineRule="auto"/>
        <w:ind w:left="0" w:firstLine="0"/>
        <w:jc w:val="left"/>
        <w:rPr>
          <w:rFonts w:ascii="Arial" w:hAnsi="Arial"/>
          <w:b/>
          <w:sz w:val="24"/>
          <w:szCs w:val="24"/>
          <w:lang w:val="el-GR" w:eastAsia="el-GR"/>
        </w:rPr>
      </w:pPr>
    </w:p>
    <w:p w:rsidR="00365D15" w:rsidRPr="005A5E5A" w:rsidRDefault="00365D15" w:rsidP="00723527">
      <w:pPr>
        <w:autoSpaceDE w:val="0"/>
        <w:autoSpaceDN w:val="0"/>
        <w:adjustRightInd w:val="0"/>
        <w:spacing w:before="0" w:line="240" w:lineRule="auto"/>
        <w:ind w:firstLine="0"/>
        <w:jc w:val="left"/>
        <w:rPr>
          <w:rFonts w:ascii="Arial" w:hAnsi="Arial"/>
          <w:b/>
          <w:sz w:val="24"/>
          <w:szCs w:val="24"/>
          <w:lang w:val="el-GR" w:eastAsia="el-GR"/>
        </w:rPr>
      </w:pPr>
    </w:p>
    <w:p w:rsidR="00723527" w:rsidRPr="005A5E5A" w:rsidRDefault="00723527" w:rsidP="00EC0784">
      <w:pPr>
        <w:autoSpaceDE w:val="0"/>
        <w:autoSpaceDN w:val="0"/>
        <w:adjustRightInd w:val="0"/>
        <w:spacing w:before="0" w:line="240" w:lineRule="auto"/>
        <w:ind w:left="0" w:firstLine="0"/>
        <w:jc w:val="left"/>
        <w:rPr>
          <w:rFonts w:ascii="Arial" w:hAnsi="Arial"/>
          <w:b/>
          <w:color w:val="0070C0"/>
          <w:sz w:val="24"/>
          <w:szCs w:val="24"/>
          <w:lang w:val="el-GR" w:eastAsia="el-GR"/>
        </w:rPr>
      </w:pPr>
      <w:r w:rsidRPr="005A5E5A">
        <w:rPr>
          <w:rFonts w:ascii="Arial" w:hAnsi="Arial"/>
          <w:b/>
          <w:color w:val="0070C0"/>
          <w:sz w:val="24"/>
          <w:szCs w:val="24"/>
          <w:lang w:val="el-GR" w:eastAsia="el-GR"/>
        </w:rPr>
        <w:t>Μονάδα Προσβασιμότητας Φοιτητών με Αναπηρία (ΦμεΑ)</w:t>
      </w:r>
    </w:p>
    <w:p w:rsidR="00796C48" w:rsidRPr="005A5E5A" w:rsidRDefault="00796C48" w:rsidP="00EC0784">
      <w:pPr>
        <w:autoSpaceDE w:val="0"/>
        <w:autoSpaceDN w:val="0"/>
        <w:adjustRightInd w:val="0"/>
        <w:spacing w:before="0" w:line="240" w:lineRule="auto"/>
        <w:ind w:left="0" w:firstLine="0"/>
        <w:jc w:val="left"/>
        <w:rPr>
          <w:rFonts w:ascii="Arial" w:hAnsi="Arial"/>
          <w:sz w:val="24"/>
          <w:szCs w:val="24"/>
          <w:lang w:val="el-GR" w:eastAsia="el-GR"/>
        </w:rPr>
      </w:pPr>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Στόχος της Μονάδας Προσβασιμότητας ΦμεΑ του Πανεπιστημίου Αθηνών είναι:</w:t>
      </w:r>
    </w:p>
    <w:p w:rsidR="00723527" w:rsidRPr="005A5E5A" w:rsidRDefault="00723527" w:rsidP="00EC0784">
      <w:pPr>
        <w:autoSpaceDE w:val="0"/>
        <w:autoSpaceDN w:val="0"/>
        <w:adjustRightInd w:val="0"/>
        <w:spacing w:before="0" w:line="240" w:lineRule="auto"/>
        <w:ind w:left="0" w:firstLine="0"/>
        <w:jc w:val="left"/>
        <w:rPr>
          <w:rFonts w:ascii="Arial" w:hAnsi="Arial"/>
          <w:i/>
          <w:iCs/>
          <w:sz w:val="24"/>
          <w:szCs w:val="24"/>
          <w:lang w:val="el-GR" w:eastAsia="el-GR"/>
        </w:rPr>
      </w:pPr>
      <w:r w:rsidRPr="005A5E5A">
        <w:rPr>
          <w:rFonts w:ascii="Arial" w:hAnsi="Arial"/>
          <w:i/>
          <w:iCs/>
          <w:sz w:val="24"/>
          <w:szCs w:val="24"/>
          <w:lang w:val="el-GR" w:eastAsia="el-GR"/>
        </w:rPr>
        <w:t>η επίτευξη στην πράξη της ισότιμης πρόσβασης στις ακαδημαϊκές σπουδές των φοιτητών</w:t>
      </w:r>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i/>
          <w:iCs/>
          <w:sz w:val="24"/>
          <w:szCs w:val="24"/>
          <w:lang w:val="el-GR" w:eastAsia="el-GR"/>
        </w:rPr>
        <w:t>με διαφορετικές ικανότητες και απαιτήσεις, μέσω της παροχής προσαρμογών στο</w:t>
      </w:r>
      <w:r w:rsidR="0012674C" w:rsidRPr="005A5E5A">
        <w:rPr>
          <w:rFonts w:ascii="Arial" w:hAnsi="Arial"/>
          <w:i/>
          <w:iCs/>
          <w:sz w:val="24"/>
          <w:szCs w:val="24"/>
          <w:lang w:val="el-GR" w:eastAsia="el-GR"/>
        </w:rPr>
        <w:t xml:space="preserve"> </w:t>
      </w:r>
      <w:r w:rsidRPr="005A5E5A">
        <w:rPr>
          <w:rFonts w:ascii="Arial" w:hAnsi="Arial"/>
          <w:i/>
          <w:iCs/>
          <w:sz w:val="24"/>
          <w:szCs w:val="24"/>
          <w:lang w:val="el-GR" w:eastAsia="el-GR"/>
        </w:rPr>
        <w:t>περιβάλλον, Υποστηρικτικών Τεχνολογιών Πληροφορικής και Υπηρεσιών Πρόσβασης.</w:t>
      </w:r>
      <w:r w:rsidR="0012674C" w:rsidRPr="005A5E5A">
        <w:rPr>
          <w:rFonts w:ascii="Arial" w:hAnsi="Arial"/>
          <w:i/>
          <w:iCs/>
          <w:sz w:val="24"/>
          <w:szCs w:val="24"/>
          <w:lang w:val="el-GR" w:eastAsia="el-GR"/>
        </w:rPr>
        <w:t xml:space="preserve"> </w:t>
      </w:r>
      <w:r w:rsidRPr="005A5E5A">
        <w:rPr>
          <w:rFonts w:ascii="Arial" w:hAnsi="Arial"/>
          <w:sz w:val="24"/>
          <w:szCs w:val="24"/>
          <w:lang w:val="el-GR" w:eastAsia="el-GR"/>
        </w:rPr>
        <w:t>Η Μονάδα Προσβασιμότητας ΦμεΑ περιλαμβάνει:</w:t>
      </w:r>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Υπηρεσία Καταγραφής Αναγκών των ΦμεΑ.</w:t>
      </w:r>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Τμήμα Ηλεκτρονικής Προσβασιμότητας.</w:t>
      </w:r>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Τμήμα Προσβασιμότητας στο Δομημένο Χώρο.</w:t>
      </w:r>
    </w:p>
    <w:p w:rsidR="00182FEA"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Υπηρεσία Μεταφοράς.</w:t>
      </w:r>
    </w:p>
    <w:p w:rsidR="004E2B1E" w:rsidRPr="005A5E5A" w:rsidRDefault="004E2B1E" w:rsidP="00EC0784">
      <w:pPr>
        <w:autoSpaceDE w:val="0"/>
        <w:autoSpaceDN w:val="0"/>
        <w:adjustRightInd w:val="0"/>
        <w:spacing w:before="0" w:line="240" w:lineRule="auto"/>
        <w:ind w:left="0" w:firstLine="0"/>
        <w:jc w:val="left"/>
        <w:rPr>
          <w:rFonts w:ascii="Arial" w:hAnsi="Arial"/>
          <w:sz w:val="24"/>
          <w:szCs w:val="24"/>
          <w:lang w:val="el-GR" w:eastAsia="el-GR"/>
        </w:rPr>
      </w:pPr>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Επικοινωνία και περισσότερες πληροφορίες:</w:t>
      </w:r>
    </w:p>
    <w:p w:rsidR="00F07439" w:rsidRPr="005A5E5A" w:rsidRDefault="00F07439" w:rsidP="00EC0784">
      <w:pPr>
        <w:autoSpaceDE w:val="0"/>
        <w:autoSpaceDN w:val="0"/>
        <w:adjustRightInd w:val="0"/>
        <w:spacing w:before="0" w:line="240" w:lineRule="auto"/>
        <w:ind w:left="0" w:firstLine="0"/>
        <w:jc w:val="left"/>
        <w:outlineLvl w:val="0"/>
        <w:rPr>
          <w:rFonts w:ascii="Arial" w:hAnsi="Arial"/>
          <w:sz w:val="24"/>
          <w:szCs w:val="24"/>
          <w:lang w:val="el-GR" w:eastAsia="el-GR"/>
        </w:rPr>
      </w:pPr>
      <w:r w:rsidRPr="005A5E5A">
        <w:rPr>
          <w:rFonts w:ascii="Arial" w:hAnsi="Arial"/>
          <w:sz w:val="24"/>
          <w:szCs w:val="24"/>
          <w:lang w:val="el-GR" w:eastAsia="el-GR"/>
        </w:rPr>
        <w:t xml:space="preserve">Ιστότοπος: </w:t>
      </w:r>
      <w:hyperlink r:id="rId10" w:history="1">
        <w:r w:rsidRPr="005A5E5A">
          <w:rPr>
            <w:rStyle w:val="-"/>
            <w:rFonts w:ascii="Arial" w:hAnsi="Arial"/>
            <w:bCs/>
            <w:color w:val="auto"/>
            <w:sz w:val="24"/>
            <w:szCs w:val="24"/>
            <w:lang w:val="el-GR" w:eastAsia="el-GR"/>
          </w:rPr>
          <w:t>http://access.uoa.gr</w:t>
        </w:r>
      </w:hyperlink>
    </w:p>
    <w:p w:rsidR="00F07439" w:rsidRPr="005A5E5A" w:rsidRDefault="00D72E88" w:rsidP="00EC0784">
      <w:pPr>
        <w:autoSpaceDE w:val="0"/>
        <w:autoSpaceDN w:val="0"/>
        <w:adjustRightInd w:val="0"/>
        <w:spacing w:before="0" w:line="240" w:lineRule="auto"/>
        <w:ind w:left="0" w:firstLine="0"/>
        <w:jc w:val="left"/>
        <w:outlineLvl w:val="0"/>
        <w:rPr>
          <w:rFonts w:ascii="Arial" w:hAnsi="Arial"/>
          <w:sz w:val="24"/>
          <w:szCs w:val="24"/>
          <w:lang w:val="el-GR" w:eastAsia="el-GR"/>
        </w:rPr>
      </w:pPr>
      <w:r w:rsidRPr="005A5E5A">
        <w:rPr>
          <w:rFonts w:ascii="Arial" w:hAnsi="Arial"/>
          <w:sz w:val="24"/>
          <w:szCs w:val="24"/>
          <w:lang w:eastAsia="el-GR"/>
        </w:rPr>
        <w:t>email</w:t>
      </w:r>
      <w:r w:rsidR="00F07439" w:rsidRPr="005A5E5A">
        <w:rPr>
          <w:rFonts w:ascii="Arial" w:hAnsi="Arial"/>
          <w:sz w:val="24"/>
          <w:szCs w:val="24"/>
          <w:lang w:val="el-GR" w:eastAsia="el-GR"/>
        </w:rPr>
        <w:t xml:space="preserve">: </w:t>
      </w:r>
      <w:hyperlink r:id="rId11" w:history="1">
        <w:r w:rsidR="00F07439" w:rsidRPr="005A5E5A">
          <w:rPr>
            <w:rStyle w:val="-"/>
            <w:rFonts w:ascii="Arial" w:hAnsi="Arial"/>
            <w:bCs/>
            <w:color w:val="auto"/>
            <w:sz w:val="24"/>
            <w:szCs w:val="24"/>
            <w:lang w:eastAsia="el-GR"/>
          </w:rPr>
          <w:t>access</w:t>
        </w:r>
        <w:r w:rsidR="00F07439" w:rsidRPr="005A5E5A">
          <w:rPr>
            <w:rStyle w:val="-"/>
            <w:rFonts w:ascii="Arial" w:hAnsi="Arial"/>
            <w:bCs/>
            <w:color w:val="auto"/>
            <w:sz w:val="24"/>
            <w:szCs w:val="24"/>
            <w:lang w:val="el-GR" w:eastAsia="el-GR"/>
          </w:rPr>
          <w:t>@</w:t>
        </w:r>
        <w:r w:rsidR="00F07439" w:rsidRPr="005A5E5A">
          <w:rPr>
            <w:rStyle w:val="-"/>
            <w:rFonts w:ascii="Arial" w:hAnsi="Arial"/>
            <w:bCs/>
            <w:color w:val="auto"/>
            <w:sz w:val="24"/>
            <w:szCs w:val="24"/>
            <w:lang w:eastAsia="el-GR"/>
          </w:rPr>
          <w:t>uoa</w:t>
        </w:r>
        <w:r w:rsidR="00F07439" w:rsidRPr="005A5E5A">
          <w:rPr>
            <w:rStyle w:val="-"/>
            <w:rFonts w:ascii="Arial" w:hAnsi="Arial"/>
            <w:bCs/>
            <w:color w:val="auto"/>
            <w:sz w:val="24"/>
            <w:szCs w:val="24"/>
            <w:lang w:val="el-GR" w:eastAsia="el-GR"/>
          </w:rPr>
          <w:t>.</w:t>
        </w:r>
        <w:r w:rsidR="00F07439" w:rsidRPr="005A5E5A">
          <w:rPr>
            <w:rStyle w:val="-"/>
            <w:rFonts w:ascii="Arial" w:hAnsi="Arial"/>
            <w:bCs/>
            <w:color w:val="auto"/>
            <w:sz w:val="24"/>
            <w:szCs w:val="24"/>
            <w:lang w:eastAsia="el-GR"/>
          </w:rPr>
          <w:t>gr</w:t>
        </w:r>
      </w:hyperlink>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Τηλέφωνο: 210 7275183,</w:t>
      </w:r>
    </w:p>
    <w:p w:rsidR="00723527" w:rsidRPr="005A5E5A" w:rsidRDefault="00723527" w:rsidP="00EC0784">
      <w:pPr>
        <w:autoSpaceDE w:val="0"/>
        <w:autoSpaceDN w:val="0"/>
        <w:adjustRightInd w:val="0"/>
        <w:spacing w:before="0" w:line="240" w:lineRule="auto"/>
        <w:ind w:left="0" w:firstLine="0"/>
        <w:jc w:val="left"/>
        <w:rPr>
          <w:rFonts w:ascii="Arial" w:hAnsi="Arial"/>
          <w:sz w:val="24"/>
          <w:szCs w:val="24"/>
          <w:lang w:val="el-GR"/>
        </w:rPr>
      </w:pPr>
      <w:r w:rsidRPr="005A5E5A">
        <w:rPr>
          <w:rFonts w:ascii="Arial" w:hAnsi="Arial"/>
          <w:bCs/>
          <w:sz w:val="24"/>
          <w:szCs w:val="24"/>
          <w:lang w:val="el-GR" w:eastAsia="el-GR"/>
        </w:rPr>
        <w:t>Fax: 210 7275135</w:t>
      </w:r>
    </w:p>
    <w:p w:rsidR="004E2B1E" w:rsidRPr="005A5E5A" w:rsidRDefault="004E2B1E" w:rsidP="00EC0784">
      <w:pPr>
        <w:autoSpaceDE w:val="0"/>
        <w:autoSpaceDN w:val="0"/>
        <w:adjustRightInd w:val="0"/>
        <w:spacing w:before="0" w:line="240" w:lineRule="auto"/>
        <w:ind w:left="0" w:firstLine="0"/>
        <w:jc w:val="left"/>
        <w:rPr>
          <w:rFonts w:ascii="Arial" w:hAnsi="Arial"/>
          <w:sz w:val="24"/>
          <w:szCs w:val="24"/>
          <w:lang w:val="el-GR" w:eastAsia="el-GR"/>
        </w:rPr>
      </w:pPr>
    </w:p>
    <w:p w:rsidR="00BB7959" w:rsidRPr="005A5E5A" w:rsidRDefault="00EC0784" w:rsidP="00BB7959">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xml:space="preserve">Αρμόδιος Τμήματος: </w:t>
      </w:r>
      <w:r w:rsidR="00BB7959" w:rsidRPr="005A5E5A">
        <w:rPr>
          <w:rFonts w:ascii="Arial" w:hAnsi="Arial"/>
          <w:sz w:val="24"/>
          <w:szCs w:val="24"/>
          <w:lang w:val="el-GR" w:eastAsia="el-GR"/>
        </w:rPr>
        <w:t>Γεώργιος Αργείτης, Καθηγητής</w:t>
      </w:r>
    </w:p>
    <w:p w:rsidR="00BB7959" w:rsidRPr="005A5E5A" w:rsidRDefault="00BB7959" w:rsidP="00BB7959">
      <w:pPr>
        <w:autoSpaceDE w:val="0"/>
        <w:autoSpaceDN w:val="0"/>
        <w:adjustRightInd w:val="0"/>
        <w:spacing w:before="0" w:line="240" w:lineRule="auto"/>
        <w:ind w:left="0" w:firstLine="0"/>
        <w:jc w:val="left"/>
        <w:rPr>
          <w:rFonts w:ascii="Arial" w:hAnsi="Arial"/>
          <w:sz w:val="24"/>
          <w:szCs w:val="24"/>
        </w:rPr>
      </w:pPr>
      <w:r w:rsidRPr="005A5E5A">
        <w:rPr>
          <w:rFonts w:ascii="Arial" w:hAnsi="Arial"/>
          <w:sz w:val="24"/>
          <w:szCs w:val="24"/>
          <w:lang w:val="el-GR"/>
        </w:rPr>
        <w:t>Τηλ</w:t>
      </w:r>
      <w:r w:rsidRPr="005A5E5A">
        <w:rPr>
          <w:rFonts w:ascii="Arial" w:hAnsi="Arial"/>
          <w:sz w:val="24"/>
          <w:szCs w:val="24"/>
        </w:rPr>
        <w:t>.: 210 3</w:t>
      </w:r>
      <w:r w:rsidR="00782FC5" w:rsidRPr="005A5E5A">
        <w:rPr>
          <w:rFonts w:ascii="Arial" w:hAnsi="Arial"/>
          <w:sz w:val="24"/>
          <w:szCs w:val="24"/>
        </w:rPr>
        <w:t>689435</w:t>
      </w:r>
    </w:p>
    <w:p w:rsidR="00BB7959" w:rsidRPr="005A5E5A" w:rsidRDefault="00D72E88" w:rsidP="00BB7959">
      <w:pPr>
        <w:autoSpaceDE w:val="0"/>
        <w:autoSpaceDN w:val="0"/>
        <w:adjustRightInd w:val="0"/>
        <w:spacing w:before="0" w:line="240" w:lineRule="auto"/>
        <w:ind w:left="0" w:firstLine="0"/>
        <w:jc w:val="left"/>
        <w:rPr>
          <w:rFonts w:ascii="Arial" w:hAnsi="Arial"/>
          <w:sz w:val="24"/>
          <w:szCs w:val="24"/>
          <w:lang w:eastAsia="el-GR"/>
        </w:rPr>
      </w:pPr>
      <w:r w:rsidRPr="005A5E5A">
        <w:rPr>
          <w:rFonts w:ascii="Arial" w:hAnsi="Arial"/>
          <w:sz w:val="24"/>
          <w:szCs w:val="24"/>
        </w:rPr>
        <w:t>Email</w:t>
      </w:r>
      <w:r w:rsidR="00BB7959" w:rsidRPr="005A5E5A">
        <w:rPr>
          <w:rFonts w:ascii="Arial" w:hAnsi="Arial"/>
          <w:sz w:val="24"/>
          <w:szCs w:val="24"/>
        </w:rPr>
        <w:t>:</w:t>
      </w:r>
      <w:r w:rsidR="00BB7959" w:rsidRPr="005A5E5A">
        <w:rPr>
          <w:rFonts w:ascii="Arial" w:hAnsi="Arial"/>
          <w:sz w:val="24"/>
          <w:szCs w:val="24"/>
          <w:u w:val="single"/>
        </w:rPr>
        <w:t xml:space="preserve"> </w:t>
      </w:r>
      <w:hyperlink r:id="rId12" w:history="1">
        <w:r w:rsidR="00BB7959" w:rsidRPr="005A5E5A">
          <w:rPr>
            <w:rStyle w:val="-"/>
            <w:rFonts w:ascii="Arial" w:hAnsi="Arial"/>
            <w:color w:val="auto"/>
            <w:sz w:val="24"/>
            <w:szCs w:val="24"/>
          </w:rPr>
          <w:t>gargeitis@econ.uoa.gr</w:t>
        </w:r>
      </w:hyperlink>
    </w:p>
    <w:p w:rsidR="00EC0784" w:rsidRPr="005A5E5A" w:rsidRDefault="00EC0784" w:rsidP="00BB7959">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xml:space="preserve">Αναπληρωτής Αρμόδιος Τμήματος: </w:t>
      </w:r>
      <w:r w:rsidR="00BB7959" w:rsidRPr="005A5E5A">
        <w:rPr>
          <w:rFonts w:ascii="Arial" w:hAnsi="Arial"/>
          <w:sz w:val="24"/>
          <w:szCs w:val="24"/>
          <w:lang w:val="el-GR" w:eastAsia="el-GR"/>
        </w:rPr>
        <w:t>Αθανάσιος Μανιάτης</w:t>
      </w:r>
      <w:r w:rsidRPr="005A5E5A">
        <w:rPr>
          <w:rFonts w:ascii="Arial" w:hAnsi="Arial"/>
          <w:sz w:val="24"/>
          <w:szCs w:val="24"/>
          <w:lang w:val="el-GR" w:eastAsia="el-GR"/>
        </w:rPr>
        <w:t>, Καθηγητής</w:t>
      </w:r>
    </w:p>
    <w:p w:rsidR="00EC0784" w:rsidRPr="0067168B" w:rsidRDefault="00D72E88" w:rsidP="00EC0784">
      <w:pPr>
        <w:autoSpaceDE w:val="0"/>
        <w:autoSpaceDN w:val="0"/>
        <w:adjustRightInd w:val="0"/>
        <w:spacing w:before="0" w:line="240" w:lineRule="auto"/>
        <w:ind w:left="0" w:firstLine="0"/>
        <w:jc w:val="left"/>
        <w:rPr>
          <w:rFonts w:ascii="Arial" w:hAnsi="Arial"/>
          <w:sz w:val="24"/>
          <w:szCs w:val="24"/>
          <w:lang w:val="el-GR" w:eastAsia="el-GR"/>
        </w:rPr>
      </w:pPr>
      <w:r w:rsidRPr="005A5E5A">
        <w:rPr>
          <w:rFonts w:ascii="Arial" w:hAnsi="Arial"/>
          <w:sz w:val="24"/>
          <w:szCs w:val="24"/>
        </w:rPr>
        <w:t>email</w:t>
      </w:r>
      <w:r w:rsidR="00EC0784" w:rsidRPr="0067168B">
        <w:rPr>
          <w:rFonts w:ascii="Arial" w:hAnsi="Arial"/>
          <w:sz w:val="24"/>
          <w:szCs w:val="24"/>
          <w:lang w:val="el-GR"/>
        </w:rPr>
        <w:t>:</w:t>
      </w:r>
      <w:r w:rsidR="00EC0784" w:rsidRPr="0067168B">
        <w:rPr>
          <w:rFonts w:ascii="Arial" w:hAnsi="Arial"/>
          <w:sz w:val="24"/>
          <w:szCs w:val="24"/>
          <w:u w:val="single"/>
          <w:lang w:val="el-GR"/>
        </w:rPr>
        <w:t xml:space="preserve"> </w:t>
      </w:r>
      <w:hyperlink r:id="rId13" w:history="1">
        <w:r w:rsidR="0015273D" w:rsidRPr="005A5E5A">
          <w:rPr>
            <w:rStyle w:val="-"/>
            <w:rFonts w:ascii="Arial" w:hAnsi="Arial"/>
            <w:sz w:val="24"/>
            <w:szCs w:val="24"/>
          </w:rPr>
          <w:t>amaniatis</w:t>
        </w:r>
        <w:r w:rsidR="0015273D" w:rsidRPr="0067168B">
          <w:rPr>
            <w:rStyle w:val="-"/>
            <w:rFonts w:ascii="Arial" w:hAnsi="Arial"/>
            <w:sz w:val="24"/>
            <w:szCs w:val="24"/>
            <w:lang w:val="el-GR"/>
          </w:rPr>
          <w:t>@</w:t>
        </w:r>
        <w:r w:rsidR="0015273D" w:rsidRPr="005A5E5A">
          <w:rPr>
            <w:rStyle w:val="-"/>
            <w:rFonts w:ascii="Arial" w:hAnsi="Arial"/>
            <w:sz w:val="24"/>
            <w:szCs w:val="24"/>
          </w:rPr>
          <w:t>econ</w:t>
        </w:r>
        <w:r w:rsidR="0015273D" w:rsidRPr="0067168B">
          <w:rPr>
            <w:rStyle w:val="-"/>
            <w:rFonts w:ascii="Arial" w:hAnsi="Arial"/>
            <w:sz w:val="24"/>
            <w:szCs w:val="24"/>
            <w:lang w:val="el-GR"/>
          </w:rPr>
          <w:t>.</w:t>
        </w:r>
        <w:r w:rsidR="0015273D" w:rsidRPr="005A5E5A">
          <w:rPr>
            <w:rStyle w:val="-"/>
            <w:rFonts w:ascii="Arial" w:hAnsi="Arial"/>
            <w:sz w:val="24"/>
            <w:szCs w:val="24"/>
          </w:rPr>
          <w:t>uoa</w:t>
        </w:r>
        <w:r w:rsidR="0015273D" w:rsidRPr="0067168B">
          <w:rPr>
            <w:rStyle w:val="-"/>
            <w:rFonts w:ascii="Arial" w:hAnsi="Arial"/>
            <w:sz w:val="24"/>
            <w:szCs w:val="24"/>
            <w:lang w:val="el-GR"/>
          </w:rPr>
          <w:t>.</w:t>
        </w:r>
        <w:r w:rsidR="0015273D" w:rsidRPr="005A5E5A">
          <w:rPr>
            <w:rStyle w:val="-"/>
            <w:rFonts w:ascii="Arial" w:hAnsi="Arial"/>
            <w:sz w:val="24"/>
            <w:szCs w:val="24"/>
          </w:rPr>
          <w:t>gr</w:t>
        </w:r>
      </w:hyperlink>
    </w:p>
    <w:p w:rsidR="00EC0784" w:rsidRPr="0067168B" w:rsidRDefault="00EC0784" w:rsidP="00EC0784">
      <w:pPr>
        <w:spacing w:before="0" w:line="240" w:lineRule="auto"/>
        <w:ind w:left="0" w:firstLine="0"/>
        <w:rPr>
          <w:rFonts w:ascii="Arial" w:hAnsi="Arial"/>
          <w:sz w:val="24"/>
          <w:szCs w:val="24"/>
          <w:lang w:val="el-GR"/>
        </w:rPr>
      </w:pPr>
    </w:p>
    <w:p w:rsidR="00F07439" w:rsidRPr="005A5E5A" w:rsidRDefault="00F07439" w:rsidP="00EC0784">
      <w:pPr>
        <w:spacing w:before="0" w:line="240" w:lineRule="auto"/>
        <w:ind w:left="0" w:firstLine="0"/>
        <w:rPr>
          <w:rFonts w:ascii="Arial" w:hAnsi="Arial"/>
          <w:sz w:val="24"/>
          <w:szCs w:val="24"/>
          <w:lang w:val="el-GR"/>
        </w:rPr>
      </w:pPr>
      <w:r w:rsidRPr="005A5E5A">
        <w:rPr>
          <w:rFonts w:ascii="Arial" w:hAnsi="Arial"/>
          <w:sz w:val="24"/>
          <w:szCs w:val="24"/>
          <w:lang w:val="el-GR"/>
        </w:rPr>
        <w:t xml:space="preserve">Αρμόδιος από τη Γραμματεία του Τμήματος: </w:t>
      </w:r>
    </w:p>
    <w:p w:rsidR="00F07439" w:rsidRPr="005A5E5A" w:rsidRDefault="00F07439" w:rsidP="00EC0784">
      <w:pPr>
        <w:spacing w:before="0" w:line="240" w:lineRule="auto"/>
        <w:ind w:left="0" w:firstLine="0"/>
        <w:rPr>
          <w:rFonts w:ascii="Arial" w:hAnsi="Arial"/>
          <w:sz w:val="24"/>
          <w:szCs w:val="24"/>
          <w:lang w:val="el-GR"/>
        </w:rPr>
      </w:pPr>
      <w:r w:rsidRPr="005A5E5A">
        <w:rPr>
          <w:rFonts w:ascii="Arial" w:hAnsi="Arial"/>
          <w:sz w:val="24"/>
          <w:szCs w:val="24"/>
          <w:lang w:val="el-GR"/>
        </w:rPr>
        <w:t xml:space="preserve">Ευάγγελος Αναστασόπουλος </w:t>
      </w:r>
    </w:p>
    <w:p w:rsidR="00F07439" w:rsidRPr="0067168B" w:rsidRDefault="00F07439" w:rsidP="00EC0784">
      <w:pPr>
        <w:spacing w:before="0" w:line="240" w:lineRule="auto"/>
        <w:ind w:left="0" w:firstLine="0"/>
        <w:rPr>
          <w:rFonts w:ascii="Arial" w:hAnsi="Arial"/>
          <w:sz w:val="24"/>
          <w:szCs w:val="24"/>
          <w:lang w:val="el-GR"/>
        </w:rPr>
      </w:pPr>
      <w:r w:rsidRPr="005A5E5A">
        <w:rPr>
          <w:rFonts w:ascii="Arial" w:hAnsi="Arial"/>
          <w:sz w:val="24"/>
          <w:szCs w:val="24"/>
          <w:lang w:val="el-GR"/>
        </w:rPr>
        <w:t>Τηλ</w:t>
      </w:r>
      <w:r w:rsidRPr="0067168B">
        <w:rPr>
          <w:rFonts w:ascii="Arial" w:hAnsi="Arial"/>
          <w:sz w:val="24"/>
          <w:szCs w:val="24"/>
          <w:lang w:val="el-GR"/>
        </w:rPr>
        <w:t>.:  210 3</w:t>
      </w:r>
      <w:r w:rsidR="00782FC5" w:rsidRPr="0067168B">
        <w:rPr>
          <w:rFonts w:ascii="Arial" w:hAnsi="Arial"/>
          <w:sz w:val="24"/>
          <w:szCs w:val="24"/>
          <w:lang w:val="el-GR"/>
        </w:rPr>
        <w:t>689446</w:t>
      </w:r>
      <w:r w:rsidRPr="0067168B">
        <w:rPr>
          <w:rFonts w:ascii="Arial" w:hAnsi="Arial"/>
          <w:sz w:val="24"/>
          <w:szCs w:val="24"/>
          <w:lang w:val="el-GR"/>
        </w:rPr>
        <w:t xml:space="preserve"> </w:t>
      </w:r>
    </w:p>
    <w:p w:rsidR="00F07439" w:rsidRPr="0067168B" w:rsidRDefault="00F07439" w:rsidP="00EC0784">
      <w:pPr>
        <w:spacing w:before="0" w:line="240" w:lineRule="auto"/>
        <w:ind w:left="0" w:firstLine="0"/>
        <w:rPr>
          <w:rFonts w:ascii="Arial" w:hAnsi="Arial"/>
          <w:sz w:val="24"/>
          <w:szCs w:val="24"/>
          <w:lang w:val="el-GR"/>
        </w:rPr>
      </w:pPr>
      <w:r w:rsidRPr="005A5E5A">
        <w:rPr>
          <w:rFonts w:ascii="Arial" w:hAnsi="Arial"/>
          <w:sz w:val="24"/>
          <w:szCs w:val="24"/>
          <w:lang w:val="en-GB"/>
        </w:rPr>
        <w:t>Fax</w:t>
      </w:r>
      <w:r w:rsidRPr="0067168B">
        <w:rPr>
          <w:rFonts w:ascii="Arial" w:hAnsi="Arial"/>
          <w:sz w:val="24"/>
          <w:szCs w:val="24"/>
          <w:lang w:val="el-GR"/>
        </w:rPr>
        <w:t>: 2103</w:t>
      </w:r>
      <w:r w:rsidR="00782FC5" w:rsidRPr="0067168B">
        <w:rPr>
          <w:rFonts w:ascii="Arial" w:hAnsi="Arial"/>
          <w:sz w:val="24"/>
          <w:szCs w:val="24"/>
          <w:lang w:val="el-GR"/>
        </w:rPr>
        <w:t>689471</w:t>
      </w:r>
    </w:p>
    <w:p w:rsidR="00F07439" w:rsidRPr="0067168B" w:rsidRDefault="00D72E88" w:rsidP="00EC0784">
      <w:pPr>
        <w:spacing w:before="0" w:line="240" w:lineRule="auto"/>
        <w:ind w:left="0" w:firstLine="0"/>
        <w:rPr>
          <w:rFonts w:ascii="Arial" w:hAnsi="Arial"/>
          <w:sz w:val="24"/>
          <w:szCs w:val="24"/>
          <w:lang w:val="el-GR"/>
        </w:rPr>
      </w:pPr>
      <w:r w:rsidRPr="005A5E5A">
        <w:rPr>
          <w:rFonts w:ascii="Arial" w:hAnsi="Arial"/>
          <w:sz w:val="24"/>
          <w:szCs w:val="24"/>
          <w:lang w:val="en-GB"/>
        </w:rPr>
        <w:t>email</w:t>
      </w:r>
      <w:r w:rsidR="00F07439" w:rsidRPr="0067168B">
        <w:rPr>
          <w:rFonts w:ascii="Arial" w:hAnsi="Arial"/>
          <w:sz w:val="24"/>
          <w:szCs w:val="24"/>
          <w:lang w:val="el-GR"/>
        </w:rPr>
        <w:t xml:space="preserve">: </w:t>
      </w:r>
      <w:r w:rsidR="00F07439" w:rsidRPr="005A5E5A">
        <w:rPr>
          <w:rStyle w:val="-"/>
          <w:rFonts w:ascii="Arial" w:hAnsi="Arial"/>
          <w:sz w:val="24"/>
          <w:szCs w:val="24"/>
        </w:rPr>
        <w:t>evanastas</w:t>
      </w:r>
      <w:r w:rsidR="00F07439" w:rsidRPr="0067168B">
        <w:rPr>
          <w:rStyle w:val="-"/>
          <w:rFonts w:ascii="Arial" w:hAnsi="Arial"/>
          <w:sz w:val="24"/>
          <w:szCs w:val="24"/>
          <w:lang w:val="el-GR"/>
        </w:rPr>
        <w:t>@</w:t>
      </w:r>
      <w:r w:rsidR="00F07439" w:rsidRPr="005A5E5A">
        <w:rPr>
          <w:rStyle w:val="-"/>
          <w:rFonts w:ascii="Arial" w:hAnsi="Arial"/>
          <w:sz w:val="24"/>
          <w:szCs w:val="24"/>
        </w:rPr>
        <w:t>econ</w:t>
      </w:r>
      <w:r w:rsidR="00F07439" w:rsidRPr="0067168B">
        <w:rPr>
          <w:rStyle w:val="-"/>
          <w:rFonts w:ascii="Arial" w:hAnsi="Arial"/>
          <w:sz w:val="24"/>
          <w:szCs w:val="24"/>
          <w:lang w:val="el-GR"/>
        </w:rPr>
        <w:t>.</w:t>
      </w:r>
      <w:r w:rsidR="00F07439" w:rsidRPr="005A5E5A">
        <w:rPr>
          <w:rStyle w:val="-"/>
          <w:rFonts w:ascii="Arial" w:hAnsi="Arial"/>
          <w:sz w:val="24"/>
          <w:szCs w:val="24"/>
        </w:rPr>
        <w:t>uoa</w:t>
      </w:r>
      <w:r w:rsidR="00F07439" w:rsidRPr="0067168B">
        <w:rPr>
          <w:rStyle w:val="-"/>
          <w:rFonts w:ascii="Arial" w:hAnsi="Arial"/>
          <w:sz w:val="24"/>
          <w:szCs w:val="24"/>
          <w:lang w:val="el-GR"/>
        </w:rPr>
        <w:t>.</w:t>
      </w:r>
      <w:r w:rsidR="00F07439" w:rsidRPr="005A5E5A">
        <w:rPr>
          <w:rStyle w:val="-"/>
          <w:rFonts w:ascii="Arial" w:hAnsi="Arial"/>
          <w:sz w:val="24"/>
          <w:szCs w:val="24"/>
        </w:rPr>
        <w:t>gr</w:t>
      </w:r>
    </w:p>
    <w:p w:rsidR="00723527" w:rsidRPr="0067168B" w:rsidRDefault="00723527" w:rsidP="00723527">
      <w:pPr>
        <w:ind w:firstLine="0"/>
        <w:rPr>
          <w:rFonts w:ascii="Arial" w:hAnsi="Arial"/>
          <w:sz w:val="24"/>
          <w:szCs w:val="24"/>
          <w:lang w:val="el-GR"/>
        </w:rPr>
      </w:pPr>
    </w:p>
    <w:p w:rsidR="00B60E4E" w:rsidRPr="0067168B" w:rsidRDefault="00E31769" w:rsidP="00266401">
      <w:pPr>
        <w:shd w:val="clear" w:color="auto" w:fill="FFFFFF"/>
        <w:spacing w:before="0" w:line="240" w:lineRule="auto"/>
        <w:ind w:left="0" w:firstLine="0"/>
        <w:rPr>
          <w:rFonts w:ascii="Arial" w:hAnsi="Arial"/>
          <w:sz w:val="24"/>
          <w:szCs w:val="24"/>
          <w:lang w:val="el-GR"/>
        </w:rPr>
      </w:pPr>
      <w:r w:rsidRPr="0067168B">
        <w:rPr>
          <w:rFonts w:ascii="Arial" w:hAnsi="Arial"/>
          <w:sz w:val="24"/>
          <w:szCs w:val="24"/>
          <w:lang w:val="el-GR"/>
        </w:rPr>
        <w:br w:type="page"/>
      </w:r>
      <w:r w:rsidR="0028762F" w:rsidRPr="0067168B">
        <w:rPr>
          <w:rFonts w:ascii="Arial" w:hAnsi="Arial"/>
          <w:sz w:val="24"/>
          <w:szCs w:val="24"/>
          <w:lang w:val="el-GR"/>
        </w:rPr>
        <w:lastRenderedPageBreak/>
        <w:br w:type="page"/>
      </w:r>
    </w:p>
    <w:p w:rsidR="00BC686D" w:rsidRPr="0067168B" w:rsidRDefault="00BC686D" w:rsidP="00266401">
      <w:pPr>
        <w:shd w:val="clear" w:color="auto" w:fill="D9D9D9"/>
        <w:spacing w:before="0" w:line="240" w:lineRule="auto"/>
        <w:ind w:left="0" w:firstLine="0"/>
        <w:rPr>
          <w:rFonts w:ascii="Arial" w:hAnsi="Arial"/>
          <w:b/>
          <w:sz w:val="24"/>
          <w:szCs w:val="24"/>
          <w:lang w:val="el-GR"/>
        </w:rPr>
      </w:pPr>
      <w:r w:rsidRPr="005A5E5A">
        <w:rPr>
          <w:rFonts w:ascii="Arial" w:hAnsi="Arial"/>
          <w:b/>
          <w:sz w:val="24"/>
          <w:szCs w:val="24"/>
          <w:lang w:val="el-GR"/>
        </w:rPr>
        <w:lastRenderedPageBreak/>
        <w:t>Π</w:t>
      </w:r>
      <w:r w:rsidRPr="005A5E5A">
        <w:rPr>
          <w:rFonts w:ascii="Arial" w:hAnsi="Arial"/>
          <w:b/>
          <w:sz w:val="24"/>
          <w:szCs w:val="24"/>
          <w:lang w:val="en-GB"/>
        </w:rPr>
        <w:t>EPIEXOMENA</w:t>
      </w:r>
    </w:p>
    <w:p w:rsidR="00BC686D" w:rsidRPr="0067168B" w:rsidRDefault="00BC686D" w:rsidP="00D64E5C">
      <w:pPr>
        <w:shd w:val="clear" w:color="auto" w:fill="E6E6E6"/>
        <w:spacing w:before="0" w:line="240" w:lineRule="auto"/>
        <w:ind w:left="0" w:firstLine="0"/>
        <w:rPr>
          <w:rFonts w:ascii="Arial" w:hAnsi="Arial"/>
          <w:sz w:val="24"/>
          <w:szCs w:val="24"/>
          <w:lang w:val="el-GR"/>
        </w:rPr>
      </w:pPr>
    </w:p>
    <w:p w:rsidR="0095329D" w:rsidRPr="005A5E5A" w:rsidRDefault="00BC686D"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Μονάδα Προσβασιμότητας Φ</w:t>
      </w:r>
      <w:r w:rsidR="00F279BA">
        <w:rPr>
          <w:rFonts w:ascii="Arial" w:hAnsi="Arial"/>
          <w:sz w:val="24"/>
          <w:szCs w:val="24"/>
          <w:lang w:val="el-GR"/>
        </w:rPr>
        <w:t>οιτητών με Αναπηρία (ΦμεΑ)</w:t>
      </w:r>
      <w:r w:rsidR="0067168B" w:rsidRPr="0067168B">
        <w:rPr>
          <w:rFonts w:ascii="Arial" w:hAnsi="Arial"/>
          <w:sz w:val="24"/>
          <w:szCs w:val="24"/>
          <w:lang w:val="el-GR"/>
        </w:rPr>
        <w:tab/>
      </w:r>
      <w:r w:rsidR="0067168B" w:rsidRPr="0067168B">
        <w:rPr>
          <w:rFonts w:ascii="Arial" w:hAnsi="Arial"/>
          <w:sz w:val="24"/>
          <w:szCs w:val="24"/>
          <w:lang w:val="el-GR"/>
        </w:rPr>
        <w:tab/>
      </w:r>
      <w:r w:rsidR="0067168B" w:rsidRPr="0067168B">
        <w:rPr>
          <w:rFonts w:ascii="Arial" w:hAnsi="Arial"/>
          <w:sz w:val="24"/>
          <w:szCs w:val="24"/>
          <w:lang w:val="el-GR"/>
        </w:rPr>
        <w:tab/>
      </w:r>
      <w:r w:rsidR="0067168B" w:rsidRPr="00EA40A0">
        <w:rPr>
          <w:rFonts w:ascii="Arial" w:hAnsi="Arial"/>
          <w:sz w:val="24"/>
          <w:szCs w:val="24"/>
          <w:lang w:val="el-GR"/>
        </w:rPr>
        <w:t xml:space="preserve">  </w:t>
      </w:r>
      <w:r w:rsidR="0067168B" w:rsidRPr="0067168B">
        <w:rPr>
          <w:rFonts w:ascii="Arial" w:hAnsi="Arial"/>
          <w:sz w:val="24"/>
          <w:szCs w:val="24"/>
          <w:lang w:val="el-GR"/>
        </w:rPr>
        <w:t>3</w:t>
      </w:r>
      <w:r w:rsidR="0067168B">
        <w:rPr>
          <w:rFonts w:ascii="Arial" w:hAnsi="Arial"/>
          <w:sz w:val="24"/>
          <w:szCs w:val="24"/>
          <w:lang w:val="el-GR"/>
        </w:rPr>
        <w:t xml:space="preserve"> </w:t>
      </w:r>
      <w:r w:rsidR="0095329D" w:rsidRPr="005A5E5A">
        <w:rPr>
          <w:rFonts w:ascii="Arial" w:hAnsi="Arial"/>
          <w:sz w:val="24"/>
          <w:szCs w:val="24"/>
          <w:lang w:val="el-GR"/>
        </w:rPr>
        <w:t>Καλωσόρισμα από τον Πρόεδρο</w:t>
      </w:r>
      <w:r w:rsidR="0095329D" w:rsidRPr="005A5E5A">
        <w:rPr>
          <w:rFonts w:ascii="Arial" w:hAnsi="Arial"/>
          <w:sz w:val="24"/>
          <w:szCs w:val="24"/>
          <w:lang w:val="el-GR"/>
        </w:rPr>
        <w:tab/>
      </w:r>
      <w:r w:rsidR="0095329D" w:rsidRPr="005A5E5A">
        <w:rPr>
          <w:rFonts w:ascii="Arial" w:hAnsi="Arial"/>
          <w:sz w:val="24"/>
          <w:szCs w:val="24"/>
          <w:lang w:val="el-GR"/>
        </w:rPr>
        <w:tab/>
      </w:r>
      <w:r w:rsidR="0095329D" w:rsidRPr="005A5E5A">
        <w:rPr>
          <w:rFonts w:ascii="Arial" w:hAnsi="Arial"/>
          <w:sz w:val="24"/>
          <w:szCs w:val="24"/>
          <w:lang w:val="el-GR"/>
        </w:rPr>
        <w:tab/>
      </w:r>
      <w:r w:rsidR="0095329D" w:rsidRPr="005A5E5A">
        <w:rPr>
          <w:rFonts w:ascii="Arial" w:hAnsi="Arial"/>
          <w:sz w:val="24"/>
          <w:szCs w:val="24"/>
          <w:lang w:val="el-GR"/>
        </w:rPr>
        <w:tab/>
      </w:r>
      <w:r w:rsidR="0095329D" w:rsidRPr="005A5E5A">
        <w:rPr>
          <w:rFonts w:ascii="Arial" w:hAnsi="Arial"/>
          <w:sz w:val="24"/>
          <w:szCs w:val="24"/>
          <w:lang w:val="el-GR"/>
        </w:rPr>
        <w:tab/>
      </w:r>
      <w:r w:rsidR="00F279BA">
        <w:rPr>
          <w:rFonts w:ascii="Arial" w:hAnsi="Arial"/>
          <w:sz w:val="24"/>
          <w:szCs w:val="24"/>
          <w:lang w:val="el-GR"/>
        </w:rPr>
        <w:tab/>
      </w:r>
      <w:r w:rsidR="0067168B" w:rsidRPr="0067168B">
        <w:rPr>
          <w:rFonts w:ascii="Arial" w:hAnsi="Arial"/>
          <w:sz w:val="24"/>
          <w:szCs w:val="24"/>
          <w:lang w:val="el-GR"/>
        </w:rPr>
        <w:t xml:space="preserve">            </w:t>
      </w:r>
      <w:r w:rsidR="0090000A" w:rsidRPr="0090000A">
        <w:rPr>
          <w:rFonts w:ascii="Arial" w:hAnsi="Arial"/>
          <w:sz w:val="24"/>
          <w:szCs w:val="24"/>
          <w:lang w:val="el-GR"/>
        </w:rPr>
        <w:t xml:space="preserve"> </w:t>
      </w:r>
      <w:r w:rsidR="0095329D" w:rsidRPr="005A5E5A">
        <w:rPr>
          <w:rFonts w:ascii="Arial" w:hAnsi="Arial"/>
          <w:sz w:val="24"/>
          <w:szCs w:val="24"/>
          <w:lang w:val="el-GR"/>
        </w:rPr>
        <w:t>7</w:t>
      </w:r>
    </w:p>
    <w:p w:rsidR="0095329D" w:rsidRPr="005A5E5A" w:rsidRDefault="0095329D" w:rsidP="00C77C5F">
      <w:pPr>
        <w:shd w:val="clear" w:color="auto" w:fill="E6E6E6"/>
        <w:tabs>
          <w:tab w:val="left" w:pos="6379"/>
        </w:tabs>
        <w:spacing w:before="0" w:line="240" w:lineRule="auto"/>
        <w:ind w:left="0" w:firstLine="0"/>
        <w:outlineLvl w:val="0"/>
        <w:rPr>
          <w:rFonts w:ascii="Arial" w:hAnsi="Arial"/>
          <w:sz w:val="24"/>
          <w:szCs w:val="24"/>
          <w:lang w:val="el-GR"/>
        </w:rPr>
      </w:pPr>
    </w:p>
    <w:p w:rsidR="00974A8A" w:rsidRPr="005A5E5A" w:rsidRDefault="00D1018E" w:rsidP="00C77C5F">
      <w:pPr>
        <w:shd w:val="clear" w:color="auto" w:fill="E6E6E6"/>
        <w:tabs>
          <w:tab w:val="left" w:pos="6379"/>
        </w:tabs>
        <w:spacing w:before="0" w:line="240" w:lineRule="auto"/>
        <w:ind w:left="0" w:firstLine="0"/>
        <w:outlineLvl w:val="0"/>
        <w:rPr>
          <w:rFonts w:ascii="Arial" w:hAnsi="Arial"/>
          <w:b/>
          <w:sz w:val="24"/>
          <w:szCs w:val="24"/>
          <w:lang w:val="el-GR"/>
        </w:rPr>
      </w:pPr>
      <w:r w:rsidRPr="005A5E5A">
        <w:rPr>
          <w:rFonts w:ascii="Arial" w:hAnsi="Arial"/>
          <w:b/>
          <w:sz w:val="24"/>
          <w:szCs w:val="24"/>
          <w:lang w:val="el-GR"/>
        </w:rPr>
        <w:t>Γενικές Πληροφορίες</w:t>
      </w:r>
    </w:p>
    <w:p w:rsidR="00D1018E" w:rsidRPr="005A5E5A" w:rsidRDefault="00C3714D"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 xml:space="preserve">Ι. </w:t>
      </w:r>
      <w:r w:rsidR="0095329D" w:rsidRPr="005A5E5A">
        <w:rPr>
          <w:rFonts w:ascii="Arial" w:hAnsi="Arial"/>
          <w:sz w:val="24"/>
          <w:szCs w:val="24"/>
          <w:lang w:val="el-GR"/>
        </w:rPr>
        <w:t xml:space="preserve">   </w:t>
      </w:r>
      <w:r w:rsidR="00D1018E" w:rsidRPr="005A5E5A">
        <w:rPr>
          <w:rFonts w:ascii="Arial" w:hAnsi="Arial"/>
          <w:sz w:val="24"/>
          <w:szCs w:val="24"/>
          <w:lang w:val="el-GR"/>
        </w:rPr>
        <w:t xml:space="preserve">Για τον </w:t>
      </w:r>
      <w:r w:rsidR="00A07B43" w:rsidRPr="005A5E5A">
        <w:rPr>
          <w:rFonts w:ascii="Arial" w:hAnsi="Arial"/>
          <w:sz w:val="24"/>
          <w:szCs w:val="24"/>
          <w:lang w:val="el-GR"/>
        </w:rPr>
        <w:t>Ο</w:t>
      </w:r>
      <w:r w:rsidR="00D1018E" w:rsidRPr="005A5E5A">
        <w:rPr>
          <w:rFonts w:ascii="Arial" w:hAnsi="Arial"/>
          <w:sz w:val="24"/>
          <w:szCs w:val="24"/>
          <w:lang w:val="el-GR"/>
        </w:rPr>
        <w:t>δηγό</w:t>
      </w:r>
      <w:r w:rsidR="00A07B43" w:rsidRPr="005A5E5A">
        <w:rPr>
          <w:rFonts w:ascii="Arial" w:hAnsi="Arial"/>
          <w:sz w:val="24"/>
          <w:szCs w:val="24"/>
          <w:lang w:val="el-GR"/>
        </w:rPr>
        <w:t xml:space="preserve"> Σπουδών</w:t>
      </w:r>
      <w:r w:rsidR="00D1018E" w:rsidRPr="005A5E5A">
        <w:rPr>
          <w:rFonts w:ascii="Arial" w:hAnsi="Arial"/>
          <w:sz w:val="24"/>
          <w:szCs w:val="24"/>
          <w:lang w:val="el-GR"/>
        </w:rPr>
        <w:tab/>
      </w:r>
      <w:r w:rsidR="00D1018E" w:rsidRPr="005A5E5A">
        <w:rPr>
          <w:rFonts w:ascii="Arial" w:hAnsi="Arial"/>
          <w:sz w:val="24"/>
          <w:szCs w:val="24"/>
          <w:lang w:val="el-GR"/>
        </w:rPr>
        <w:tab/>
      </w:r>
      <w:r w:rsidR="00D1018E" w:rsidRPr="005A5E5A">
        <w:rPr>
          <w:rFonts w:ascii="Arial" w:hAnsi="Arial"/>
          <w:sz w:val="24"/>
          <w:szCs w:val="24"/>
          <w:lang w:val="el-GR"/>
        </w:rPr>
        <w:tab/>
      </w:r>
      <w:r w:rsidR="00D1018E" w:rsidRPr="005A5E5A">
        <w:rPr>
          <w:rFonts w:ascii="Arial" w:hAnsi="Arial"/>
          <w:sz w:val="24"/>
          <w:szCs w:val="24"/>
          <w:lang w:val="el-GR"/>
        </w:rPr>
        <w:tab/>
      </w:r>
      <w:r w:rsidR="00D1018E" w:rsidRPr="005A5E5A">
        <w:rPr>
          <w:rFonts w:ascii="Arial" w:hAnsi="Arial"/>
          <w:sz w:val="24"/>
          <w:szCs w:val="24"/>
          <w:lang w:val="el-GR"/>
        </w:rPr>
        <w:tab/>
      </w:r>
      <w:r w:rsidR="00D1018E" w:rsidRPr="005A5E5A">
        <w:rPr>
          <w:rFonts w:ascii="Arial" w:hAnsi="Arial"/>
          <w:sz w:val="24"/>
          <w:szCs w:val="24"/>
          <w:lang w:val="el-GR"/>
        </w:rPr>
        <w:tab/>
      </w:r>
      <w:r w:rsidR="00F279BA" w:rsidRPr="0090000A">
        <w:rPr>
          <w:rFonts w:ascii="Arial" w:hAnsi="Arial"/>
          <w:sz w:val="24"/>
          <w:szCs w:val="24"/>
          <w:lang w:val="el-GR"/>
        </w:rPr>
        <w:t xml:space="preserve">  </w:t>
      </w:r>
      <w:r w:rsidR="0067168B" w:rsidRPr="00E80A32">
        <w:rPr>
          <w:rFonts w:ascii="Arial" w:hAnsi="Arial"/>
          <w:sz w:val="24"/>
          <w:szCs w:val="24"/>
          <w:lang w:val="el-GR"/>
        </w:rPr>
        <w:tab/>
        <w:t xml:space="preserve"> </w:t>
      </w:r>
      <w:r w:rsidR="0090000A" w:rsidRPr="0090000A">
        <w:rPr>
          <w:rFonts w:ascii="Arial" w:hAnsi="Arial"/>
          <w:sz w:val="24"/>
          <w:szCs w:val="24"/>
          <w:lang w:val="el-GR"/>
        </w:rPr>
        <w:t xml:space="preserve"> </w:t>
      </w:r>
      <w:r w:rsidR="00C77C5F" w:rsidRPr="005A5E5A">
        <w:rPr>
          <w:rFonts w:ascii="Arial" w:hAnsi="Arial"/>
          <w:sz w:val="24"/>
          <w:szCs w:val="24"/>
          <w:lang w:val="el-GR"/>
        </w:rPr>
        <w:t>9</w:t>
      </w:r>
    </w:p>
    <w:p w:rsidR="00D1018E" w:rsidRPr="005A5E5A" w:rsidRDefault="00C3714D"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 xml:space="preserve">ΙΙ. </w:t>
      </w:r>
      <w:r w:rsidR="0095329D" w:rsidRPr="005A5E5A">
        <w:rPr>
          <w:rFonts w:ascii="Arial" w:hAnsi="Arial"/>
          <w:sz w:val="24"/>
          <w:szCs w:val="24"/>
          <w:lang w:val="el-GR"/>
        </w:rPr>
        <w:t xml:space="preserve">  </w:t>
      </w:r>
      <w:r w:rsidR="00D1018E" w:rsidRPr="005A5E5A">
        <w:rPr>
          <w:rFonts w:ascii="Arial" w:hAnsi="Arial"/>
          <w:sz w:val="24"/>
          <w:szCs w:val="24"/>
          <w:lang w:val="el-GR"/>
        </w:rPr>
        <w:t xml:space="preserve">Ακαδημαϊκό Ημερολόγιο </w:t>
      </w:r>
      <w:r w:rsidR="00695700">
        <w:rPr>
          <w:rFonts w:ascii="Arial" w:hAnsi="Arial"/>
          <w:sz w:val="24"/>
          <w:szCs w:val="24"/>
          <w:lang w:val="el-GR"/>
        </w:rPr>
        <w:t>2018-19</w:t>
      </w:r>
      <w:r w:rsidR="00D1018E" w:rsidRPr="005A5E5A">
        <w:rPr>
          <w:rFonts w:ascii="Arial" w:hAnsi="Arial"/>
          <w:sz w:val="24"/>
          <w:szCs w:val="24"/>
          <w:lang w:val="el-GR"/>
        </w:rPr>
        <w:tab/>
      </w:r>
      <w:r w:rsidR="00D1018E" w:rsidRPr="005A5E5A">
        <w:rPr>
          <w:rFonts w:ascii="Arial" w:hAnsi="Arial"/>
          <w:sz w:val="24"/>
          <w:szCs w:val="24"/>
          <w:lang w:val="el-GR"/>
        </w:rPr>
        <w:tab/>
      </w:r>
      <w:r w:rsidR="00D1018E" w:rsidRPr="005A5E5A">
        <w:rPr>
          <w:rFonts w:ascii="Arial" w:hAnsi="Arial"/>
          <w:sz w:val="24"/>
          <w:szCs w:val="24"/>
          <w:lang w:val="el-GR"/>
        </w:rPr>
        <w:tab/>
      </w:r>
      <w:r w:rsidR="00D1018E" w:rsidRPr="005A5E5A">
        <w:rPr>
          <w:rFonts w:ascii="Arial" w:hAnsi="Arial"/>
          <w:sz w:val="24"/>
          <w:szCs w:val="24"/>
          <w:lang w:val="el-GR"/>
        </w:rPr>
        <w:tab/>
      </w:r>
      <w:r w:rsidR="00C77C5F" w:rsidRPr="005A5E5A">
        <w:rPr>
          <w:rFonts w:ascii="Arial" w:hAnsi="Arial"/>
          <w:sz w:val="24"/>
          <w:szCs w:val="24"/>
          <w:lang w:val="el-GR"/>
        </w:rPr>
        <w:tab/>
      </w:r>
      <w:r w:rsidR="0067168B" w:rsidRPr="0067168B">
        <w:rPr>
          <w:rFonts w:ascii="Arial" w:hAnsi="Arial"/>
          <w:sz w:val="24"/>
          <w:szCs w:val="24"/>
          <w:lang w:val="el-GR"/>
        </w:rPr>
        <w:tab/>
      </w:r>
      <w:r w:rsidR="00C77C5F" w:rsidRPr="005A5E5A">
        <w:rPr>
          <w:rFonts w:ascii="Arial" w:hAnsi="Arial"/>
          <w:sz w:val="24"/>
          <w:szCs w:val="24"/>
          <w:lang w:val="el-GR"/>
        </w:rPr>
        <w:t>10</w:t>
      </w:r>
    </w:p>
    <w:p w:rsidR="0095329D" w:rsidRPr="005A5E5A" w:rsidRDefault="0095329D" w:rsidP="00D64E5C">
      <w:pPr>
        <w:shd w:val="clear" w:color="auto" w:fill="E6E6E6"/>
        <w:spacing w:before="0" w:line="240" w:lineRule="auto"/>
        <w:ind w:left="0" w:firstLine="0"/>
        <w:jc w:val="left"/>
        <w:rPr>
          <w:rFonts w:ascii="Arial" w:hAnsi="Arial"/>
          <w:sz w:val="24"/>
          <w:szCs w:val="24"/>
          <w:lang w:val="el-GR"/>
        </w:rPr>
      </w:pPr>
      <w:r w:rsidRPr="005A5E5A">
        <w:rPr>
          <w:rFonts w:ascii="Arial" w:hAnsi="Arial"/>
          <w:sz w:val="24"/>
          <w:szCs w:val="24"/>
        </w:rPr>
        <w:t>III</w:t>
      </w:r>
      <w:r w:rsidRPr="005A5E5A">
        <w:rPr>
          <w:rFonts w:ascii="Arial" w:hAnsi="Arial"/>
          <w:sz w:val="24"/>
          <w:szCs w:val="24"/>
          <w:lang w:val="el-GR"/>
        </w:rPr>
        <w:t xml:space="preserve">.  </w:t>
      </w:r>
      <w:r w:rsidR="00C77C5F" w:rsidRPr="005A5E5A">
        <w:rPr>
          <w:rFonts w:ascii="Arial" w:hAnsi="Arial"/>
          <w:sz w:val="24"/>
          <w:szCs w:val="24"/>
          <w:lang w:val="el-GR"/>
        </w:rPr>
        <w:t>Με το ξεκίνημα</w:t>
      </w:r>
      <w:r w:rsidRPr="005A5E5A">
        <w:rPr>
          <w:rFonts w:ascii="Arial" w:hAnsi="Arial"/>
          <w:sz w:val="24"/>
          <w:szCs w:val="24"/>
          <w:lang w:val="el-GR"/>
        </w:rPr>
        <w:t xml:space="preserve"> του εξαμήνου</w:t>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67168B" w:rsidRPr="0067168B">
        <w:rPr>
          <w:rFonts w:ascii="Arial" w:hAnsi="Arial"/>
          <w:sz w:val="24"/>
          <w:szCs w:val="24"/>
          <w:lang w:val="el-GR"/>
        </w:rPr>
        <w:tab/>
      </w:r>
      <w:r w:rsidR="00C77C5F" w:rsidRPr="005A5E5A">
        <w:rPr>
          <w:rFonts w:ascii="Arial" w:hAnsi="Arial"/>
          <w:sz w:val="24"/>
          <w:szCs w:val="24"/>
          <w:lang w:val="el-GR"/>
        </w:rPr>
        <w:t>11</w:t>
      </w:r>
    </w:p>
    <w:p w:rsidR="0095329D" w:rsidRPr="005A5E5A" w:rsidRDefault="0095329D" w:rsidP="00C77C5F">
      <w:pPr>
        <w:shd w:val="clear" w:color="auto" w:fill="E6E6E6"/>
        <w:tabs>
          <w:tab w:val="right" w:pos="7513"/>
        </w:tabs>
        <w:spacing w:before="0" w:line="240" w:lineRule="auto"/>
        <w:ind w:left="0" w:firstLine="0"/>
        <w:jc w:val="left"/>
        <w:rPr>
          <w:rFonts w:ascii="Arial" w:hAnsi="Arial"/>
          <w:sz w:val="24"/>
          <w:szCs w:val="24"/>
          <w:lang w:val="el-GR"/>
        </w:rPr>
      </w:pPr>
      <w:r w:rsidRPr="005A5E5A">
        <w:rPr>
          <w:rFonts w:ascii="Arial" w:hAnsi="Arial"/>
          <w:sz w:val="24"/>
          <w:szCs w:val="24"/>
        </w:rPr>
        <w:t>IV</w:t>
      </w:r>
      <w:r w:rsidRPr="005A5E5A">
        <w:rPr>
          <w:rFonts w:ascii="Arial" w:hAnsi="Arial"/>
          <w:sz w:val="24"/>
          <w:szCs w:val="24"/>
          <w:lang w:val="el-GR"/>
        </w:rPr>
        <w:t>.  Το Πανεπιστήμιο Αθηνών</w:t>
      </w:r>
      <w:r w:rsidR="00E41977" w:rsidRPr="005A5E5A">
        <w:rPr>
          <w:rFonts w:ascii="Arial" w:hAnsi="Arial"/>
          <w:sz w:val="24"/>
          <w:szCs w:val="24"/>
          <w:lang w:val="el-GR"/>
        </w:rPr>
        <w:t xml:space="preserve">                                        </w:t>
      </w:r>
      <w:r w:rsidR="0090000A">
        <w:rPr>
          <w:rFonts w:ascii="Arial" w:hAnsi="Arial"/>
          <w:sz w:val="24"/>
          <w:szCs w:val="24"/>
          <w:lang w:val="el-GR"/>
        </w:rPr>
        <w:t xml:space="preserve">                     </w:t>
      </w:r>
      <w:r w:rsidR="0067168B" w:rsidRPr="0067168B">
        <w:rPr>
          <w:rFonts w:ascii="Arial" w:hAnsi="Arial"/>
          <w:sz w:val="24"/>
          <w:szCs w:val="24"/>
          <w:lang w:val="el-GR"/>
        </w:rPr>
        <w:tab/>
      </w:r>
      <w:r w:rsidR="0067168B" w:rsidRPr="0067168B">
        <w:rPr>
          <w:rFonts w:ascii="Arial" w:hAnsi="Arial"/>
          <w:sz w:val="24"/>
          <w:szCs w:val="24"/>
          <w:lang w:val="el-GR"/>
        </w:rPr>
        <w:tab/>
      </w:r>
      <w:r w:rsidR="00C77C5F" w:rsidRPr="005A5E5A">
        <w:rPr>
          <w:rFonts w:ascii="Arial" w:hAnsi="Arial"/>
          <w:sz w:val="24"/>
          <w:szCs w:val="24"/>
          <w:lang w:val="el-GR"/>
        </w:rPr>
        <w:t>12</w:t>
      </w:r>
    </w:p>
    <w:p w:rsidR="0095329D" w:rsidRPr="005A5E5A" w:rsidRDefault="0095329D" w:rsidP="00D64E5C">
      <w:pPr>
        <w:shd w:val="clear" w:color="auto" w:fill="E6E6E6"/>
        <w:spacing w:before="0" w:line="240" w:lineRule="auto"/>
        <w:ind w:left="0" w:firstLine="0"/>
        <w:jc w:val="left"/>
        <w:rPr>
          <w:rFonts w:ascii="Arial" w:hAnsi="Arial"/>
          <w:sz w:val="24"/>
          <w:szCs w:val="24"/>
          <w:lang w:val="el-GR"/>
        </w:rPr>
      </w:pPr>
      <w:r w:rsidRPr="005A5E5A">
        <w:rPr>
          <w:rFonts w:ascii="Arial" w:hAnsi="Arial"/>
          <w:sz w:val="24"/>
          <w:szCs w:val="24"/>
        </w:rPr>
        <w:t>V</w:t>
      </w:r>
      <w:r w:rsidRPr="005A5E5A">
        <w:rPr>
          <w:rFonts w:ascii="Arial" w:hAnsi="Arial"/>
          <w:sz w:val="24"/>
          <w:szCs w:val="24"/>
          <w:lang w:val="el-GR"/>
        </w:rPr>
        <w:t>.   ΙΤ Υπηρεσίες του Πανεπιστημίου</w:t>
      </w:r>
      <w:r w:rsidR="00C77C5F" w:rsidRPr="005A5E5A">
        <w:rPr>
          <w:rFonts w:ascii="Arial" w:hAnsi="Arial"/>
          <w:sz w:val="24"/>
          <w:szCs w:val="24"/>
          <w:lang w:val="el-GR"/>
        </w:rPr>
        <w:t xml:space="preserve"> </w:t>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t xml:space="preserve"> </w:t>
      </w:r>
      <w:r w:rsidR="0067168B" w:rsidRPr="0067168B">
        <w:rPr>
          <w:rFonts w:ascii="Arial" w:hAnsi="Arial"/>
          <w:sz w:val="24"/>
          <w:szCs w:val="24"/>
          <w:lang w:val="el-GR"/>
        </w:rPr>
        <w:tab/>
      </w:r>
      <w:r w:rsidR="00C77C5F" w:rsidRPr="005A5E5A">
        <w:rPr>
          <w:rFonts w:ascii="Arial" w:hAnsi="Arial"/>
          <w:sz w:val="24"/>
          <w:szCs w:val="24"/>
          <w:lang w:val="el-GR"/>
        </w:rPr>
        <w:t>13</w:t>
      </w:r>
    </w:p>
    <w:p w:rsidR="0095329D" w:rsidRPr="005A5E5A" w:rsidRDefault="0095329D" w:rsidP="00D64E5C">
      <w:pPr>
        <w:shd w:val="clear" w:color="auto" w:fill="E6E6E6"/>
        <w:spacing w:before="0" w:line="240" w:lineRule="auto"/>
        <w:ind w:left="0" w:firstLine="0"/>
        <w:jc w:val="left"/>
        <w:rPr>
          <w:rFonts w:ascii="Arial" w:hAnsi="Arial"/>
          <w:sz w:val="24"/>
          <w:szCs w:val="24"/>
          <w:lang w:val="el-GR"/>
        </w:rPr>
      </w:pPr>
      <w:r w:rsidRPr="005A5E5A">
        <w:rPr>
          <w:rFonts w:ascii="Arial" w:hAnsi="Arial"/>
          <w:sz w:val="24"/>
          <w:szCs w:val="24"/>
        </w:rPr>
        <w:t>VI</w:t>
      </w:r>
      <w:r w:rsidRPr="005A5E5A">
        <w:rPr>
          <w:rFonts w:ascii="Arial" w:hAnsi="Arial"/>
          <w:sz w:val="24"/>
          <w:szCs w:val="24"/>
          <w:lang w:val="el-GR"/>
        </w:rPr>
        <w:t>.  e-Βιβλιοθήκη</w:t>
      </w:r>
      <w:r w:rsidR="00C77C5F" w:rsidRPr="005A5E5A">
        <w:rPr>
          <w:rFonts w:ascii="Arial" w:hAnsi="Arial"/>
          <w:sz w:val="24"/>
          <w:szCs w:val="24"/>
          <w:lang w:val="el-GR"/>
        </w:rPr>
        <w:t xml:space="preserve"> </w:t>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t xml:space="preserve"> </w:t>
      </w:r>
      <w:r w:rsidR="0067168B" w:rsidRPr="0067168B">
        <w:rPr>
          <w:rFonts w:ascii="Arial" w:hAnsi="Arial"/>
          <w:sz w:val="24"/>
          <w:szCs w:val="24"/>
          <w:lang w:val="el-GR"/>
        </w:rPr>
        <w:tab/>
      </w:r>
      <w:r w:rsidR="00C77C5F" w:rsidRPr="005A5E5A">
        <w:rPr>
          <w:rFonts w:ascii="Arial" w:hAnsi="Arial"/>
          <w:sz w:val="24"/>
          <w:szCs w:val="24"/>
          <w:lang w:val="el-GR"/>
        </w:rPr>
        <w:t>14</w:t>
      </w:r>
    </w:p>
    <w:p w:rsidR="0095329D" w:rsidRPr="005A5E5A" w:rsidRDefault="0095329D" w:rsidP="00D64E5C">
      <w:pPr>
        <w:shd w:val="clear" w:color="auto" w:fill="E6E6E6"/>
        <w:spacing w:before="0" w:line="240" w:lineRule="auto"/>
        <w:ind w:left="0" w:firstLine="0"/>
        <w:jc w:val="left"/>
        <w:rPr>
          <w:rFonts w:ascii="Arial" w:hAnsi="Arial"/>
          <w:sz w:val="24"/>
          <w:szCs w:val="24"/>
          <w:lang w:val="el-GR"/>
        </w:rPr>
      </w:pPr>
      <w:r w:rsidRPr="005A5E5A">
        <w:rPr>
          <w:rFonts w:ascii="Arial" w:hAnsi="Arial"/>
          <w:sz w:val="24"/>
          <w:szCs w:val="24"/>
        </w:rPr>
        <w:t>VII</w:t>
      </w:r>
      <w:r w:rsidRPr="005A5E5A">
        <w:rPr>
          <w:rFonts w:ascii="Arial" w:hAnsi="Arial"/>
          <w:sz w:val="24"/>
          <w:szCs w:val="24"/>
          <w:lang w:val="el-GR"/>
        </w:rPr>
        <w:t>. Φοιτητικά Θέματα στον Ιστόχωρο του Τμήματος</w:t>
      </w:r>
      <w:r w:rsidR="00C77C5F" w:rsidRPr="005A5E5A">
        <w:rPr>
          <w:rFonts w:ascii="Arial" w:hAnsi="Arial"/>
          <w:sz w:val="24"/>
          <w:szCs w:val="24"/>
          <w:lang w:val="el-GR"/>
        </w:rPr>
        <w:tab/>
      </w:r>
      <w:r w:rsidR="00C77C5F" w:rsidRPr="005A5E5A">
        <w:rPr>
          <w:rFonts w:ascii="Arial" w:hAnsi="Arial"/>
          <w:sz w:val="24"/>
          <w:szCs w:val="24"/>
          <w:lang w:val="el-GR"/>
        </w:rPr>
        <w:tab/>
      </w:r>
      <w:r w:rsidR="00C77C5F" w:rsidRPr="005A5E5A">
        <w:rPr>
          <w:rFonts w:ascii="Arial" w:hAnsi="Arial"/>
          <w:sz w:val="24"/>
          <w:szCs w:val="24"/>
          <w:lang w:val="el-GR"/>
        </w:rPr>
        <w:tab/>
        <w:t xml:space="preserve"> </w:t>
      </w:r>
      <w:r w:rsidR="0067168B" w:rsidRPr="0067168B">
        <w:rPr>
          <w:rFonts w:ascii="Arial" w:hAnsi="Arial"/>
          <w:sz w:val="24"/>
          <w:szCs w:val="24"/>
          <w:lang w:val="el-GR"/>
        </w:rPr>
        <w:tab/>
      </w:r>
      <w:r w:rsidR="00C77C5F" w:rsidRPr="005A5E5A">
        <w:rPr>
          <w:rFonts w:ascii="Arial" w:hAnsi="Arial"/>
          <w:sz w:val="24"/>
          <w:szCs w:val="24"/>
          <w:lang w:val="el-GR"/>
        </w:rPr>
        <w:t>15</w:t>
      </w:r>
    </w:p>
    <w:p w:rsidR="00D1018E" w:rsidRPr="005A5E5A" w:rsidRDefault="007F04FD"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rPr>
        <w:t>VIII</w:t>
      </w:r>
      <w:r w:rsidRPr="005A5E5A">
        <w:rPr>
          <w:rFonts w:ascii="Arial" w:hAnsi="Arial"/>
          <w:sz w:val="24"/>
          <w:szCs w:val="24"/>
          <w:lang w:val="el-GR"/>
        </w:rPr>
        <w:t>. Ενημερώσου άμεσα</w:t>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t xml:space="preserve"> </w:t>
      </w:r>
      <w:r w:rsidR="0067168B" w:rsidRPr="0067168B">
        <w:rPr>
          <w:rFonts w:ascii="Arial" w:hAnsi="Arial"/>
          <w:sz w:val="24"/>
          <w:szCs w:val="24"/>
          <w:lang w:val="el-GR"/>
        </w:rPr>
        <w:tab/>
      </w:r>
      <w:r w:rsidRPr="005A5E5A">
        <w:rPr>
          <w:rFonts w:ascii="Arial" w:hAnsi="Arial"/>
          <w:sz w:val="24"/>
          <w:szCs w:val="24"/>
          <w:lang w:val="el-GR"/>
        </w:rPr>
        <w:t>16</w:t>
      </w:r>
      <w:r w:rsidR="00974A8A" w:rsidRPr="005A5E5A">
        <w:rPr>
          <w:rFonts w:ascii="Arial" w:hAnsi="Arial"/>
          <w:sz w:val="24"/>
          <w:szCs w:val="24"/>
          <w:lang w:val="el-GR"/>
        </w:rPr>
        <w:tab/>
      </w:r>
      <w:r w:rsidR="00974A8A" w:rsidRPr="005A5E5A">
        <w:rPr>
          <w:rFonts w:ascii="Arial" w:hAnsi="Arial"/>
          <w:sz w:val="24"/>
          <w:szCs w:val="24"/>
          <w:lang w:val="el-GR"/>
        </w:rPr>
        <w:tab/>
      </w:r>
      <w:r w:rsidR="00974A8A" w:rsidRPr="005A5E5A">
        <w:rPr>
          <w:rFonts w:ascii="Arial" w:hAnsi="Arial"/>
          <w:sz w:val="24"/>
          <w:szCs w:val="24"/>
          <w:lang w:val="el-GR"/>
        </w:rPr>
        <w:cr/>
      </w:r>
      <w:r w:rsidR="00D1018E" w:rsidRPr="005A5E5A">
        <w:rPr>
          <w:rFonts w:ascii="Arial" w:hAnsi="Arial"/>
          <w:sz w:val="24"/>
          <w:szCs w:val="24"/>
          <w:lang w:val="el-GR"/>
        </w:rPr>
        <w:t>Κεφάλαιο 1</w:t>
      </w:r>
      <w:r w:rsidR="00974A8A" w:rsidRPr="005A5E5A">
        <w:rPr>
          <w:rFonts w:ascii="Arial" w:hAnsi="Arial"/>
          <w:sz w:val="24"/>
          <w:szCs w:val="24"/>
          <w:lang w:val="el-GR"/>
        </w:rPr>
        <w:cr/>
      </w:r>
      <w:r w:rsidR="00D1018E" w:rsidRPr="005A5E5A">
        <w:rPr>
          <w:rFonts w:ascii="Arial" w:hAnsi="Arial"/>
          <w:b/>
          <w:sz w:val="24"/>
          <w:szCs w:val="24"/>
          <w:lang w:val="el-GR"/>
        </w:rPr>
        <w:t>ΤΟ ΤΜΗΜΑ ΟΙΚΟΝΟΜΙΚΩΝ ΕΠΙΣΤΗΜΩΝ: ΟΡΓΑΝΩΣΗ</w:t>
      </w:r>
    </w:p>
    <w:p w:rsidR="00D1018E" w:rsidRPr="005A5E5A" w:rsidRDefault="00D1018E"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1.1 Οι Οικονομικές Επιστήμες στο Εθνικό και Καποδιστριακό</w:t>
      </w:r>
      <w:r w:rsidR="00FF7B47" w:rsidRPr="005A5E5A">
        <w:rPr>
          <w:rFonts w:ascii="Arial" w:hAnsi="Arial"/>
          <w:sz w:val="24"/>
          <w:szCs w:val="24"/>
          <w:lang w:val="el-GR"/>
        </w:rPr>
        <w:tab/>
      </w:r>
      <w:r w:rsidR="00867AA3" w:rsidRPr="005A5E5A">
        <w:rPr>
          <w:rFonts w:ascii="Arial" w:hAnsi="Arial"/>
          <w:sz w:val="24"/>
          <w:szCs w:val="24"/>
          <w:lang w:val="el-GR"/>
        </w:rPr>
        <w:t xml:space="preserve">  </w:t>
      </w:r>
      <w:r w:rsidR="00291FB4" w:rsidRPr="005A5E5A">
        <w:rPr>
          <w:rFonts w:ascii="Arial" w:hAnsi="Arial"/>
          <w:sz w:val="24"/>
          <w:szCs w:val="24"/>
          <w:lang w:val="el-GR"/>
        </w:rPr>
        <w:t xml:space="preserve"> </w:t>
      </w:r>
      <w:r w:rsidR="00C77C5F" w:rsidRPr="005A5E5A">
        <w:rPr>
          <w:rFonts w:ascii="Arial" w:hAnsi="Arial"/>
          <w:sz w:val="24"/>
          <w:szCs w:val="24"/>
          <w:lang w:val="el-GR"/>
        </w:rPr>
        <w:tab/>
      </w:r>
      <w:r w:rsidR="0067168B" w:rsidRPr="0067168B">
        <w:rPr>
          <w:rFonts w:ascii="Arial" w:hAnsi="Arial"/>
          <w:sz w:val="24"/>
          <w:szCs w:val="24"/>
          <w:lang w:val="el-GR"/>
        </w:rPr>
        <w:tab/>
      </w:r>
      <w:r w:rsidR="00C77C5F" w:rsidRPr="005A5E5A">
        <w:rPr>
          <w:rFonts w:ascii="Arial" w:hAnsi="Arial"/>
          <w:sz w:val="24"/>
          <w:szCs w:val="24"/>
          <w:lang w:val="el-GR"/>
        </w:rPr>
        <w:t>1</w:t>
      </w:r>
      <w:r w:rsidR="00B60E4E" w:rsidRPr="005A5E5A">
        <w:rPr>
          <w:rFonts w:ascii="Arial" w:hAnsi="Arial"/>
          <w:sz w:val="24"/>
          <w:szCs w:val="24"/>
          <w:lang w:val="el-GR"/>
        </w:rPr>
        <w:t>7</w:t>
      </w:r>
    </w:p>
    <w:p w:rsidR="00D1018E" w:rsidRPr="005A5E5A" w:rsidRDefault="001E62DB"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 xml:space="preserve">1.2 </w:t>
      </w:r>
      <w:r w:rsidR="00D1018E" w:rsidRPr="005A5E5A">
        <w:rPr>
          <w:rFonts w:ascii="Arial" w:hAnsi="Arial"/>
          <w:sz w:val="24"/>
          <w:szCs w:val="24"/>
          <w:lang w:val="el-GR"/>
        </w:rPr>
        <w:t>Διοικητική Οργάνωση του Τμήματος</w:t>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291FB4" w:rsidRPr="005A5E5A">
        <w:rPr>
          <w:rFonts w:ascii="Arial" w:hAnsi="Arial"/>
          <w:sz w:val="24"/>
          <w:szCs w:val="24"/>
          <w:lang w:val="el-GR"/>
        </w:rPr>
        <w:t xml:space="preserve"> </w:t>
      </w:r>
      <w:r w:rsidR="00C77C5F" w:rsidRPr="005A5E5A">
        <w:rPr>
          <w:rFonts w:ascii="Arial" w:hAnsi="Arial"/>
          <w:sz w:val="24"/>
          <w:szCs w:val="24"/>
          <w:lang w:val="el-GR"/>
        </w:rPr>
        <w:tab/>
      </w:r>
      <w:r w:rsidR="0067168B" w:rsidRPr="00E80A32">
        <w:rPr>
          <w:rFonts w:ascii="Arial" w:hAnsi="Arial"/>
          <w:sz w:val="24"/>
          <w:szCs w:val="24"/>
          <w:lang w:val="el-GR"/>
        </w:rPr>
        <w:tab/>
      </w:r>
      <w:r w:rsidR="00FF7B47" w:rsidRPr="005A5E5A">
        <w:rPr>
          <w:rFonts w:ascii="Arial" w:hAnsi="Arial"/>
          <w:sz w:val="24"/>
          <w:szCs w:val="24"/>
          <w:lang w:val="el-GR"/>
        </w:rPr>
        <w:t>1</w:t>
      </w:r>
      <w:r w:rsidR="00B60E4E" w:rsidRPr="005A5E5A">
        <w:rPr>
          <w:rFonts w:ascii="Arial" w:hAnsi="Arial"/>
          <w:sz w:val="24"/>
          <w:szCs w:val="24"/>
          <w:lang w:val="el-GR"/>
        </w:rPr>
        <w:t>9</w:t>
      </w:r>
      <w:r w:rsidR="00291FB4" w:rsidRPr="005A5E5A">
        <w:rPr>
          <w:rFonts w:ascii="Arial" w:hAnsi="Arial"/>
          <w:sz w:val="24"/>
          <w:szCs w:val="24"/>
          <w:lang w:val="el-GR"/>
        </w:rPr>
        <w:t xml:space="preserve"> </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Οι Τομείς</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Όργανα του Τμήματος και Πρόεδρος</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Όργανα του Τομέα</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Διδακτικό και Ερευνητικό Προσωπικό</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Επιτροπές που λειτουργούν στο Τμήμα</w:t>
      </w:r>
    </w:p>
    <w:p w:rsidR="00CE05AD" w:rsidRPr="005A5E5A" w:rsidRDefault="00CE05AD"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 xml:space="preserve">1.3 Γραμματεία </w:t>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0067168B" w:rsidRPr="00E80A32">
        <w:rPr>
          <w:rFonts w:ascii="Arial" w:hAnsi="Arial"/>
          <w:sz w:val="24"/>
          <w:szCs w:val="24"/>
          <w:lang w:val="el-GR"/>
        </w:rPr>
        <w:tab/>
      </w:r>
      <w:r w:rsidRPr="005A5E5A">
        <w:rPr>
          <w:rFonts w:ascii="Arial" w:hAnsi="Arial"/>
          <w:sz w:val="24"/>
          <w:szCs w:val="24"/>
          <w:lang w:val="el-GR"/>
        </w:rPr>
        <w:t>2</w:t>
      </w:r>
      <w:r w:rsidR="00E41977" w:rsidRPr="005A5E5A">
        <w:rPr>
          <w:rFonts w:ascii="Arial" w:hAnsi="Arial"/>
          <w:sz w:val="24"/>
          <w:szCs w:val="24"/>
          <w:lang w:val="el-GR"/>
        </w:rPr>
        <w:t>6</w:t>
      </w:r>
    </w:p>
    <w:p w:rsidR="00D1018E" w:rsidRPr="005A5E5A" w:rsidRDefault="00D1018E"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1.4 Βιβλιοθήκη</w:t>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291FB4" w:rsidRPr="005A5E5A">
        <w:rPr>
          <w:rFonts w:ascii="Arial" w:hAnsi="Arial"/>
          <w:sz w:val="24"/>
          <w:szCs w:val="24"/>
          <w:lang w:val="el-GR"/>
        </w:rPr>
        <w:t xml:space="preserve"> </w:t>
      </w:r>
      <w:r w:rsidR="00C77C5F" w:rsidRPr="005A5E5A">
        <w:rPr>
          <w:rFonts w:ascii="Arial" w:hAnsi="Arial"/>
          <w:sz w:val="24"/>
          <w:szCs w:val="24"/>
          <w:lang w:val="el-GR"/>
        </w:rPr>
        <w:tab/>
      </w:r>
      <w:r w:rsidR="0067168B" w:rsidRPr="00E80A32">
        <w:rPr>
          <w:rFonts w:ascii="Arial" w:hAnsi="Arial"/>
          <w:sz w:val="24"/>
          <w:szCs w:val="24"/>
          <w:lang w:val="el-GR"/>
        </w:rPr>
        <w:tab/>
      </w:r>
      <w:r w:rsidR="00E41977" w:rsidRPr="005A5E5A">
        <w:rPr>
          <w:rFonts w:ascii="Arial" w:hAnsi="Arial"/>
          <w:sz w:val="24"/>
          <w:szCs w:val="24"/>
          <w:lang w:val="el-GR"/>
        </w:rPr>
        <w:t>27</w:t>
      </w:r>
    </w:p>
    <w:p w:rsidR="00D1018E" w:rsidRPr="005A5E5A" w:rsidRDefault="00D1018E"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1.5 Κτήρια του Τμήματος</w:t>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291FB4" w:rsidRPr="005A5E5A">
        <w:rPr>
          <w:rFonts w:ascii="Arial" w:hAnsi="Arial"/>
          <w:sz w:val="24"/>
          <w:szCs w:val="24"/>
          <w:lang w:val="el-GR"/>
        </w:rPr>
        <w:t xml:space="preserve"> </w:t>
      </w:r>
      <w:r w:rsidR="00C77C5F" w:rsidRPr="005A5E5A">
        <w:rPr>
          <w:rFonts w:ascii="Arial" w:hAnsi="Arial"/>
          <w:sz w:val="24"/>
          <w:szCs w:val="24"/>
          <w:lang w:val="el-GR"/>
        </w:rPr>
        <w:tab/>
      </w:r>
      <w:r w:rsidR="0067168B" w:rsidRPr="0067168B">
        <w:rPr>
          <w:rFonts w:ascii="Arial" w:hAnsi="Arial"/>
          <w:sz w:val="24"/>
          <w:szCs w:val="24"/>
          <w:lang w:val="el-GR"/>
        </w:rPr>
        <w:tab/>
      </w:r>
      <w:r w:rsidR="00E41977" w:rsidRPr="005A5E5A">
        <w:rPr>
          <w:rFonts w:ascii="Arial" w:hAnsi="Arial"/>
          <w:sz w:val="24"/>
          <w:szCs w:val="24"/>
          <w:lang w:val="el-GR"/>
        </w:rPr>
        <w:t>28</w:t>
      </w:r>
    </w:p>
    <w:p w:rsidR="00D1018E" w:rsidRPr="0067168B" w:rsidRDefault="00D1018E"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1.6 Εργαστήρια</w:t>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FF7B47" w:rsidRPr="005A5E5A">
        <w:rPr>
          <w:rFonts w:ascii="Arial" w:hAnsi="Arial"/>
          <w:sz w:val="24"/>
          <w:szCs w:val="24"/>
          <w:lang w:val="el-GR"/>
        </w:rPr>
        <w:tab/>
      </w:r>
      <w:r w:rsidR="00291FB4" w:rsidRPr="005A5E5A">
        <w:rPr>
          <w:rFonts w:ascii="Arial" w:hAnsi="Arial"/>
          <w:sz w:val="24"/>
          <w:szCs w:val="24"/>
          <w:lang w:val="el-GR"/>
        </w:rPr>
        <w:t xml:space="preserve"> </w:t>
      </w:r>
      <w:r w:rsidR="00C77C5F" w:rsidRPr="005A5E5A">
        <w:rPr>
          <w:rFonts w:ascii="Arial" w:hAnsi="Arial"/>
          <w:sz w:val="24"/>
          <w:szCs w:val="24"/>
          <w:lang w:val="el-GR"/>
        </w:rPr>
        <w:tab/>
      </w:r>
      <w:r w:rsidR="0067168B" w:rsidRPr="0067168B">
        <w:rPr>
          <w:rFonts w:ascii="Arial" w:hAnsi="Arial"/>
          <w:sz w:val="24"/>
          <w:szCs w:val="24"/>
          <w:lang w:val="el-GR"/>
        </w:rPr>
        <w:tab/>
      </w:r>
      <w:r w:rsidR="0090000A" w:rsidRPr="0067168B">
        <w:rPr>
          <w:rFonts w:ascii="Arial" w:hAnsi="Arial"/>
          <w:sz w:val="24"/>
          <w:szCs w:val="24"/>
          <w:lang w:val="el-GR"/>
        </w:rPr>
        <w:t>29</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Εργαστήριο Πληροφορικής</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Εργαστήριο Ανάπτυξης Επιχειρηματικότητας</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 xml:space="preserve">Εργαστήριο Πειραματικών Ερευνών στις Οικονομικές και </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 xml:space="preserve">  Κοινωνικές Θεωρίες</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Εργαστήριο Οικονομικών Υπολογισμών και Πληροφοριακών</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 xml:space="preserve">  Συστημάτων</w:t>
      </w:r>
    </w:p>
    <w:p w:rsidR="00CE05AD" w:rsidRPr="005A5E5A" w:rsidRDefault="00CE05AD" w:rsidP="00CE05AD">
      <w:pPr>
        <w:shd w:val="clear" w:color="auto" w:fill="E6E6E6"/>
        <w:spacing w:before="0" w:line="240" w:lineRule="auto"/>
        <w:ind w:left="0" w:firstLine="426"/>
        <w:rPr>
          <w:rFonts w:ascii="Arial" w:hAnsi="Arial"/>
          <w:sz w:val="24"/>
          <w:szCs w:val="24"/>
          <w:lang w:val="el-GR"/>
        </w:rPr>
      </w:pPr>
      <w:r w:rsidRPr="005A5E5A">
        <w:rPr>
          <w:rFonts w:ascii="Arial" w:hAnsi="Arial"/>
          <w:sz w:val="24"/>
          <w:szCs w:val="24"/>
          <w:lang w:val="el-GR"/>
        </w:rPr>
        <w:t>Εργαστήριο Επενδυτικών Εφαρμογών</w:t>
      </w:r>
    </w:p>
    <w:p w:rsidR="000A1D2C" w:rsidRPr="006D2177" w:rsidRDefault="000A1D2C"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 xml:space="preserve">       </w:t>
      </w:r>
      <w:r w:rsidRPr="006D2177">
        <w:rPr>
          <w:rFonts w:ascii="Arial" w:hAnsi="Arial"/>
          <w:sz w:val="24"/>
          <w:szCs w:val="24"/>
          <w:lang w:val="el-GR"/>
        </w:rPr>
        <w:t>Εργαστήριο Εκπαίδευσης και Εφαρμογών Λογιστικής</w:t>
      </w:r>
    </w:p>
    <w:p w:rsidR="000A1D2C" w:rsidRPr="006D2177" w:rsidRDefault="000A1D2C"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 xml:space="preserve">       Κέντρο Μελετών και Εκπαίδευσης Χρηματοοικονομικής</w:t>
      </w:r>
    </w:p>
    <w:p w:rsidR="00B447E7" w:rsidRPr="0067168B" w:rsidRDefault="00B447E7"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1.7 Το Παρατηρητήριο Φτώχειας</w:t>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00291FB4" w:rsidRPr="005A5E5A">
        <w:rPr>
          <w:rFonts w:ascii="Arial" w:hAnsi="Arial"/>
          <w:sz w:val="24"/>
          <w:szCs w:val="24"/>
          <w:lang w:val="el-GR"/>
        </w:rPr>
        <w:t xml:space="preserve"> </w:t>
      </w:r>
      <w:r w:rsidR="00C77C5F" w:rsidRPr="005A5E5A">
        <w:rPr>
          <w:rFonts w:ascii="Arial" w:hAnsi="Arial"/>
          <w:sz w:val="24"/>
          <w:szCs w:val="24"/>
          <w:lang w:val="el-GR"/>
        </w:rPr>
        <w:tab/>
      </w:r>
      <w:r w:rsidR="0067168B" w:rsidRPr="00E80A32">
        <w:rPr>
          <w:rFonts w:ascii="Arial" w:hAnsi="Arial"/>
          <w:sz w:val="24"/>
          <w:szCs w:val="24"/>
          <w:lang w:val="el-GR"/>
        </w:rPr>
        <w:tab/>
      </w:r>
      <w:r w:rsidR="00F17AA2" w:rsidRPr="005A5E5A">
        <w:rPr>
          <w:rFonts w:ascii="Arial" w:hAnsi="Arial"/>
          <w:sz w:val="24"/>
          <w:szCs w:val="24"/>
          <w:lang w:val="el-GR"/>
        </w:rPr>
        <w:t>3</w:t>
      </w:r>
      <w:r w:rsidR="00095EDA">
        <w:rPr>
          <w:rFonts w:ascii="Arial" w:hAnsi="Arial"/>
          <w:sz w:val="24"/>
          <w:szCs w:val="24"/>
          <w:lang w:val="el-GR"/>
        </w:rPr>
        <w:t>6</w:t>
      </w:r>
    </w:p>
    <w:p w:rsidR="00E33DDE" w:rsidRPr="005A5E5A" w:rsidRDefault="00E33DDE" w:rsidP="00D64E5C">
      <w:pPr>
        <w:shd w:val="clear" w:color="auto" w:fill="E6E6E6"/>
        <w:spacing w:before="0" w:line="240" w:lineRule="auto"/>
        <w:ind w:left="0" w:firstLine="0"/>
        <w:rPr>
          <w:rFonts w:ascii="Arial" w:hAnsi="Arial"/>
          <w:sz w:val="24"/>
          <w:szCs w:val="24"/>
          <w:lang w:val="el-GR"/>
        </w:rPr>
      </w:pPr>
    </w:p>
    <w:p w:rsidR="00FF7B47" w:rsidRPr="005A5E5A" w:rsidRDefault="00FF7B47"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Κεφάλαιο 2</w:t>
      </w:r>
      <w:r w:rsidRPr="005A5E5A">
        <w:rPr>
          <w:rFonts w:ascii="Arial" w:hAnsi="Arial"/>
          <w:sz w:val="24"/>
          <w:szCs w:val="24"/>
          <w:lang w:val="el-GR"/>
        </w:rPr>
        <w:cr/>
      </w:r>
      <w:r w:rsidR="00FA4D59" w:rsidRPr="005A5E5A">
        <w:rPr>
          <w:rFonts w:ascii="Arial" w:hAnsi="Arial"/>
          <w:b/>
          <w:sz w:val="24"/>
          <w:szCs w:val="24"/>
          <w:lang w:val="el-GR"/>
        </w:rPr>
        <w:t>ΦΟΙΤΗΤΙΚΑ ΖΗΤΗΜΑΤΑ</w:t>
      </w:r>
    </w:p>
    <w:p w:rsidR="00FF7B47" w:rsidRPr="00095EDA" w:rsidRDefault="00FF7B47" w:rsidP="00D64E5C">
      <w:pPr>
        <w:shd w:val="clear" w:color="auto" w:fill="E6E6E6"/>
        <w:spacing w:before="0" w:line="240" w:lineRule="auto"/>
        <w:ind w:left="0" w:firstLine="0"/>
        <w:rPr>
          <w:rFonts w:ascii="Arial" w:hAnsi="Arial"/>
          <w:sz w:val="24"/>
          <w:szCs w:val="24"/>
          <w:lang w:val="el-GR"/>
        </w:rPr>
      </w:pPr>
      <w:r w:rsidRPr="005A5E5A">
        <w:rPr>
          <w:rFonts w:ascii="Arial" w:hAnsi="Arial"/>
          <w:sz w:val="24"/>
          <w:szCs w:val="24"/>
          <w:lang w:val="el-GR"/>
        </w:rPr>
        <w:t>2.1 Γραφείο Πρακτικής Άσκησης</w:t>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Pr="005A5E5A">
        <w:rPr>
          <w:rFonts w:ascii="Arial" w:hAnsi="Arial"/>
          <w:sz w:val="24"/>
          <w:szCs w:val="24"/>
          <w:lang w:val="el-GR"/>
        </w:rPr>
        <w:tab/>
      </w:r>
      <w:r w:rsidR="00291FB4" w:rsidRPr="005A5E5A">
        <w:rPr>
          <w:rFonts w:ascii="Arial" w:hAnsi="Arial"/>
          <w:sz w:val="24"/>
          <w:szCs w:val="24"/>
          <w:lang w:val="el-GR"/>
        </w:rPr>
        <w:t xml:space="preserve"> </w:t>
      </w:r>
      <w:r w:rsidR="00C77C5F" w:rsidRPr="005A5E5A">
        <w:rPr>
          <w:rFonts w:ascii="Arial" w:hAnsi="Arial"/>
          <w:sz w:val="24"/>
          <w:szCs w:val="24"/>
          <w:lang w:val="el-GR"/>
        </w:rPr>
        <w:tab/>
      </w:r>
      <w:r w:rsidR="0067168B" w:rsidRPr="0067168B">
        <w:rPr>
          <w:rFonts w:ascii="Arial" w:hAnsi="Arial"/>
          <w:sz w:val="24"/>
          <w:szCs w:val="24"/>
          <w:lang w:val="el-GR"/>
        </w:rPr>
        <w:tab/>
      </w:r>
      <w:r w:rsidR="00C77C5F" w:rsidRPr="00100312">
        <w:rPr>
          <w:rFonts w:ascii="Arial" w:hAnsi="Arial"/>
          <w:sz w:val="24"/>
          <w:szCs w:val="24"/>
          <w:lang w:val="el-GR"/>
        </w:rPr>
        <w:t>3</w:t>
      </w:r>
      <w:r w:rsidR="00095EDA" w:rsidRPr="00095EDA">
        <w:rPr>
          <w:rFonts w:ascii="Arial" w:hAnsi="Arial"/>
          <w:sz w:val="24"/>
          <w:szCs w:val="24"/>
          <w:lang w:val="el-GR"/>
        </w:rPr>
        <w:t>7</w:t>
      </w:r>
    </w:p>
    <w:p w:rsidR="00D64E5C" w:rsidRPr="00095EDA" w:rsidRDefault="00FF7B47" w:rsidP="00D64E5C">
      <w:pPr>
        <w:shd w:val="clear" w:color="auto" w:fill="E6E6E6"/>
        <w:spacing w:before="0" w:line="240" w:lineRule="auto"/>
        <w:ind w:left="0" w:firstLine="0"/>
        <w:rPr>
          <w:rFonts w:ascii="Arial" w:hAnsi="Arial"/>
          <w:sz w:val="24"/>
          <w:szCs w:val="24"/>
          <w:lang w:val="el-GR"/>
        </w:rPr>
      </w:pPr>
      <w:r w:rsidRPr="00100312">
        <w:rPr>
          <w:rFonts w:ascii="Arial" w:hAnsi="Arial"/>
          <w:sz w:val="24"/>
          <w:szCs w:val="24"/>
          <w:lang w:val="el-GR"/>
        </w:rPr>
        <w:t>2</w:t>
      </w:r>
      <w:r w:rsidR="004E1030" w:rsidRPr="00100312">
        <w:rPr>
          <w:rFonts w:ascii="Arial" w:hAnsi="Arial"/>
          <w:sz w:val="24"/>
          <w:szCs w:val="24"/>
          <w:lang w:val="el-GR"/>
        </w:rPr>
        <w:t>.</w:t>
      </w:r>
      <w:r w:rsidR="001E62DB" w:rsidRPr="00100312">
        <w:rPr>
          <w:rFonts w:ascii="Arial" w:hAnsi="Arial"/>
          <w:sz w:val="24"/>
          <w:szCs w:val="24"/>
          <w:lang w:val="el-GR"/>
        </w:rPr>
        <w:t xml:space="preserve">2 </w:t>
      </w:r>
      <w:r w:rsidRPr="00100312">
        <w:rPr>
          <w:rFonts w:ascii="Arial" w:hAnsi="Arial"/>
          <w:sz w:val="24"/>
          <w:szCs w:val="24"/>
          <w:lang w:val="el-GR"/>
        </w:rPr>
        <w:t>Φοιτητική Μέριμνα</w:t>
      </w:r>
      <w:r w:rsidR="00F31E20" w:rsidRPr="00100312">
        <w:rPr>
          <w:rFonts w:ascii="Arial" w:hAnsi="Arial"/>
          <w:sz w:val="24"/>
          <w:szCs w:val="24"/>
          <w:lang w:val="el-GR"/>
        </w:rPr>
        <w:t xml:space="preserve"> και Λειτουργία</w:t>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00291FB4" w:rsidRPr="00100312">
        <w:rPr>
          <w:rFonts w:ascii="Arial" w:hAnsi="Arial"/>
          <w:sz w:val="24"/>
          <w:szCs w:val="24"/>
          <w:lang w:val="el-GR"/>
        </w:rPr>
        <w:t xml:space="preserve"> </w:t>
      </w:r>
      <w:r w:rsidR="00C77C5F" w:rsidRPr="00100312">
        <w:rPr>
          <w:rFonts w:ascii="Arial" w:hAnsi="Arial"/>
          <w:sz w:val="24"/>
          <w:szCs w:val="24"/>
          <w:lang w:val="el-GR"/>
        </w:rPr>
        <w:tab/>
      </w:r>
      <w:r w:rsidR="0067168B" w:rsidRPr="0067168B">
        <w:rPr>
          <w:rFonts w:ascii="Arial" w:hAnsi="Arial"/>
          <w:sz w:val="24"/>
          <w:szCs w:val="24"/>
          <w:lang w:val="el-GR"/>
        </w:rPr>
        <w:tab/>
      </w:r>
      <w:r w:rsidR="00F31E20" w:rsidRPr="00100312">
        <w:rPr>
          <w:rFonts w:ascii="Arial" w:hAnsi="Arial"/>
          <w:sz w:val="24"/>
          <w:szCs w:val="24"/>
          <w:lang w:val="el-GR"/>
        </w:rPr>
        <w:t>3</w:t>
      </w:r>
      <w:r w:rsidR="00095EDA" w:rsidRPr="00095EDA">
        <w:rPr>
          <w:rFonts w:ascii="Arial" w:hAnsi="Arial"/>
          <w:sz w:val="24"/>
          <w:szCs w:val="24"/>
          <w:lang w:val="el-GR"/>
        </w:rPr>
        <w:t>8</w:t>
      </w:r>
    </w:p>
    <w:p w:rsidR="00FF7B47" w:rsidRPr="00095EDA" w:rsidRDefault="00FF7B47" w:rsidP="00D64E5C">
      <w:pPr>
        <w:shd w:val="clear" w:color="auto" w:fill="E6E6E6"/>
        <w:spacing w:before="0" w:line="240" w:lineRule="auto"/>
        <w:ind w:left="0" w:firstLine="426"/>
        <w:rPr>
          <w:rFonts w:ascii="Arial" w:hAnsi="Arial"/>
          <w:sz w:val="24"/>
          <w:szCs w:val="24"/>
          <w:lang w:val="el-GR"/>
        </w:rPr>
      </w:pPr>
      <w:r w:rsidRPr="00100312">
        <w:rPr>
          <w:rFonts w:ascii="Arial" w:hAnsi="Arial"/>
          <w:sz w:val="24"/>
          <w:szCs w:val="24"/>
          <w:lang w:val="el-GR"/>
        </w:rPr>
        <w:t>α. Φοιτητική Μέριμνα</w:t>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00291FB4" w:rsidRPr="00100312">
        <w:rPr>
          <w:rFonts w:ascii="Arial" w:hAnsi="Arial"/>
          <w:sz w:val="24"/>
          <w:szCs w:val="24"/>
          <w:lang w:val="el-GR"/>
        </w:rPr>
        <w:t xml:space="preserve"> </w:t>
      </w:r>
      <w:r w:rsidR="00C77C5F" w:rsidRPr="00100312">
        <w:rPr>
          <w:rFonts w:ascii="Arial" w:hAnsi="Arial"/>
          <w:sz w:val="24"/>
          <w:szCs w:val="24"/>
          <w:lang w:val="el-GR"/>
        </w:rPr>
        <w:tab/>
      </w:r>
      <w:r w:rsidR="0067168B" w:rsidRPr="0067168B">
        <w:rPr>
          <w:rFonts w:ascii="Arial" w:hAnsi="Arial"/>
          <w:sz w:val="24"/>
          <w:szCs w:val="24"/>
          <w:lang w:val="el-GR"/>
        </w:rPr>
        <w:tab/>
      </w:r>
      <w:r w:rsidR="00F31E20" w:rsidRPr="00100312">
        <w:rPr>
          <w:rFonts w:ascii="Arial" w:hAnsi="Arial"/>
          <w:sz w:val="24"/>
          <w:szCs w:val="24"/>
          <w:lang w:val="el-GR"/>
        </w:rPr>
        <w:t>3</w:t>
      </w:r>
      <w:r w:rsidR="00095EDA" w:rsidRPr="00095EDA">
        <w:rPr>
          <w:rFonts w:ascii="Arial" w:hAnsi="Arial"/>
          <w:sz w:val="24"/>
          <w:szCs w:val="24"/>
          <w:lang w:val="el-GR"/>
        </w:rPr>
        <w:t>8</w:t>
      </w:r>
    </w:p>
    <w:p w:rsidR="00FF7B47" w:rsidRPr="00095EDA" w:rsidRDefault="00FF7B47" w:rsidP="00D64E5C">
      <w:pPr>
        <w:shd w:val="clear" w:color="auto" w:fill="E6E6E6"/>
        <w:spacing w:before="0" w:line="240" w:lineRule="auto"/>
        <w:ind w:left="0" w:firstLine="426"/>
        <w:rPr>
          <w:rFonts w:ascii="Arial" w:hAnsi="Arial"/>
          <w:sz w:val="24"/>
          <w:szCs w:val="24"/>
          <w:lang w:val="el-GR"/>
        </w:rPr>
      </w:pPr>
      <w:r w:rsidRPr="00100312">
        <w:rPr>
          <w:rFonts w:ascii="Arial" w:hAnsi="Arial"/>
          <w:sz w:val="24"/>
          <w:szCs w:val="24"/>
          <w:lang w:val="el-GR"/>
        </w:rPr>
        <w:t>β. Ταμείο Αρωγής Φοιτητών</w:t>
      </w:r>
      <w:r w:rsidRPr="00100312">
        <w:rPr>
          <w:rFonts w:ascii="Arial" w:hAnsi="Arial"/>
          <w:sz w:val="24"/>
          <w:szCs w:val="24"/>
          <w:lang w:val="el-GR"/>
        </w:rPr>
        <w:tab/>
      </w:r>
      <w:r w:rsidR="001A18C3" w:rsidRPr="00100312">
        <w:rPr>
          <w:rFonts w:ascii="Arial" w:hAnsi="Arial"/>
          <w:sz w:val="24"/>
          <w:szCs w:val="24"/>
          <w:lang w:val="el-GR"/>
        </w:rPr>
        <w:tab/>
      </w:r>
      <w:r w:rsidR="001A18C3" w:rsidRPr="00100312">
        <w:rPr>
          <w:rFonts w:ascii="Arial" w:hAnsi="Arial"/>
          <w:sz w:val="24"/>
          <w:szCs w:val="24"/>
          <w:lang w:val="el-GR"/>
        </w:rPr>
        <w:tab/>
      </w:r>
      <w:r w:rsidR="001A18C3" w:rsidRPr="00100312">
        <w:rPr>
          <w:rFonts w:ascii="Arial" w:hAnsi="Arial"/>
          <w:sz w:val="24"/>
          <w:szCs w:val="24"/>
          <w:lang w:val="el-GR"/>
        </w:rPr>
        <w:tab/>
      </w:r>
      <w:r w:rsidR="001A18C3" w:rsidRPr="00100312">
        <w:rPr>
          <w:rFonts w:ascii="Arial" w:hAnsi="Arial"/>
          <w:sz w:val="24"/>
          <w:szCs w:val="24"/>
          <w:lang w:val="el-GR"/>
        </w:rPr>
        <w:tab/>
      </w:r>
      <w:r w:rsidR="00291FB4" w:rsidRPr="00100312">
        <w:rPr>
          <w:rFonts w:ascii="Arial" w:hAnsi="Arial"/>
          <w:sz w:val="24"/>
          <w:szCs w:val="24"/>
          <w:lang w:val="el-GR"/>
        </w:rPr>
        <w:t xml:space="preserve"> </w:t>
      </w:r>
      <w:r w:rsidR="00C77C5F" w:rsidRPr="00100312">
        <w:rPr>
          <w:rFonts w:ascii="Arial" w:hAnsi="Arial"/>
          <w:sz w:val="24"/>
          <w:szCs w:val="24"/>
          <w:lang w:val="el-GR"/>
        </w:rPr>
        <w:tab/>
      </w:r>
      <w:r w:rsidR="0067168B" w:rsidRPr="0067168B">
        <w:rPr>
          <w:rFonts w:ascii="Arial" w:hAnsi="Arial"/>
          <w:sz w:val="24"/>
          <w:szCs w:val="24"/>
          <w:lang w:val="el-GR"/>
        </w:rPr>
        <w:tab/>
      </w:r>
      <w:r w:rsidR="00F31E20" w:rsidRPr="00100312">
        <w:rPr>
          <w:rFonts w:ascii="Arial" w:hAnsi="Arial"/>
          <w:sz w:val="24"/>
          <w:szCs w:val="24"/>
          <w:lang w:val="el-GR"/>
        </w:rPr>
        <w:t>3</w:t>
      </w:r>
      <w:r w:rsidR="00095EDA" w:rsidRPr="00095EDA">
        <w:rPr>
          <w:rFonts w:ascii="Arial" w:hAnsi="Arial"/>
          <w:sz w:val="24"/>
          <w:szCs w:val="24"/>
          <w:lang w:val="el-GR"/>
        </w:rPr>
        <w:t>8</w:t>
      </w:r>
    </w:p>
    <w:p w:rsidR="00FF7B47" w:rsidRPr="00095EDA" w:rsidRDefault="00FF7B47" w:rsidP="00D64E5C">
      <w:pPr>
        <w:shd w:val="clear" w:color="auto" w:fill="E6E6E6"/>
        <w:spacing w:before="0" w:line="240" w:lineRule="auto"/>
        <w:ind w:left="0" w:firstLine="426"/>
        <w:rPr>
          <w:rFonts w:ascii="Arial" w:hAnsi="Arial"/>
          <w:sz w:val="24"/>
          <w:szCs w:val="24"/>
          <w:lang w:val="el-GR"/>
        </w:rPr>
      </w:pPr>
      <w:r w:rsidRPr="00100312">
        <w:rPr>
          <w:rFonts w:ascii="Arial" w:hAnsi="Arial"/>
          <w:sz w:val="24"/>
          <w:szCs w:val="24"/>
          <w:lang w:val="el-GR"/>
        </w:rPr>
        <w:t>γ. Μονάδα Προσβασιμότητας Φοιτητών με Αναπηρία</w:t>
      </w:r>
      <w:r w:rsidRPr="00100312">
        <w:rPr>
          <w:rFonts w:ascii="Arial" w:hAnsi="Arial"/>
          <w:sz w:val="24"/>
          <w:szCs w:val="24"/>
          <w:lang w:val="el-GR"/>
        </w:rPr>
        <w:tab/>
      </w:r>
      <w:r w:rsidR="00785A57" w:rsidRPr="00100312">
        <w:rPr>
          <w:rFonts w:ascii="Arial" w:hAnsi="Arial"/>
          <w:sz w:val="24"/>
          <w:szCs w:val="24"/>
          <w:lang w:val="el-GR"/>
        </w:rPr>
        <w:tab/>
      </w:r>
      <w:r w:rsidR="0067168B" w:rsidRPr="0067168B">
        <w:rPr>
          <w:rFonts w:ascii="Arial" w:hAnsi="Arial"/>
          <w:sz w:val="24"/>
          <w:szCs w:val="24"/>
          <w:lang w:val="el-GR"/>
        </w:rPr>
        <w:tab/>
      </w:r>
      <w:r w:rsidR="0090000A" w:rsidRPr="0090000A">
        <w:rPr>
          <w:rFonts w:ascii="Arial" w:hAnsi="Arial"/>
          <w:sz w:val="24"/>
          <w:szCs w:val="24"/>
          <w:lang w:val="el-GR"/>
        </w:rPr>
        <w:t>3</w:t>
      </w:r>
      <w:r w:rsidR="00095EDA" w:rsidRPr="00095EDA">
        <w:rPr>
          <w:rFonts w:ascii="Arial" w:hAnsi="Arial"/>
          <w:sz w:val="24"/>
          <w:szCs w:val="24"/>
          <w:lang w:val="el-GR"/>
        </w:rPr>
        <w:t>9</w:t>
      </w:r>
    </w:p>
    <w:p w:rsidR="00FF7B47" w:rsidRPr="00095EDA" w:rsidRDefault="00FF7B47" w:rsidP="00D64E5C">
      <w:pPr>
        <w:shd w:val="clear" w:color="auto" w:fill="E6E6E6"/>
        <w:spacing w:before="0" w:line="240" w:lineRule="auto"/>
        <w:ind w:left="0" w:firstLine="0"/>
        <w:rPr>
          <w:rFonts w:ascii="Arial" w:hAnsi="Arial"/>
          <w:sz w:val="24"/>
          <w:szCs w:val="24"/>
          <w:lang w:val="el-GR"/>
        </w:rPr>
      </w:pPr>
      <w:r w:rsidRPr="00100312">
        <w:rPr>
          <w:rFonts w:ascii="Arial" w:hAnsi="Arial"/>
          <w:sz w:val="24"/>
          <w:szCs w:val="24"/>
          <w:lang w:val="el-GR"/>
        </w:rPr>
        <w:t>2.3 Σύλλογος Φοιτητών</w:t>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00291FB4" w:rsidRPr="00100312">
        <w:rPr>
          <w:rFonts w:ascii="Arial" w:hAnsi="Arial"/>
          <w:sz w:val="24"/>
          <w:szCs w:val="24"/>
          <w:lang w:val="el-GR"/>
        </w:rPr>
        <w:t xml:space="preserve"> </w:t>
      </w:r>
      <w:r w:rsidR="00C77C5F" w:rsidRPr="00100312">
        <w:rPr>
          <w:rFonts w:ascii="Arial" w:hAnsi="Arial"/>
          <w:sz w:val="24"/>
          <w:szCs w:val="24"/>
          <w:lang w:val="el-GR"/>
        </w:rPr>
        <w:tab/>
      </w:r>
      <w:r w:rsidR="0067168B" w:rsidRPr="0067168B">
        <w:rPr>
          <w:rFonts w:ascii="Arial" w:hAnsi="Arial"/>
          <w:sz w:val="24"/>
          <w:szCs w:val="24"/>
          <w:lang w:val="el-GR"/>
        </w:rPr>
        <w:tab/>
      </w:r>
      <w:r w:rsidR="0090000A">
        <w:rPr>
          <w:rFonts w:ascii="Arial" w:hAnsi="Arial"/>
          <w:sz w:val="24"/>
          <w:szCs w:val="24"/>
          <w:lang w:val="el-GR"/>
        </w:rPr>
        <w:t>4</w:t>
      </w:r>
      <w:r w:rsidR="00095EDA" w:rsidRPr="00095EDA">
        <w:rPr>
          <w:rFonts w:ascii="Arial" w:hAnsi="Arial"/>
          <w:sz w:val="24"/>
          <w:szCs w:val="24"/>
          <w:lang w:val="el-GR"/>
        </w:rPr>
        <w:t>2</w:t>
      </w:r>
    </w:p>
    <w:p w:rsidR="00FF7B47" w:rsidRPr="00E80A32" w:rsidRDefault="00FF7B47" w:rsidP="00D64E5C">
      <w:pPr>
        <w:shd w:val="clear" w:color="auto" w:fill="E6E6E6"/>
        <w:spacing w:before="0" w:line="240" w:lineRule="auto"/>
        <w:ind w:left="0" w:firstLine="0"/>
        <w:rPr>
          <w:rFonts w:ascii="Arial" w:hAnsi="Arial"/>
          <w:sz w:val="24"/>
          <w:szCs w:val="24"/>
          <w:lang w:val="el-GR"/>
        </w:rPr>
      </w:pPr>
      <w:r w:rsidRPr="00100312">
        <w:rPr>
          <w:rFonts w:ascii="Arial" w:hAnsi="Arial"/>
          <w:sz w:val="24"/>
          <w:szCs w:val="24"/>
          <w:lang w:val="el-GR"/>
        </w:rPr>
        <w:t>2.4 Συμμετοχή σε Ευρωπαϊκά Προγράμματα</w:t>
      </w:r>
      <w:r w:rsidRPr="00100312">
        <w:rPr>
          <w:rFonts w:ascii="Arial" w:hAnsi="Arial"/>
          <w:sz w:val="24"/>
          <w:szCs w:val="24"/>
          <w:lang w:val="el-GR"/>
        </w:rPr>
        <w:tab/>
      </w:r>
      <w:r w:rsidRPr="00100312">
        <w:rPr>
          <w:rFonts w:ascii="Arial" w:hAnsi="Arial"/>
          <w:sz w:val="24"/>
          <w:szCs w:val="24"/>
          <w:lang w:val="el-GR"/>
        </w:rPr>
        <w:tab/>
      </w:r>
      <w:r w:rsidRPr="00100312">
        <w:rPr>
          <w:rFonts w:ascii="Arial" w:hAnsi="Arial"/>
          <w:sz w:val="24"/>
          <w:szCs w:val="24"/>
          <w:lang w:val="el-GR"/>
        </w:rPr>
        <w:tab/>
      </w:r>
      <w:r w:rsidR="00291FB4" w:rsidRPr="00100312">
        <w:rPr>
          <w:rFonts w:ascii="Arial" w:hAnsi="Arial"/>
          <w:sz w:val="24"/>
          <w:szCs w:val="24"/>
          <w:lang w:val="el-GR"/>
        </w:rPr>
        <w:t xml:space="preserve"> </w:t>
      </w:r>
      <w:r w:rsidR="00C77C5F" w:rsidRPr="00100312">
        <w:rPr>
          <w:rFonts w:ascii="Arial" w:hAnsi="Arial"/>
          <w:sz w:val="24"/>
          <w:szCs w:val="24"/>
          <w:lang w:val="el-GR"/>
        </w:rPr>
        <w:tab/>
      </w:r>
      <w:r w:rsidR="0067168B" w:rsidRPr="0067168B">
        <w:rPr>
          <w:rFonts w:ascii="Arial" w:hAnsi="Arial"/>
          <w:sz w:val="24"/>
          <w:szCs w:val="24"/>
          <w:lang w:val="el-GR"/>
        </w:rPr>
        <w:tab/>
      </w:r>
      <w:r w:rsidR="00095EDA" w:rsidRPr="00E80A32">
        <w:rPr>
          <w:rFonts w:ascii="Arial" w:hAnsi="Arial"/>
          <w:sz w:val="24"/>
          <w:szCs w:val="24"/>
          <w:lang w:val="el-GR"/>
        </w:rPr>
        <w:t>43</w:t>
      </w:r>
    </w:p>
    <w:p w:rsidR="00FF7B47" w:rsidRPr="005A5E5A" w:rsidRDefault="00FF7B47" w:rsidP="00D64E5C">
      <w:pPr>
        <w:shd w:val="clear" w:color="auto" w:fill="E6E6E6"/>
        <w:spacing w:before="0" w:line="240" w:lineRule="auto"/>
        <w:ind w:left="0" w:firstLine="0"/>
        <w:rPr>
          <w:rFonts w:ascii="Arial" w:hAnsi="Arial"/>
          <w:sz w:val="24"/>
          <w:szCs w:val="24"/>
          <w:lang w:val="el-GR"/>
        </w:rPr>
      </w:pPr>
    </w:p>
    <w:p w:rsidR="004002CE" w:rsidRPr="005A5E5A" w:rsidRDefault="00FF7B47" w:rsidP="00D64E5C">
      <w:pPr>
        <w:shd w:val="clear" w:color="auto" w:fill="E6E6E6"/>
        <w:spacing w:before="10"/>
        <w:ind w:left="0" w:firstLine="0"/>
        <w:rPr>
          <w:rFonts w:ascii="Arial" w:hAnsi="Arial"/>
          <w:sz w:val="24"/>
          <w:szCs w:val="24"/>
          <w:lang w:val="el-GR"/>
        </w:rPr>
      </w:pPr>
      <w:r w:rsidRPr="005A5E5A">
        <w:rPr>
          <w:rFonts w:ascii="Arial" w:hAnsi="Arial"/>
          <w:sz w:val="24"/>
          <w:szCs w:val="24"/>
          <w:lang w:val="el-GR"/>
        </w:rPr>
        <w:lastRenderedPageBreak/>
        <w:t>Κεφάλαιο 3</w:t>
      </w:r>
      <w:r w:rsidRPr="005A5E5A">
        <w:rPr>
          <w:rFonts w:ascii="Arial" w:hAnsi="Arial"/>
          <w:sz w:val="24"/>
          <w:szCs w:val="24"/>
          <w:lang w:val="el-GR"/>
        </w:rPr>
        <w:cr/>
      </w:r>
      <w:r w:rsidR="004002CE" w:rsidRPr="005A5E5A">
        <w:rPr>
          <w:rFonts w:ascii="Arial" w:hAnsi="Arial"/>
          <w:b/>
          <w:bCs/>
          <w:spacing w:val="-3"/>
          <w:sz w:val="24"/>
          <w:szCs w:val="24"/>
          <w:lang w:val="el-GR"/>
        </w:rPr>
        <w:t>ΟΙ ΣΠΟΥΔΕΣ ΣΤΟ ΤΜΗΜΑ ΟΙΚΟΝΟΜΙΚΩΝ ΕΠΙΣΤΗΜΩΝ</w:t>
      </w:r>
    </w:p>
    <w:p w:rsidR="00FF7B47" w:rsidRPr="001B1E20" w:rsidRDefault="00FF7B47"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3.1 Οργάνωση</w:t>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006B4F90" w:rsidRPr="006D2177">
        <w:rPr>
          <w:rFonts w:ascii="Arial" w:hAnsi="Arial"/>
          <w:sz w:val="24"/>
          <w:szCs w:val="24"/>
          <w:lang w:val="el-GR"/>
        </w:rPr>
        <w:tab/>
      </w:r>
      <w:r w:rsidR="0090000A" w:rsidRPr="0090000A">
        <w:rPr>
          <w:rFonts w:ascii="Arial" w:hAnsi="Arial"/>
          <w:sz w:val="24"/>
          <w:szCs w:val="24"/>
          <w:lang w:val="el-GR"/>
        </w:rPr>
        <w:tab/>
      </w:r>
      <w:r w:rsidR="006B4F90" w:rsidRPr="006D2177">
        <w:rPr>
          <w:rFonts w:ascii="Arial" w:hAnsi="Arial"/>
          <w:sz w:val="24"/>
          <w:szCs w:val="24"/>
          <w:lang w:val="el-GR"/>
        </w:rPr>
        <w:t>4</w:t>
      </w:r>
      <w:r w:rsidR="001B1E20" w:rsidRPr="001B1E20">
        <w:rPr>
          <w:rFonts w:ascii="Arial" w:hAnsi="Arial"/>
          <w:sz w:val="24"/>
          <w:szCs w:val="24"/>
          <w:lang w:val="el-GR"/>
        </w:rPr>
        <w:t>4</w:t>
      </w:r>
    </w:p>
    <w:p w:rsidR="00FF7B47" w:rsidRPr="001B1E20" w:rsidRDefault="00FF7B47"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3.2 Συμμετοχή στις Εξετάσεις – Δηλώσεις Μαθημάτων</w:t>
      </w:r>
      <w:r w:rsidRPr="006D2177">
        <w:rPr>
          <w:rFonts w:ascii="Arial" w:hAnsi="Arial"/>
          <w:sz w:val="24"/>
          <w:szCs w:val="24"/>
          <w:lang w:val="el-GR"/>
        </w:rPr>
        <w:tab/>
      </w:r>
      <w:r w:rsidRPr="006D2177">
        <w:rPr>
          <w:rFonts w:ascii="Arial" w:hAnsi="Arial"/>
          <w:sz w:val="24"/>
          <w:szCs w:val="24"/>
          <w:lang w:val="el-GR"/>
        </w:rPr>
        <w:tab/>
      </w:r>
      <w:r w:rsidR="0090000A" w:rsidRPr="0090000A">
        <w:rPr>
          <w:rFonts w:ascii="Arial" w:hAnsi="Arial"/>
          <w:sz w:val="24"/>
          <w:szCs w:val="24"/>
          <w:lang w:val="el-GR"/>
        </w:rPr>
        <w:tab/>
      </w:r>
      <w:r w:rsidR="006B4F90" w:rsidRPr="006D2177">
        <w:rPr>
          <w:rFonts w:ascii="Arial" w:hAnsi="Arial"/>
          <w:sz w:val="24"/>
          <w:szCs w:val="24"/>
          <w:lang w:val="el-GR"/>
        </w:rPr>
        <w:t>4</w:t>
      </w:r>
      <w:r w:rsidR="001B1E20" w:rsidRPr="001B1E20">
        <w:rPr>
          <w:rFonts w:ascii="Arial" w:hAnsi="Arial"/>
          <w:sz w:val="24"/>
          <w:szCs w:val="24"/>
          <w:lang w:val="el-GR"/>
        </w:rPr>
        <w:t>4</w:t>
      </w:r>
    </w:p>
    <w:p w:rsidR="00F31E20" w:rsidRPr="001B1E20" w:rsidRDefault="00F31E20"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 xml:space="preserve">3.3 </w:t>
      </w:r>
      <w:r w:rsidR="0062252F" w:rsidRPr="006D2177">
        <w:rPr>
          <w:rFonts w:ascii="Arial" w:hAnsi="Arial"/>
          <w:sz w:val="24"/>
          <w:szCs w:val="24"/>
          <w:lang w:val="el-GR"/>
        </w:rPr>
        <w:t>Βαθμός Πτυχίου</w:t>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0062252F" w:rsidRPr="006D2177">
        <w:rPr>
          <w:rFonts w:ascii="Arial" w:hAnsi="Arial"/>
          <w:sz w:val="24"/>
          <w:szCs w:val="24"/>
          <w:lang w:val="el-GR"/>
        </w:rPr>
        <w:tab/>
      </w:r>
      <w:r w:rsidR="0062252F" w:rsidRPr="006D2177">
        <w:rPr>
          <w:rFonts w:ascii="Arial" w:hAnsi="Arial"/>
          <w:sz w:val="24"/>
          <w:szCs w:val="24"/>
          <w:lang w:val="el-GR"/>
        </w:rPr>
        <w:tab/>
      </w:r>
      <w:r w:rsidR="006B4F90" w:rsidRPr="006D2177">
        <w:rPr>
          <w:rFonts w:ascii="Arial" w:hAnsi="Arial"/>
          <w:sz w:val="24"/>
          <w:szCs w:val="24"/>
          <w:lang w:val="el-GR"/>
        </w:rPr>
        <w:t xml:space="preserve"> </w:t>
      </w:r>
      <w:r w:rsidR="006B4F90" w:rsidRPr="006D2177">
        <w:rPr>
          <w:rFonts w:ascii="Arial" w:hAnsi="Arial"/>
          <w:sz w:val="24"/>
          <w:szCs w:val="24"/>
          <w:lang w:val="el-GR"/>
        </w:rPr>
        <w:tab/>
      </w:r>
      <w:r w:rsidR="0090000A" w:rsidRPr="0090000A">
        <w:rPr>
          <w:rFonts w:ascii="Arial" w:hAnsi="Arial"/>
          <w:sz w:val="24"/>
          <w:szCs w:val="24"/>
          <w:lang w:val="el-GR"/>
        </w:rPr>
        <w:tab/>
      </w:r>
      <w:r w:rsidR="006B4F90" w:rsidRPr="006D2177">
        <w:rPr>
          <w:rFonts w:ascii="Arial" w:hAnsi="Arial"/>
          <w:sz w:val="24"/>
          <w:szCs w:val="24"/>
          <w:lang w:val="el-GR"/>
        </w:rPr>
        <w:t>4</w:t>
      </w:r>
      <w:r w:rsidR="001B1E20" w:rsidRPr="001B1E20">
        <w:rPr>
          <w:rFonts w:ascii="Arial" w:hAnsi="Arial"/>
          <w:sz w:val="24"/>
          <w:szCs w:val="24"/>
          <w:lang w:val="el-GR"/>
        </w:rPr>
        <w:t>5</w:t>
      </w:r>
    </w:p>
    <w:p w:rsidR="0097081B" w:rsidRPr="001B1E20" w:rsidRDefault="00FF7B47"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w:t>
      </w:r>
      <w:r w:rsidR="00F31E20" w:rsidRPr="006D2177">
        <w:rPr>
          <w:rFonts w:ascii="Arial" w:hAnsi="Arial"/>
          <w:sz w:val="24"/>
          <w:szCs w:val="24"/>
          <w:lang w:val="el-GR"/>
        </w:rPr>
        <w:t>4</w:t>
      </w:r>
      <w:r w:rsidR="0062252F" w:rsidRPr="006D2177">
        <w:rPr>
          <w:rFonts w:ascii="Arial" w:hAnsi="Arial"/>
          <w:sz w:val="24"/>
          <w:szCs w:val="24"/>
          <w:lang w:val="el-GR"/>
        </w:rPr>
        <w:t xml:space="preserve"> Η Ηλεκτρονική Γραμματεία</w:t>
      </w:r>
      <w:r w:rsidR="0097081B" w:rsidRPr="006D2177">
        <w:rPr>
          <w:rFonts w:ascii="Arial" w:hAnsi="Arial"/>
          <w:sz w:val="24"/>
          <w:szCs w:val="24"/>
          <w:lang w:val="el-GR"/>
        </w:rPr>
        <w:tab/>
      </w:r>
      <w:r w:rsidR="0097081B" w:rsidRPr="006D2177">
        <w:rPr>
          <w:rFonts w:ascii="Arial" w:hAnsi="Arial"/>
          <w:sz w:val="24"/>
          <w:szCs w:val="24"/>
          <w:lang w:val="el-GR"/>
        </w:rPr>
        <w:tab/>
      </w:r>
      <w:r w:rsidR="0097081B" w:rsidRPr="006D2177">
        <w:rPr>
          <w:rFonts w:ascii="Arial" w:hAnsi="Arial"/>
          <w:sz w:val="24"/>
          <w:szCs w:val="24"/>
          <w:lang w:val="el-GR"/>
        </w:rPr>
        <w:tab/>
      </w:r>
      <w:r w:rsidR="0097081B" w:rsidRPr="006D2177">
        <w:rPr>
          <w:rFonts w:ascii="Arial" w:hAnsi="Arial"/>
          <w:sz w:val="24"/>
          <w:szCs w:val="24"/>
          <w:lang w:val="el-GR"/>
        </w:rPr>
        <w:tab/>
      </w:r>
      <w:r w:rsidR="0097081B" w:rsidRPr="006D2177">
        <w:rPr>
          <w:rFonts w:ascii="Arial" w:hAnsi="Arial"/>
          <w:sz w:val="24"/>
          <w:szCs w:val="24"/>
          <w:lang w:val="el-GR"/>
        </w:rPr>
        <w:tab/>
      </w:r>
      <w:r w:rsidR="00291FB4" w:rsidRPr="006D2177">
        <w:rPr>
          <w:rFonts w:ascii="Arial" w:hAnsi="Arial"/>
          <w:sz w:val="24"/>
          <w:szCs w:val="24"/>
          <w:lang w:val="el-GR"/>
        </w:rPr>
        <w:t xml:space="preserve"> </w:t>
      </w:r>
      <w:r w:rsidR="006B4F90" w:rsidRPr="006D2177">
        <w:rPr>
          <w:rFonts w:ascii="Arial" w:hAnsi="Arial"/>
          <w:sz w:val="24"/>
          <w:szCs w:val="24"/>
          <w:lang w:val="el-GR"/>
        </w:rPr>
        <w:tab/>
      </w:r>
      <w:r w:rsidR="0090000A" w:rsidRPr="0090000A">
        <w:rPr>
          <w:rFonts w:ascii="Arial" w:hAnsi="Arial"/>
          <w:sz w:val="24"/>
          <w:szCs w:val="24"/>
          <w:lang w:val="el-GR"/>
        </w:rPr>
        <w:tab/>
      </w:r>
      <w:r w:rsidR="006B4F90" w:rsidRPr="006D2177">
        <w:rPr>
          <w:rFonts w:ascii="Arial" w:hAnsi="Arial"/>
          <w:sz w:val="24"/>
          <w:szCs w:val="24"/>
          <w:lang w:val="el-GR"/>
        </w:rPr>
        <w:t>4</w:t>
      </w:r>
      <w:r w:rsidR="001B1E20" w:rsidRPr="001B1E20">
        <w:rPr>
          <w:rFonts w:ascii="Arial" w:hAnsi="Arial"/>
          <w:sz w:val="24"/>
          <w:szCs w:val="24"/>
          <w:lang w:val="el-GR"/>
        </w:rPr>
        <w:t>5</w:t>
      </w:r>
    </w:p>
    <w:p w:rsidR="0062252F" w:rsidRPr="001B1E20" w:rsidRDefault="0062252F"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3.5 Η Ηλεκτρονική Τάξη</w:t>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00291FB4" w:rsidRPr="006D2177">
        <w:rPr>
          <w:rFonts w:ascii="Arial" w:hAnsi="Arial"/>
          <w:sz w:val="24"/>
          <w:szCs w:val="24"/>
          <w:lang w:val="el-GR"/>
        </w:rPr>
        <w:t xml:space="preserve"> </w:t>
      </w:r>
      <w:r w:rsidR="006B4F90" w:rsidRPr="006D2177">
        <w:rPr>
          <w:rFonts w:ascii="Arial" w:hAnsi="Arial"/>
          <w:sz w:val="24"/>
          <w:szCs w:val="24"/>
          <w:lang w:val="el-GR"/>
        </w:rPr>
        <w:tab/>
      </w:r>
      <w:r w:rsidR="0090000A" w:rsidRPr="0090000A">
        <w:rPr>
          <w:rFonts w:ascii="Arial" w:hAnsi="Arial"/>
          <w:sz w:val="24"/>
          <w:szCs w:val="24"/>
          <w:lang w:val="el-GR"/>
        </w:rPr>
        <w:tab/>
      </w:r>
      <w:r w:rsidR="006B4F90" w:rsidRPr="006D2177">
        <w:rPr>
          <w:rFonts w:ascii="Arial" w:hAnsi="Arial"/>
          <w:sz w:val="24"/>
          <w:szCs w:val="24"/>
          <w:lang w:val="el-GR"/>
        </w:rPr>
        <w:t>4</w:t>
      </w:r>
      <w:r w:rsidR="001B1E20" w:rsidRPr="001B1E20">
        <w:rPr>
          <w:rFonts w:ascii="Arial" w:hAnsi="Arial"/>
          <w:sz w:val="24"/>
          <w:szCs w:val="24"/>
          <w:lang w:val="el-GR"/>
        </w:rPr>
        <w:t>5</w:t>
      </w:r>
    </w:p>
    <w:p w:rsidR="0097081B" w:rsidRPr="0090000A" w:rsidRDefault="0097081B"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w:t>
      </w:r>
      <w:r w:rsidR="0062252F" w:rsidRPr="006D2177">
        <w:rPr>
          <w:rFonts w:ascii="Arial" w:hAnsi="Arial"/>
          <w:sz w:val="24"/>
          <w:szCs w:val="24"/>
          <w:lang w:val="el-GR"/>
        </w:rPr>
        <w:t>6</w:t>
      </w:r>
      <w:r w:rsidR="00CA1DF9" w:rsidRPr="006D2177">
        <w:rPr>
          <w:rFonts w:ascii="Arial" w:hAnsi="Arial"/>
          <w:sz w:val="24"/>
          <w:szCs w:val="24"/>
          <w:lang w:val="el-GR"/>
        </w:rPr>
        <w:t xml:space="preserve"> Το </w:t>
      </w:r>
      <w:r w:rsidRPr="006D2177">
        <w:rPr>
          <w:rFonts w:ascii="Arial" w:hAnsi="Arial"/>
          <w:sz w:val="24"/>
          <w:szCs w:val="24"/>
          <w:lang w:val="el-GR"/>
        </w:rPr>
        <w:t>Προπτυχιακό Πρόγραμμα Σπουδών</w:t>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00291FB4" w:rsidRPr="006D2177">
        <w:rPr>
          <w:rFonts w:ascii="Arial" w:hAnsi="Arial"/>
          <w:sz w:val="24"/>
          <w:szCs w:val="24"/>
          <w:lang w:val="el-GR"/>
        </w:rPr>
        <w:t xml:space="preserve"> </w:t>
      </w:r>
      <w:r w:rsidR="006D2177" w:rsidRPr="006D2177">
        <w:rPr>
          <w:rFonts w:ascii="Arial" w:hAnsi="Arial"/>
          <w:sz w:val="24"/>
          <w:szCs w:val="24"/>
          <w:lang w:val="el-GR"/>
        </w:rPr>
        <w:tab/>
      </w:r>
      <w:r w:rsidR="0090000A" w:rsidRPr="0090000A">
        <w:rPr>
          <w:rFonts w:ascii="Arial" w:hAnsi="Arial"/>
          <w:sz w:val="24"/>
          <w:szCs w:val="24"/>
          <w:lang w:val="el-GR"/>
        </w:rPr>
        <w:tab/>
      </w:r>
      <w:r w:rsidR="006B4F90" w:rsidRPr="006D2177">
        <w:rPr>
          <w:rFonts w:ascii="Arial" w:hAnsi="Arial"/>
          <w:sz w:val="24"/>
          <w:szCs w:val="24"/>
          <w:lang w:val="el-GR"/>
        </w:rPr>
        <w:t>4</w:t>
      </w:r>
      <w:r w:rsidR="001B1E20">
        <w:rPr>
          <w:rFonts w:ascii="Arial" w:hAnsi="Arial"/>
          <w:sz w:val="24"/>
          <w:szCs w:val="24"/>
          <w:lang w:val="el-GR"/>
        </w:rPr>
        <w:t>6</w:t>
      </w:r>
    </w:p>
    <w:p w:rsidR="0097081B" w:rsidRPr="001B1E20" w:rsidRDefault="0097081B"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w:t>
      </w:r>
      <w:r w:rsidR="0062252F" w:rsidRPr="006D2177">
        <w:rPr>
          <w:rFonts w:ascii="Arial" w:hAnsi="Arial"/>
          <w:sz w:val="24"/>
          <w:szCs w:val="24"/>
          <w:lang w:val="el-GR"/>
        </w:rPr>
        <w:t>7</w:t>
      </w:r>
      <w:r w:rsidRPr="006D2177">
        <w:rPr>
          <w:rFonts w:ascii="Arial" w:hAnsi="Arial"/>
          <w:sz w:val="24"/>
          <w:szCs w:val="24"/>
          <w:lang w:val="el-GR"/>
        </w:rPr>
        <w:t xml:space="preserve"> Η Φιλοσοφία των Ενοτήτων</w:t>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Pr="006D2177">
        <w:rPr>
          <w:rFonts w:ascii="Arial" w:hAnsi="Arial"/>
          <w:sz w:val="24"/>
          <w:szCs w:val="24"/>
          <w:lang w:val="el-GR"/>
        </w:rPr>
        <w:tab/>
      </w:r>
      <w:r w:rsidR="00291FB4" w:rsidRPr="006D2177">
        <w:rPr>
          <w:rFonts w:ascii="Arial" w:hAnsi="Arial"/>
          <w:sz w:val="24"/>
          <w:szCs w:val="24"/>
          <w:lang w:val="el-GR"/>
        </w:rPr>
        <w:t xml:space="preserve"> </w:t>
      </w:r>
      <w:r w:rsidR="006B4F90" w:rsidRPr="006D2177">
        <w:rPr>
          <w:rFonts w:ascii="Arial" w:hAnsi="Arial"/>
          <w:sz w:val="24"/>
          <w:szCs w:val="24"/>
          <w:lang w:val="el-GR"/>
        </w:rPr>
        <w:tab/>
      </w:r>
      <w:r w:rsidR="0090000A" w:rsidRPr="0090000A">
        <w:rPr>
          <w:rFonts w:ascii="Arial" w:hAnsi="Arial"/>
          <w:sz w:val="24"/>
          <w:szCs w:val="24"/>
          <w:lang w:val="el-GR"/>
        </w:rPr>
        <w:tab/>
      </w:r>
      <w:r w:rsidR="001B1E20" w:rsidRPr="001B1E20">
        <w:rPr>
          <w:rFonts w:ascii="Arial" w:hAnsi="Arial"/>
          <w:sz w:val="24"/>
          <w:szCs w:val="24"/>
          <w:lang w:val="el-GR"/>
        </w:rPr>
        <w:t>60</w:t>
      </w:r>
    </w:p>
    <w:p w:rsidR="00291FB4" w:rsidRPr="001B1E20" w:rsidRDefault="00291FB4"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3.8 Εργαστήρια, Μαθήματα Δεξιοτήτων και Σεμινάρια</w:t>
      </w:r>
      <w:r w:rsidRPr="006D2177">
        <w:rPr>
          <w:rFonts w:ascii="Arial" w:hAnsi="Arial"/>
          <w:sz w:val="24"/>
          <w:szCs w:val="24"/>
          <w:lang w:val="el-GR"/>
        </w:rPr>
        <w:tab/>
      </w:r>
      <w:r w:rsidRPr="006D2177">
        <w:rPr>
          <w:rFonts w:ascii="Arial" w:hAnsi="Arial"/>
          <w:sz w:val="24"/>
          <w:szCs w:val="24"/>
          <w:lang w:val="el-GR"/>
        </w:rPr>
        <w:tab/>
        <w:t xml:space="preserve"> </w:t>
      </w:r>
      <w:r w:rsidR="006B4F90" w:rsidRPr="006D2177">
        <w:rPr>
          <w:rFonts w:ascii="Arial" w:hAnsi="Arial"/>
          <w:sz w:val="24"/>
          <w:szCs w:val="24"/>
          <w:lang w:val="el-GR"/>
        </w:rPr>
        <w:tab/>
      </w:r>
      <w:r w:rsidR="0090000A" w:rsidRPr="0090000A">
        <w:rPr>
          <w:rFonts w:ascii="Arial" w:hAnsi="Arial"/>
          <w:sz w:val="24"/>
          <w:szCs w:val="24"/>
          <w:lang w:val="el-GR"/>
        </w:rPr>
        <w:tab/>
      </w:r>
      <w:r w:rsidR="001B1E20" w:rsidRPr="001B1E20">
        <w:rPr>
          <w:rFonts w:ascii="Arial" w:hAnsi="Arial"/>
          <w:sz w:val="24"/>
          <w:szCs w:val="24"/>
          <w:lang w:val="el-GR"/>
        </w:rPr>
        <w:t>70</w:t>
      </w:r>
    </w:p>
    <w:p w:rsidR="0097081B" w:rsidRPr="006D2177" w:rsidRDefault="00F31E20" w:rsidP="00D64E5C">
      <w:pPr>
        <w:shd w:val="clear" w:color="auto" w:fill="E6E6E6"/>
        <w:spacing w:before="0" w:line="240" w:lineRule="auto"/>
        <w:ind w:left="0" w:firstLine="0"/>
        <w:rPr>
          <w:rFonts w:ascii="Arial" w:hAnsi="Arial"/>
          <w:sz w:val="24"/>
          <w:szCs w:val="24"/>
          <w:lang w:val="el-GR"/>
        </w:rPr>
      </w:pPr>
      <w:r w:rsidRPr="006D2177">
        <w:rPr>
          <w:rFonts w:ascii="Arial" w:hAnsi="Arial"/>
          <w:sz w:val="24"/>
          <w:szCs w:val="24"/>
          <w:lang w:val="el-GR"/>
        </w:rPr>
        <w:t>3.</w:t>
      </w:r>
      <w:r w:rsidR="00E41977" w:rsidRPr="006D2177">
        <w:rPr>
          <w:rFonts w:ascii="Arial" w:hAnsi="Arial"/>
          <w:sz w:val="24"/>
          <w:szCs w:val="24"/>
          <w:lang w:val="el-GR"/>
        </w:rPr>
        <w:t>9</w:t>
      </w:r>
      <w:r w:rsidR="006D2177" w:rsidRPr="006D2177">
        <w:rPr>
          <w:rFonts w:ascii="Arial" w:hAnsi="Arial"/>
          <w:sz w:val="24"/>
          <w:szCs w:val="24"/>
          <w:lang w:val="el-GR"/>
        </w:rPr>
        <w:t xml:space="preserve"> Μεταπτυχιακές Σπουδές </w:t>
      </w:r>
      <w:r w:rsidR="0062252F" w:rsidRPr="006D2177">
        <w:rPr>
          <w:rFonts w:ascii="Arial" w:hAnsi="Arial"/>
          <w:sz w:val="24"/>
          <w:szCs w:val="24"/>
          <w:lang w:val="el-GR"/>
        </w:rPr>
        <w:t>και Διδακτορικό Πρόγραμμα</w:t>
      </w:r>
      <w:r w:rsidR="00B60E4E" w:rsidRPr="006D2177">
        <w:rPr>
          <w:rFonts w:ascii="Arial" w:hAnsi="Arial"/>
          <w:sz w:val="24"/>
          <w:szCs w:val="24"/>
          <w:lang w:val="el-GR"/>
        </w:rPr>
        <w:t xml:space="preserve"> Σπουδών</w:t>
      </w:r>
      <w:r w:rsidR="00291FB4" w:rsidRPr="006D2177">
        <w:rPr>
          <w:rFonts w:ascii="Arial" w:hAnsi="Arial"/>
          <w:sz w:val="24"/>
          <w:szCs w:val="24"/>
          <w:lang w:val="el-GR"/>
        </w:rPr>
        <w:t xml:space="preserve"> </w:t>
      </w:r>
      <w:r w:rsidR="006B4F90" w:rsidRPr="006D2177">
        <w:rPr>
          <w:rFonts w:ascii="Arial" w:hAnsi="Arial"/>
          <w:sz w:val="24"/>
          <w:szCs w:val="24"/>
          <w:lang w:val="el-GR"/>
        </w:rPr>
        <w:tab/>
      </w:r>
      <w:r w:rsidR="0090000A" w:rsidRPr="0090000A">
        <w:rPr>
          <w:rFonts w:ascii="Arial" w:hAnsi="Arial"/>
          <w:sz w:val="24"/>
          <w:szCs w:val="24"/>
          <w:lang w:val="el-GR"/>
        </w:rPr>
        <w:tab/>
      </w:r>
      <w:r w:rsidR="0090000A">
        <w:rPr>
          <w:rFonts w:ascii="Arial" w:hAnsi="Arial"/>
          <w:sz w:val="24"/>
          <w:szCs w:val="24"/>
          <w:lang w:val="el-GR"/>
        </w:rPr>
        <w:t>7</w:t>
      </w:r>
      <w:r w:rsidR="0090000A" w:rsidRPr="0090000A">
        <w:rPr>
          <w:rFonts w:ascii="Arial" w:hAnsi="Arial"/>
          <w:sz w:val="24"/>
          <w:szCs w:val="24"/>
          <w:lang w:val="el-GR"/>
        </w:rPr>
        <w:t>1</w:t>
      </w:r>
      <w:r w:rsidRPr="006D2177">
        <w:rPr>
          <w:rFonts w:ascii="Arial" w:hAnsi="Arial"/>
          <w:sz w:val="24"/>
          <w:szCs w:val="24"/>
          <w:lang w:val="el-GR"/>
        </w:rPr>
        <w:tab/>
      </w:r>
    </w:p>
    <w:p w:rsidR="00BC686D" w:rsidRPr="006D2177" w:rsidRDefault="00BC686D" w:rsidP="00D64E5C">
      <w:pPr>
        <w:shd w:val="clear" w:color="auto" w:fill="E6E6E6"/>
        <w:spacing w:before="0" w:line="240" w:lineRule="auto"/>
        <w:ind w:left="0" w:firstLine="0"/>
        <w:rPr>
          <w:rFonts w:ascii="Arial" w:hAnsi="Arial"/>
          <w:b/>
          <w:sz w:val="24"/>
          <w:szCs w:val="24"/>
          <w:lang w:val="el-GR"/>
        </w:rPr>
      </w:pPr>
    </w:p>
    <w:p w:rsidR="0082306F" w:rsidRPr="0090000A" w:rsidRDefault="0082306F" w:rsidP="00D64E5C">
      <w:pPr>
        <w:shd w:val="clear" w:color="auto" w:fill="E6E6E6"/>
        <w:spacing w:before="0" w:line="240" w:lineRule="auto"/>
        <w:ind w:left="0" w:firstLine="0"/>
        <w:rPr>
          <w:rFonts w:ascii="Arial" w:hAnsi="Arial"/>
          <w:sz w:val="24"/>
          <w:szCs w:val="24"/>
          <w:lang w:val="el-GR"/>
        </w:rPr>
      </w:pPr>
      <w:r w:rsidRPr="006D2177">
        <w:rPr>
          <w:rFonts w:ascii="Arial" w:hAnsi="Arial"/>
          <w:b/>
          <w:sz w:val="24"/>
          <w:szCs w:val="24"/>
          <w:lang w:val="el-GR"/>
        </w:rPr>
        <w:t>ΠΑΡΑΡΤΗΜΑ</w:t>
      </w:r>
      <w:r w:rsidRPr="0090000A">
        <w:rPr>
          <w:rFonts w:ascii="Arial" w:hAnsi="Arial"/>
          <w:b/>
          <w:sz w:val="24"/>
          <w:szCs w:val="24"/>
          <w:lang w:val="el-GR"/>
        </w:rPr>
        <w:t xml:space="preserve"> </w:t>
      </w:r>
      <w:r w:rsidRPr="006D2177">
        <w:rPr>
          <w:rFonts w:ascii="Arial" w:hAnsi="Arial"/>
          <w:b/>
          <w:sz w:val="24"/>
          <w:szCs w:val="24"/>
          <w:lang w:val="el-GR"/>
        </w:rPr>
        <w:t>Α</w:t>
      </w:r>
      <w:r w:rsidR="00A14784" w:rsidRPr="0090000A">
        <w:rPr>
          <w:rFonts w:ascii="Arial" w:hAnsi="Arial"/>
          <w:b/>
          <w:sz w:val="24"/>
          <w:szCs w:val="24"/>
          <w:lang w:val="el-GR"/>
        </w:rPr>
        <w:t xml:space="preserve">   </w:t>
      </w:r>
      <w:r w:rsidRPr="0090000A">
        <w:rPr>
          <w:rFonts w:ascii="Arial" w:hAnsi="Arial"/>
          <w:sz w:val="24"/>
          <w:szCs w:val="24"/>
          <w:lang w:val="el-GR"/>
        </w:rPr>
        <w:tab/>
      </w:r>
    </w:p>
    <w:p w:rsidR="0082306F" w:rsidRPr="006D2177" w:rsidRDefault="00D2770F" w:rsidP="007630B6">
      <w:pPr>
        <w:shd w:val="clear" w:color="auto" w:fill="E6E6E6"/>
        <w:tabs>
          <w:tab w:val="left" w:pos="6521"/>
        </w:tabs>
        <w:spacing w:before="0" w:line="240" w:lineRule="auto"/>
        <w:ind w:left="0" w:firstLine="0"/>
        <w:rPr>
          <w:rFonts w:ascii="Arial" w:hAnsi="Arial"/>
          <w:b/>
          <w:sz w:val="24"/>
          <w:szCs w:val="24"/>
          <w:lang w:val="el-GR"/>
        </w:rPr>
      </w:pPr>
      <w:r w:rsidRPr="006D2177">
        <w:rPr>
          <w:rFonts w:ascii="Arial" w:hAnsi="Arial"/>
          <w:sz w:val="24"/>
          <w:szCs w:val="24"/>
          <w:lang w:val="el-GR"/>
        </w:rPr>
        <w:t>Περιγραφή</w:t>
      </w:r>
      <w:r w:rsidRPr="0090000A">
        <w:rPr>
          <w:rFonts w:ascii="Arial" w:hAnsi="Arial"/>
          <w:sz w:val="24"/>
          <w:szCs w:val="24"/>
          <w:lang w:val="el-GR"/>
        </w:rPr>
        <w:t xml:space="preserve"> </w:t>
      </w:r>
      <w:r w:rsidRPr="006D2177">
        <w:rPr>
          <w:rFonts w:ascii="Arial" w:hAnsi="Arial"/>
          <w:sz w:val="24"/>
          <w:szCs w:val="24"/>
          <w:lang w:val="el-GR"/>
        </w:rPr>
        <w:t>Μαθημάτων</w:t>
      </w:r>
      <w:r w:rsidR="00BC686D" w:rsidRPr="0090000A">
        <w:rPr>
          <w:rFonts w:ascii="Arial" w:hAnsi="Arial"/>
          <w:b/>
          <w:sz w:val="24"/>
          <w:szCs w:val="24"/>
          <w:lang w:val="el-GR"/>
        </w:rPr>
        <w:tab/>
      </w:r>
      <w:r w:rsidR="007630B6" w:rsidRPr="006D2177">
        <w:rPr>
          <w:rFonts w:ascii="Arial" w:hAnsi="Arial"/>
          <w:b/>
          <w:sz w:val="24"/>
          <w:szCs w:val="24"/>
          <w:lang w:val="el-GR"/>
        </w:rPr>
        <w:tab/>
      </w:r>
      <w:r w:rsidR="006D2177">
        <w:rPr>
          <w:rFonts w:ascii="Arial" w:hAnsi="Arial"/>
          <w:b/>
          <w:sz w:val="24"/>
          <w:szCs w:val="24"/>
          <w:lang w:val="el-GR"/>
        </w:rPr>
        <w:t xml:space="preserve"> </w:t>
      </w:r>
      <w:r w:rsidR="0090000A" w:rsidRPr="0067168B">
        <w:rPr>
          <w:rFonts w:ascii="Arial" w:hAnsi="Arial"/>
          <w:b/>
          <w:sz w:val="24"/>
          <w:szCs w:val="24"/>
          <w:lang w:val="el-GR"/>
        </w:rPr>
        <w:tab/>
      </w:r>
      <w:r w:rsidR="00F17AA2" w:rsidRPr="0090000A">
        <w:rPr>
          <w:rFonts w:ascii="Arial" w:hAnsi="Arial"/>
          <w:sz w:val="24"/>
          <w:szCs w:val="24"/>
          <w:lang w:val="el-GR"/>
        </w:rPr>
        <w:t>7</w:t>
      </w:r>
      <w:r w:rsidR="001B1E20" w:rsidRPr="00E80A32">
        <w:rPr>
          <w:rFonts w:ascii="Arial" w:hAnsi="Arial"/>
          <w:sz w:val="24"/>
          <w:szCs w:val="24"/>
          <w:lang w:val="el-GR"/>
        </w:rPr>
        <w:t>5</w:t>
      </w:r>
      <w:r w:rsidR="00BC686D" w:rsidRPr="0090000A">
        <w:rPr>
          <w:rFonts w:ascii="Arial" w:hAnsi="Arial"/>
          <w:b/>
          <w:sz w:val="24"/>
          <w:szCs w:val="24"/>
          <w:lang w:val="el-GR"/>
        </w:rPr>
        <w:tab/>
      </w:r>
      <w:r w:rsidR="00BC686D" w:rsidRPr="0090000A">
        <w:rPr>
          <w:rFonts w:ascii="Arial" w:hAnsi="Arial"/>
          <w:b/>
          <w:sz w:val="24"/>
          <w:szCs w:val="24"/>
          <w:lang w:val="el-GR"/>
        </w:rPr>
        <w:tab/>
      </w:r>
    </w:p>
    <w:p w:rsidR="00214325" w:rsidRPr="0090000A" w:rsidRDefault="00214325" w:rsidP="00D64E5C">
      <w:pPr>
        <w:shd w:val="clear" w:color="auto" w:fill="E6E6E6"/>
        <w:spacing w:before="0" w:line="240" w:lineRule="auto"/>
        <w:ind w:left="0" w:firstLine="0"/>
        <w:rPr>
          <w:rFonts w:ascii="Arial" w:hAnsi="Arial"/>
          <w:b/>
          <w:sz w:val="24"/>
          <w:szCs w:val="24"/>
          <w:lang w:val="el-GR"/>
        </w:rPr>
      </w:pPr>
      <w:r w:rsidRPr="006D2177">
        <w:rPr>
          <w:rFonts w:ascii="Arial" w:hAnsi="Arial"/>
          <w:b/>
          <w:sz w:val="24"/>
          <w:szCs w:val="24"/>
          <w:lang w:val="el-GR"/>
        </w:rPr>
        <w:t>ΠΑΡΑΡΤΗΜΑ</w:t>
      </w:r>
      <w:r w:rsidRPr="0090000A">
        <w:rPr>
          <w:rFonts w:ascii="Arial" w:hAnsi="Arial"/>
          <w:b/>
          <w:sz w:val="24"/>
          <w:szCs w:val="24"/>
          <w:lang w:val="el-GR"/>
        </w:rPr>
        <w:t xml:space="preserve"> </w:t>
      </w:r>
      <w:r w:rsidRPr="006D2177">
        <w:rPr>
          <w:rFonts w:ascii="Arial" w:hAnsi="Arial"/>
          <w:b/>
          <w:sz w:val="24"/>
          <w:szCs w:val="24"/>
        </w:rPr>
        <w:t>B</w:t>
      </w:r>
      <w:r w:rsidRPr="0090000A">
        <w:rPr>
          <w:rFonts w:ascii="Arial" w:hAnsi="Arial"/>
          <w:sz w:val="24"/>
          <w:szCs w:val="24"/>
          <w:lang w:val="el-GR"/>
        </w:rPr>
        <w:tab/>
      </w:r>
      <w:r w:rsidRPr="0090000A">
        <w:rPr>
          <w:rFonts w:ascii="Arial" w:hAnsi="Arial"/>
          <w:sz w:val="24"/>
          <w:szCs w:val="24"/>
          <w:lang w:val="el-GR"/>
        </w:rPr>
        <w:tab/>
      </w:r>
      <w:r w:rsidRPr="0090000A">
        <w:rPr>
          <w:rFonts w:ascii="Arial" w:hAnsi="Arial"/>
          <w:sz w:val="24"/>
          <w:szCs w:val="24"/>
          <w:lang w:val="el-GR"/>
        </w:rPr>
        <w:tab/>
      </w:r>
      <w:r w:rsidRPr="0090000A">
        <w:rPr>
          <w:rFonts w:ascii="Arial" w:hAnsi="Arial"/>
          <w:sz w:val="24"/>
          <w:szCs w:val="24"/>
          <w:lang w:val="el-GR"/>
        </w:rPr>
        <w:tab/>
      </w:r>
      <w:r w:rsidRPr="0090000A">
        <w:rPr>
          <w:rFonts w:ascii="Arial" w:hAnsi="Arial"/>
          <w:sz w:val="24"/>
          <w:szCs w:val="24"/>
          <w:lang w:val="el-GR"/>
        </w:rPr>
        <w:tab/>
      </w:r>
      <w:r w:rsidRPr="0090000A">
        <w:rPr>
          <w:rFonts w:ascii="Arial" w:hAnsi="Arial"/>
          <w:sz w:val="24"/>
          <w:szCs w:val="24"/>
          <w:lang w:val="el-GR"/>
        </w:rPr>
        <w:tab/>
      </w:r>
      <w:r w:rsidRPr="0090000A">
        <w:rPr>
          <w:rFonts w:ascii="Arial" w:hAnsi="Arial"/>
          <w:sz w:val="24"/>
          <w:szCs w:val="24"/>
          <w:lang w:val="el-GR"/>
        </w:rPr>
        <w:tab/>
      </w:r>
      <w:r w:rsidR="006B4F90" w:rsidRPr="0090000A">
        <w:rPr>
          <w:rFonts w:ascii="Arial" w:hAnsi="Arial"/>
          <w:sz w:val="24"/>
          <w:szCs w:val="24"/>
          <w:lang w:val="el-GR"/>
        </w:rPr>
        <w:t xml:space="preserve">         </w:t>
      </w:r>
    </w:p>
    <w:p w:rsidR="00214325" w:rsidRPr="006D2177" w:rsidRDefault="00214325" w:rsidP="00D64E5C">
      <w:pPr>
        <w:shd w:val="clear" w:color="auto" w:fill="E6E6E6"/>
        <w:spacing w:before="0" w:line="240" w:lineRule="auto"/>
        <w:ind w:left="0" w:firstLine="0"/>
        <w:outlineLvl w:val="0"/>
        <w:rPr>
          <w:rFonts w:ascii="Arial" w:hAnsi="Arial"/>
          <w:sz w:val="24"/>
          <w:szCs w:val="24"/>
        </w:rPr>
      </w:pPr>
      <w:r w:rsidRPr="006D2177">
        <w:rPr>
          <w:rFonts w:ascii="Arial" w:hAnsi="Arial"/>
          <w:sz w:val="24"/>
          <w:szCs w:val="24"/>
        </w:rPr>
        <w:t xml:space="preserve">Erasmus Undergraduate Program: Courses in English for </w:t>
      </w:r>
      <w:r w:rsidR="0090000A">
        <w:rPr>
          <w:rFonts w:ascii="Arial" w:hAnsi="Arial"/>
          <w:sz w:val="24"/>
          <w:szCs w:val="24"/>
        </w:rPr>
        <w:t xml:space="preserve">                         </w:t>
      </w:r>
    </w:p>
    <w:p w:rsidR="0090000A" w:rsidRDefault="00214325" w:rsidP="0090000A">
      <w:pPr>
        <w:shd w:val="clear" w:color="auto" w:fill="E6E6E6"/>
        <w:spacing w:before="0" w:line="240" w:lineRule="auto"/>
        <w:ind w:left="0" w:firstLine="0"/>
        <w:jc w:val="left"/>
        <w:rPr>
          <w:rFonts w:ascii="Arial" w:hAnsi="Arial"/>
          <w:b/>
          <w:sz w:val="24"/>
          <w:szCs w:val="24"/>
        </w:rPr>
      </w:pPr>
      <w:r w:rsidRPr="006D2177">
        <w:rPr>
          <w:rFonts w:ascii="Arial" w:hAnsi="Arial"/>
          <w:sz w:val="24"/>
          <w:szCs w:val="24"/>
        </w:rPr>
        <w:t>Erasmus</w:t>
      </w:r>
      <w:r w:rsidRPr="0090000A">
        <w:rPr>
          <w:rFonts w:ascii="Arial" w:hAnsi="Arial"/>
          <w:sz w:val="24"/>
          <w:szCs w:val="24"/>
        </w:rPr>
        <w:t xml:space="preserve"> </w:t>
      </w:r>
      <w:r w:rsidRPr="006D2177">
        <w:rPr>
          <w:rFonts w:ascii="Arial" w:hAnsi="Arial"/>
          <w:sz w:val="24"/>
          <w:szCs w:val="24"/>
        </w:rPr>
        <w:t>Scholars</w:t>
      </w:r>
      <w:r w:rsidRPr="0090000A">
        <w:rPr>
          <w:rFonts w:ascii="Arial" w:hAnsi="Arial"/>
          <w:sz w:val="24"/>
          <w:szCs w:val="24"/>
        </w:rPr>
        <w:t xml:space="preserve"> </w:t>
      </w:r>
      <w:r w:rsidRPr="006D2177">
        <w:rPr>
          <w:rFonts w:ascii="Arial" w:hAnsi="Arial"/>
          <w:sz w:val="24"/>
          <w:szCs w:val="24"/>
        </w:rPr>
        <w:t>and</w:t>
      </w:r>
      <w:r w:rsidRPr="0090000A">
        <w:rPr>
          <w:rFonts w:ascii="Arial" w:hAnsi="Arial"/>
          <w:sz w:val="24"/>
          <w:szCs w:val="24"/>
        </w:rPr>
        <w:t xml:space="preserve"> </w:t>
      </w:r>
      <w:r w:rsidRPr="006D2177">
        <w:rPr>
          <w:rFonts w:ascii="Arial" w:hAnsi="Arial"/>
          <w:sz w:val="24"/>
          <w:szCs w:val="24"/>
        </w:rPr>
        <w:t>Students</w:t>
      </w:r>
      <w:r w:rsidR="006D2177" w:rsidRPr="0090000A">
        <w:rPr>
          <w:rFonts w:ascii="Arial" w:hAnsi="Arial"/>
          <w:b/>
          <w:sz w:val="24"/>
          <w:szCs w:val="24"/>
        </w:rPr>
        <w:tab/>
      </w:r>
      <w:r w:rsidR="0090000A">
        <w:rPr>
          <w:rFonts w:ascii="Arial" w:hAnsi="Arial"/>
          <w:b/>
          <w:sz w:val="24"/>
          <w:szCs w:val="24"/>
        </w:rPr>
        <w:t xml:space="preserve">                                                                </w:t>
      </w:r>
      <w:r w:rsidR="0090000A" w:rsidRPr="0090000A">
        <w:rPr>
          <w:rFonts w:ascii="Arial" w:hAnsi="Arial"/>
          <w:sz w:val="24"/>
          <w:szCs w:val="24"/>
        </w:rPr>
        <w:t>2</w:t>
      </w:r>
      <w:r w:rsidR="001B1E20">
        <w:rPr>
          <w:rFonts w:ascii="Arial" w:hAnsi="Arial"/>
          <w:sz w:val="24"/>
          <w:szCs w:val="24"/>
        </w:rPr>
        <w:t>21</w:t>
      </w:r>
      <w:r w:rsidR="0090000A" w:rsidRPr="0090000A">
        <w:rPr>
          <w:rFonts w:ascii="Arial" w:hAnsi="Arial"/>
          <w:sz w:val="24"/>
          <w:szCs w:val="24"/>
        </w:rPr>
        <w:t xml:space="preserve">  </w:t>
      </w:r>
      <w:r w:rsidR="0090000A">
        <w:rPr>
          <w:rFonts w:ascii="Arial" w:hAnsi="Arial"/>
          <w:b/>
          <w:sz w:val="24"/>
          <w:szCs w:val="24"/>
        </w:rPr>
        <w:t xml:space="preserve">                    </w:t>
      </w:r>
    </w:p>
    <w:p w:rsidR="00A14784" w:rsidRPr="001B1E20" w:rsidRDefault="00A14784" w:rsidP="0090000A">
      <w:pPr>
        <w:shd w:val="clear" w:color="auto" w:fill="E6E6E6"/>
        <w:spacing w:before="0" w:line="240" w:lineRule="auto"/>
        <w:ind w:left="0" w:firstLine="0"/>
        <w:jc w:val="left"/>
        <w:rPr>
          <w:b/>
          <w:sz w:val="24"/>
          <w:szCs w:val="24"/>
        </w:rPr>
      </w:pPr>
      <w:r w:rsidRPr="006D2177">
        <w:rPr>
          <w:rFonts w:ascii="Arial" w:hAnsi="Arial"/>
          <w:sz w:val="24"/>
          <w:szCs w:val="24"/>
          <w:lang w:val="el-GR"/>
        </w:rPr>
        <w:t>Πρόγραμμα</w:t>
      </w:r>
      <w:r w:rsidRPr="001B1E20">
        <w:rPr>
          <w:rFonts w:ascii="Arial" w:hAnsi="Arial"/>
          <w:sz w:val="24"/>
          <w:szCs w:val="24"/>
        </w:rPr>
        <w:t xml:space="preserve"> </w:t>
      </w:r>
      <w:r w:rsidRPr="006D2177">
        <w:rPr>
          <w:rFonts w:ascii="Arial" w:hAnsi="Arial"/>
          <w:sz w:val="24"/>
          <w:szCs w:val="24"/>
        </w:rPr>
        <w:t>Erasmus</w:t>
      </w:r>
      <w:r w:rsidRPr="001B1E20">
        <w:rPr>
          <w:rFonts w:ascii="Arial" w:hAnsi="Arial"/>
          <w:sz w:val="24"/>
          <w:szCs w:val="24"/>
        </w:rPr>
        <w:t xml:space="preserve"> 201</w:t>
      </w:r>
      <w:r w:rsidR="00695700" w:rsidRPr="00E80A32">
        <w:rPr>
          <w:rFonts w:ascii="Arial" w:hAnsi="Arial"/>
          <w:sz w:val="24"/>
          <w:szCs w:val="24"/>
        </w:rPr>
        <w:t>8</w:t>
      </w:r>
      <w:r w:rsidRPr="001B1E20">
        <w:rPr>
          <w:rFonts w:ascii="Arial" w:hAnsi="Arial"/>
          <w:sz w:val="24"/>
          <w:szCs w:val="24"/>
        </w:rPr>
        <w:t>-1</w:t>
      </w:r>
      <w:r w:rsidR="00695700">
        <w:rPr>
          <w:rFonts w:ascii="Arial" w:hAnsi="Arial"/>
          <w:sz w:val="24"/>
          <w:szCs w:val="24"/>
        </w:rPr>
        <w:t>9</w:t>
      </w:r>
      <w:r w:rsidRPr="001B1E20">
        <w:rPr>
          <w:rFonts w:ascii="Arial" w:hAnsi="Arial"/>
          <w:sz w:val="24"/>
          <w:szCs w:val="24"/>
        </w:rPr>
        <w:t xml:space="preserve"> – </w:t>
      </w:r>
      <w:r w:rsidRPr="006D2177">
        <w:rPr>
          <w:rFonts w:ascii="Arial" w:hAnsi="Arial"/>
          <w:sz w:val="24"/>
          <w:szCs w:val="24"/>
          <w:lang w:val="el-GR"/>
        </w:rPr>
        <w:t>Αντιστοιχία</w:t>
      </w:r>
      <w:r w:rsidRPr="001B1E20">
        <w:rPr>
          <w:rFonts w:ascii="Arial" w:hAnsi="Arial"/>
          <w:sz w:val="24"/>
          <w:szCs w:val="24"/>
        </w:rPr>
        <w:t xml:space="preserve"> </w:t>
      </w:r>
      <w:r w:rsidRPr="006D2177">
        <w:rPr>
          <w:rFonts w:ascii="Arial" w:hAnsi="Arial"/>
          <w:sz w:val="24"/>
          <w:szCs w:val="24"/>
          <w:lang w:val="el-GR"/>
        </w:rPr>
        <w:t>Μαθημάτων</w:t>
      </w:r>
      <w:r w:rsidR="006D2177" w:rsidRPr="001B1E20">
        <w:rPr>
          <w:rFonts w:ascii="Arial" w:hAnsi="Arial"/>
          <w:b/>
          <w:sz w:val="24"/>
          <w:szCs w:val="24"/>
        </w:rPr>
        <w:tab/>
      </w:r>
      <w:r w:rsidR="0090000A" w:rsidRPr="001B1E20">
        <w:rPr>
          <w:rFonts w:ascii="Arial" w:hAnsi="Arial"/>
          <w:b/>
          <w:sz w:val="24"/>
          <w:szCs w:val="24"/>
        </w:rPr>
        <w:t xml:space="preserve">                     </w:t>
      </w:r>
      <w:r w:rsidR="001B1E20" w:rsidRPr="001B1E20">
        <w:rPr>
          <w:rFonts w:ascii="Arial" w:hAnsi="Arial"/>
          <w:sz w:val="24"/>
          <w:szCs w:val="24"/>
        </w:rPr>
        <w:t>23</w:t>
      </w:r>
      <w:r w:rsidR="00762896">
        <w:rPr>
          <w:rFonts w:ascii="Arial" w:hAnsi="Arial"/>
          <w:sz w:val="24"/>
          <w:szCs w:val="24"/>
        </w:rPr>
        <w:t>9</w:t>
      </w:r>
      <w:r w:rsidR="006D2177" w:rsidRPr="001B1E20">
        <w:rPr>
          <w:rFonts w:ascii="Arial" w:hAnsi="Arial"/>
          <w:sz w:val="24"/>
          <w:szCs w:val="24"/>
        </w:rPr>
        <w:t xml:space="preserve">  </w:t>
      </w:r>
      <w:r w:rsidR="006D2177" w:rsidRPr="001B1E20">
        <w:rPr>
          <w:rFonts w:ascii="Arial" w:hAnsi="Arial"/>
          <w:b/>
          <w:sz w:val="24"/>
          <w:szCs w:val="24"/>
        </w:rPr>
        <w:t xml:space="preserve">        </w:t>
      </w:r>
      <w:r w:rsidR="00BC686D" w:rsidRPr="001B1E20">
        <w:rPr>
          <w:rFonts w:ascii="Arial" w:hAnsi="Arial"/>
          <w:b/>
          <w:sz w:val="24"/>
          <w:szCs w:val="24"/>
        </w:rPr>
        <w:t xml:space="preserve"> </w:t>
      </w:r>
    </w:p>
    <w:p w:rsidR="00A14784" w:rsidRPr="001B1E20" w:rsidRDefault="00A14784" w:rsidP="00A749D0">
      <w:pPr>
        <w:shd w:val="clear" w:color="auto" w:fill="E6E6E6"/>
        <w:spacing w:before="0" w:line="240" w:lineRule="auto"/>
        <w:ind w:left="0" w:firstLine="0"/>
        <w:jc w:val="left"/>
        <w:outlineLvl w:val="0"/>
        <w:rPr>
          <w:rFonts w:ascii="Arial" w:hAnsi="Arial"/>
          <w:b/>
          <w:sz w:val="24"/>
          <w:szCs w:val="24"/>
        </w:rPr>
      </w:pPr>
    </w:p>
    <w:p w:rsidR="004A3CF2" w:rsidRPr="006D2177" w:rsidRDefault="004A3CF2" w:rsidP="00A749D0">
      <w:pPr>
        <w:shd w:val="clear" w:color="auto" w:fill="E6E6E6"/>
        <w:spacing w:before="0" w:line="240" w:lineRule="auto"/>
        <w:ind w:left="0" w:firstLine="0"/>
        <w:jc w:val="left"/>
        <w:outlineLvl w:val="0"/>
        <w:rPr>
          <w:rFonts w:ascii="Arial" w:hAnsi="Arial"/>
          <w:sz w:val="24"/>
          <w:szCs w:val="24"/>
          <w:lang w:val="el-GR"/>
        </w:rPr>
      </w:pPr>
      <w:r w:rsidRPr="006D2177">
        <w:rPr>
          <w:rFonts w:ascii="Arial" w:hAnsi="Arial"/>
          <w:b/>
          <w:sz w:val="24"/>
          <w:szCs w:val="24"/>
          <w:lang w:val="el-GR"/>
        </w:rPr>
        <w:t>ΠΑΡΑΡΤΗΜΑ Γ</w:t>
      </w:r>
      <w:r w:rsidR="00291FB4" w:rsidRPr="006D2177">
        <w:rPr>
          <w:rFonts w:ascii="Arial" w:hAnsi="Arial"/>
          <w:b/>
          <w:sz w:val="24"/>
          <w:szCs w:val="24"/>
          <w:lang w:val="el-GR"/>
        </w:rPr>
        <w:tab/>
      </w:r>
      <w:r w:rsidR="00291FB4" w:rsidRPr="006D2177">
        <w:rPr>
          <w:rFonts w:ascii="Arial" w:hAnsi="Arial"/>
          <w:b/>
          <w:sz w:val="24"/>
          <w:szCs w:val="24"/>
          <w:lang w:val="el-GR"/>
        </w:rPr>
        <w:tab/>
      </w:r>
      <w:r w:rsidR="006B4F90" w:rsidRPr="006D2177">
        <w:rPr>
          <w:rFonts w:ascii="Arial" w:hAnsi="Arial"/>
          <w:sz w:val="24"/>
          <w:szCs w:val="24"/>
          <w:lang w:val="el-GR"/>
        </w:rPr>
        <w:tab/>
      </w:r>
      <w:r w:rsidR="006B4F90" w:rsidRPr="006D2177">
        <w:rPr>
          <w:rFonts w:ascii="Arial" w:hAnsi="Arial"/>
          <w:sz w:val="24"/>
          <w:szCs w:val="24"/>
          <w:lang w:val="el-GR"/>
        </w:rPr>
        <w:tab/>
      </w:r>
      <w:r w:rsidR="006B4F90" w:rsidRPr="006D2177">
        <w:rPr>
          <w:rFonts w:ascii="Arial" w:hAnsi="Arial"/>
          <w:sz w:val="24"/>
          <w:szCs w:val="24"/>
          <w:lang w:val="el-GR"/>
        </w:rPr>
        <w:tab/>
      </w:r>
      <w:r w:rsidR="006B4F90" w:rsidRPr="006D2177">
        <w:rPr>
          <w:rFonts w:ascii="Arial" w:hAnsi="Arial"/>
          <w:sz w:val="24"/>
          <w:szCs w:val="24"/>
          <w:lang w:val="el-GR"/>
        </w:rPr>
        <w:tab/>
      </w:r>
      <w:r w:rsidR="006B4F90" w:rsidRPr="006D2177">
        <w:rPr>
          <w:rFonts w:ascii="Arial" w:hAnsi="Arial"/>
          <w:sz w:val="24"/>
          <w:szCs w:val="24"/>
          <w:lang w:val="el-GR"/>
        </w:rPr>
        <w:tab/>
        <w:t xml:space="preserve">         </w:t>
      </w:r>
    </w:p>
    <w:p w:rsidR="004A3CF2" w:rsidRPr="006D2177" w:rsidRDefault="004A3CF2" w:rsidP="00A749D0">
      <w:pPr>
        <w:shd w:val="clear" w:color="auto" w:fill="E6E6E6"/>
        <w:spacing w:before="0" w:line="240" w:lineRule="auto"/>
        <w:ind w:left="0" w:firstLine="0"/>
        <w:jc w:val="left"/>
        <w:rPr>
          <w:rFonts w:ascii="Arial" w:hAnsi="Arial"/>
          <w:sz w:val="24"/>
          <w:szCs w:val="24"/>
          <w:lang w:val="el-GR"/>
        </w:rPr>
      </w:pPr>
      <w:r w:rsidRPr="006D2177">
        <w:rPr>
          <w:rFonts w:ascii="Arial" w:hAnsi="Arial"/>
          <w:sz w:val="24"/>
          <w:szCs w:val="24"/>
          <w:lang w:val="el-GR"/>
        </w:rPr>
        <w:t>Αγγλικές Ονομασίες Μαθημάτων</w:t>
      </w:r>
      <w:r w:rsidR="00BC686D" w:rsidRPr="006D2177">
        <w:rPr>
          <w:rFonts w:ascii="Arial" w:hAnsi="Arial"/>
          <w:b/>
          <w:sz w:val="24"/>
          <w:szCs w:val="24"/>
          <w:lang w:val="el-GR"/>
        </w:rPr>
        <w:tab/>
      </w:r>
      <w:r w:rsidR="00BC686D" w:rsidRPr="006D2177">
        <w:rPr>
          <w:rFonts w:ascii="Arial" w:hAnsi="Arial"/>
          <w:b/>
          <w:sz w:val="24"/>
          <w:szCs w:val="24"/>
          <w:lang w:val="el-GR"/>
        </w:rPr>
        <w:tab/>
      </w:r>
      <w:r w:rsidR="00BC686D" w:rsidRPr="006D2177">
        <w:rPr>
          <w:rFonts w:ascii="Arial" w:hAnsi="Arial"/>
          <w:b/>
          <w:sz w:val="24"/>
          <w:szCs w:val="24"/>
          <w:lang w:val="el-GR"/>
        </w:rPr>
        <w:tab/>
      </w:r>
      <w:r w:rsidR="00BC686D" w:rsidRPr="006D2177">
        <w:rPr>
          <w:rFonts w:ascii="Arial" w:hAnsi="Arial"/>
          <w:b/>
          <w:sz w:val="24"/>
          <w:szCs w:val="24"/>
          <w:lang w:val="el-GR"/>
        </w:rPr>
        <w:tab/>
      </w:r>
      <w:r w:rsidR="00BC686D" w:rsidRPr="006D2177">
        <w:rPr>
          <w:rFonts w:ascii="Arial" w:hAnsi="Arial"/>
          <w:b/>
          <w:sz w:val="24"/>
          <w:szCs w:val="24"/>
          <w:lang w:val="el-GR"/>
        </w:rPr>
        <w:tab/>
        <w:t xml:space="preserve">       </w:t>
      </w:r>
      <w:r w:rsidR="006D2177" w:rsidRPr="006D2177">
        <w:rPr>
          <w:rFonts w:ascii="Arial" w:hAnsi="Arial"/>
          <w:b/>
          <w:sz w:val="24"/>
          <w:szCs w:val="24"/>
          <w:lang w:val="el-GR"/>
        </w:rPr>
        <w:t xml:space="preserve">   </w:t>
      </w:r>
      <w:r w:rsidR="00BC686D" w:rsidRPr="006D2177">
        <w:rPr>
          <w:rFonts w:ascii="Arial" w:hAnsi="Arial"/>
          <w:b/>
          <w:sz w:val="24"/>
          <w:szCs w:val="24"/>
          <w:lang w:val="el-GR"/>
        </w:rPr>
        <w:t xml:space="preserve"> </w:t>
      </w:r>
      <w:r w:rsidR="00A749D0" w:rsidRPr="006D2177">
        <w:rPr>
          <w:rFonts w:ascii="Arial" w:hAnsi="Arial"/>
          <w:b/>
          <w:sz w:val="24"/>
          <w:szCs w:val="24"/>
          <w:lang w:val="el-GR"/>
        </w:rPr>
        <w:t xml:space="preserve"> </w:t>
      </w:r>
      <w:r w:rsidR="0090000A" w:rsidRPr="00EA40A0">
        <w:rPr>
          <w:rFonts w:ascii="Arial" w:hAnsi="Arial"/>
          <w:b/>
          <w:sz w:val="24"/>
          <w:szCs w:val="24"/>
          <w:lang w:val="el-GR"/>
        </w:rPr>
        <w:t xml:space="preserve">        </w:t>
      </w:r>
      <w:r w:rsidR="0090000A">
        <w:rPr>
          <w:rFonts w:ascii="Arial" w:hAnsi="Arial"/>
          <w:sz w:val="24"/>
          <w:szCs w:val="24"/>
          <w:lang w:val="el-GR"/>
        </w:rPr>
        <w:t>2</w:t>
      </w:r>
      <w:r w:rsidR="0090000A" w:rsidRPr="00EA40A0">
        <w:rPr>
          <w:rFonts w:ascii="Arial" w:hAnsi="Arial"/>
          <w:sz w:val="24"/>
          <w:szCs w:val="24"/>
          <w:lang w:val="el-GR"/>
        </w:rPr>
        <w:t>4</w:t>
      </w:r>
      <w:r w:rsidR="001B1E20">
        <w:rPr>
          <w:rFonts w:ascii="Arial" w:hAnsi="Arial"/>
          <w:sz w:val="24"/>
          <w:szCs w:val="24"/>
          <w:lang w:val="el-GR"/>
        </w:rPr>
        <w:t>2</w:t>
      </w:r>
      <w:r w:rsidRPr="006D2177">
        <w:rPr>
          <w:rFonts w:ascii="Arial" w:hAnsi="Arial"/>
          <w:sz w:val="24"/>
          <w:szCs w:val="24"/>
          <w:lang w:val="el-GR"/>
        </w:rPr>
        <w:tab/>
      </w:r>
    </w:p>
    <w:p w:rsidR="00D64E5C" w:rsidRPr="006D2177" w:rsidRDefault="00D64E5C" w:rsidP="00A749D0">
      <w:pPr>
        <w:shd w:val="clear" w:color="auto" w:fill="E6E6E6"/>
        <w:spacing w:before="0" w:line="240" w:lineRule="auto"/>
        <w:ind w:left="0" w:firstLine="0"/>
        <w:jc w:val="left"/>
        <w:outlineLvl w:val="0"/>
        <w:rPr>
          <w:rFonts w:ascii="Arial" w:hAnsi="Arial"/>
          <w:b/>
          <w:sz w:val="24"/>
          <w:szCs w:val="24"/>
          <w:lang w:val="el-GR"/>
        </w:rPr>
      </w:pPr>
    </w:p>
    <w:p w:rsidR="004A3CF2" w:rsidRPr="006D2177" w:rsidRDefault="004A3CF2" w:rsidP="00A749D0">
      <w:pPr>
        <w:shd w:val="clear" w:color="auto" w:fill="E6E6E6"/>
        <w:spacing w:before="0" w:line="240" w:lineRule="auto"/>
        <w:ind w:left="0" w:firstLine="0"/>
        <w:jc w:val="left"/>
        <w:outlineLvl w:val="0"/>
        <w:rPr>
          <w:rFonts w:ascii="Arial" w:hAnsi="Arial"/>
          <w:sz w:val="24"/>
          <w:szCs w:val="24"/>
          <w:lang w:val="el-GR"/>
        </w:rPr>
      </w:pPr>
      <w:r w:rsidRPr="006D2177">
        <w:rPr>
          <w:rFonts w:ascii="Arial" w:hAnsi="Arial"/>
          <w:b/>
          <w:sz w:val="24"/>
          <w:szCs w:val="24"/>
          <w:lang w:val="el-GR"/>
        </w:rPr>
        <w:t xml:space="preserve">ΠΑΡΑΡΤΗΜΑ </w:t>
      </w:r>
      <w:r w:rsidR="00E0105C" w:rsidRPr="006D2177">
        <w:rPr>
          <w:rFonts w:ascii="Arial" w:hAnsi="Arial"/>
          <w:b/>
          <w:sz w:val="24"/>
          <w:szCs w:val="24"/>
          <w:lang w:val="el-GR"/>
        </w:rPr>
        <w:t>Δ</w:t>
      </w:r>
      <w:r w:rsidR="00291FB4" w:rsidRPr="006D2177">
        <w:rPr>
          <w:rFonts w:ascii="Arial" w:hAnsi="Arial"/>
          <w:b/>
          <w:sz w:val="24"/>
          <w:szCs w:val="24"/>
          <w:lang w:val="el-GR"/>
        </w:rPr>
        <w:tab/>
      </w:r>
      <w:r w:rsidR="00291FB4" w:rsidRPr="006D2177">
        <w:rPr>
          <w:rFonts w:ascii="Arial" w:hAnsi="Arial"/>
          <w:b/>
          <w:sz w:val="24"/>
          <w:szCs w:val="24"/>
          <w:lang w:val="el-GR"/>
        </w:rPr>
        <w:tab/>
      </w:r>
      <w:r w:rsidR="00291FB4" w:rsidRPr="006D2177">
        <w:rPr>
          <w:rFonts w:ascii="Arial" w:hAnsi="Arial"/>
          <w:b/>
          <w:sz w:val="24"/>
          <w:szCs w:val="24"/>
          <w:lang w:val="el-GR"/>
        </w:rPr>
        <w:tab/>
      </w:r>
      <w:r w:rsidR="00291FB4" w:rsidRPr="006D2177">
        <w:rPr>
          <w:rFonts w:ascii="Arial" w:hAnsi="Arial"/>
          <w:b/>
          <w:sz w:val="24"/>
          <w:szCs w:val="24"/>
          <w:lang w:val="el-GR"/>
        </w:rPr>
        <w:tab/>
      </w:r>
      <w:r w:rsidR="006B4F90" w:rsidRPr="006D2177">
        <w:rPr>
          <w:rFonts w:ascii="Arial" w:hAnsi="Arial"/>
          <w:sz w:val="24"/>
          <w:szCs w:val="24"/>
          <w:lang w:val="el-GR"/>
        </w:rPr>
        <w:tab/>
      </w:r>
      <w:r w:rsidR="006B4F90" w:rsidRPr="006D2177">
        <w:rPr>
          <w:rFonts w:ascii="Arial" w:hAnsi="Arial"/>
          <w:sz w:val="24"/>
          <w:szCs w:val="24"/>
          <w:lang w:val="el-GR"/>
        </w:rPr>
        <w:tab/>
      </w:r>
      <w:r w:rsidR="006B4F90" w:rsidRPr="006D2177">
        <w:rPr>
          <w:rFonts w:ascii="Arial" w:hAnsi="Arial"/>
          <w:sz w:val="24"/>
          <w:szCs w:val="24"/>
          <w:lang w:val="el-GR"/>
        </w:rPr>
        <w:tab/>
        <w:t xml:space="preserve">         </w:t>
      </w:r>
      <w:r w:rsidRPr="006D2177">
        <w:rPr>
          <w:rFonts w:ascii="Arial" w:hAnsi="Arial"/>
          <w:sz w:val="24"/>
          <w:szCs w:val="24"/>
          <w:lang w:val="el-GR"/>
        </w:rPr>
        <w:tab/>
      </w:r>
    </w:p>
    <w:p w:rsidR="004A3CF2" w:rsidRPr="005A5E5A" w:rsidRDefault="004A3CF2" w:rsidP="00A749D0">
      <w:pPr>
        <w:shd w:val="clear" w:color="auto" w:fill="E6E6E6"/>
        <w:spacing w:before="0" w:line="240" w:lineRule="auto"/>
        <w:ind w:left="0" w:firstLine="0"/>
        <w:jc w:val="left"/>
        <w:rPr>
          <w:rFonts w:ascii="Arial" w:hAnsi="Arial"/>
          <w:sz w:val="24"/>
          <w:szCs w:val="24"/>
          <w:lang w:val="el-GR"/>
        </w:rPr>
      </w:pPr>
      <w:bookmarkStart w:id="0" w:name="OLE_LINK1"/>
      <w:bookmarkStart w:id="1" w:name="OLE_LINK2"/>
      <w:r w:rsidRPr="006D2177">
        <w:rPr>
          <w:rFonts w:ascii="Arial" w:hAnsi="Arial"/>
          <w:sz w:val="24"/>
          <w:szCs w:val="24"/>
          <w:lang w:val="el-GR"/>
        </w:rPr>
        <w:t xml:space="preserve">Κατάλογος με </w:t>
      </w:r>
      <w:r w:rsidR="006B4F90" w:rsidRPr="006D2177">
        <w:rPr>
          <w:rFonts w:ascii="Arial" w:hAnsi="Arial"/>
          <w:sz w:val="24"/>
          <w:szCs w:val="24"/>
          <w:lang w:val="el-GR"/>
        </w:rPr>
        <w:t>Ηλεκτρονικές Διευθύνσεις</w:t>
      </w:r>
      <w:r w:rsidRPr="006D2177">
        <w:rPr>
          <w:rFonts w:ascii="Arial" w:hAnsi="Arial"/>
          <w:sz w:val="24"/>
          <w:szCs w:val="24"/>
          <w:lang w:val="el-GR"/>
        </w:rPr>
        <w:t>, Τηλέφωνα και</w:t>
      </w:r>
      <w:bookmarkEnd w:id="0"/>
      <w:bookmarkEnd w:id="1"/>
      <w:r w:rsidR="006B4F90" w:rsidRPr="006D2177">
        <w:rPr>
          <w:rFonts w:ascii="Arial" w:hAnsi="Arial"/>
          <w:sz w:val="24"/>
          <w:szCs w:val="24"/>
          <w:lang w:val="el-GR"/>
        </w:rPr>
        <w:t xml:space="preserve"> Διευθύνσεις</w:t>
      </w:r>
      <w:r w:rsidR="00A749D0" w:rsidRPr="006D2177">
        <w:rPr>
          <w:rFonts w:ascii="Arial" w:hAnsi="Arial"/>
          <w:b/>
          <w:sz w:val="24"/>
          <w:szCs w:val="24"/>
          <w:lang w:val="el-GR"/>
        </w:rPr>
        <w:t xml:space="preserve">       </w:t>
      </w:r>
      <w:r w:rsidR="0090000A" w:rsidRPr="0090000A">
        <w:rPr>
          <w:rFonts w:ascii="Arial" w:hAnsi="Arial"/>
          <w:b/>
          <w:sz w:val="24"/>
          <w:szCs w:val="24"/>
          <w:lang w:val="el-GR"/>
        </w:rPr>
        <w:t xml:space="preserve">  </w:t>
      </w:r>
      <w:r w:rsidR="0090000A">
        <w:rPr>
          <w:rFonts w:ascii="Arial" w:hAnsi="Arial"/>
          <w:sz w:val="24"/>
          <w:szCs w:val="24"/>
          <w:lang w:val="el-GR"/>
        </w:rPr>
        <w:t>2</w:t>
      </w:r>
      <w:r w:rsidR="001B6436">
        <w:rPr>
          <w:rFonts w:ascii="Arial" w:hAnsi="Arial"/>
          <w:sz w:val="24"/>
          <w:szCs w:val="24"/>
          <w:lang w:val="el-GR"/>
        </w:rPr>
        <w:t>55</w:t>
      </w:r>
      <w:r w:rsidRPr="005A5E5A">
        <w:rPr>
          <w:rFonts w:ascii="Arial" w:hAnsi="Arial"/>
          <w:sz w:val="24"/>
          <w:szCs w:val="24"/>
          <w:lang w:val="el-GR"/>
        </w:rPr>
        <w:tab/>
      </w:r>
    </w:p>
    <w:p w:rsidR="0090000A" w:rsidRPr="0067168B" w:rsidRDefault="0090000A" w:rsidP="00FA493B">
      <w:pPr>
        <w:spacing w:before="0" w:line="240" w:lineRule="auto"/>
        <w:ind w:left="0" w:firstLine="0"/>
        <w:outlineLvl w:val="0"/>
        <w:rPr>
          <w:rFonts w:ascii="Arial" w:hAnsi="Arial"/>
          <w:sz w:val="24"/>
          <w:szCs w:val="24"/>
          <w:lang w:val="el-GR"/>
        </w:rPr>
      </w:pPr>
    </w:p>
    <w:p w:rsidR="0090000A" w:rsidRPr="0067168B" w:rsidRDefault="0090000A" w:rsidP="00FA493B">
      <w:pPr>
        <w:spacing w:before="0" w:line="240" w:lineRule="auto"/>
        <w:ind w:left="0" w:firstLine="0"/>
        <w:outlineLvl w:val="0"/>
        <w:rPr>
          <w:rFonts w:ascii="Arial" w:hAnsi="Arial"/>
          <w:sz w:val="24"/>
          <w:szCs w:val="24"/>
          <w:lang w:val="el-GR"/>
        </w:rPr>
      </w:pPr>
    </w:p>
    <w:p w:rsidR="00E31769" w:rsidRPr="005A5E5A" w:rsidRDefault="001E0673" w:rsidP="00FA493B">
      <w:pPr>
        <w:spacing w:before="0" w:line="240" w:lineRule="auto"/>
        <w:ind w:left="0" w:firstLine="0"/>
        <w:outlineLvl w:val="0"/>
        <w:rPr>
          <w:rFonts w:ascii="Arial" w:hAnsi="Arial"/>
          <w:b/>
          <w:color w:val="0070C0"/>
          <w:sz w:val="24"/>
          <w:szCs w:val="24"/>
          <w:lang w:val="el-GR"/>
        </w:rPr>
      </w:pPr>
      <w:r w:rsidRPr="005A5E5A">
        <w:rPr>
          <w:rFonts w:ascii="Arial" w:hAnsi="Arial"/>
          <w:sz w:val="24"/>
          <w:szCs w:val="24"/>
          <w:lang w:val="el-GR"/>
        </w:rPr>
        <w:br w:type="page"/>
      </w:r>
      <w:r w:rsidR="00E31769" w:rsidRPr="005A5E5A">
        <w:rPr>
          <w:rFonts w:ascii="Arial" w:hAnsi="Arial"/>
          <w:b/>
          <w:color w:val="0070C0"/>
          <w:sz w:val="24"/>
          <w:szCs w:val="24"/>
          <w:lang w:val="el-GR"/>
        </w:rPr>
        <w:lastRenderedPageBreak/>
        <w:t>ΚΑΛΩΣΟΡΙΣΜΑ</w:t>
      </w:r>
    </w:p>
    <w:p w:rsidR="002C0629" w:rsidRPr="005A5E5A" w:rsidRDefault="002C0629" w:rsidP="00FA493B">
      <w:pPr>
        <w:spacing w:before="0" w:line="240" w:lineRule="auto"/>
        <w:ind w:left="0" w:firstLine="0"/>
        <w:outlineLvl w:val="0"/>
        <w:rPr>
          <w:rFonts w:ascii="Arial Narrow" w:hAnsi="Arial Narrow"/>
          <w:sz w:val="24"/>
          <w:szCs w:val="24"/>
          <w:lang w:val="el-GR"/>
        </w:rPr>
      </w:pPr>
    </w:p>
    <w:p w:rsidR="003878C2" w:rsidRPr="005A5E5A" w:rsidRDefault="003878C2" w:rsidP="00CA247F">
      <w:pPr>
        <w:pStyle w:val="Default"/>
        <w:jc w:val="both"/>
        <w:rPr>
          <w:rFonts w:ascii="Arial" w:hAnsi="Arial" w:cs="Arial"/>
        </w:rPr>
      </w:pPr>
      <w:r w:rsidRPr="005A5E5A">
        <w:rPr>
          <w:rFonts w:ascii="Arial" w:hAnsi="Arial" w:cs="Arial"/>
        </w:rPr>
        <w:t>Καλωσορίσατε στο Τμήμα Οικονομικών Επιστημών του Εθνικού και Καποδιστριακού Πανεπιστημίου Αθηνών. Είστε τώρα μέλη του αρχαιότερου πανεπιστήμιου της Ελλάδας. Το Πανεπιστήμιό μας έχει 3</w:t>
      </w:r>
      <w:r w:rsidR="00CA247F" w:rsidRPr="005A5E5A">
        <w:rPr>
          <w:rFonts w:ascii="Arial" w:hAnsi="Arial" w:cs="Arial"/>
        </w:rPr>
        <w:t>3</w:t>
      </w:r>
      <w:r w:rsidRPr="005A5E5A">
        <w:rPr>
          <w:rFonts w:ascii="Arial" w:hAnsi="Arial" w:cs="Arial"/>
        </w:rPr>
        <w:t xml:space="preserve"> τμήματα, ενταγμένα σε 8 σχολές, 80000 ενεργούς φοιτητές, </w:t>
      </w:r>
      <w:r w:rsidR="00546F85" w:rsidRPr="005A5E5A">
        <w:rPr>
          <w:rFonts w:ascii="Arial" w:hAnsi="Arial" w:cs="Arial"/>
        </w:rPr>
        <w:t>1900</w:t>
      </w:r>
      <w:r w:rsidRPr="005A5E5A">
        <w:rPr>
          <w:rFonts w:ascii="Arial" w:hAnsi="Arial" w:cs="Arial"/>
        </w:rPr>
        <w:t xml:space="preserve"> διδάσκοντες και </w:t>
      </w:r>
      <w:r w:rsidR="00546F85" w:rsidRPr="005A5E5A">
        <w:rPr>
          <w:rFonts w:ascii="Arial" w:hAnsi="Arial" w:cs="Arial"/>
        </w:rPr>
        <w:t>900</w:t>
      </w:r>
      <w:r w:rsidRPr="005A5E5A">
        <w:rPr>
          <w:rFonts w:ascii="Arial" w:hAnsi="Arial" w:cs="Arial"/>
        </w:rPr>
        <w:t xml:space="preserve"> διοικητικούς υπαλλήλους. Κατατάσσεται σε περίοπτη θέση διεθνώς.</w:t>
      </w:r>
    </w:p>
    <w:p w:rsidR="003878C2" w:rsidRPr="005A5E5A" w:rsidRDefault="003878C2" w:rsidP="003878C2">
      <w:pPr>
        <w:pStyle w:val="Default"/>
        <w:jc w:val="both"/>
        <w:rPr>
          <w:rFonts w:ascii="Arial" w:hAnsi="Arial" w:cs="Arial"/>
        </w:rPr>
      </w:pPr>
      <w:r w:rsidRPr="005A5E5A">
        <w:rPr>
          <w:rFonts w:ascii="Arial" w:hAnsi="Arial" w:cs="Arial"/>
        </w:rPr>
        <w:t xml:space="preserve">     Το Τμήμα μας προσφέρει ένα πλούσιο και σύγχρονο πρόγραμμα μαθημάτων, ώστε να εφοδιαστείτε επιστημονικά και επαγγελματικά. Ο Οδηγός Σπουδών παρουσιάζει τα μαθήματα και περιγράφει την οργάνωση του Τμήματος και τις υπηρεσίες, που παρέχει το Τμήμα στους φοιτητές του. Πχ πώς να επιλέξετε τα μαθήματα και γιατί, πώς διοικείται το Τμήμα, ποιούς καθηγητές έχει, πού είναι η Βιβλιοθήκη, τι εργαστήρια έχει, τι είναι η φοιτητική μέριμνα, κ.α. Χρησιμοποιείστε τη Βιβλιοθήκη, ψάξτε τα βιβλία της και επενδύστε στη γνώση που σας δίνεται. Παρακολουθείστε τις ανακοινώσεις του Εργαστηρίου Πληροφορικής, το οποίο, πλέον των μαθημάτων, δίνει και χρήσιμα σεμιναριακά μαθήματα σε νέα εργαστήρια υπολογιστών στο Μέγαρο Θεωρητικών Επιστημών στην οδό Σόλωνος. Οι αίθουσες διδασκαλίας είναι εξοπλισμένες με σύγχρονα προβολικά μηχανήματα και μικροφωνικές εγκαταστάσεις, ενώ παρέχουν ευκολία πρόσβασης σε άτομα με αναπηρίες. </w:t>
      </w:r>
    </w:p>
    <w:p w:rsidR="003878C2" w:rsidRPr="005A5E5A" w:rsidRDefault="003878C2" w:rsidP="003878C2">
      <w:pPr>
        <w:pStyle w:val="Default"/>
        <w:jc w:val="both"/>
        <w:rPr>
          <w:rFonts w:ascii="Arial" w:hAnsi="Arial" w:cs="Arial"/>
        </w:rPr>
      </w:pPr>
      <w:r w:rsidRPr="005A5E5A">
        <w:rPr>
          <w:rFonts w:ascii="Arial" w:hAnsi="Arial" w:cs="Arial"/>
        </w:rPr>
        <w:t xml:space="preserve">     Τα μέλη ΔΕΠ και η Γραμματεία ευρίσκονται στο </w:t>
      </w:r>
      <w:r w:rsidRPr="005A5E5A">
        <w:rPr>
          <w:rFonts w:ascii="Arial" w:hAnsi="Arial" w:cs="Arial"/>
          <w:b/>
          <w:bCs/>
        </w:rPr>
        <w:t>Γρυπάρειο Μέγαρο</w:t>
      </w:r>
      <w:r w:rsidRPr="005A5E5A">
        <w:rPr>
          <w:rFonts w:ascii="Arial" w:hAnsi="Arial" w:cs="Arial"/>
          <w:bCs/>
        </w:rPr>
        <w:t>,</w:t>
      </w:r>
      <w:r w:rsidRPr="005A5E5A">
        <w:rPr>
          <w:rFonts w:ascii="Arial" w:hAnsi="Arial" w:cs="Arial"/>
        </w:rPr>
        <w:t xml:space="preserve"> επί της οδού Σοφοκλέους 1,στον 4</w:t>
      </w:r>
      <w:r w:rsidRPr="005A5E5A">
        <w:rPr>
          <w:rFonts w:ascii="Arial" w:hAnsi="Arial" w:cs="Arial"/>
          <w:vertAlign w:val="superscript"/>
        </w:rPr>
        <w:t>ο</w:t>
      </w:r>
      <w:r w:rsidRPr="005A5E5A">
        <w:rPr>
          <w:rFonts w:ascii="Arial" w:hAnsi="Arial" w:cs="Arial"/>
        </w:rPr>
        <w:t>, 5</w:t>
      </w:r>
      <w:r w:rsidRPr="005A5E5A">
        <w:rPr>
          <w:rFonts w:ascii="Arial" w:hAnsi="Arial" w:cs="Arial"/>
          <w:vertAlign w:val="superscript"/>
        </w:rPr>
        <w:t>ο</w:t>
      </w:r>
      <w:r w:rsidRPr="005A5E5A">
        <w:rPr>
          <w:rFonts w:ascii="Arial" w:hAnsi="Arial" w:cs="Arial"/>
        </w:rPr>
        <w:t xml:space="preserve"> και 6</w:t>
      </w:r>
      <w:r w:rsidRPr="005A5E5A">
        <w:rPr>
          <w:rFonts w:ascii="Arial" w:hAnsi="Arial" w:cs="Arial"/>
          <w:vertAlign w:val="superscript"/>
        </w:rPr>
        <w:t>ο</w:t>
      </w:r>
      <w:r w:rsidRPr="005A5E5A">
        <w:rPr>
          <w:rFonts w:ascii="Arial" w:hAnsi="Arial" w:cs="Arial"/>
        </w:rPr>
        <w:t xml:space="preserve"> όροφο. Από το Ακαδ. Έτος 2009-10 θέσαμε σε λειτουργία ένα Πρόγραμμα Σπουδών, που ακολουθεί σύγχρονα διεθνή πρότυπα και σας προτείνουμε πως να επιλέξετε τα μαθήματά σας. Έχετε πολλές επιλογές κι αυτό είναι σημαντικό πλεονέκτημα στις σπουδές σας. </w:t>
      </w:r>
    </w:p>
    <w:p w:rsidR="003878C2" w:rsidRPr="005A5E5A" w:rsidRDefault="003878C2" w:rsidP="003878C2">
      <w:pPr>
        <w:pStyle w:val="Default"/>
        <w:jc w:val="both"/>
        <w:rPr>
          <w:rFonts w:ascii="Arial" w:hAnsi="Arial" w:cs="Arial"/>
        </w:rPr>
      </w:pPr>
      <w:r w:rsidRPr="005A5E5A">
        <w:rPr>
          <w:rFonts w:ascii="Arial" w:hAnsi="Arial" w:cs="Arial"/>
        </w:rPr>
        <w:t xml:space="preserve">     Το Τμήμα προσφέρει πολλά μεταπτυχιακά προγράμματα σπουδών, επαγγελματικά και επιστημονικά, μόνο του, αλλά και σε συνεργασία με άλλα τμήματα και πανεπιστήμια. Έχει και ένα πλήρως οργανωμένο πρόγραμμα για εκπόνηση διδακτορικού στις οικονομικές επιστήμες, που παρέχεται στην αγγλική γλώσσα. Επίσης, εκτός από τα μαθήματα που διδάσκουν, οι καθηγητές του Τμήματος κάνουν έρευνα, που αποτελεί σημαντική συμβολή στην ελληνική και τη διεθνή βιβλιογραφία. </w:t>
      </w:r>
    </w:p>
    <w:p w:rsidR="003878C2" w:rsidRPr="005A5E5A" w:rsidRDefault="003878C2" w:rsidP="003878C2">
      <w:pPr>
        <w:pStyle w:val="Default"/>
        <w:jc w:val="both"/>
        <w:rPr>
          <w:rFonts w:ascii="Arial" w:hAnsi="Arial" w:cs="Arial"/>
        </w:rPr>
      </w:pPr>
      <w:r w:rsidRPr="005A5E5A">
        <w:rPr>
          <w:rFonts w:ascii="Arial" w:hAnsi="Arial" w:cs="Arial"/>
        </w:rPr>
        <w:t xml:space="preserve">      Για πιστοποιητικά, εγγραφές και τέτοια θέματα, απευθυνθείτε στη Γραμματεία. Στο Τμήμα λειτουργεί επίσης Ηλεκτρονική Γραμματεία, όπου μέσω web μπορείτε να δηλώνετε τα μαθήματά σας, να ενημερώνεστε για τη βαθμολογία σας και να εξυπηρετείστε στην έκδοση πιστοποιητικών. </w:t>
      </w:r>
    </w:p>
    <w:p w:rsidR="003878C2" w:rsidRPr="005A5E5A" w:rsidRDefault="003878C2" w:rsidP="003878C2">
      <w:pPr>
        <w:pStyle w:val="Default"/>
        <w:jc w:val="both"/>
        <w:rPr>
          <w:rFonts w:ascii="Arial" w:hAnsi="Arial" w:cs="Arial"/>
        </w:rPr>
      </w:pPr>
      <w:r w:rsidRPr="005A5E5A">
        <w:rPr>
          <w:rFonts w:ascii="Arial" w:hAnsi="Arial" w:cs="Arial"/>
        </w:rPr>
        <w:t xml:space="preserve">     Σκεφθείτε ακόμη και την συμμετοχή σας στην πρακτική άσκηση ή τη συμμετοχή σας σε προγράμματα ευρωπαϊκής διακίνησης, όπως ο «Έρασμος». Όλοι εδώ θα σας εξυπηρετήσουμε πρόθυμα. </w:t>
      </w:r>
    </w:p>
    <w:p w:rsidR="003878C2" w:rsidRPr="005A5E5A" w:rsidRDefault="003878C2" w:rsidP="003878C2">
      <w:pPr>
        <w:pStyle w:val="Default"/>
        <w:jc w:val="both"/>
        <w:rPr>
          <w:rFonts w:ascii="Arial" w:hAnsi="Arial" w:cs="Arial"/>
        </w:rPr>
      </w:pPr>
      <w:r w:rsidRPr="005A5E5A">
        <w:rPr>
          <w:rFonts w:ascii="Arial" w:hAnsi="Arial" w:cs="Arial"/>
        </w:rPr>
        <w:t xml:space="preserve">      Να χρησιμοποιείτε το δικτυακό τόπο </w:t>
      </w:r>
      <w:r w:rsidRPr="005A5E5A">
        <w:rPr>
          <w:rFonts w:ascii="Arial" w:hAnsi="Arial" w:cs="Arial"/>
          <w:bCs/>
        </w:rPr>
        <w:t>www.econ.uoa.gr</w:t>
      </w:r>
      <w:r w:rsidRPr="005A5E5A">
        <w:rPr>
          <w:rFonts w:ascii="Arial" w:hAnsi="Arial" w:cs="Arial"/>
          <w:b/>
          <w:bCs/>
        </w:rPr>
        <w:t xml:space="preserve"> </w:t>
      </w:r>
      <w:r w:rsidRPr="005A5E5A">
        <w:rPr>
          <w:rFonts w:ascii="Arial" w:hAnsi="Arial" w:cs="Arial"/>
        </w:rPr>
        <w:t xml:space="preserve">για να βλέπετε τις    ανακοινώσεις, το πρόγραμμα των μαθημάτων, το πρόγραμμα των εξετάσεων κλπ. Ο ιστότοπος είναι αισθητικά εναρμονισμένος με τον ιστότοπο του Πανεπιστημίου, κάνει ιδιαίτερη αναφορά σε φοιτητικά θέματα και περιέχει χρήσιμο υλικό και επικαιροποιημένες εκδόσεις του παρόντος Οδηγού. Επίσης μπορείτε να εγγραφείτε στο facebook και το twitter για άμεση ενημέρωση. </w:t>
      </w:r>
    </w:p>
    <w:p w:rsidR="003878C2" w:rsidRPr="005A5E5A" w:rsidRDefault="003878C2" w:rsidP="003878C2">
      <w:pPr>
        <w:pStyle w:val="Default"/>
        <w:jc w:val="both"/>
        <w:rPr>
          <w:rFonts w:ascii="Arial" w:hAnsi="Arial" w:cs="Arial"/>
        </w:rPr>
      </w:pPr>
      <w:r w:rsidRPr="005A5E5A">
        <w:rPr>
          <w:rFonts w:ascii="Arial" w:hAnsi="Arial" w:cs="Arial"/>
        </w:rPr>
        <w:t xml:space="preserve">     Απευθυνθείτε σε μας αν έχετε προβλήματα. Να ξέρετε ότι υπάρχει μέριμνα από το Πανεπιστήμιο, πέρα από την ιατροφαρμακευτική περίθαλψη. Είμαστε εδώ για να στεκόμαστε δίπλα σας. </w:t>
      </w:r>
    </w:p>
    <w:p w:rsidR="003878C2" w:rsidRPr="005A5E5A" w:rsidRDefault="003878C2" w:rsidP="003878C2">
      <w:pPr>
        <w:pStyle w:val="Default"/>
        <w:jc w:val="both"/>
        <w:rPr>
          <w:rFonts w:ascii="Arial" w:hAnsi="Arial" w:cs="Arial"/>
        </w:rPr>
      </w:pPr>
      <w:r w:rsidRPr="005A5E5A">
        <w:rPr>
          <w:rFonts w:ascii="Arial" w:hAnsi="Arial" w:cs="Arial"/>
        </w:rPr>
        <w:lastRenderedPageBreak/>
        <w:t xml:space="preserve">     Εκ μέρους όλων, των διδασκόντων, του διοικητικού, του τεχνικού και του βοηθητικού προσωπικού, έχω τη χαρά να σας καλωσορίσω ως φοιτητές του Τμήματος Οικονομικών Επιστημών. </w:t>
      </w:r>
    </w:p>
    <w:p w:rsidR="003878C2" w:rsidRPr="005A5E5A" w:rsidRDefault="003878C2" w:rsidP="003878C2">
      <w:pPr>
        <w:pStyle w:val="Default"/>
        <w:jc w:val="both"/>
        <w:rPr>
          <w:rFonts w:ascii="Arial" w:hAnsi="Arial" w:cs="Arial"/>
        </w:rPr>
      </w:pPr>
    </w:p>
    <w:p w:rsidR="003878C2" w:rsidRPr="005A5E5A" w:rsidRDefault="003878C2" w:rsidP="003878C2">
      <w:pPr>
        <w:pStyle w:val="Default"/>
        <w:jc w:val="both"/>
        <w:rPr>
          <w:rFonts w:ascii="Arial" w:hAnsi="Arial" w:cs="Arial"/>
        </w:rPr>
      </w:pPr>
      <w:r w:rsidRPr="005A5E5A">
        <w:rPr>
          <w:rFonts w:ascii="Arial" w:hAnsi="Arial" w:cs="Arial"/>
        </w:rPr>
        <w:t xml:space="preserve">Ο Πρόεδρος </w:t>
      </w:r>
    </w:p>
    <w:p w:rsidR="003878C2" w:rsidRPr="005A5E5A" w:rsidRDefault="003878C2" w:rsidP="003878C2">
      <w:pPr>
        <w:pStyle w:val="Default"/>
        <w:jc w:val="both"/>
        <w:rPr>
          <w:rFonts w:ascii="Arial" w:hAnsi="Arial" w:cs="Arial"/>
        </w:rPr>
      </w:pPr>
      <w:r w:rsidRPr="005A5E5A">
        <w:rPr>
          <w:rFonts w:ascii="Arial" w:hAnsi="Arial" w:cs="Arial"/>
        </w:rPr>
        <w:t>Νικόλαος Ηρειώτης,</w:t>
      </w:r>
    </w:p>
    <w:p w:rsidR="003878C2" w:rsidRPr="005A5E5A" w:rsidRDefault="003878C2" w:rsidP="003878C2">
      <w:pPr>
        <w:pStyle w:val="Default"/>
        <w:jc w:val="both"/>
        <w:rPr>
          <w:rFonts w:ascii="Arial" w:hAnsi="Arial" w:cs="Arial"/>
        </w:rPr>
      </w:pPr>
      <w:r w:rsidRPr="005A5E5A">
        <w:rPr>
          <w:rFonts w:ascii="Arial" w:hAnsi="Arial" w:cs="Arial"/>
        </w:rPr>
        <w:t>Καθηγητής</w:t>
      </w:r>
    </w:p>
    <w:p w:rsidR="00E31769" w:rsidRPr="005A5E5A" w:rsidRDefault="00E31769" w:rsidP="00FA493B">
      <w:pPr>
        <w:spacing w:before="0" w:line="240" w:lineRule="auto"/>
        <w:ind w:left="0" w:firstLine="0"/>
        <w:rPr>
          <w:rFonts w:ascii="Arial Narrow" w:hAnsi="Arial Narrow"/>
          <w:sz w:val="24"/>
          <w:szCs w:val="24"/>
          <w:lang w:val="el-GR"/>
        </w:rPr>
      </w:pPr>
    </w:p>
    <w:p w:rsidR="00974A8A" w:rsidRPr="0090000A" w:rsidRDefault="001E0673" w:rsidP="0090000A">
      <w:pPr>
        <w:pStyle w:val="1"/>
        <w:jc w:val="center"/>
        <w:rPr>
          <w:color w:val="0070C0"/>
          <w:sz w:val="28"/>
          <w:szCs w:val="28"/>
        </w:rPr>
      </w:pPr>
      <w:r w:rsidRPr="0090000A">
        <w:rPr>
          <w:color w:val="0070C0"/>
          <w:sz w:val="28"/>
          <w:szCs w:val="28"/>
        </w:rPr>
        <w:br w:type="page"/>
      </w:r>
      <w:r w:rsidR="00974A8A" w:rsidRPr="0090000A">
        <w:rPr>
          <w:color w:val="0070C0"/>
          <w:sz w:val="28"/>
          <w:szCs w:val="28"/>
        </w:rPr>
        <w:lastRenderedPageBreak/>
        <w:t>Γενικές Πληροφορίες</w:t>
      </w:r>
    </w:p>
    <w:p w:rsidR="00974A8A" w:rsidRPr="005A5E5A" w:rsidRDefault="00974A8A" w:rsidP="00966390">
      <w:pPr>
        <w:ind w:firstLine="0"/>
        <w:jc w:val="center"/>
        <w:rPr>
          <w:rFonts w:ascii="Arial" w:hAnsi="Arial"/>
          <w:b/>
          <w:sz w:val="24"/>
          <w:szCs w:val="24"/>
          <w:u w:val="single"/>
          <w:lang w:val="el-GR"/>
        </w:rPr>
      </w:pPr>
    </w:p>
    <w:p w:rsidR="00974A8A" w:rsidRPr="0090000A" w:rsidRDefault="00974A8A" w:rsidP="0090000A">
      <w:pPr>
        <w:pStyle w:val="2"/>
        <w:ind w:hanging="431"/>
        <w:rPr>
          <w:i w:val="0"/>
          <w:color w:val="0070C0"/>
          <w:sz w:val="24"/>
          <w:szCs w:val="24"/>
        </w:rPr>
      </w:pPr>
      <w:r w:rsidRPr="0090000A">
        <w:rPr>
          <w:i w:val="0"/>
          <w:color w:val="0070C0"/>
          <w:sz w:val="24"/>
          <w:szCs w:val="24"/>
        </w:rPr>
        <w:t xml:space="preserve">Ι. Για τον </w:t>
      </w:r>
      <w:r w:rsidR="00A07B43" w:rsidRPr="0090000A">
        <w:rPr>
          <w:i w:val="0"/>
          <w:color w:val="0070C0"/>
          <w:sz w:val="24"/>
          <w:szCs w:val="24"/>
        </w:rPr>
        <w:t>Ο</w:t>
      </w:r>
      <w:r w:rsidRPr="0090000A">
        <w:rPr>
          <w:i w:val="0"/>
          <w:color w:val="0070C0"/>
          <w:sz w:val="24"/>
          <w:szCs w:val="24"/>
        </w:rPr>
        <w:t>δηγό</w:t>
      </w:r>
      <w:r w:rsidR="00A07B43" w:rsidRPr="0090000A">
        <w:rPr>
          <w:i w:val="0"/>
          <w:color w:val="0070C0"/>
          <w:sz w:val="24"/>
          <w:szCs w:val="24"/>
        </w:rPr>
        <w:t xml:space="preserve"> Σπουδών</w:t>
      </w:r>
    </w:p>
    <w:p w:rsidR="00974A8A" w:rsidRPr="005A5E5A" w:rsidRDefault="00974A8A" w:rsidP="00FA1FC7">
      <w:pPr>
        <w:ind w:left="0" w:firstLine="0"/>
        <w:rPr>
          <w:rFonts w:ascii="Calibri" w:hAnsi="Calibri" w:cs="Calibri"/>
          <w:sz w:val="24"/>
          <w:szCs w:val="24"/>
          <w:lang w:val="el-GR"/>
        </w:rPr>
      </w:pPr>
      <w:r w:rsidRPr="005A5E5A">
        <w:rPr>
          <w:rFonts w:ascii="Calibri" w:hAnsi="Calibri" w:cs="Calibri"/>
          <w:sz w:val="24"/>
          <w:szCs w:val="24"/>
          <w:lang w:val="el-GR"/>
        </w:rPr>
        <w:t xml:space="preserve">Αυτός ο </w:t>
      </w:r>
      <w:r w:rsidR="00A07B43" w:rsidRPr="005A5E5A">
        <w:rPr>
          <w:rFonts w:ascii="Calibri" w:hAnsi="Calibri" w:cs="Calibri"/>
          <w:sz w:val="24"/>
          <w:szCs w:val="24"/>
          <w:lang w:val="el-GR"/>
        </w:rPr>
        <w:t>Ο</w:t>
      </w:r>
      <w:r w:rsidRPr="005A5E5A">
        <w:rPr>
          <w:rFonts w:ascii="Calibri" w:hAnsi="Calibri" w:cs="Calibri"/>
          <w:sz w:val="24"/>
          <w:szCs w:val="24"/>
          <w:lang w:val="el-GR"/>
        </w:rPr>
        <w:t xml:space="preserve">δηγός </w:t>
      </w:r>
      <w:r w:rsidR="00A07B43" w:rsidRPr="005A5E5A">
        <w:rPr>
          <w:rFonts w:ascii="Calibri" w:hAnsi="Calibri" w:cs="Calibri"/>
          <w:sz w:val="24"/>
          <w:szCs w:val="24"/>
          <w:lang w:val="el-GR"/>
        </w:rPr>
        <w:t xml:space="preserve">Σπουδών </w:t>
      </w:r>
      <w:r w:rsidRPr="005A5E5A">
        <w:rPr>
          <w:rFonts w:ascii="Calibri" w:hAnsi="Calibri" w:cs="Calibri"/>
          <w:sz w:val="24"/>
          <w:szCs w:val="24"/>
          <w:lang w:val="el-GR"/>
        </w:rPr>
        <w:t>περιέχει πληροφορίες για τα μαθήματα και το πρόγραμμα σπουδών του Τμήματος Οικονομικών Επιστημών.</w:t>
      </w:r>
      <w:r w:rsidR="00BC39DF" w:rsidRPr="005A5E5A">
        <w:rPr>
          <w:rFonts w:ascii="Calibri" w:hAnsi="Calibri" w:cs="Calibri"/>
          <w:sz w:val="24"/>
          <w:szCs w:val="24"/>
          <w:lang w:val="el-GR"/>
        </w:rPr>
        <w:t xml:space="preserve"> Στις αρχικές σελίδες του Οδηγού δίνονται κάποιες πληροφορίες για να κατευθύνουν τους νεοεισερχόμενους φοιτητές στο χώρο του Τμήματος, του Πανεπιστημίου και των υπηρεσιών που παρέχονται. </w:t>
      </w:r>
    </w:p>
    <w:p w:rsidR="00974A8A" w:rsidRPr="005A5E5A" w:rsidRDefault="00974A8A" w:rsidP="005C777E">
      <w:pPr>
        <w:spacing w:line="240" w:lineRule="auto"/>
        <w:ind w:firstLine="0"/>
        <w:rPr>
          <w:rFonts w:ascii="Calibri" w:hAnsi="Calibri" w:cs="Calibri"/>
          <w:sz w:val="24"/>
          <w:szCs w:val="24"/>
          <w:lang w:val="el-GR"/>
        </w:rPr>
      </w:pPr>
    </w:p>
    <w:p w:rsidR="00974A8A" w:rsidRPr="005A5E5A" w:rsidRDefault="00974A8A" w:rsidP="00FA1FC7">
      <w:pPr>
        <w:spacing w:line="240" w:lineRule="auto"/>
        <w:ind w:left="0" w:firstLine="0"/>
        <w:outlineLvl w:val="0"/>
        <w:rPr>
          <w:rFonts w:ascii="Calibri" w:hAnsi="Calibri" w:cs="Calibri"/>
          <w:sz w:val="24"/>
          <w:szCs w:val="24"/>
          <w:lang w:val="el-GR"/>
        </w:rPr>
      </w:pPr>
      <w:r w:rsidRPr="005A5E5A">
        <w:rPr>
          <w:rFonts w:ascii="Calibri" w:hAnsi="Calibri" w:cs="Calibri"/>
          <w:sz w:val="24"/>
          <w:szCs w:val="24"/>
          <w:lang w:val="el-GR"/>
        </w:rPr>
        <w:t>Για πρόσθετες πληροφορίες</w:t>
      </w:r>
      <w:r w:rsidR="005C777E" w:rsidRPr="005A5E5A">
        <w:rPr>
          <w:rFonts w:ascii="Calibri" w:hAnsi="Calibri" w:cs="Calibri"/>
          <w:sz w:val="24"/>
          <w:szCs w:val="24"/>
          <w:lang w:val="el-GR"/>
        </w:rPr>
        <w:t>:</w:t>
      </w:r>
      <w:r w:rsidRPr="005A5E5A">
        <w:rPr>
          <w:rFonts w:ascii="Calibri" w:hAnsi="Calibri" w:cs="Calibri"/>
          <w:sz w:val="24"/>
          <w:szCs w:val="24"/>
          <w:lang w:val="el-GR"/>
        </w:rPr>
        <w:t xml:space="preserve"> </w:t>
      </w:r>
    </w:p>
    <w:p w:rsidR="005C777E" w:rsidRPr="005A5E5A" w:rsidRDefault="005C777E" w:rsidP="005C777E">
      <w:pPr>
        <w:spacing w:line="240" w:lineRule="auto"/>
        <w:ind w:firstLine="0"/>
        <w:outlineLvl w:val="0"/>
        <w:rPr>
          <w:rFonts w:ascii="Calibri" w:hAnsi="Calibri" w:cs="Calibri"/>
          <w:b/>
          <w:sz w:val="24"/>
          <w:szCs w:val="24"/>
          <w:lang w:val="el-GR"/>
        </w:rPr>
      </w:pPr>
    </w:p>
    <w:p w:rsidR="00974A8A" w:rsidRPr="005A5E5A" w:rsidRDefault="00974A8A" w:rsidP="00E57032">
      <w:pPr>
        <w:ind w:firstLine="0"/>
        <w:outlineLvl w:val="0"/>
        <w:rPr>
          <w:rFonts w:ascii="Calibri" w:hAnsi="Calibri" w:cs="Calibri"/>
          <w:b/>
          <w:sz w:val="24"/>
          <w:szCs w:val="24"/>
          <w:lang w:val="el-GR"/>
        </w:rPr>
      </w:pPr>
      <w:r w:rsidRPr="005A5E5A">
        <w:rPr>
          <w:rFonts w:ascii="Calibri" w:hAnsi="Calibri" w:cs="Calibri"/>
          <w:b/>
          <w:sz w:val="24"/>
          <w:szCs w:val="24"/>
          <w:lang w:val="el-GR"/>
        </w:rPr>
        <w:t xml:space="preserve">Γραμματεία </w:t>
      </w:r>
    </w:p>
    <w:p w:rsidR="00974A8A" w:rsidRPr="005A5E5A" w:rsidRDefault="00495737" w:rsidP="00BC39DF">
      <w:pPr>
        <w:spacing w:before="0" w:line="240" w:lineRule="auto"/>
        <w:ind w:firstLine="0"/>
        <w:outlineLvl w:val="0"/>
        <w:rPr>
          <w:rFonts w:ascii="Calibri" w:hAnsi="Calibri" w:cs="Calibri"/>
          <w:sz w:val="24"/>
          <w:szCs w:val="24"/>
          <w:lang w:val="el-GR"/>
        </w:rPr>
      </w:pPr>
      <w:r w:rsidRPr="005A5E5A">
        <w:rPr>
          <w:rFonts w:ascii="Calibri" w:hAnsi="Calibri" w:cs="Calibri"/>
          <w:sz w:val="24"/>
          <w:szCs w:val="24"/>
          <w:lang w:val="el-GR"/>
        </w:rPr>
        <w:t>Σοφοκλέους 1 &amp; Αριστείδου</w:t>
      </w:r>
      <w:r w:rsidR="003E55DA" w:rsidRPr="005A5E5A">
        <w:rPr>
          <w:rFonts w:ascii="Calibri" w:hAnsi="Calibri" w:cs="Calibri"/>
          <w:sz w:val="24"/>
          <w:szCs w:val="24"/>
          <w:lang w:val="el-GR"/>
        </w:rPr>
        <w:t xml:space="preserve">, </w:t>
      </w:r>
      <w:r w:rsidR="00974A8A" w:rsidRPr="005A5E5A">
        <w:rPr>
          <w:rFonts w:ascii="Calibri" w:hAnsi="Calibri" w:cs="Calibri"/>
          <w:sz w:val="24"/>
          <w:szCs w:val="24"/>
          <w:lang w:val="el-GR"/>
        </w:rPr>
        <w:t>Αθήνα</w:t>
      </w:r>
      <w:r w:rsidR="003E55DA" w:rsidRPr="005A5E5A">
        <w:rPr>
          <w:rFonts w:ascii="Calibri" w:hAnsi="Calibri" w:cs="Calibri"/>
          <w:sz w:val="24"/>
          <w:szCs w:val="24"/>
          <w:lang w:val="el-GR"/>
        </w:rPr>
        <w:t xml:space="preserve"> 10559</w:t>
      </w:r>
    </w:p>
    <w:p w:rsidR="00974A8A" w:rsidRPr="00E80A32" w:rsidRDefault="00974A8A" w:rsidP="00BC39DF">
      <w:pPr>
        <w:spacing w:before="0" w:line="240" w:lineRule="auto"/>
        <w:ind w:firstLine="0"/>
        <w:rPr>
          <w:rFonts w:ascii="Calibri" w:hAnsi="Calibri" w:cs="Calibri"/>
          <w:sz w:val="24"/>
          <w:szCs w:val="24"/>
          <w:lang w:val="el-GR"/>
        </w:rPr>
      </w:pPr>
      <w:r w:rsidRPr="005A5E5A">
        <w:rPr>
          <w:rFonts w:ascii="Calibri" w:hAnsi="Calibri" w:cs="Calibri"/>
          <w:sz w:val="24"/>
          <w:szCs w:val="24"/>
          <w:lang w:val="el-GR"/>
        </w:rPr>
        <w:t xml:space="preserve">Τηλ. 210 </w:t>
      </w:r>
      <w:r w:rsidR="00EA40A0">
        <w:rPr>
          <w:rFonts w:ascii="Calibri" w:hAnsi="Calibri" w:cs="Calibri"/>
          <w:sz w:val="24"/>
          <w:szCs w:val="24"/>
          <w:lang w:val="el-GR"/>
        </w:rPr>
        <w:t>3689403-</w:t>
      </w:r>
      <w:r w:rsidR="00495737" w:rsidRPr="005A5E5A">
        <w:rPr>
          <w:rFonts w:ascii="Calibri" w:hAnsi="Calibri" w:cs="Calibri"/>
          <w:sz w:val="24"/>
          <w:szCs w:val="24"/>
          <w:lang w:val="el-GR"/>
        </w:rPr>
        <w:t>406-476-446-448-466</w:t>
      </w:r>
      <w:r w:rsidR="00730B45" w:rsidRPr="00E80A32">
        <w:rPr>
          <w:rFonts w:ascii="Calibri" w:hAnsi="Calibri" w:cs="Calibri"/>
          <w:sz w:val="24"/>
          <w:szCs w:val="24"/>
          <w:lang w:val="el-GR"/>
        </w:rPr>
        <w:t>-467</w:t>
      </w:r>
    </w:p>
    <w:p w:rsidR="00974A8A" w:rsidRPr="005A5E5A" w:rsidRDefault="00F07439" w:rsidP="00BC39DF">
      <w:pPr>
        <w:spacing w:before="0" w:line="240" w:lineRule="auto"/>
        <w:ind w:firstLine="0"/>
        <w:outlineLvl w:val="0"/>
        <w:rPr>
          <w:rFonts w:ascii="Calibri" w:hAnsi="Calibri" w:cs="Calibri"/>
          <w:sz w:val="24"/>
          <w:szCs w:val="24"/>
          <w:lang w:val="el-GR"/>
        </w:rPr>
      </w:pPr>
      <w:r w:rsidRPr="005A5E5A">
        <w:rPr>
          <w:rFonts w:ascii="Calibri" w:hAnsi="Calibri" w:cs="Calibri"/>
          <w:sz w:val="24"/>
          <w:szCs w:val="24"/>
          <w:lang w:val="el-GR"/>
        </w:rPr>
        <w:t xml:space="preserve">Ιστότοπος: </w:t>
      </w:r>
      <w:r w:rsidR="005875F6" w:rsidRPr="005A5E5A">
        <w:rPr>
          <w:rFonts w:ascii="Calibri" w:hAnsi="Calibri" w:cs="Calibri"/>
          <w:sz w:val="24"/>
          <w:szCs w:val="24"/>
          <w:u w:val="single"/>
        </w:rPr>
        <w:t>http</w:t>
      </w:r>
      <w:r w:rsidR="005875F6" w:rsidRPr="005A5E5A">
        <w:rPr>
          <w:rFonts w:ascii="Calibri" w:hAnsi="Calibri" w:cs="Calibri"/>
          <w:sz w:val="24"/>
          <w:szCs w:val="24"/>
          <w:u w:val="single"/>
          <w:lang w:val="el-GR"/>
        </w:rPr>
        <w:t>://</w:t>
      </w:r>
      <w:hyperlink r:id="rId14" w:history="1">
        <w:r w:rsidR="00974A8A" w:rsidRPr="005A5E5A">
          <w:rPr>
            <w:rStyle w:val="-"/>
            <w:rFonts w:ascii="Calibri" w:hAnsi="Calibri" w:cs="Calibri"/>
            <w:color w:val="auto"/>
            <w:sz w:val="24"/>
            <w:szCs w:val="24"/>
            <w:lang w:val="el-GR"/>
          </w:rPr>
          <w:t>www.econ.uoa.gr</w:t>
        </w:r>
      </w:hyperlink>
    </w:p>
    <w:p w:rsidR="00974A8A" w:rsidRPr="0067168B" w:rsidRDefault="00D72E88" w:rsidP="00BC39DF">
      <w:pPr>
        <w:spacing w:before="0" w:line="240" w:lineRule="auto"/>
        <w:ind w:firstLine="0"/>
        <w:rPr>
          <w:rFonts w:ascii="Calibri" w:hAnsi="Calibri" w:cs="Calibri"/>
          <w:sz w:val="24"/>
          <w:szCs w:val="24"/>
          <w:lang w:val="el-GR"/>
        </w:rPr>
      </w:pPr>
      <w:r w:rsidRPr="005A5E5A">
        <w:rPr>
          <w:rFonts w:ascii="Calibri" w:hAnsi="Calibri" w:cs="Calibri"/>
          <w:sz w:val="24"/>
          <w:szCs w:val="24"/>
        </w:rPr>
        <w:t>email</w:t>
      </w:r>
      <w:r w:rsidR="00F07439" w:rsidRPr="0067168B">
        <w:rPr>
          <w:rFonts w:ascii="Calibri" w:hAnsi="Calibri" w:cs="Calibri"/>
          <w:sz w:val="24"/>
          <w:szCs w:val="24"/>
          <w:lang w:val="el-GR"/>
        </w:rPr>
        <w:t xml:space="preserve">: </w:t>
      </w:r>
      <w:hyperlink r:id="rId15" w:history="1">
        <w:r w:rsidR="006E7330" w:rsidRPr="005A5E5A">
          <w:rPr>
            <w:rStyle w:val="-"/>
            <w:rFonts w:ascii="Calibri" w:hAnsi="Calibri" w:cs="Calibri"/>
            <w:sz w:val="24"/>
            <w:szCs w:val="24"/>
          </w:rPr>
          <w:t>info</w:t>
        </w:r>
        <w:r w:rsidR="006E7330" w:rsidRPr="0067168B">
          <w:rPr>
            <w:rStyle w:val="-"/>
            <w:rFonts w:ascii="Calibri" w:hAnsi="Calibri" w:cs="Calibri"/>
            <w:sz w:val="24"/>
            <w:szCs w:val="24"/>
            <w:lang w:val="el-GR"/>
          </w:rPr>
          <w:t>@</w:t>
        </w:r>
        <w:r w:rsidR="006E7330" w:rsidRPr="005A5E5A">
          <w:rPr>
            <w:rStyle w:val="-"/>
            <w:rFonts w:ascii="Calibri" w:hAnsi="Calibri" w:cs="Calibri"/>
            <w:sz w:val="24"/>
            <w:szCs w:val="24"/>
          </w:rPr>
          <w:t>econ</w:t>
        </w:r>
        <w:r w:rsidR="006E7330" w:rsidRPr="0067168B">
          <w:rPr>
            <w:rStyle w:val="-"/>
            <w:rFonts w:ascii="Calibri" w:hAnsi="Calibri" w:cs="Calibri"/>
            <w:sz w:val="24"/>
            <w:szCs w:val="24"/>
            <w:lang w:val="el-GR"/>
          </w:rPr>
          <w:t>.</w:t>
        </w:r>
        <w:r w:rsidR="006E7330" w:rsidRPr="005A5E5A">
          <w:rPr>
            <w:rStyle w:val="-"/>
            <w:rFonts w:ascii="Calibri" w:hAnsi="Calibri" w:cs="Calibri"/>
            <w:sz w:val="24"/>
            <w:szCs w:val="24"/>
          </w:rPr>
          <w:t>uoa</w:t>
        </w:r>
        <w:r w:rsidR="006E7330" w:rsidRPr="0067168B">
          <w:rPr>
            <w:rStyle w:val="-"/>
            <w:rFonts w:ascii="Calibri" w:hAnsi="Calibri" w:cs="Calibri"/>
            <w:sz w:val="24"/>
            <w:szCs w:val="24"/>
            <w:lang w:val="el-GR"/>
          </w:rPr>
          <w:t>.</w:t>
        </w:r>
        <w:r w:rsidR="006E7330" w:rsidRPr="005A5E5A">
          <w:rPr>
            <w:rStyle w:val="-"/>
            <w:rFonts w:ascii="Calibri" w:hAnsi="Calibri" w:cs="Calibri"/>
            <w:sz w:val="24"/>
            <w:szCs w:val="24"/>
          </w:rPr>
          <w:t>gr</w:t>
        </w:r>
      </w:hyperlink>
    </w:p>
    <w:p w:rsidR="00DA6975" w:rsidRPr="005A5E5A" w:rsidRDefault="00974A8A" w:rsidP="00FA1FC7">
      <w:pPr>
        <w:ind w:left="0" w:firstLine="0"/>
        <w:rPr>
          <w:rFonts w:ascii="Calibri" w:hAnsi="Calibri" w:cs="Calibri"/>
          <w:sz w:val="24"/>
          <w:szCs w:val="24"/>
          <w:lang w:val="el-GR"/>
        </w:rPr>
      </w:pPr>
      <w:r w:rsidRPr="005A5E5A">
        <w:rPr>
          <w:rFonts w:ascii="Calibri" w:hAnsi="Calibri" w:cs="Calibri"/>
          <w:sz w:val="24"/>
          <w:szCs w:val="24"/>
          <w:lang w:val="el-GR"/>
        </w:rPr>
        <w:t xml:space="preserve">Το Τμήμα έχει καταγράψει με προσοχή τις πληροφορίες του Οδηγού. Ωστόσο πρέπει να είναι αντιληπτό ότι </w:t>
      </w:r>
      <w:r w:rsidR="003A14D6" w:rsidRPr="005A5E5A">
        <w:rPr>
          <w:rFonts w:ascii="Calibri" w:hAnsi="Calibri" w:cs="Calibri"/>
          <w:sz w:val="24"/>
          <w:szCs w:val="24"/>
          <w:lang w:val="el-GR"/>
        </w:rPr>
        <w:t xml:space="preserve">υπό ορισμένες συνθήκες υπάρχουν αλλαγές προγράμματος ή περιεχομένου.  Επομένως, τα στοιχεία είναι ακριβή έως την ημέρα που δόθηκε ο Οδηγός για εκτύπωση. </w:t>
      </w:r>
      <w:r w:rsidR="003C045B" w:rsidRPr="005A5E5A">
        <w:rPr>
          <w:rFonts w:ascii="Calibri" w:hAnsi="Calibri" w:cs="Calibri"/>
          <w:sz w:val="24"/>
          <w:szCs w:val="24"/>
          <w:lang w:val="el-GR"/>
        </w:rPr>
        <w:t>Γι’</w:t>
      </w:r>
      <w:r w:rsidR="00365D15" w:rsidRPr="005A5E5A">
        <w:rPr>
          <w:rFonts w:ascii="Calibri" w:hAnsi="Calibri" w:cs="Calibri"/>
          <w:sz w:val="24"/>
          <w:szCs w:val="24"/>
          <w:lang w:val="el-GR"/>
        </w:rPr>
        <w:t xml:space="preserve"> </w:t>
      </w:r>
      <w:r w:rsidR="003C045B" w:rsidRPr="005A5E5A">
        <w:rPr>
          <w:rFonts w:ascii="Calibri" w:hAnsi="Calibri" w:cs="Calibri"/>
          <w:sz w:val="24"/>
          <w:szCs w:val="24"/>
          <w:lang w:val="el-GR"/>
        </w:rPr>
        <w:t xml:space="preserve">αυτό καλό είναι να αναζητήσετε τις πλέον πρόσφατες πληροφορίες </w:t>
      </w:r>
      <w:r w:rsidR="003A14D6" w:rsidRPr="005A5E5A">
        <w:rPr>
          <w:rFonts w:ascii="Calibri" w:hAnsi="Calibri" w:cs="Calibri"/>
          <w:sz w:val="24"/>
          <w:szCs w:val="24"/>
          <w:lang w:val="el-GR"/>
        </w:rPr>
        <w:t xml:space="preserve">και τους επικαιροποιημένους οδηγούς </w:t>
      </w:r>
      <w:r w:rsidR="003C045B" w:rsidRPr="005A5E5A">
        <w:rPr>
          <w:rFonts w:ascii="Calibri" w:hAnsi="Calibri" w:cs="Calibri"/>
          <w:sz w:val="24"/>
          <w:szCs w:val="24"/>
          <w:lang w:val="el-GR"/>
        </w:rPr>
        <w:t xml:space="preserve">στην ιστοσελίδα </w:t>
      </w:r>
      <w:hyperlink r:id="rId16" w:history="1">
        <w:r w:rsidR="00BC39DF" w:rsidRPr="005A5E5A">
          <w:rPr>
            <w:rStyle w:val="-"/>
            <w:rFonts w:ascii="Calibri" w:hAnsi="Calibri" w:cs="Calibri"/>
            <w:sz w:val="24"/>
            <w:szCs w:val="24"/>
          </w:rPr>
          <w:t>http</w:t>
        </w:r>
        <w:r w:rsidR="00BC39DF" w:rsidRPr="005A5E5A">
          <w:rPr>
            <w:rStyle w:val="-"/>
            <w:rFonts w:ascii="Calibri" w:hAnsi="Calibri" w:cs="Calibri"/>
            <w:sz w:val="24"/>
            <w:szCs w:val="24"/>
            <w:lang w:val="el-GR"/>
          </w:rPr>
          <w:t>://www.econ.uoa.gr</w:t>
        </w:r>
      </w:hyperlink>
      <w:r w:rsidR="003A14D6" w:rsidRPr="005A5E5A">
        <w:rPr>
          <w:rFonts w:ascii="Calibri" w:hAnsi="Calibri" w:cs="Calibri"/>
          <w:sz w:val="24"/>
          <w:szCs w:val="24"/>
          <w:lang w:val="el-GR"/>
        </w:rPr>
        <w:t>.</w:t>
      </w:r>
    </w:p>
    <w:p w:rsidR="003A14D6" w:rsidRPr="005A5E5A" w:rsidRDefault="003A14D6" w:rsidP="00FA1FC7">
      <w:pPr>
        <w:ind w:left="0" w:firstLine="0"/>
        <w:rPr>
          <w:rFonts w:ascii="Calibri" w:hAnsi="Calibri" w:cs="Calibri"/>
          <w:sz w:val="24"/>
          <w:szCs w:val="24"/>
          <w:lang w:val="el-GR"/>
        </w:rPr>
      </w:pPr>
    </w:p>
    <w:p w:rsidR="003C045B" w:rsidRPr="005A5E5A" w:rsidRDefault="003C045B" w:rsidP="00FA1FC7">
      <w:pPr>
        <w:ind w:left="0" w:firstLine="0"/>
        <w:rPr>
          <w:rFonts w:ascii="Calibri" w:hAnsi="Calibri" w:cs="Calibri"/>
          <w:sz w:val="24"/>
          <w:szCs w:val="24"/>
          <w:lang w:val="el-GR"/>
        </w:rPr>
      </w:pPr>
      <w:r w:rsidRPr="005A5E5A">
        <w:rPr>
          <w:rFonts w:ascii="Calibri" w:hAnsi="Calibri" w:cs="Calibri"/>
          <w:sz w:val="24"/>
          <w:szCs w:val="24"/>
          <w:lang w:val="el-GR"/>
        </w:rPr>
        <w:t>Επίσης να χρησιμοποιείτε ηλεκτρονική αλληλογραφία για να κερδίζετε χρόνο στην επικοινωνία σας με τους καθηγητές και τη γραμματεία.</w:t>
      </w:r>
    </w:p>
    <w:p w:rsidR="00C735F9" w:rsidRPr="005A5E5A" w:rsidRDefault="00C735F9" w:rsidP="00FA1FC7">
      <w:pPr>
        <w:ind w:left="0" w:firstLine="0"/>
        <w:rPr>
          <w:rFonts w:ascii="Calibri" w:hAnsi="Calibri" w:cs="Calibri"/>
          <w:sz w:val="24"/>
          <w:szCs w:val="24"/>
          <w:lang w:val="el-GR"/>
        </w:rPr>
      </w:pPr>
    </w:p>
    <w:p w:rsidR="005C777E" w:rsidRPr="005A5E5A" w:rsidRDefault="007C442E" w:rsidP="00A07B43">
      <w:pPr>
        <w:ind w:left="0" w:firstLine="0"/>
        <w:jc w:val="left"/>
        <w:rPr>
          <w:rFonts w:ascii="Calibri" w:hAnsi="Calibri" w:cs="Calibri"/>
          <w:sz w:val="24"/>
          <w:szCs w:val="24"/>
          <w:lang w:val="el-GR"/>
        </w:rPr>
      </w:pPr>
      <w:r w:rsidRPr="005A5E5A">
        <w:rPr>
          <w:rFonts w:ascii="Calibri" w:hAnsi="Calibri" w:cs="Calibri"/>
          <w:noProof/>
          <w:sz w:val="24"/>
          <w:szCs w:val="24"/>
          <w:lang w:val="el-GR" w:eastAsia="el-GR"/>
        </w:rPr>
        <mc:AlternateContent>
          <mc:Choice Requires="wps">
            <w:drawing>
              <wp:anchor distT="0" distB="0" distL="114300" distR="114300" simplePos="0" relativeHeight="251648000" behindDoc="0" locked="0" layoutInCell="1" allowOverlap="1">
                <wp:simplePos x="0" y="0"/>
                <wp:positionH relativeFrom="column">
                  <wp:posOffset>964565</wp:posOffset>
                </wp:positionH>
                <wp:positionV relativeFrom="paragraph">
                  <wp:posOffset>-3810</wp:posOffset>
                </wp:positionV>
                <wp:extent cx="3355975" cy="1979930"/>
                <wp:effectExtent l="635" t="1905"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97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Default="00AB6FBE" w:rsidP="00A07B43">
                            <w:pPr>
                              <w:shd w:val="clear" w:color="auto" w:fill="F2F2F2"/>
                              <w:ind w:left="0" w:firstLine="0"/>
                              <w:jc w:val="center"/>
                              <w:rPr>
                                <w:rFonts w:ascii="Arial" w:hAnsi="Arial"/>
                                <w:color w:val="auto"/>
                                <w:sz w:val="28"/>
                                <w:szCs w:val="28"/>
                                <w:lang w:val="el-GR"/>
                              </w:rPr>
                            </w:pPr>
                          </w:p>
                          <w:p w:rsidR="00AB6FBE" w:rsidRPr="00834983" w:rsidRDefault="00AB6FBE" w:rsidP="00A07B43">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A07B43">
                            <w:pPr>
                              <w:shd w:val="clear" w:color="auto" w:fill="F2F2F2"/>
                              <w:ind w:left="0" w:firstLine="0"/>
                              <w:jc w:val="center"/>
                              <w:rPr>
                                <w:rFonts w:ascii="Calibri" w:hAnsi="Calibri" w:cs="Calibri"/>
                                <w:color w:val="C00000"/>
                                <w:sz w:val="28"/>
                                <w:szCs w:val="28"/>
                                <w:lang w:val="el-GR"/>
                              </w:rPr>
                            </w:pPr>
                            <w:r w:rsidRPr="00834983">
                              <w:rPr>
                                <w:rFonts w:ascii="Calibri" w:hAnsi="Calibri" w:cs="Calibri"/>
                                <w:color w:val="C00000"/>
                                <w:sz w:val="28"/>
                                <w:szCs w:val="28"/>
                                <w:lang w:val="el-GR"/>
                              </w:rPr>
                              <w:t xml:space="preserve">Τα περιεχόμενα αυτού του Οδηγού Σπουδών και πολύ περισσότερα είναι διαθέσιμα στον ιστόχωρο: </w:t>
                            </w:r>
                            <w:r w:rsidRPr="00834983">
                              <w:rPr>
                                <w:rFonts w:ascii="Calibri" w:hAnsi="Calibri" w:cs="Calibri"/>
                                <w:b/>
                                <w:color w:val="C00000"/>
                                <w:sz w:val="28"/>
                                <w:szCs w:val="28"/>
                              </w:rPr>
                              <w:t>www</w:t>
                            </w:r>
                            <w:r w:rsidRPr="00834983">
                              <w:rPr>
                                <w:rFonts w:ascii="Calibri" w:hAnsi="Calibri" w:cs="Calibri"/>
                                <w:b/>
                                <w:color w:val="C00000"/>
                                <w:sz w:val="28"/>
                                <w:szCs w:val="28"/>
                                <w:lang w:val="el-GR"/>
                              </w:rPr>
                              <w:t>.</w:t>
                            </w:r>
                            <w:r w:rsidRPr="00834983">
                              <w:rPr>
                                <w:rFonts w:ascii="Calibri" w:hAnsi="Calibri" w:cs="Calibri"/>
                                <w:b/>
                                <w:color w:val="C00000"/>
                                <w:sz w:val="28"/>
                                <w:szCs w:val="28"/>
                              </w:rPr>
                              <w:t>econ</w:t>
                            </w:r>
                            <w:r w:rsidRPr="00834983">
                              <w:rPr>
                                <w:rFonts w:ascii="Calibri" w:hAnsi="Calibri" w:cs="Calibri"/>
                                <w:b/>
                                <w:color w:val="C00000"/>
                                <w:sz w:val="28"/>
                                <w:szCs w:val="28"/>
                                <w:lang w:val="el-GR"/>
                              </w:rPr>
                              <w:t>.</w:t>
                            </w:r>
                            <w:r w:rsidRPr="00834983">
                              <w:rPr>
                                <w:rFonts w:ascii="Calibri" w:hAnsi="Calibri" w:cs="Calibri"/>
                                <w:b/>
                                <w:color w:val="C00000"/>
                                <w:sz w:val="28"/>
                                <w:szCs w:val="28"/>
                              </w:rPr>
                              <w:t>uoa</w:t>
                            </w:r>
                            <w:r w:rsidRPr="00834983">
                              <w:rPr>
                                <w:rFonts w:ascii="Calibri" w:hAnsi="Calibri" w:cs="Calibri"/>
                                <w:b/>
                                <w:color w:val="C00000"/>
                                <w:sz w:val="28"/>
                                <w:szCs w:val="28"/>
                                <w:lang w:val="el-GR"/>
                              </w:rPr>
                              <w:t>.</w:t>
                            </w:r>
                            <w:r w:rsidRPr="00834983">
                              <w:rPr>
                                <w:rFonts w:ascii="Calibri" w:hAnsi="Calibri" w:cs="Calibri"/>
                                <w:b/>
                                <w:color w:val="C00000"/>
                                <w:sz w:val="28"/>
                                <w:szCs w:val="28"/>
                              </w:rPr>
                              <w:t>gr</w:t>
                            </w:r>
                          </w:p>
                          <w:p w:rsidR="00AB6FBE" w:rsidRPr="00834983" w:rsidRDefault="00AB6FBE" w:rsidP="00A07B43">
                            <w:pPr>
                              <w:shd w:val="clear" w:color="auto" w:fill="F2F2F2"/>
                              <w:ind w:left="0" w:firstLine="0"/>
                              <w:jc w:val="center"/>
                              <w:rPr>
                                <w:rFonts w:ascii="Calibri" w:hAnsi="Calibri" w:cs="Calibri"/>
                                <w:color w:val="C00000"/>
                                <w:sz w:val="28"/>
                                <w:szCs w:val="28"/>
                                <w:lang w:val="el-GR"/>
                              </w:rPr>
                            </w:pPr>
                            <w:r w:rsidRPr="00834983">
                              <w:rPr>
                                <w:rFonts w:ascii="Calibri" w:hAnsi="Calibri" w:cs="Calibri"/>
                                <w:color w:val="C00000"/>
                                <w:sz w:val="28"/>
                                <w:szCs w:val="28"/>
                                <w:lang w:val="el-GR"/>
                              </w:rPr>
                              <w:t xml:space="preserve">Πρόσεξε στην αρχική σελίδα τα </w:t>
                            </w:r>
                          </w:p>
                          <w:p w:rsidR="00AB6FBE" w:rsidRPr="00FA1FC7" w:rsidRDefault="00AB6FBE" w:rsidP="00A07B43">
                            <w:pPr>
                              <w:shd w:val="clear" w:color="auto" w:fill="F2F2F2"/>
                              <w:ind w:left="0" w:firstLine="0"/>
                              <w:jc w:val="center"/>
                              <w:rPr>
                                <w:rFonts w:ascii="Calibri" w:hAnsi="Calibri" w:cs="Calibri"/>
                                <w:color w:val="auto"/>
                                <w:sz w:val="28"/>
                                <w:szCs w:val="28"/>
                                <w:lang w:val="el-GR"/>
                              </w:rPr>
                            </w:pPr>
                          </w:p>
                          <w:p w:rsidR="00AB6FBE" w:rsidRPr="00FA1FC7" w:rsidRDefault="00AB6FBE" w:rsidP="00FA1FC7">
                            <w:pPr>
                              <w:ind w:left="0" w:firstLine="0"/>
                              <w:jc w:val="center"/>
                              <w:rPr>
                                <w:rFonts w:ascii="Arial" w:hAnsi="Arial"/>
                                <w:sz w:val="28"/>
                                <w:szCs w:val="28"/>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5.95pt;margin-top:-.3pt;width:264.25pt;height:15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bChQIAABE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" stroked="f">
                <v:textbox>
                  <w:txbxContent>
                    <w:p w:rsidR="00AB6FBE" w:rsidRDefault="00AB6FBE" w:rsidP="00A07B43">
                      <w:pPr>
                        <w:shd w:val="clear" w:color="auto" w:fill="F2F2F2"/>
                        <w:ind w:left="0" w:firstLine="0"/>
                        <w:jc w:val="center"/>
                        <w:rPr>
                          <w:rFonts w:ascii="Arial" w:hAnsi="Arial"/>
                          <w:color w:val="auto"/>
                          <w:sz w:val="28"/>
                          <w:szCs w:val="28"/>
                          <w:lang w:val="el-GR"/>
                        </w:rPr>
                      </w:pPr>
                    </w:p>
                    <w:p w:rsidR="00AB6FBE" w:rsidRPr="00834983" w:rsidRDefault="00AB6FBE" w:rsidP="00A07B43">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A07B43">
                      <w:pPr>
                        <w:shd w:val="clear" w:color="auto" w:fill="F2F2F2"/>
                        <w:ind w:left="0" w:firstLine="0"/>
                        <w:jc w:val="center"/>
                        <w:rPr>
                          <w:rFonts w:ascii="Calibri" w:hAnsi="Calibri" w:cs="Calibri"/>
                          <w:color w:val="C00000"/>
                          <w:sz w:val="28"/>
                          <w:szCs w:val="28"/>
                          <w:lang w:val="el-GR"/>
                        </w:rPr>
                      </w:pPr>
                      <w:r w:rsidRPr="00834983">
                        <w:rPr>
                          <w:rFonts w:ascii="Calibri" w:hAnsi="Calibri" w:cs="Calibri"/>
                          <w:color w:val="C00000"/>
                          <w:sz w:val="28"/>
                          <w:szCs w:val="28"/>
                          <w:lang w:val="el-GR"/>
                        </w:rPr>
                        <w:t xml:space="preserve">Τα περιεχόμενα αυτού του Οδηγού Σπουδών και πολύ περισσότερα είναι διαθέσιμα στον ιστόχωρο: </w:t>
                      </w:r>
                      <w:r w:rsidRPr="00834983">
                        <w:rPr>
                          <w:rFonts w:ascii="Calibri" w:hAnsi="Calibri" w:cs="Calibri"/>
                          <w:b/>
                          <w:color w:val="C00000"/>
                          <w:sz w:val="28"/>
                          <w:szCs w:val="28"/>
                        </w:rPr>
                        <w:t>www</w:t>
                      </w:r>
                      <w:r w:rsidRPr="00834983">
                        <w:rPr>
                          <w:rFonts w:ascii="Calibri" w:hAnsi="Calibri" w:cs="Calibri"/>
                          <w:b/>
                          <w:color w:val="C00000"/>
                          <w:sz w:val="28"/>
                          <w:szCs w:val="28"/>
                          <w:lang w:val="el-GR"/>
                        </w:rPr>
                        <w:t>.</w:t>
                      </w:r>
                      <w:r w:rsidRPr="00834983">
                        <w:rPr>
                          <w:rFonts w:ascii="Calibri" w:hAnsi="Calibri" w:cs="Calibri"/>
                          <w:b/>
                          <w:color w:val="C00000"/>
                          <w:sz w:val="28"/>
                          <w:szCs w:val="28"/>
                        </w:rPr>
                        <w:t>econ</w:t>
                      </w:r>
                      <w:r w:rsidRPr="00834983">
                        <w:rPr>
                          <w:rFonts w:ascii="Calibri" w:hAnsi="Calibri" w:cs="Calibri"/>
                          <w:b/>
                          <w:color w:val="C00000"/>
                          <w:sz w:val="28"/>
                          <w:szCs w:val="28"/>
                          <w:lang w:val="el-GR"/>
                        </w:rPr>
                        <w:t>.</w:t>
                      </w:r>
                      <w:r w:rsidRPr="00834983">
                        <w:rPr>
                          <w:rFonts w:ascii="Calibri" w:hAnsi="Calibri" w:cs="Calibri"/>
                          <w:b/>
                          <w:color w:val="C00000"/>
                          <w:sz w:val="28"/>
                          <w:szCs w:val="28"/>
                        </w:rPr>
                        <w:t>uoa</w:t>
                      </w:r>
                      <w:r w:rsidRPr="00834983">
                        <w:rPr>
                          <w:rFonts w:ascii="Calibri" w:hAnsi="Calibri" w:cs="Calibri"/>
                          <w:b/>
                          <w:color w:val="C00000"/>
                          <w:sz w:val="28"/>
                          <w:szCs w:val="28"/>
                          <w:lang w:val="el-GR"/>
                        </w:rPr>
                        <w:t>.</w:t>
                      </w:r>
                      <w:r w:rsidRPr="00834983">
                        <w:rPr>
                          <w:rFonts w:ascii="Calibri" w:hAnsi="Calibri" w:cs="Calibri"/>
                          <w:b/>
                          <w:color w:val="C00000"/>
                          <w:sz w:val="28"/>
                          <w:szCs w:val="28"/>
                        </w:rPr>
                        <w:t>gr</w:t>
                      </w:r>
                    </w:p>
                    <w:p w:rsidR="00AB6FBE" w:rsidRPr="00834983" w:rsidRDefault="00AB6FBE" w:rsidP="00A07B43">
                      <w:pPr>
                        <w:shd w:val="clear" w:color="auto" w:fill="F2F2F2"/>
                        <w:ind w:left="0" w:firstLine="0"/>
                        <w:jc w:val="center"/>
                        <w:rPr>
                          <w:rFonts w:ascii="Calibri" w:hAnsi="Calibri" w:cs="Calibri"/>
                          <w:color w:val="C00000"/>
                          <w:sz w:val="28"/>
                          <w:szCs w:val="28"/>
                          <w:lang w:val="el-GR"/>
                        </w:rPr>
                      </w:pPr>
                      <w:r w:rsidRPr="00834983">
                        <w:rPr>
                          <w:rFonts w:ascii="Calibri" w:hAnsi="Calibri" w:cs="Calibri"/>
                          <w:color w:val="C00000"/>
                          <w:sz w:val="28"/>
                          <w:szCs w:val="28"/>
                          <w:lang w:val="el-GR"/>
                        </w:rPr>
                        <w:t xml:space="preserve">Πρόσεξε στην αρχική σελίδα τα </w:t>
                      </w:r>
                    </w:p>
                    <w:p w:rsidR="00AB6FBE" w:rsidRPr="00FA1FC7" w:rsidRDefault="00AB6FBE" w:rsidP="00A07B43">
                      <w:pPr>
                        <w:shd w:val="clear" w:color="auto" w:fill="F2F2F2"/>
                        <w:ind w:left="0" w:firstLine="0"/>
                        <w:jc w:val="center"/>
                        <w:rPr>
                          <w:rFonts w:ascii="Calibri" w:hAnsi="Calibri" w:cs="Calibri"/>
                          <w:color w:val="auto"/>
                          <w:sz w:val="28"/>
                          <w:szCs w:val="28"/>
                          <w:lang w:val="el-GR"/>
                        </w:rPr>
                      </w:pPr>
                    </w:p>
                    <w:p w:rsidR="00AB6FBE" w:rsidRPr="00FA1FC7" w:rsidRDefault="00AB6FBE" w:rsidP="00FA1FC7">
                      <w:pPr>
                        <w:ind w:left="0" w:firstLine="0"/>
                        <w:jc w:val="center"/>
                        <w:rPr>
                          <w:rFonts w:ascii="Arial" w:hAnsi="Arial"/>
                          <w:sz w:val="28"/>
                          <w:szCs w:val="28"/>
                          <w:lang w:val="el-GR"/>
                        </w:rPr>
                      </w:pPr>
                    </w:p>
                  </w:txbxContent>
                </v:textbox>
              </v:shape>
            </w:pict>
          </mc:Fallback>
        </mc:AlternateContent>
      </w:r>
    </w:p>
    <w:p w:rsidR="005C777E" w:rsidRPr="005A5E5A" w:rsidRDefault="005C777E" w:rsidP="00A07B43">
      <w:pPr>
        <w:ind w:left="0" w:firstLine="0"/>
        <w:jc w:val="left"/>
        <w:rPr>
          <w:rFonts w:ascii="Calibri" w:hAnsi="Calibri" w:cs="Calibri"/>
          <w:sz w:val="24"/>
          <w:szCs w:val="24"/>
          <w:lang w:val="el-GR"/>
        </w:rPr>
      </w:pPr>
    </w:p>
    <w:p w:rsidR="00FA1FC7" w:rsidRPr="005A5E5A" w:rsidRDefault="00FA1FC7" w:rsidP="00A07B43">
      <w:pPr>
        <w:ind w:left="0" w:firstLine="0"/>
        <w:jc w:val="center"/>
        <w:rPr>
          <w:rFonts w:ascii="Arial" w:hAnsi="Arial"/>
          <w:color w:val="auto"/>
          <w:sz w:val="24"/>
          <w:szCs w:val="24"/>
          <w:lang w:val="el-GR"/>
        </w:rPr>
      </w:pPr>
    </w:p>
    <w:p w:rsidR="00CB3E6D" w:rsidRPr="005A5E5A" w:rsidRDefault="00CB3E6D" w:rsidP="00A07B43">
      <w:pPr>
        <w:tabs>
          <w:tab w:val="left" w:pos="284"/>
        </w:tabs>
        <w:ind w:left="0" w:firstLine="0"/>
        <w:jc w:val="left"/>
        <w:rPr>
          <w:rFonts w:ascii="Arial" w:hAnsi="Arial"/>
          <w:sz w:val="24"/>
          <w:szCs w:val="24"/>
          <w:lang w:val="el-GR"/>
        </w:rPr>
      </w:pPr>
    </w:p>
    <w:p w:rsidR="005C777E" w:rsidRPr="005A5E5A" w:rsidRDefault="005C777E" w:rsidP="00974A8A">
      <w:pPr>
        <w:ind w:firstLine="0"/>
        <w:rPr>
          <w:rFonts w:ascii="Arial" w:hAnsi="Arial"/>
          <w:sz w:val="24"/>
          <w:szCs w:val="24"/>
          <w:lang w:val="el-GR"/>
        </w:rPr>
      </w:pPr>
    </w:p>
    <w:p w:rsidR="005C777E" w:rsidRPr="005A5E5A" w:rsidRDefault="005C777E" w:rsidP="00974A8A">
      <w:pPr>
        <w:ind w:firstLine="0"/>
        <w:rPr>
          <w:rFonts w:ascii="Arial" w:hAnsi="Arial"/>
          <w:sz w:val="24"/>
          <w:szCs w:val="24"/>
          <w:lang w:val="el-GR"/>
        </w:rPr>
      </w:pPr>
    </w:p>
    <w:p w:rsidR="005C777E" w:rsidRPr="005A5E5A" w:rsidRDefault="005C777E" w:rsidP="00974A8A">
      <w:pPr>
        <w:ind w:firstLine="0"/>
        <w:rPr>
          <w:rFonts w:ascii="Arial" w:hAnsi="Arial"/>
          <w:sz w:val="24"/>
          <w:szCs w:val="24"/>
          <w:lang w:val="el-GR"/>
        </w:rPr>
      </w:pPr>
    </w:p>
    <w:p w:rsidR="005C777E" w:rsidRPr="005A5E5A" w:rsidRDefault="007C442E" w:rsidP="00974A8A">
      <w:pPr>
        <w:ind w:firstLine="0"/>
        <w:rPr>
          <w:rFonts w:ascii="Arial" w:hAnsi="Arial"/>
          <w:sz w:val="24"/>
          <w:szCs w:val="24"/>
          <w:lang w:val="el-GR"/>
        </w:rPr>
      </w:pPr>
      <w:r w:rsidRPr="005A5E5A">
        <w:rPr>
          <w:noProof/>
          <w:sz w:val="24"/>
          <w:szCs w:val="24"/>
          <w:lang w:val="el-GR" w:eastAsia="el-GR"/>
        </w:rPr>
        <w:drawing>
          <wp:anchor distT="0" distB="0" distL="114300" distR="114300" simplePos="0" relativeHeight="251649024" behindDoc="0" locked="0" layoutInCell="1" allowOverlap="1">
            <wp:simplePos x="0" y="0"/>
            <wp:positionH relativeFrom="column">
              <wp:posOffset>1778635</wp:posOffset>
            </wp:positionH>
            <wp:positionV relativeFrom="paragraph">
              <wp:posOffset>109220</wp:posOffset>
            </wp:positionV>
            <wp:extent cx="1795145" cy="956310"/>
            <wp:effectExtent l="19050" t="19050" r="14605" b="15240"/>
            <wp:wrapNone/>
            <wp:docPr id="15" name="Εικόνα 7" descr="φ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φ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5145" cy="956310"/>
                    </a:xfrm>
                    <a:prstGeom prst="rect">
                      <a:avLst/>
                    </a:prstGeom>
                    <a:noFill/>
                    <a:ln w="3175">
                      <a:solidFill>
                        <a:srgbClr val="E36C0A"/>
                      </a:solidFill>
                      <a:miter lim="800000"/>
                      <a:headEnd/>
                      <a:tailEnd/>
                    </a:ln>
                  </pic:spPr>
                </pic:pic>
              </a:graphicData>
            </a:graphic>
            <wp14:sizeRelH relativeFrom="page">
              <wp14:pctWidth>0</wp14:pctWidth>
            </wp14:sizeRelH>
            <wp14:sizeRelV relativeFrom="page">
              <wp14:pctHeight>0</wp14:pctHeight>
            </wp14:sizeRelV>
          </wp:anchor>
        </w:drawing>
      </w:r>
    </w:p>
    <w:p w:rsidR="005C777E" w:rsidRPr="005A5E5A" w:rsidRDefault="005C777E" w:rsidP="00974A8A">
      <w:pPr>
        <w:ind w:firstLine="0"/>
        <w:rPr>
          <w:rFonts w:ascii="Arial" w:hAnsi="Arial"/>
          <w:sz w:val="24"/>
          <w:szCs w:val="24"/>
          <w:lang w:val="el-GR"/>
        </w:rPr>
      </w:pPr>
    </w:p>
    <w:p w:rsidR="005C777E" w:rsidRPr="005A5E5A" w:rsidRDefault="005C777E" w:rsidP="00DC6804">
      <w:pPr>
        <w:ind w:left="0" w:firstLine="0"/>
        <w:rPr>
          <w:rFonts w:ascii="Arial" w:hAnsi="Arial"/>
          <w:sz w:val="24"/>
          <w:szCs w:val="24"/>
          <w:lang w:val="el-GR"/>
        </w:rPr>
      </w:pPr>
    </w:p>
    <w:p w:rsidR="00F61719" w:rsidRPr="0090000A" w:rsidRDefault="00F61719" w:rsidP="0090000A">
      <w:pPr>
        <w:pStyle w:val="2"/>
        <w:ind w:hanging="431"/>
        <w:rPr>
          <w:i w:val="0"/>
          <w:color w:val="0070C0"/>
          <w:sz w:val="24"/>
          <w:szCs w:val="24"/>
        </w:rPr>
      </w:pPr>
      <w:bookmarkStart w:id="2" w:name="OLE_LINK3"/>
      <w:bookmarkStart w:id="3" w:name="OLE_LINK4"/>
      <w:r w:rsidRPr="00A05418">
        <w:rPr>
          <w:i w:val="0"/>
          <w:color w:val="0070C0"/>
          <w:sz w:val="24"/>
          <w:szCs w:val="24"/>
        </w:rPr>
        <w:lastRenderedPageBreak/>
        <w:t>ΙΙ. Ακαδημαϊκό Ημερολόγιο 201</w:t>
      </w:r>
      <w:r w:rsidR="00A051CF" w:rsidRPr="00A05418">
        <w:rPr>
          <w:i w:val="0"/>
          <w:color w:val="0070C0"/>
          <w:sz w:val="24"/>
          <w:szCs w:val="24"/>
        </w:rPr>
        <w:t>8</w:t>
      </w:r>
      <w:r w:rsidRPr="00A05418">
        <w:rPr>
          <w:i w:val="0"/>
          <w:color w:val="0070C0"/>
          <w:sz w:val="24"/>
          <w:szCs w:val="24"/>
        </w:rPr>
        <w:t>-1</w:t>
      </w:r>
      <w:r w:rsidR="00A051CF" w:rsidRPr="00A05418">
        <w:rPr>
          <w:i w:val="0"/>
          <w:color w:val="0070C0"/>
          <w:sz w:val="24"/>
          <w:szCs w:val="24"/>
        </w:rPr>
        <w:t>9</w:t>
      </w:r>
    </w:p>
    <w:p w:rsidR="00F61719" w:rsidRPr="005A5E5A" w:rsidRDefault="00F61719" w:rsidP="00F61719">
      <w:pPr>
        <w:shd w:val="clear" w:color="auto" w:fill="FFFFFF"/>
        <w:spacing w:line="260" w:lineRule="exact"/>
        <w:ind w:left="0" w:firstLine="0"/>
        <w:outlineLvl w:val="0"/>
        <w:rPr>
          <w:rFonts w:ascii="Arial" w:hAnsi="Arial"/>
          <w:color w:val="0070C0"/>
          <w:sz w:val="24"/>
          <w:szCs w:val="24"/>
          <w:lang w:val="el-GR"/>
        </w:rPr>
      </w:pPr>
    </w:p>
    <w:p w:rsidR="00F61719" w:rsidRPr="005A5E5A" w:rsidRDefault="00F61719" w:rsidP="00F61719">
      <w:pPr>
        <w:shd w:val="clear" w:color="auto" w:fill="FFFFFF"/>
        <w:tabs>
          <w:tab w:val="left" w:pos="269"/>
        </w:tabs>
        <w:spacing w:line="260" w:lineRule="exact"/>
        <w:ind w:left="0" w:firstLine="0"/>
        <w:outlineLvl w:val="0"/>
        <w:rPr>
          <w:rFonts w:ascii="Arial" w:hAnsi="Arial"/>
          <w:sz w:val="24"/>
          <w:szCs w:val="24"/>
          <w:lang w:val="el-GR"/>
        </w:rPr>
      </w:pPr>
      <w:r w:rsidRPr="005A5E5A">
        <w:rPr>
          <w:rFonts w:ascii="Arial" w:hAnsi="Arial"/>
          <w:spacing w:val="-30"/>
          <w:sz w:val="24"/>
          <w:szCs w:val="24"/>
          <w:u w:val="single"/>
          <w:lang w:val="el-GR"/>
        </w:rPr>
        <w:t>1.</w:t>
      </w:r>
      <w:r w:rsidRPr="005A5E5A">
        <w:rPr>
          <w:rFonts w:ascii="Arial" w:hAnsi="Arial"/>
          <w:sz w:val="24"/>
          <w:szCs w:val="24"/>
          <w:u w:val="single"/>
          <w:lang w:val="el-GR"/>
        </w:rPr>
        <w:t xml:space="preserve"> </w:t>
      </w:r>
      <w:r w:rsidRPr="005A5E5A">
        <w:rPr>
          <w:rFonts w:ascii="Arial" w:hAnsi="Arial"/>
          <w:spacing w:val="-1"/>
          <w:sz w:val="24"/>
          <w:szCs w:val="24"/>
          <w:u w:val="single"/>
          <w:lang w:val="el-GR"/>
        </w:rPr>
        <w:t>Χειμερινό εξάμηνο</w:t>
      </w:r>
    </w:p>
    <w:p w:rsidR="00F61719" w:rsidRPr="005A5E5A" w:rsidRDefault="00F61719" w:rsidP="00F61719">
      <w:pPr>
        <w:shd w:val="clear" w:color="auto" w:fill="FFFFFF"/>
        <w:spacing w:line="260" w:lineRule="exact"/>
        <w:ind w:left="0" w:firstLine="0"/>
        <w:rPr>
          <w:rFonts w:ascii="Arial" w:hAnsi="Arial"/>
          <w:sz w:val="24"/>
          <w:szCs w:val="24"/>
          <w:lang w:val="el-GR"/>
        </w:rPr>
      </w:pPr>
      <w:r w:rsidRPr="005A5E5A">
        <w:rPr>
          <w:rFonts w:ascii="Arial" w:hAnsi="Arial"/>
          <w:b/>
          <w:bCs/>
          <w:spacing w:val="2"/>
          <w:sz w:val="24"/>
          <w:szCs w:val="24"/>
          <w:lang w:val="el-GR"/>
        </w:rPr>
        <w:t>α) Έναρξη μαθημάτων:</w:t>
      </w:r>
    </w:p>
    <w:p w:rsidR="00F61719" w:rsidRPr="006D2177" w:rsidRDefault="00F61719" w:rsidP="00F61719">
      <w:pPr>
        <w:shd w:val="clear" w:color="auto" w:fill="FFFFFF"/>
        <w:spacing w:line="260" w:lineRule="exact"/>
        <w:ind w:left="19" w:firstLine="0"/>
        <w:rPr>
          <w:rFonts w:ascii="Arial" w:hAnsi="Arial"/>
          <w:spacing w:val="3"/>
          <w:sz w:val="24"/>
          <w:szCs w:val="24"/>
          <w:lang w:val="el-GR"/>
        </w:rPr>
      </w:pPr>
      <w:r w:rsidRPr="006D2177">
        <w:rPr>
          <w:rFonts w:ascii="Arial" w:hAnsi="Arial"/>
          <w:spacing w:val="3"/>
          <w:sz w:val="24"/>
          <w:szCs w:val="24"/>
          <w:lang w:val="el-GR"/>
        </w:rPr>
        <w:t>Τα μαθήματα ξεκινούν μετά το πέρας των εξετάσεων της περιόδου Σεπτεμβρίου ακαδ. Έτους 201</w:t>
      </w:r>
      <w:r w:rsidR="00A051CF">
        <w:rPr>
          <w:rFonts w:ascii="Arial" w:hAnsi="Arial"/>
          <w:spacing w:val="3"/>
          <w:sz w:val="24"/>
          <w:szCs w:val="24"/>
          <w:lang w:val="el-GR"/>
        </w:rPr>
        <w:t>7</w:t>
      </w:r>
      <w:r w:rsidRPr="006D2177">
        <w:rPr>
          <w:rFonts w:ascii="Arial" w:hAnsi="Arial"/>
          <w:spacing w:val="3"/>
          <w:sz w:val="24"/>
          <w:szCs w:val="24"/>
          <w:lang w:val="el-GR"/>
        </w:rPr>
        <w:t>-1</w:t>
      </w:r>
      <w:r w:rsidR="00A051CF">
        <w:rPr>
          <w:rFonts w:ascii="Arial" w:hAnsi="Arial"/>
          <w:spacing w:val="3"/>
          <w:sz w:val="24"/>
          <w:szCs w:val="24"/>
          <w:lang w:val="el-GR"/>
        </w:rPr>
        <w:t>8</w:t>
      </w:r>
      <w:r w:rsidR="00EF16E7" w:rsidRPr="006D2177">
        <w:rPr>
          <w:rFonts w:ascii="Arial" w:hAnsi="Arial"/>
          <w:spacing w:val="3"/>
          <w:sz w:val="24"/>
          <w:szCs w:val="24"/>
          <w:lang w:val="el-GR"/>
        </w:rPr>
        <w:t xml:space="preserve">:  </w:t>
      </w:r>
      <w:r w:rsidR="00A051CF">
        <w:rPr>
          <w:rFonts w:ascii="Arial" w:hAnsi="Arial"/>
          <w:spacing w:val="3"/>
          <w:sz w:val="24"/>
          <w:szCs w:val="24"/>
          <w:lang w:val="el-GR"/>
        </w:rPr>
        <w:t>8</w:t>
      </w:r>
      <w:r w:rsidR="00EF16E7" w:rsidRPr="006D2177">
        <w:rPr>
          <w:rFonts w:ascii="Arial" w:hAnsi="Arial"/>
          <w:spacing w:val="3"/>
          <w:sz w:val="24"/>
          <w:szCs w:val="24"/>
          <w:lang w:val="el-GR"/>
        </w:rPr>
        <w:t xml:space="preserve"> Οκτωβρίου</w:t>
      </w:r>
      <w:r w:rsidRPr="006D2177">
        <w:rPr>
          <w:rFonts w:ascii="Arial" w:hAnsi="Arial"/>
          <w:spacing w:val="3"/>
          <w:sz w:val="24"/>
          <w:szCs w:val="24"/>
          <w:lang w:val="el-GR"/>
        </w:rPr>
        <w:t xml:space="preserve"> 201</w:t>
      </w:r>
      <w:r w:rsidR="00A051CF">
        <w:rPr>
          <w:rFonts w:ascii="Arial" w:hAnsi="Arial"/>
          <w:spacing w:val="3"/>
          <w:sz w:val="24"/>
          <w:szCs w:val="24"/>
          <w:lang w:val="el-GR"/>
        </w:rPr>
        <w:t>8</w:t>
      </w:r>
      <w:r w:rsidRPr="006D2177">
        <w:rPr>
          <w:rFonts w:ascii="Arial" w:hAnsi="Arial"/>
          <w:spacing w:val="3"/>
          <w:sz w:val="24"/>
          <w:szCs w:val="24"/>
          <w:lang w:val="el-GR"/>
        </w:rPr>
        <w:t>.</w:t>
      </w:r>
    </w:p>
    <w:p w:rsidR="00D72E88" w:rsidRPr="006D2177" w:rsidRDefault="00D72E88" w:rsidP="00F61719">
      <w:pPr>
        <w:shd w:val="clear" w:color="auto" w:fill="FFFFFF"/>
        <w:spacing w:line="260" w:lineRule="exact"/>
        <w:ind w:left="19" w:firstLine="0"/>
        <w:rPr>
          <w:rFonts w:ascii="Arial" w:hAnsi="Arial"/>
          <w:spacing w:val="3"/>
          <w:sz w:val="24"/>
          <w:szCs w:val="24"/>
          <w:lang w:val="el-GR"/>
        </w:rPr>
      </w:pPr>
      <w:r w:rsidRPr="006D2177">
        <w:rPr>
          <w:rFonts w:ascii="Arial" w:hAnsi="Arial"/>
          <w:b/>
          <w:spacing w:val="3"/>
          <w:sz w:val="24"/>
          <w:szCs w:val="24"/>
          <w:lang w:val="el-GR"/>
        </w:rPr>
        <w:t>β)</w:t>
      </w:r>
      <w:r w:rsidRPr="006D2177">
        <w:rPr>
          <w:rFonts w:ascii="Arial" w:hAnsi="Arial"/>
          <w:spacing w:val="3"/>
          <w:sz w:val="24"/>
          <w:szCs w:val="24"/>
          <w:lang w:val="el-GR"/>
        </w:rPr>
        <w:t xml:space="preserve"> </w:t>
      </w:r>
      <w:r w:rsidRPr="006D2177">
        <w:rPr>
          <w:rFonts w:ascii="Arial" w:hAnsi="Arial"/>
          <w:b/>
          <w:spacing w:val="3"/>
          <w:sz w:val="24"/>
          <w:szCs w:val="24"/>
          <w:lang w:val="el-GR"/>
        </w:rPr>
        <w:t xml:space="preserve">Περίοδος </w:t>
      </w:r>
      <w:r w:rsidR="001737B8" w:rsidRPr="006D2177">
        <w:rPr>
          <w:rFonts w:ascii="Arial" w:hAnsi="Arial"/>
          <w:b/>
          <w:spacing w:val="3"/>
          <w:sz w:val="24"/>
          <w:szCs w:val="24"/>
          <w:lang w:val="el-GR"/>
        </w:rPr>
        <w:t>δ</w:t>
      </w:r>
      <w:r w:rsidRPr="006D2177">
        <w:rPr>
          <w:rFonts w:ascii="Arial" w:hAnsi="Arial"/>
          <w:b/>
          <w:spacing w:val="3"/>
          <w:sz w:val="24"/>
          <w:szCs w:val="24"/>
          <w:lang w:val="el-GR"/>
        </w:rPr>
        <w:t>ιδασκαλίας:</w:t>
      </w:r>
    </w:p>
    <w:p w:rsidR="00F61719" w:rsidRPr="006D2177" w:rsidRDefault="00A051CF" w:rsidP="00F61719">
      <w:pPr>
        <w:shd w:val="clear" w:color="auto" w:fill="FFFFFF"/>
        <w:spacing w:line="260" w:lineRule="exact"/>
        <w:ind w:left="19" w:firstLine="0"/>
        <w:rPr>
          <w:rFonts w:ascii="Arial" w:hAnsi="Arial"/>
          <w:sz w:val="24"/>
          <w:szCs w:val="24"/>
          <w:lang w:val="el-GR"/>
        </w:rPr>
      </w:pPr>
      <w:r>
        <w:rPr>
          <w:rFonts w:ascii="Arial" w:hAnsi="Arial"/>
          <w:spacing w:val="3"/>
          <w:sz w:val="24"/>
          <w:szCs w:val="24"/>
          <w:lang w:val="el-GR"/>
        </w:rPr>
        <w:t>Δευτέρα 8</w:t>
      </w:r>
      <w:r w:rsidR="00EF16E7" w:rsidRPr="006D2177">
        <w:rPr>
          <w:rFonts w:ascii="Arial" w:hAnsi="Arial"/>
          <w:spacing w:val="3"/>
          <w:sz w:val="24"/>
          <w:szCs w:val="24"/>
          <w:lang w:val="el-GR"/>
        </w:rPr>
        <w:t xml:space="preserve"> Οκτωβρίου</w:t>
      </w:r>
      <w:r w:rsidR="00F61719" w:rsidRPr="006D2177">
        <w:rPr>
          <w:rFonts w:ascii="Arial" w:hAnsi="Arial"/>
          <w:spacing w:val="3"/>
          <w:sz w:val="24"/>
          <w:szCs w:val="24"/>
          <w:lang w:val="el-GR"/>
        </w:rPr>
        <w:t xml:space="preserve"> 201</w:t>
      </w:r>
      <w:r>
        <w:rPr>
          <w:rFonts w:ascii="Arial" w:hAnsi="Arial"/>
          <w:spacing w:val="3"/>
          <w:sz w:val="24"/>
          <w:szCs w:val="24"/>
          <w:lang w:val="el-GR"/>
        </w:rPr>
        <w:t>8</w:t>
      </w:r>
      <w:r w:rsidR="00F61719" w:rsidRPr="006D2177">
        <w:rPr>
          <w:rFonts w:ascii="Arial" w:hAnsi="Arial"/>
          <w:spacing w:val="3"/>
          <w:sz w:val="24"/>
          <w:szCs w:val="24"/>
          <w:lang w:val="el-GR"/>
        </w:rPr>
        <w:t xml:space="preserve"> έως </w:t>
      </w:r>
      <w:r w:rsidR="00D72E88" w:rsidRPr="006D2177">
        <w:rPr>
          <w:rFonts w:ascii="Arial" w:hAnsi="Arial"/>
          <w:spacing w:val="3"/>
          <w:sz w:val="24"/>
          <w:szCs w:val="24"/>
          <w:lang w:val="el-GR"/>
        </w:rPr>
        <w:t>και</w:t>
      </w:r>
      <w:r w:rsidR="00F61719" w:rsidRPr="006D2177">
        <w:rPr>
          <w:rFonts w:ascii="Arial" w:hAnsi="Arial"/>
          <w:spacing w:val="3"/>
          <w:sz w:val="24"/>
          <w:szCs w:val="24"/>
          <w:lang w:val="el-GR"/>
        </w:rPr>
        <w:t xml:space="preserve"> Παρασκευή </w:t>
      </w:r>
      <w:r w:rsidR="00695700">
        <w:rPr>
          <w:rFonts w:ascii="Arial" w:hAnsi="Arial"/>
          <w:spacing w:val="3"/>
          <w:sz w:val="24"/>
          <w:szCs w:val="24"/>
          <w:lang w:val="el-GR"/>
        </w:rPr>
        <w:t>18</w:t>
      </w:r>
      <w:r w:rsidR="00F61719" w:rsidRPr="006D2177">
        <w:rPr>
          <w:rFonts w:ascii="Arial" w:hAnsi="Arial"/>
          <w:spacing w:val="3"/>
          <w:sz w:val="24"/>
          <w:szCs w:val="24"/>
          <w:lang w:val="el-GR"/>
        </w:rPr>
        <w:t xml:space="preserve"> Ιανουαρίου 201</w:t>
      </w:r>
      <w:r w:rsidR="00F40B6C">
        <w:rPr>
          <w:rFonts w:ascii="Arial" w:hAnsi="Arial"/>
          <w:spacing w:val="3"/>
          <w:sz w:val="24"/>
          <w:szCs w:val="24"/>
          <w:lang w:val="el-GR"/>
        </w:rPr>
        <w:t>9</w:t>
      </w:r>
      <w:r w:rsidR="00F61719" w:rsidRPr="006D2177">
        <w:rPr>
          <w:rFonts w:ascii="Arial" w:hAnsi="Arial"/>
          <w:spacing w:val="3"/>
          <w:sz w:val="24"/>
          <w:szCs w:val="24"/>
          <w:lang w:val="el-GR"/>
        </w:rPr>
        <w:t>.</w:t>
      </w:r>
    </w:p>
    <w:p w:rsidR="00F61719" w:rsidRPr="006D2177" w:rsidRDefault="00D72E88" w:rsidP="00F61719">
      <w:pPr>
        <w:shd w:val="clear" w:color="auto" w:fill="FFFFFF"/>
        <w:spacing w:line="260" w:lineRule="exact"/>
        <w:ind w:left="0" w:firstLine="0"/>
        <w:rPr>
          <w:rFonts w:ascii="Arial" w:hAnsi="Arial"/>
          <w:sz w:val="24"/>
          <w:szCs w:val="24"/>
          <w:lang w:val="el-GR"/>
        </w:rPr>
      </w:pPr>
      <w:r w:rsidRPr="006D2177">
        <w:rPr>
          <w:rFonts w:ascii="Arial" w:hAnsi="Arial"/>
          <w:b/>
          <w:spacing w:val="-2"/>
          <w:sz w:val="24"/>
          <w:szCs w:val="24"/>
          <w:lang w:val="el-GR"/>
        </w:rPr>
        <w:t>γ</w:t>
      </w:r>
      <w:r w:rsidR="00F61719" w:rsidRPr="006D2177">
        <w:rPr>
          <w:rFonts w:ascii="Arial" w:hAnsi="Arial"/>
          <w:b/>
          <w:spacing w:val="-2"/>
          <w:sz w:val="24"/>
          <w:szCs w:val="24"/>
          <w:lang w:val="el-GR"/>
        </w:rPr>
        <w:t>) Περίοδος εξετάσεων:</w:t>
      </w:r>
    </w:p>
    <w:p w:rsidR="00F61719" w:rsidRPr="006D2177" w:rsidRDefault="00F61719" w:rsidP="00F61719">
      <w:pPr>
        <w:shd w:val="clear" w:color="auto" w:fill="FFFFFF"/>
        <w:spacing w:line="260" w:lineRule="exact"/>
        <w:ind w:left="0" w:firstLine="0"/>
        <w:rPr>
          <w:rFonts w:ascii="Arial" w:hAnsi="Arial"/>
          <w:sz w:val="24"/>
          <w:szCs w:val="24"/>
          <w:lang w:val="el-GR"/>
        </w:rPr>
      </w:pPr>
      <w:r w:rsidRPr="006D2177">
        <w:rPr>
          <w:rFonts w:ascii="Arial" w:hAnsi="Arial"/>
          <w:spacing w:val="3"/>
          <w:sz w:val="24"/>
          <w:szCs w:val="24"/>
          <w:lang w:val="el-GR"/>
        </w:rPr>
        <w:t>Δευτέρα</w:t>
      </w:r>
      <w:r w:rsidRPr="006D2177">
        <w:rPr>
          <w:rFonts w:ascii="Arial" w:hAnsi="Arial"/>
          <w:spacing w:val="1"/>
          <w:sz w:val="24"/>
          <w:szCs w:val="24"/>
          <w:lang w:val="el-GR"/>
        </w:rPr>
        <w:t xml:space="preserve"> </w:t>
      </w:r>
      <w:r w:rsidR="00336D7E">
        <w:rPr>
          <w:rFonts w:ascii="Arial" w:hAnsi="Arial"/>
          <w:spacing w:val="1"/>
          <w:sz w:val="24"/>
          <w:szCs w:val="24"/>
          <w:lang w:val="el-GR"/>
        </w:rPr>
        <w:t>28</w:t>
      </w:r>
      <w:r w:rsidRPr="006D2177">
        <w:rPr>
          <w:rFonts w:ascii="Arial" w:hAnsi="Arial"/>
          <w:spacing w:val="1"/>
          <w:sz w:val="24"/>
          <w:szCs w:val="24"/>
          <w:lang w:val="el-GR"/>
        </w:rPr>
        <w:t xml:space="preserve"> Ιανουαρίου </w:t>
      </w:r>
      <w:r w:rsidRPr="006D2177">
        <w:rPr>
          <w:rFonts w:ascii="Arial" w:hAnsi="Arial"/>
          <w:spacing w:val="15"/>
          <w:sz w:val="24"/>
          <w:szCs w:val="24"/>
          <w:lang w:val="el-GR"/>
        </w:rPr>
        <w:t>201</w:t>
      </w:r>
      <w:r w:rsidR="00336D7E">
        <w:rPr>
          <w:rFonts w:ascii="Arial" w:hAnsi="Arial"/>
          <w:spacing w:val="15"/>
          <w:sz w:val="24"/>
          <w:szCs w:val="24"/>
          <w:lang w:val="el-GR"/>
        </w:rPr>
        <w:t>9</w:t>
      </w:r>
      <w:r w:rsidRPr="006D2177">
        <w:rPr>
          <w:rFonts w:ascii="Arial" w:hAnsi="Arial"/>
          <w:spacing w:val="1"/>
          <w:sz w:val="24"/>
          <w:szCs w:val="24"/>
          <w:lang w:val="el-GR"/>
        </w:rPr>
        <w:t xml:space="preserve"> έως και </w:t>
      </w:r>
      <w:r w:rsidR="00EF16E7" w:rsidRPr="006D2177">
        <w:rPr>
          <w:rFonts w:ascii="Arial" w:hAnsi="Arial"/>
          <w:spacing w:val="3"/>
          <w:sz w:val="24"/>
          <w:szCs w:val="24"/>
          <w:lang w:val="el-GR"/>
        </w:rPr>
        <w:t>Παρασκευή</w:t>
      </w:r>
      <w:r w:rsidRPr="006D2177">
        <w:rPr>
          <w:rFonts w:ascii="Arial" w:hAnsi="Arial"/>
          <w:spacing w:val="1"/>
          <w:sz w:val="24"/>
          <w:szCs w:val="24"/>
          <w:lang w:val="el-GR"/>
        </w:rPr>
        <w:t xml:space="preserve"> </w:t>
      </w:r>
      <w:r w:rsidR="00984E80">
        <w:rPr>
          <w:rFonts w:ascii="Arial" w:hAnsi="Arial"/>
          <w:spacing w:val="1"/>
          <w:sz w:val="24"/>
          <w:szCs w:val="24"/>
          <w:lang w:val="el-GR"/>
        </w:rPr>
        <w:t>22</w:t>
      </w:r>
      <w:r w:rsidRPr="006D2177">
        <w:rPr>
          <w:rFonts w:ascii="Arial" w:hAnsi="Arial"/>
          <w:spacing w:val="1"/>
          <w:sz w:val="24"/>
          <w:szCs w:val="24"/>
          <w:lang w:val="el-GR"/>
        </w:rPr>
        <w:t xml:space="preserve"> Φεβρουαρίου 201</w:t>
      </w:r>
      <w:r w:rsidR="00984E80">
        <w:rPr>
          <w:rFonts w:ascii="Arial" w:hAnsi="Arial"/>
          <w:spacing w:val="1"/>
          <w:sz w:val="24"/>
          <w:szCs w:val="24"/>
          <w:lang w:val="el-GR"/>
        </w:rPr>
        <w:t>9</w:t>
      </w:r>
      <w:r w:rsidRPr="006D2177">
        <w:rPr>
          <w:rFonts w:ascii="Arial" w:hAnsi="Arial"/>
          <w:spacing w:val="1"/>
          <w:sz w:val="24"/>
          <w:szCs w:val="24"/>
          <w:lang w:val="el-GR"/>
        </w:rPr>
        <w:t>.</w:t>
      </w:r>
    </w:p>
    <w:p w:rsidR="00F61719" w:rsidRPr="006D2177" w:rsidRDefault="00F61719" w:rsidP="00F61719">
      <w:pPr>
        <w:shd w:val="clear" w:color="auto" w:fill="FFFFFF"/>
        <w:spacing w:line="260" w:lineRule="exact"/>
        <w:ind w:left="0" w:firstLine="0"/>
        <w:rPr>
          <w:rFonts w:ascii="Arial" w:hAnsi="Arial"/>
          <w:sz w:val="24"/>
          <w:szCs w:val="24"/>
          <w:lang w:val="el-GR"/>
        </w:rPr>
      </w:pPr>
      <w:r w:rsidRPr="006D2177">
        <w:rPr>
          <w:rFonts w:ascii="Arial" w:hAnsi="Arial"/>
          <w:b/>
          <w:spacing w:val="-4"/>
          <w:sz w:val="24"/>
          <w:szCs w:val="24"/>
          <w:lang w:val="el-GR"/>
        </w:rPr>
        <w:t>γ) Επίσημες αργίες:</w:t>
      </w:r>
    </w:p>
    <w:p w:rsidR="00F61719" w:rsidRPr="006D2177" w:rsidRDefault="00F61719" w:rsidP="00F61719">
      <w:pPr>
        <w:shd w:val="clear" w:color="auto" w:fill="FFFFFF"/>
        <w:tabs>
          <w:tab w:val="left" w:pos="5059"/>
        </w:tabs>
        <w:spacing w:line="260" w:lineRule="exact"/>
        <w:ind w:left="29"/>
        <w:rPr>
          <w:rFonts w:ascii="Arial" w:hAnsi="Arial"/>
          <w:color w:val="auto"/>
          <w:sz w:val="24"/>
          <w:szCs w:val="24"/>
          <w:lang w:val="el-GR"/>
        </w:rPr>
      </w:pPr>
      <w:r w:rsidRPr="006D2177">
        <w:rPr>
          <w:rFonts w:ascii="Arial" w:hAnsi="Arial"/>
          <w:color w:val="auto"/>
          <w:spacing w:val="-9"/>
          <w:sz w:val="24"/>
          <w:szCs w:val="24"/>
          <w:lang w:val="el-GR"/>
        </w:rPr>
        <w:t>Εθνική Εορτή</w:t>
      </w:r>
      <w:r w:rsidR="00984E80">
        <w:rPr>
          <w:rFonts w:ascii="Arial" w:hAnsi="Arial"/>
          <w:color w:val="auto"/>
          <w:sz w:val="24"/>
          <w:szCs w:val="24"/>
          <w:lang w:val="el-GR"/>
        </w:rPr>
        <w:tab/>
      </w:r>
      <w:r w:rsidR="00984E80">
        <w:rPr>
          <w:rFonts w:ascii="Arial" w:hAnsi="Arial"/>
          <w:color w:val="auto"/>
          <w:spacing w:val="3"/>
          <w:sz w:val="24"/>
          <w:szCs w:val="24"/>
          <w:lang w:val="el-GR"/>
        </w:rPr>
        <w:t xml:space="preserve">Κυριακή </w:t>
      </w:r>
      <w:r w:rsidRPr="006D2177">
        <w:rPr>
          <w:rFonts w:ascii="Arial" w:hAnsi="Arial"/>
          <w:color w:val="auto"/>
          <w:spacing w:val="-1"/>
          <w:sz w:val="24"/>
          <w:szCs w:val="24"/>
          <w:lang w:val="el-GR"/>
        </w:rPr>
        <w:t>28 Οκτωβρίου 201</w:t>
      </w:r>
      <w:r w:rsidR="00984E80">
        <w:rPr>
          <w:rFonts w:ascii="Arial" w:hAnsi="Arial"/>
          <w:color w:val="auto"/>
          <w:spacing w:val="-1"/>
          <w:sz w:val="24"/>
          <w:szCs w:val="24"/>
          <w:lang w:val="el-GR"/>
        </w:rPr>
        <w:t>8</w:t>
      </w:r>
    </w:p>
    <w:p w:rsidR="00F61719" w:rsidRPr="006D2177" w:rsidRDefault="00F61719" w:rsidP="00F61719">
      <w:pPr>
        <w:shd w:val="clear" w:color="auto" w:fill="FFFFFF"/>
        <w:tabs>
          <w:tab w:val="left" w:pos="5088"/>
        </w:tabs>
        <w:spacing w:line="260" w:lineRule="exact"/>
        <w:ind w:left="38"/>
        <w:rPr>
          <w:rFonts w:ascii="Arial" w:hAnsi="Arial"/>
          <w:color w:val="auto"/>
          <w:sz w:val="24"/>
          <w:szCs w:val="24"/>
          <w:lang w:val="el-GR"/>
        </w:rPr>
      </w:pPr>
      <w:r w:rsidRPr="006D2177">
        <w:rPr>
          <w:rFonts w:ascii="Arial" w:hAnsi="Arial"/>
          <w:color w:val="auto"/>
          <w:spacing w:val="-9"/>
          <w:sz w:val="24"/>
          <w:szCs w:val="24"/>
          <w:lang w:val="el-GR"/>
        </w:rPr>
        <w:t>Πολυτεχνείο</w:t>
      </w:r>
      <w:r w:rsidR="00DC6804">
        <w:rPr>
          <w:rFonts w:ascii="Arial" w:hAnsi="Arial"/>
          <w:color w:val="auto"/>
          <w:sz w:val="24"/>
          <w:szCs w:val="24"/>
          <w:lang w:val="el-GR"/>
        </w:rPr>
        <w:t xml:space="preserve">                                             </w:t>
      </w:r>
      <w:r w:rsidR="00984E80">
        <w:rPr>
          <w:rFonts w:ascii="Arial" w:hAnsi="Arial"/>
          <w:color w:val="auto"/>
          <w:sz w:val="24"/>
          <w:szCs w:val="24"/>
          <w:lang w:val="el-GR"/>
        </w:rPr>
        <w:t xml:space="preserve"> Σάββατο</w:t>
      </w:r>
      <w:r w:rsidR="00DC6804">
        <w:rPr>
          <w:rFonts w:ascii="Arial" w:hAnsi="Arial"/>
          <w:color w:val="auto"/>
          <w:sz w:val="24"/>
          <w:szCs w:val="24"/>
          <w:lang w:val="el-GR"/>
        </w:rPr>
        <w:t xml:space="preserve"> </w:t>
      </w:r>
      <w:r w:rsidRPr="006D2177">
        <w:rPr>
          <w:rFonts w:ascii="Arial" w:hAnsi="Arial"/>
          <w:color w:val="auto"/>
          <w:spacing w:val="-2"/>
          <w:sz w:val="24"/>
          <w:szCs w:val="24"/>
          <w:lang w:val="el-GR"/>
        </w:rPr>
        <w:t>17 Νοεμβρίου 201</w:t>
      </w:r>
      <w:r w:rsidR="00984E80">
        <w:rPr>
          <w:rFonts w:ascii="Arial" w:hAnsi="Arial"/>
          <w:color w:val="auto"/>
          <w:spacing w:val="-2"/>
          <w:sz w:val="24"/>
          <w:szCs w:val="24"/>
          <w:lang w:val="el-GR"/>
        </w:rPr>
        <w:t>8</w:t>
      </w:r>
    </w:p>
    <w:p w:rsidR="00F61719" w:rsidRPr="006D2177" w:rsidRDefault="00F61719" w:rsidP="00F61719">
      <w:pPr>
        <w:shd w:val="clear" w:color="auto" w:fill="FFFFFF"/>
        <w:spacing w:line="260" w:lineRule="exact"/>
        <w:ind w:left="19"/>
        <w:rPr>
          <w:rFonts w:ascii="Arial" w:hAnsi="Arial"/>
          <w:color w:val="auto"/>
          <w:spacing w:val="-2"/>
          <w:sz w:val="24"/>
          <w:szCs w:val="24"/>
          <w:lang w:val="el-GR"/>
        </w:rPr>
      </w:pPr>
      <w:r w:rsidRPr="006D2177">
        <w:rPr>
          <w:rFonts w:ascii="Arial" w:hAnsi="Arial"/>
          <w:color w:val="auto"/>
          <w:spacing w:val="-2"/>
          <w:sz w:val="24"/>
          <w:szCs w:val="24"/>
          <w:lang w:val="el-GR"/>
        </w:rPr>
        <w:t>Διακοπές Χριστουγέννων</w:t>
      </w:r>
      <w:r w:rsidRPr="006D2177">
        <w:rPr>
          <w:rFonts w:ascii="Arial" w:hAnsi="Arial"/>
          <w:color w:val="auto"/>
          <w:spacing w:val="-2"/>
          <w:sz w:val="24"/>
          <w:szCs w:val="24"/>
          <w:lang w:val="el-GR"/>
        </w:rPr>
        <w:tab/>
      </w:r>
      <w:r w:rsidRPr="006D2177">
        <w:rPr>
          <w:rFonts w:ascii="Arial" w:hAnsi="Arial"/>
          <w:color w:val="auto"/>
          <w:spacing w:val="-2"/>
          <w:sz w:val="24"/>
          <w:szCs w:val="24"/>
          <w:lang w:val="el-GR"/>
        </w:rPr>
        <w:tab/>
      </w:r>
      <w:r w:rsidRPr="006D2177">
        <w:rPr>
          <w:rFonts w:ascii="Arial" w:hAnsi="Arial"/>
          <w:color w:val="auto"/>
          <w:spacing w:val="-2"/>
          <w:sz w:val="24"/>
          <w:szCs w:val="24"/>
          <w:lang w:val="el-GR"/>
        </w:rPr>
        <w:tab/>
      </w:r>
      <w:r w:rsidRPr="006D2177">
        <w:rPr>
          <w:rFonts w:ascii="Arial" w:hAnsi="Arial"/>
          <w:color w:val="auto"/>
          <w:spacing w:val="1"/>
          <w:sz w:val="24"/>
          <w:szCs w:val="24"/>
          <w:lang w:val="el-GR"/>
        </w:rPr>
        <w:t>από 23 Δεκεμβρίου 201</w:t>
      </w:r>
      <w:r w:rsidR="00984E80">
        <w:rPr>
          <w:rFonts w:ascii="Arial" w:hAnsi="Arial"/>
          <w:color w:val="auto"/>
          <w:spacing w:val="1"/>
          <w:sz w:val="24"/>
          <w:szCs w:val="24"/>
          <w:lang w:val="el-GR"/>
        </w:rPr>
        <w:t>8</w:t>
      </w:r>
    </w:p>
    <w:p w:rsidR="00F61719" w:rsidRPr="006D2177" w:rsidRDefault="00CD33D4" w:rsidP="00F61719">
      <w:pPr>
        <w:shd w:val="clear" w:color="auto" w:fill="FFFFFF"/>
        <w:spacing w:line="260" w:lineRule="exact"/>
        <w:ind w:left="19"/>
        <w:rPr>
          <w:rFonts w:ascii="Arial" w:hAnsi="Arial"/>
          <w:color w:val="auto"/>
          <w:spacing w:val="-2"/>
          <w:sz w:val="24"/>
          <w:szCs w:val="24"/>
          <w:lang w:val="el-GR"/>
        </w:rPr>
      </w:pPr>
      <w:r w:rsidRPr="006D2177">
        <w:rPr>
          <w:rFonts w:ascii="Arial" w:hAnsi="Arial"/>
          <w:color w:val="auto"/>
          <w:spacing w:val="-4"/>
          <w:sz w:val="24"/>
          <w:szCs w:val="24"/>
        </w:rPr>
        <w:t>N</w:t>
      </w:r>
      <w:r w:rsidR="00F61719" w:rsidRPr="006D2177">
        <w:rPr>
          <w:rFonts w:ascii="Arial" w:hAnsi="Arial"/>
          <w:color w:val="auto"/>
          <w:spacing w:val="-4"/>
          <w:sz w:val="24"/>
          <w:szCs w:val="24"/>
          <w:lang w:val="el-GR"/>
        </w:rPr>
        <w:t>έου έτους</w:t>
      </w:r>
      <w:r w:rsidR="00F61719" w:rsidRPr="006D2177">
        <w:rPr>
          <w:rFonts w:ascii="Arial" w:hAnsi="Arial"/>
          <w:color w:val="auto"/>
          <w:sz w:val="24"/>
          <w:szCs w:val="24"/>
          <w:lang w:val="el-GR"/>
        </w:rPr>
        <w:tab/>
      </w:r>
      <w:r w:rsidR="00F61719" w:rsidRPr="006D2177">
        <w:rPr>
          <w:rFonts w:ascii="Arial" w:hAnsi="Arial"/>
          <w:color w:val="auto"/>
          <w:sz w:val="24"/>
          <w:szCs w:val="24"/>
          <w:lang w:val="el-GR"/>
        </w:rPr>
        <w:tab/>
      </w:r>
      <w:r w:rsidR="00F61719" w:rsidRPr="006D2177">
        <w:rPr>
          <w:rFonts w:ascii="Arial" w:hAnsi="Arial"/>
          <w:color w:val="auto"/>
          <w:sz w:val="24"/>
          <w:szCs w:val="24"/>
          <w:lang w:val="el-GR"/>
        </w:rPr>
        <w:tab/>
      </w:r>
      <w:r w:rsidR="00F61719" w:rsidRPr="006D2177">
        <w:rPr>
          <w:rFonts w:ascii="Arial" w:hAnsi="Arial"/>
          <w:color w:val="auto"/>
          <w:sz w:val="24"/>
          <w:szCs w:val="24"/>
          <w:lang w:val="el-GR"/>
        </w:rPr>
        <w:tab/>
      </w:r>
      <w:r w:rsidR="00F61719" w:rsidRPr="006D2177">
        <w:rPr>
          <w:rFonts w:ascii="Arial" w:hAnsi="Arial"/>
          <w:color w:val="auto"/>
          <w:sz w:val="24"/>
          <w:szCs w:val="24"/>
          <w:lang w:val="el-GR"/>
        </w:rPr>
        <w:tab/>
      </w:r>
      <w:r w:rsidR="00F61719" w:rsidRPr="006D2177">
        <w:rPr>
          <w:rFonts w:ascii="Arial" w:hAnsi="Arial"/>
          <w:color w:val="auto"/>
          <w:spacing w:val="1"/>
          <w:sz w:val="24"/>
          <w:szCs w:val="24"/>
          <w:lang w:val="el-GR"/>
        </w:rPr>
        <w:t xml:space="preserve">έως και </w:t>
      </w:r>
      <w:r w:rsidR="009407A3" w:rsidRPr="00D449B7">
        <w:rPr>
          <w:rFonts w:ascii="Arial" w:hAnsi="Arial"/>
          <w:color w:val="auto"/>
          <w:spacing w:val="1"/>
          <w:sz w:val="24"/>
          <w:szCs w:val="24"/>
          <w:lang w:val="el-GR"/>
        </w:rPr>
        <w:t>7</w:t>
      </w:r>
      <w:r w:rsidR="00F61719" w:rsidRPr="006D2177">
        <w:rPr>
          <w:rFonts w:ascii="Arial" w:hAnsi="Arial"/>
          <w:color w:val="auto"/>
          <w:spacing w:val="1"/>
          <w:sz w:val="24"/>
          <w:szCs w:val="24"/>
          <w:lang w:val="el-GR"/>
        </w:rPr>
        <w:t xml:space="preserve"> Ιανουαρίου </w:t>
      </w:r>
      <w:r w:rsidR="00F61719" w:rsidRPr="006D2177">
        <w:rPr>
          <w:rFonts w:ascii="Arial" w:hAnsi="Arial"/>
          <w:color w:val="auto"/>
          <w:spacing w:val="14"/>
          <w:sz w:val="24"/>
          <w:szCs w:val="24"/>
          <w:lang w:val="el-GR"/>
        </w:rPr>
        <w:t>201</w:t>
      </w:r>
      <w:r w:rsidR="00E212B9">
        <w:rPr>
          <w:rFonts w:ascii="Arial" w:hAnsi="Arial"/>
          <w:color w:val="auto"/>
          <w:spacing w:val="14"/>
          <w:sz w:val="24"/>
          <w:szCs w:val="24"/>
          <w:lang w:val="el-GR"/>
        </w:rPr>
        <w:t>9</w:t>
      </w:r>
    </w:p>
    <w:p w:rsidR="00F61719" w:rsidRDefault="005C16C0" w:rsidP="00F61719">
      <w:pPr>
        <w:shd w:val="clear" w:color="auto" w:fill="FFFFFF"/>
        <w:tabs>
          <w:tab w:val="left" w:pos="5059"/>
        </w:tabs>
        <w:spacing w:line="260" w:lineRule="exact"/>
        <w:ind w:left="0" w:firstLine="0"/>
        <w:rPr>
          <w:rFonts w:ascii="Arial" w:hAnsi="Arial"/>
          <w:color w:val="auto"/>
          <w:spacing w:val="3"/>
          <w:sz w:val="24"/>
          <w:szCs w:val="24"/>
          <w:lang w:val="el-GR"/>
        </w:rPr>
      </w:pPr>
      <w:r w:rsidRPr="006D2177">
        <w:rPr>
          <w:rFonts w:ascii="Arial" w:hAnsi="Arial"/>
          <w:color w:val="auto"/>
          <w:spacing w:val="-6"/>
          <w:sz w:val="24"/>
          <w:szCs w:val="24"/>
          <w:lang w:val="el-GR"/>
        </w:rPr>
        <w:t xml:space="preserve">          </w:t>
      </w:r>
      <w:r w:rsidR="00F61719" w:rsidRPr="006D2177">
        <w:rPr>
          <w:rFonts w:ascii="Arial" w:hAnsi="Arial"/>
          <w:color w:val="auto"/>
          <w:spacing w:val="-6"/>
          <w:sz w:val="24"/>
          <w:szCs w:val="24"/>
          <w:lang w:val="el-GR"/>
        </w:rPr>
        <w:t>Πανεπιστημιακή εορτή Τριών Ιεραρχών</w:t>
      </w:r>
      <w:r w:rsidRPr="006D2177">
        <w:rPr>
          <w:rFonts w:ascii="Arial" w:hAnsi="Arial"/>
          <w:color w:val="auto"/>
          <w:spacing w:val="-6"/>
          <w:sz w:val="24"/>
          <w:szCs w:val="24"/>
          <w:lang w:val="el-GR"/>
        </w:rPr>
        <w:t xml:space="preserve"> </w:t>
      </w:r>
      <w:r w:rsidR="00134FCA" w:rsidRPr="006D2177">
        <w:rPr>
          <w:rFonts w:ascii="Arial" w:hAnsi="Arial"/>
          <w:color w:val="auto"/>
          <w:spacing w:val="-6"/>
          <w:sz w:val="24"/>
          <w:szCs w:val="24"/>
          <w:lang w:val="el-GR"/>
        </w:rPr>
        <w:t xml:space="preserve">   </w:t>
      </w:r>
      <w:r w:rsidR="00680E56">
        <w:rPr>
          <w:rFonts w:ascii="Arial" w:hAnsi="Arial"/>
          <w:color w:val="auto"/>
          <w:spacing w:val="-6"/>
          <w:sz w:val="24"/>
          <w:szCs w:val="24"/>
          <w:lang w:val="el-GR"/>
        </w:rPr>
        <w:t xml:space="preserve">    </w:t>
      </w:r>
      <w:r w:rsidR="00680E56">
        <w:rPr>
          <w:rFonts w:ascii="Arial" w:hAnsi="Arial"/>
          <w:color w:val="auto"/>
          <w:sz w:val="24"/>
          <w:szCs w:val="24"/>
          <w:lang w:val="el-GR"/>
        </w:rPr>
        <w:t>Τ</w:t>
      </w:r>
      <w:r w:rsidR="009562DB">
        <w:rPr>
          <w:rFonts w:ascii="Arial" w:hAnsi="Arial"/>
          <w:color w:val="auto"/>
          <w:sz w:val="24"/>
          <w:szCs w:val="24"/>
          <w:lang w:val="el-GR"/>
        </w:rPr>
        <w:t>ετάρτη</w:t>
      </w:r>
      <w:r w:rsidR="00F61719" w:rsidRPr="006D2177">
        <w:rPr>
          <w:rFonts w:ascii="Arial" w:hAnsi="Arial"/>
          <w:color w:val="auto"/>
          <w:sz w:val="24"/>
          <w:szCs w:val="24"/>
          <w:lang w:val="el-GR"/>
        </w:rPr>
        <w:t xml:space="preserve"> </w:t>
      </w:r>
      <w:r w:rsidR="00E212B9">
        <w:rPr>
          <w:rFonts w:ascii="Arial" w:hAnsi="Arial"/>
          <w:color w:val="auto"/>
          <w:spacing w:val="3"/>
          <w:sz w:val="24"/>
          <w:szCs w:val="24"/>
          <w:lang w:val="el-GR"/>
        </w:rPr>
        <w:t>30 Ιανουαρίου 20</w:t>
      </w:r>
      <w:r w:rsidR="00F61719" w:rsidRPr="006D2177">
        <w:rPr>
          <w:rFonts w:ascii="Arial" w:hAnsi="Arial"/>
          <w:color w:val="auto"/>
          <w:spacing w:val="3"/>
          <w:sz w:val="24"/>
          <w:szCs w:val="24"/>
          <w:lang w:val="el-GR"/>
        </w:rPr>
        <w:t>1</w:t>
      </w:r>
      <w:r w:rsidR="00E212B9">
        <w:rPr>
          <w:rFonts w:ascii="Arial" w:hAnsi="Arial"/>
          <w:color w:val="auto"/>
          <w:spacing w:val="3"/>
          <w:sz w:val="24"/>
          <w:szCs w:val="24"/>
          <w:lang w:val="el-GR"/>
        </w:rPr>
        <w:t>9</w:t>
      </w:r>
    </w:p>
    <w:p w:rsidR="00D60EBB" w:rsidRPr="00D60EBB" w:rsidRDefault="00D60EBB" w:rsidP="00F61719">
      <w:pPr>
        <w:shd w:val="clear" w:color="auto" w:fill="FFFFFF"/>
        <w:tabs>
          <w:tab w:val="left" w:pos="5059"/>
        </w:tabs>
        <w:spacing w:line="260" w:lineRule="exact"/>
        <w:ind w:left="0" w:firstLine="0"/>
        <w:rPr>
          <w:rFonts w:ascii="Arial" w:hAnsi="Arial"/>
          <w:color w:val="auto"/>
          <w:spacing w:val="3"/>
          <w:sz w:val="24"/>
          <w:szCs w:val="24"/>
          <w:lang w:val="el-GR"/>
        </w:rPr>
      </w:pPr>
      <w:r>
        <w:rPr>
          <w:rFonts w:ascii="Arial" w:hAnsi="Arial"/>
          <w:color w:val="auto"/>
          <w:spacing w:val="3"/>
          <w:sz w:val="24"/>
          <w:szCs w:val="24"/>
          <w:lang w:val="el-GR"/>
        </w:rPr>
        <w:t xml:space="preserve">          </w:t>
      </w:r>
      <w:r w:rsidRPr="00D60EBB">
        <w:rPr>
          <w:rFonts w:ascii="Arial" w:hAnsi="Arial"/>
          <w:color w:val="auto"/>
          <w:spacing w:val="3"/>
          <w:sz w:val="24"/>
          <w:szCs w:val="24"/>
          <w:lang w:val="el-GR"/>
        </w:rPr>
        <w:t>Αργία ΕΚΠΑ*</w:t>
      </w:r>
      <w:r>
        <w:rPr>
          <w:rFonts w:ascii="Arial" w:hAnsi="Arial"/>
          <w:color w:val="auto"/>
          <w:spacing w:val="3"/>
          <w:sz w:val="24"/>
          <w:szCs w:val="24"/>
          <w:lang w:val="el-GR"/>
        </w:rPr>
        <w:t xml:space="preserve">                                          </w:t>
      </w:r>
      <w:r w:rsidR="000F3F0C">
        <w:rPr>
          <w:rFonts w:ascii="Arial" w:hAnsi="Arial"/>
          <w:color w:val="auto"/>
          <w:spacing w:val="3"/>
          <w:sz w:val="24"/>
          <w:szCs w:val="24"/>
          <w:lang w:val="el-GR"/>
        </w:rPr>
        <w:t xml:space="preserve"> </w:t>
      </w:r>
      <w:bookmarkStart w:id="4" w:name="_GoBack"/>
      <w:bookmarkEnd w:id="4"/>
      <w:r w:rsidR="000F3F0C">
        <w:rPr>
          <w:rFonts w:ascii="Arial" w:hAnsi="Arial"/>
          <w:color w:val="auto"/>
          <w:spacing w:val="3"/>
          <w:sz w:val="24"/>
          <w:szCs w:val="24"/>
          <w:lang w:val="el-GR"/>
        </w:rPr>
        <w:t xml:space="preserve">Πέμπτη </w:t>
      </w:r>
      <w:r w:rsidRPr="00D60EBB">
        <w:rPr>
          <w:rFonts w:ascii="Arial" w:hAnsi="Arial"/>
          <w:color w:val="auto"/>
          <w:spacing w:val="3"/>
          <w:sz w:val="24"/>
          <w:szCs w:val="24"/>
          <w:lang w:val="el-GR"/>
        </w:rPr>
        <w:t>2</w:t>
      </w:r>
      <w:r w:rsidR="00951CB1">
        <w:rPr>
          <w:rFonts w:ascii="Arial" w:hAnsi="Arial"/>
          <w:color w:val="auto"/>
          <w:spacing w:val="3"/>
          <w:sz w:val="24"/>
          <w:szCs w:val="24"/>
        </w:rPr>
        <w:t>1</w:t>
      </w:r>
      <w:r w:rsidRPr="00D60EBB">
        <w:rPr>
          <w:rFonts w:ascii="Arial" w:hAnsi="Arial"/>
          <w:color w:val="auto"/>
          <w:spacing w:val="3"/>
          <w:sz w:val="24"/>
          <w:szCs w:val="24"/>
          <w:lang w:val="el-GR"/>
        </w:rPr>
        <w:t xml:space="preserve"> Φεβρουαρίου 2019</w:t>
      </w:r>
    </w:p>
    <w:p w:rsidR="00F61719" w:rsidRPr="00E80A32" w:rsidRDefault="00F61719" w:rsidP="00F61719">
      <w:pPr>
        <w:shd w:val="clear" w:color="auto" w:fill="FFFFFF"/>
        <w:tabs>
          <w:tab w:val="left" w:pos="269"/>
        </w:tabs>
        <w:spacing w:line="260" w:lineRule="exact"/>
        <w:ind w:left="0" w:firstLine="0"/>
        <w:outlineLvl w:val="0"/>
        <w:rPr>
          <w:rFonts w:ascii="Arial" w:hAnsi="Arial"/>
          <w:color w:val="auto"/>
          <w:sz w:val="24"/>
          <w:szCs w:val="24"/>
          <w:lang w:val="el-GR"/>
        </w:rPr>
      </w:pPr>
      <w:r w:rsidRPr="006D2177">
        <w:rPr>
          <w:rFonts w:ascii="Arial" w:hAnsi="Arial"/>
          <w:color w:val="auto"/>
          <w:spacing w:val="-21"/>
          <w:sz w:val="24"/>
          <w:szCs w:val="24"/>
          <w:u w:val="single"/>
          <w:lang w:val="el-GR"/>
        </w:rPr>
        <w:t>2.</w:t>
      </w:r>
      <w:r w:rsidRPr="006D2177">
        <w:rPr>
          <w:rFonts w:ascii="Arial" w:hAnsi="Arial"/>
          <w:color w:val="auto"/>
          <w:sz w:val="24"/>
          <w:szCs w:val="24"/>
          <w:u w:val="single"/>
          <w:lang w:val="el-GR"/>
        </w:rPr>
        <w:t xml:space="preserve"> </w:t>
      </w:r>
      <w:r w:rsidRPr="006D2177">
        <w:rPr>
          <w:rFonts w:ascii="Arial" w:hAnsi="Arial"/>
          <w:color w:val="auto"/>
          <w:spacing w:val="-2"/>
          <w:sz w:val="24"/>
          <w:szCs w:val="24"/>
          <w:u w:val="single"/>
          <w:lang w:val="el-GR"/>
        </w:rPr>
        <w:t>Εαρινό εξάμηνο</w:t>
      </w:r>
    </w:p>
    <w:p w:rsidR="00F61719" w:rsidRPr="006D2177" w:rsidRDefault="00F61719" w:rsidP="00F61719">
      <w:pPr>
        <w:shd w:val="clear" w:color="auto" w:fill="FFFFFF"/>
        <w:spacing w:line="260" w:lineRule="exact"/>
        <w:ind w:left="0" w:firstLine="0"/>
        <w:rPr>
          <w:rFonts w:ascii="Arial" w:hAnsi="Arial"/>
          <w:color w:val="auto"/>
          <w:sz w:val="24"/>
          <w:szCs w:val="24"/>
          <w:lang w:val="el-GR"/>
        </w:rPr>
      </w:pPr>
      <w:r w:rsidRPr="006D2177">
        <w:rPr>
          <w:rFonts w:ascii="Arial" w:hAnsi="Arial"/>
          <w:b/>
          <w:color w:val="auto"/>
          <w:sz w:val="24"/>
          <w:szCs w:val="24"/>
          <w:lang w:val="el-GR"/>
        </w:rPr>
        <w:t>α) Περίοδος διδασκαλίας:</w:t>
      </w:r>
      <w:r w:rsidR="00680E56">
        <w:rPr>
          <w:rFonts w:ascii="Arial" w:hAnsi="Arial"/>
          <w:b/>
          <w:color w:val="auto"/>
          <w:sz w:val="24"/>
          <w:szCs w:val="24"/>
          <w:lang w:val="el-GR"/>
        </w:rPr>
        <w:t xml:space="preserve"> </w:t>
      </w:r>
    </w:p>
    <w:p w:rsidR="00F61719" w:rsidRPr="006D2177" w:rsidRDefault="00F61719" w:rsidP="00F61719">
      <w:pPr>
        <w:shd w:val="clear" w:color="auto" w:fill="FFFFFF"/>
        <w:spacing w:line="260" w:lineRule="exact"/>
        <w:ind w:left="0" w:firstLine="0"/>
        <w:rPr>
          <w:rFonts w:ascii="Arial" w:hAnsi="Arial"/>
          <w:color w:val="auto"/>
          <w:sz w:val="24"/>
          <w:szCs w:val="24"/>
          <w:lang w:val="el-GR"/>
        </w:rPr>
      </w:pPr>
      <w:r w:rsidRPr="006D2177">
        <w:rPr>
          <w:rFonts w:ascii="Arial" w:hAnsi="Arial"/>
          <w:color w:val="auto"/>
          <w:sz w:val="24"/>
          <w:szCs w:val="24"/>
          <w:lang w:val="el-GR"/>
        </w:rPr>
        <w:t>Από</w:t>
      </w:r>
      <w:r w:rsidRPr="006D2177">
        <w:rPr>
          <w:rFonts w:ascii="Arial" w:hAnsi="Arial"/>
          <w:color w:val="auto"/>
          <w:spacing w:val="1"/>
          <w:sz w:val="24"/>
          <w:szCs w:val="24"/>
          <w:lang w:val="el-GR"/>
        </w:rPr>
        <w:t xml:space="preserve"> </w:t>
      </w:r>
      <w:r w:rsidR="00E212B9">
        <w:rPr>
          <w:rFonts w:ascii="Arial" w:hAnsi="Arial"/>
          <w:color w:val="auto"/>
          <w:spacing w:val="1"/>
          <w:sz w:val="24"/>
          <w:szCs w:val="24"/>
          <w:lang w:val="el-GR"/>
        </w:rPr>
        <w:t xml:space="preserve">25 </w:t>
      </w:r>
      <w:r w:rsidRPr="006D2177">
        <w:rPr>
          <w:rFonts w:ascii="Arial" w:hAnsi="Arial"/>
          <w:color w:val="auto"/>
          <w:sz w:val="24"/>
          <w:szCs w:val="24"/>
          <w:lang w:val="el-GR"/>
        </w:rPr>
        <w:t>Φεβρουαρίου 201</w:t>
      </w:r>
      <w:r w:rsidR="00E212B9">
        <w:rPr>
          <w:rFonts w:ascii="Arial" w:hAnsi="Arial"/>
          <w:color w:val="auto"/>
          <w:sz w:val="24"/>
          <w:szCs w:val="24"/>
          <w:lang w:val="el-GR"/>
        </w:rPr>
        <w:t>9</w:t>
      </w:r>
      <w:r w:rsidR="00680E56">
        <w:rPr>
          <w:rFonts w:ascii="Arial" w:hAnsi="Arial"/>
          <w:color w:val="auto"/>
          <w:sz w:val="24"/>
          <w:szCs w:val="24"/>
          <w:lang w:val="el-GR"/>
        </w:rPr>
        <w:t xml:space="preserve"> έως και Παρασκευή</w:t>
      </w:r>
      <w:r w:rsidRPr="006D2177">
        <w:rPr>
          <w:rFonts w:ascii="Arial" w:hAnsi="Arial"/>
          <w:color w:val="auto"/>
          <w:sz w:val="24"/>
          <w:szCs w:val="24"/>
          <w:lang w:val="el-GR"/>
        </w:rPr>
        <w:t xml:space="preserve"> </w:t>
      </w:r>
      <w:r w:rsidR="00DA491F">
        <w:rPr>
          <w:rFonts w:ascii="Arial" w:hAnsi="Arial"/>
          <w:color w:val="auto"/>
          <w:sz w:val="24"/>
          <w:szCs w:val="24"/>
          <w:lang w:val="el-GR"/>
        </w:rPr>
        <w:t>7</w:t>
      </w:r>
      <w:r w:rsidR="00F87153" w:rsidRPr="006D2177">
        <w:rPr>
          <w:rFonts w:ascii="Arial" w:hAnsi="Arial"/>
          <w:color w:val="auto"/>
          <w:sz w:val="24"/>
          <w:szCs w:val="24"/>
          <w:lang w:val="el-GR"/>
        </w:rPr>
        <w:t xml:space="preserve"> </w:t>
      </w:r>
      <w:r w:rsidR="00DA491F">
        <w:rPr>
          <w:rFonts w:ascii="Arial" w:hAnsi="Arial"/>
          <w:color w:val="auto"/>
          <w:spacing w:val="-6"/>
          <w:sz w:val="24"/>
          <w:szCs w:val="24"/>
          <w:lang w:val="el-GR"/>
        </w:rPr>
        <w:t>Ιουνί</w:t>
      </w:r>
      <w:r w:rsidR="00E212B9" w:rsidRPr="00E212B9">
        <w:rPr>
          <w:rFonts w:ascii="Arial" w:hAnsi="Arial"/>
          <w:color w:val="auto"/>
          <w:spacing w:val="-6"/>
          <w:sz w:val="24"/>
          <w:szCs w:val="24"/>
          <w:lang w:val="el-GR"/>
        </w:rPr>
        <w:t xml:space="preserve">ου </w:t>
      </w:r>
      <w:r w:rsidRPr="006D2177">
        <w:rPr>
          <w:rFonts w:ascii="Arial" w:hAnsi="Arial"/>
          <w:color w:val="auto"/>
          <w:sz w:val="24"/>
          <w:szCs w:val="24"/>
          <w:lang w:val="el-GR"/>
        </w:rPr>
        <w:t>201</w:t>
      </w:r>
      <w:r w:rsidR="00E212B9">
        <w:rPr>
          <w:rFonts w:ascii="Arial" w:hAnsi="Arial"/>
          <w:color w:val="auto"/>
          <w:sz w:val="24"/>
          <w:szCs w:val="24"/>
          <w:lang w:val="el-GR"/>
        </w:rPr>
        <w:t>9</w:t>
      </w:r>
      <w:r w:rsidRPr="006D2177">
        <w:rPr>
          <w:rFonts w:ascii="Arial" w:hAnsi="Arial"/>
          <w:color w:val="auto"/>
          <w:sz w:val="24"/>
          <w:szCs w:val="24"/>
          <w:lang w:val="el-GR"/>
        </w:rPr>
        <w:t>**</w:t>
      </w:r>
    </w:p>
    <w:p w:rsidR="00F61719" w:rsidRPr="006D2177" w:rsidRDefault="00F61719" w:rsidP="00F61719">
      <w:pPr>
        <w:shd w:val="clear" w:color="auto" w:fill="FFFFFF"/>
        <w:spacing w:line="260" w:lineRule="exact"/>
        <w:ind w:left="0" w:firstLine="0"/>
        <w:rPr>
          <w:rFonts w:ascii="Arial" w:hAnsi="Arial"/>
          <w:color w:val="auto"/>
          <w:sz w:val="24"/>
          <w:szCs w:val="24"/>
          <w:lang w:val="el-GR"/>
        </w:rPr>
      </w:pPr>
      <w:r w:rsidRPr="006D2177">
        <w:rPr>
          <w:rFonts w:ascii="Arial" w:hAnsi="Arial"/>
          <w:b/>
          <w:color w:val="auto"/>
          <w:spacing w:val="-3"/>
          <w:sz w:val="24"/>
          <w:szCs w:val="24"/>
          <w:lang w:val="el-GR"/>
        </w:rPr>
        <w:t>β) Περίοδος εξετάσεων:</w:t>
      </w:r>
    </w:p>
    <w:p w:rsidR="00F61719" w:rsidRPr="006D2177" w:rsidRDefault="00F61719" w:rsidP="00F61719">
      <w:pPr>
        <w:shd w:val="clear" w:color="auto" w:fill="FFFFFF"/>
        <w:spacing w:line="260" w:lineRule="exact"/>
        <w:ind w:left="0" w:firstLine="0"/>
        <w:outlineLvl w:val="0"/>
        <w:rPr>
          <w:rFonts w:ascii="Arial" w:hAnsi="Arial"/>
          <w:color w:val="auto"/>
          <w:spacing w:val="3"/>
          <w:sz w:val="24"/>
          <w:szCs w:val="24"/>
          <w:lang w:val="el-GR"/>
        </w:rPr>
      </w:pPr>
      <w:r w:rsidRPr="006D2177">
        <w:rPr>
          <w:rFonts w:ascii="Arial" w:hAnsi="Arial"/>
          <w:color w:val="auto"/>
          <w:spacing w:val="3"/>
          <w:sz w:val="24"/>
          <w:szCs w:val="24"/>
          <w:lang w:val="el-GR"/>
        </w:rPr>
        <w:t xml:space="preserve">Δευτέρα </w:t>
      </w:r>
      <w:r w:rsidR="00DA491F">
        <w:rPr>
          <w:rFonts w:ascii="Arial" w:hAnsi="Arial"/>
          <w:color w:val="auto"/>
          <w:spacing w:val="3"/>
          <w:sz w:val="24"/>
          <w:szCs w:val="24"/>
          <w:lang w:val="el-GR"/>
        </w:rPr>
        <w:t>10</w:t>
      </w:r>
      <w:r w:rsidRPr="006D2177">
        <w:rPr>
          <w:rFonts w:ascii="Arial" w:hAnsi="Arial"/>
          <w:color w:val="auto"/>
          <w:spacing w:val="3"/>
          <w:sz w:val="24"/>
          <w:szCs w:val="24"/>
          <w:lang w:val="el-GR"/>
        </w:rPr>
        <w:t xml:space="preserve"> Ιουνίου 201</w:t>
      </w:r>
      <w:r w:rsidR="00E212B9">
        <w:rPr>
          <w:rFonts w:ascii="Arial" w:hAnsi="Arial"/>
          <w:color w:val="auto"/>
          <w:spacing w:val="3"/>
          <w:sz w:val="24"/>
          <w:szCs w:val="24"/>
          <w:lang w:val="el-GR"/>
        </w:rPr>
        <w:t>9</w:t>
      </w:r>
      <w:r w:rsidRPr="006D2177">
        <w:rPr>
          <w:rFonts w:ascii="Arial" w:hAnsi="Arial"/>
          <w:color w:val="auto"/>
          <w:spacing w:val="3"/>
          <w:sz w:val="24"/>
          <w:szCs w:val="24"/>
          <w:lang w:val="el-GR"/>
        </w:rPr>
        <w:t xml:space="preserve"> έως και </w:t>
      </w:r>
      <w:r w:rsidR="0038408A" w:rsidRPr="006D2177">
        <w:rPr>
          <w:rFonts w:ascii="Arial" w:hAnsi="Arial"/>
          <w:color w:val="auto"/>
          <w:sz w:val="24"/>
          <w:szCs w:val="24"/>
          <w:lang w:val="el-GR"/>
        </w:rPr>
        <w:t>Παρασκευή</w:t>
      </w:r>
      <w:r w:rsidRPr="006D2177">
        <w:rPr>
          <w:rFonts w:ascii="Arial" w:hAnsi="Arial"/>
          <w:color w:val="auto"/>
          <w:sz w:val="24"/>
          <w:szCs w:val="24"/>
          <w:lang w:val="el-GR"/>
        </w:rPr>
        <w:t xml:space="preserve"> </w:t>
      </w:r>
      <w:r w:rsidR="00DA491F">
        <w:rPr>
          <w:rFonts w:ascii="Arial" w:hAnsi="Arial"/>
          <w:color w:val="auto"/>
          <w:spacing w:val="3"/>
          <w:sz w:val="24"/>
          <w:szCs w:val="24"/>
          <w:lang w:val="el-GR"/>
        </w:rPr>
        <w:t>5 Ιουλ</w:t>
      </w:r>
      <w:r w:rsidRPr="006D2177">
        <w:rPr>
          <w:rFonts w:ascii="Arial" w:hAnsi="Arial"/>
          <w:color w:val="auto"/>
          <w:spacing w:val="3"/>
          <w:sz w:val="24"/>
          <w:szCs w:val="24"/>
          <w:lang w:val="el-GR"/>
        </w:rPr>
        <w:t>ίου 201</w:t>
      </w:r>
      <w:r w:rsidR="00E212B9">
        <w:rPr>
          <w:rFonts w:ascii="Arial" w:hAnsi="Arial"/>
          <w:color w:val="auto"/>
          <w:spacing w:val="3"/>
          <w:sz w:val="24"/>
          <w:szCs w:val="24"/>
          <w:lang w:val="el-GR"/>
        </w:rPr>
        <w:t>9</w:t>
      </w:r>
      <w:r w:rsidRPr="006D2177">
        <w:rPr>
          <w:rFonts w:ascii="Arial" w:hAnsi="Arial"/>
          <w:color w:val="auto"/>
          <w:spacing w:val="3"/>
          <w:sz w:val="24"/>
          <w:szCs w:val="24"/>
          <w:lang w:val="el-GR"/>
        </w:rPr>
        <w:t>**</w:t>
      </w:r>
    </w:p>
    <w:p w:rsidR="00F61719" w:rsidRPr="006D2177" w:rsidRDefault="00F61719" w:rsidP="00F61719">
      <w:pPr>
        <w:shd w:val="clear" w:color="auto" w:fill="FFFFFF"/>
        <w:spacing w:line="260" w:lineRule="exact"/>
        <w:ind w:left="0" w:firstLine="0"/>
        <w:rPr>
          <w:rFonts w:ascii="Arial" w:hAnsi="Arial"/>
          <w:color w:val="auto"/>
          <w:sz w:val="24"/>
          <w:szCs w:val="24"/>
          <w:lang w:val="el-GR"/>
        </w:rPr>
      </w:pPr>
      <w:r w:rsidRPr="006D2177">
        <w:rPr>
          <w:rFonts w:ascii="Arial" w:hAnsi="Arial"/>
          <w:b/>
          <w:color w:val="auto"/>
          <w:spacing w:val="-4"/>
          <w:sz w:val="24"/>
          <w:szCs w:val="24"/>
          <w:lang w:val="el-GR"/>
        </w:rPr>
        <w:t>γ) Συμπληρωματικές εξετάσεις Σεπτεμβρίου:</w:t>
      </w:r>
    </w:p>
    <w:p w:rsidR="00F61719" w:rsidRPr="006D2177" w:rsidRDefault="00E212B9" w:rsidP="00F61719">
      <w:pPr>
        <w:shd w:val="clear" w:color="auto" w:fill="FFFFFF"/>
        <w:spacing w:line="260" w:lineRule="exact"/>
        <w:ind w:left="0" w:firstLine="0"/>
        <w:outlineLvl w:val="0"/>
        <w:rPr>
          <w:rFonts w:ascii="Arial" w:hAnsi="Arial"/>
          <w:color w:val="auto"/>
          <w:sz w:val="24"/>
          <w:szCs w:val="24"/>
          <w:lang w:val="el-GR"/>
        </w:rPr>
      </w:pPr>
      <w:r>
        <w:rPr>
          <w:rFonts w:ascii="Arial" w:hAnsi="Arial"/>
          <w:color w:val="auto"/>
          <w:spacing w:val="-1"/>
          <w:sz w:val="24"/>
          <w:szCs w:val="24"/>
          <w:lang w:val="el-GR"/>
        </w:rPr>
        <w:t>2</w:t>
      </w:r>
      <w:r w:rsidR="00F61719" w:rsidRPr="006D2177">
        <w:rPr>
          <w:rFonts w:ascii="Arial" w:hAnsi="Arial"/>
          <w:color w:val="auto"/>
          <w:spacing w:val="-1"/>
          <w:sz w:val="24"/>
          <w:szCs w:val="24"/>
          <w:lang w:val="el-GR"/>
        </w:rPr>
        <w:t xml:space="preserve"> Σεπτεμβρίου 201</w:t>
      </w:r>
      <w:r>
        <w:rPr>
          <w:rFonts w:ascii="Arial" w:hAnsi="Arial"/>
          <w:color w:val="auto"/>
          <w:spacing w:val="-1"/>
          <w:sz w:val="24"/>
          <w:szCs w:val="24"/>
          <w:lang w:val="el-GR"/>
        </w:rPr>
        <w:t>9</w:t>
      </w:r>
      <w:r w:rsidR="00F61719" w:rsidRPr="006D2177">
        <w:rPr>
          <w:rFonts w:ascii="Arial" w:hAnsi="Arial"/>
          <w:color w:val="auto"/>
          <w:spacing w:val="-1"/>
          <w:sz w:val="24"/>
          <w:szCs w:val="24"/>
          <w:lang w:val="el-GR"/>
        </w:rPr>
        <w:t xml:space="preserve"> έως </w:t>
      </w:r>
      <w:r>
        <w:rPr>
          <w:rFonts w:ascii="Arial" w:hAnsi="Arial"/>
          <w:color w:val="auto"/>
          <w:spacing w:val="-1"/>
          <w:sz w:val="24"/>
          <w:szCs w:val="24"/>
          <w:lang w:val="el-GR"/>
        </w:rPr>
        <w:t>30</w:t>
      </w:r>
      <w:r w:rsidR="00F61719" w:rsidRPr="006D2177">
        <w:rPr>
          <w:rFonts w:ascii="Arial" w:hAnsi="Arial"/>
          <w:color w:val="auto"/>
          <w:spacing w:val="-1"/>
          <w:sz w:val="24"/>
          <w:szCs w:val="24"/>
          <w:lang w:val="el-GR"/>
        </w:rPr>
        <w:t xml:space="preserve"> Σεπτεμβρίου 201</w:t>
      </w:r>
      <w:r>
        <w:rPr>
          <w:rFonts w:ascii="Arial" w:hAnsi="Arial"/>
          <w:color w:val="auto"/>
          <w:spacing w:val="-1"/>
          <w:sz w:val="24"/>
          <w:szCs w:val="24"/>
          <w:lang w:val="el-GR"/>
        </w:rPr>
        <w:t>9</w:t>
      </w:r>
      <w:r w:rsidR="00F61719" w:rsidRPr="006D2177">
        <w:rPr>
          <w:rFonts w:ascii="Arial" w:hAnsi="Arial"/>
          <w:color w:val="auto"/>
          <w:spacing w:val="-1"/>
          <w:sz w:val="24"/>
          <w:szCs w:val="24"/>
          <w:lang w:val="el-GR"/>
        </w:rPr>
        <w:t>*</w:t>
      </w:r>
    </w:p>
    <w:p w:rsidR="007A1193" w:rsidRDefault="00F61719" w:rsidP="00F61719">
      <w:pPr>
        <w:shd w:val="clear" w:color="auto" w:fill="FFFFFF"/>
        <w:spacing w:line="260" w:lineRule="exact"/>
        <w:ind w:left="0" w:firstLine="0"/>
        <w:rPr>
          <w:rFonts w:ascii="Arial" w:hAnsi="Arial"/>
          <w:color w:val="auto"/>
          <w:spacing w:val="-5"/>
          <w:sz w:val="24"/>
          <w:szCs w:val="24"/>
          <w:lang w:val="el-GR"/>
        </w:rPr>
      </w:pPr>
      <w:r w:rsidRPr="006D2177">
        <w:rPr>
          <w:rFonts w:ascii="Arial" w:hAnsi="Arial"/>
          <w:b/>
          <w:color w:val="auto"/>
          <w:spacing w:val="-5"/>
          <w:sz w:val="24"/>
          <w:szCs w:val="24"/>
          <w:lang w:val="el-GR"/>
        </w:rPr>
        <w:t xml:space="preserve">δ) Επίσημες </w:t>
      </w:r>
      <w:r w:rsidR="001737B8" w:rsidRPr="006D2177">
        <w:rPr>
          <w:rFonts w:ascii="Arial" w:hAnsi="Arial"/>
          <w:b/>
          <w:color w:val="auto"/>
          <w:spacing w:val="-5"/>
          <w:sz w:val="24"/>
          <w:szCs w:val="24"/>
          <w:lang w:val="el-GR"/>
        </w:rPr>
        <w:t>α</w:t>
      </w:r>
      <w:r w:rsidRPr="006D2177">
        <w:rPr>
          <w:rFonts w:ascii="Arial" w:hAnsi="Arial"/>
          <w:b/>
          <w:color w:val="auto"/>
          <w:spacing w:val="-5"/>
          <w:sz w:val="24"/>
          <w:szCs w:val="24"/>
          <w:lang w:val="el-GR"/>
        </w:rPr>
        <w:t>ργίες</w:t>
      </w:r>
      <w:r w:rsidRPr="006D2177">
        <w:rPr>
          <w:rFonts w:ascii="Arial" w:hAnsi="Arial"/>
          <w:color w:val="auto"/>
          <w:spacing w:val="-5"/>
          <w:sz w:val="24"/>
          <w:szCs w:val="24"/>
          <w:lang w:val="el-GR"/>
        </w:rPr>
        <w:t>:</w:t>
      </w:r>
    </w:p>
    <w:p w:rsidR="003C4AD9" w:rsidRPr="00D60EBB" w:rsidRDefault="007A1193" w:rsidP="00D60EBB">
      <w:pPr>
        <w:shd w:val="clear" w:color="auto" w:fill="FFFFFF"/>
        <w:spacing w:line="260" w:lineRule="exact"/>
        <w:ind w:left="0" w:firstLine="0"/>
        <w:rPr>
          <w:rFonts w:ascii="Arial" w:hAnsi="Arial"/>
          <w:color w:val="auto"/>
          <w:spacing w:val="-5"/>
          <w:sz w:val="24"/>
          <w:szCs w:val="24"/>
          <w:lang w:val="el-GR"/>
        </w:rPr>
      </w:pPr>
      <w:r>
        <w:rPr>
          <w:rFonts w:ascii="Arial" w:hAnsi="Arial"/>
          <w:color w:val="auto"/>
          <w:spacing w:val="-5"/>
          <w:sz w:val="24"/>
          <w:szCs w:val="24"/>
          <w:lang w:val="el-GR"/>
        </w:rPr>
        <w:t xml:space="preserve">            </w:t>
      </w:r>
      <w:r w:rsidR="00F61719" w:rsidRPr="006D2177">
        <w:rPr>
          <w:rFonts w:ascii="Arial" w:hAnsi="Arial"/>
          <w:spacing w:val="-6"/>
          <w:sz w:val="24"/>
          <w:szCs w:val="24"/>
          <w:lang w:val="el-GR"/>
        </w:rPr>
        <w:t>Καθαρά Δευτέρα</w:t>
      </w:r>
      <w:r w:rsidR="00F61719" w:rsidRPr="006D2177">
        <w:rPr>
          <w:rFonts w:ascii="Arial" w:hAnsi="Arial"/>
          <w:sz w:val="24"/>
          <w:szCs w:val="24"/>
          <w:lang w:val="el-GR"/>
        </w:rPr>
        <w:tab/>
      </w:r>
      <w:r w:rsidR="00D60EBB">
        <w:rPr>
          <w:rFonts w:ascii="Arial" w:hAnsi="Arial"/>
          <w:sz w:val="24"/>
          <w:szCs w:val="24"/>
          <w:lang w:val="el-GR"/>
        </w:rPr>
        <w:t xml:space="preserve">                        </w:t>
      </w:r>
      <w:r w:rsidR="000E3650" w:rsidRPr="006D2177">
        <w:rPr>
          <w:rFonts w:ascii="Arial" w:hAnsi="Arial"/>
          <w:sz w:val="24"/>
          <w:szCs w:val="24"/>
          <w:lang w:val="el-GR"/>
        </w:rPr>
        <w:t>1</w:t>
      </w:r>
      <w:r w:rsidR="00E212B9" w:rsidRPr="00E212B9">
        <w:rPr>
          <w:rFonts w:ascii="Arial" w:hAnsi="Arial"/>
          <w:sz w:val="24"/>
          <w:szCs w:val="24"/>
          <w:lang w:val="el-GR"/>
        </w:rPr>
        <w:t>1</w:t>
      </w:r>
      <w:r w:rsidR="00F61719" w:rsidRPr="006D2177">
        <w:rPr>
          <w:rFonts w:ascii="Arial" w:hAnsi="Arial"/>
          <w:spacing w:val="-1"/>
          <w:sz w:val="24"/>
          <w:szCs w:val="24"/>
          <w:lang w:val="el-GR"/>
        </w:rPr>
        <w:t xml:space="preserve"> </w:t>
      </w:r>
      <w:r w:rsidR="00E212B9" w:rsidRPr="00E212B9">
        <w:rPr>
          <w:rFonts w:ascii="Arial" w:hAnsi="Arial"/>
          <w:spacing w:val="-1"/>
          <w:sz w:val="24"/>
          <w:szCs w:val="24"/>
          <w:lang w:val="el-GR"/>
        </w:rPr>
        <w:t>Μαρτ</w:t>
      </w:r>
      <w:r w:rsidR="00E212B9">
        <w:rPr>
          <w:rFonts w:ascii="Arial" w:hAnsi="Arial"/>
          <w:spacing w:val="-1"/>
          <w:sz w:val="24"/>
          <w:szCs w:val="24"/>
          <w:lang w:val="el-GR"/>
        </w:rPr>
        <w:t>ίου 2019</w:t>
      </w:r>
    </w:p>
    <w:p w:rsidR="00F61719" w:rsidRPr="006D2177" w:rsidRDefault="00F61719" w:rsidP="00F61719">
      <w:pPr>
        <w:shd w:val="clear" w:color="auto" w:fill="FFFFFF"/>
        <w:tabs>
          <w:tab w:val="left" w:pos="4536"/>
        </w:tabs>
        <w:spacing w:line="260" w:lineRule="exact"/>
        <w:ind w:left="58"/>
        <w:rPr>
          <w:rFonts w:ascii="Arial" w:hAnsi="Arial"/>
          <w:sz w:val="24"/>
          <w:szCs w:val="24"/>
          <w:lang w:val="el-GR"/>
        </w:rPr>
      </w:pPr>
      <w:r w:rsidRPr="006D2177">
        <w:rPr>
          <w:rFonts w:ascii="Arial" w:hAnsi="Arial"/>
          <w:spacing w:val="-11"/>
          <w:sz w:val="24"/>
          <w:szCs w:val="24"/>
          <w:lang w:val="el-GR"/>
        </w:rPr>
        <w:t>Εθνική Εορτή</w:t>
      </w:r>
      <w:r w:rsidR="000E3650" w:rsidRPr="006D2177">
        <w:rPr>
          <w:rFonts w:ascii="Arial" w:hAnsi="Arial"/>
          <w:sz w:val="24"/>
          <w:szCs w:val="24"/>
          <w:lang w:val="el-GR"/>
        </w:rPr>
        <w:tab/>
      </w:r>
      <w:r w:rsidRPr="006D2177">
        <w:rPr>
          <w:rFonts w:ascii="Arial" w:hAnsi="Arial"/>
          <w:spacing w:val="-2"/>
          <w:sz w:val="24"/>
          <w:szCs w:val="24"/>
          <w:lang w:val="el-GR"/>
        </w:rPr>
        <w:t xml:space="preserve">25 Μαρτίου </w:t>
      </w:r>
      <w:r w:rsidRPr="006D2177">
        <w:rPr>
          <w:rFonts w:ascii="Arial" w:hAnsi="Arial"/>
          <w:spacing w:val="11"/>
          <w:sz w:val="24"/>
          <w:szCs w:val="24"/>
          <w:lang w:val="el-GR"/>
        </w:rPr>
        <w:t>201</w:t>
      </w:r>
      <w:r w:rsidR="00E212B9">
        <w:rPr>
          <w:rFonts w:ascii="Arial" w:hAnsi="Arial"/>
          <w:spacing w:val="11"/>
          <w:sz w:val="24"/>
          <w:szCs w:val="24"/>
          <w:lang w:val="el-GR"/>
        </w:rPr>
        <w:t>9</w:t>
      </w:r>
    </w:p>
    <w:p w:rsidR="00F61719" w:rsidRPr="006D2177" w:rsidRDefault="00F61719" w:rsidP="00F61719">
      <w:pPr>
        <w:shd w:val="clear" w:color="auto" w:fill="FFFFFF"/>
        <w:tabs>
          <w:tab w:val="left" w:pos="4536"/>
        </w:tabs>
        <w:spacing w:line="260" w:lineRule="exact"/>
        <w:ind w:left="48"/>
        <w:rPr>
          <w:rFonts w:ascii="Arial" w:hAnsi="Arial"/>
          <w:sz w:val="24"/>
          <w:szCs w:val="24"/>
          <w:lang w:val="el-GR"/>
        </w:rPr>
      </w:pPr>
      <w:r w:rsidRPr="006D2177">
        <w:rPr>
          <w:rFonts w:ascii="Arial" w:hAnsi="Arial"/>
          <w:spacing w:val="-8"/>
          <w:sz w:val="24"/>
          <w:szCs w:val="24"/>
          <w:lang w:val="el-GR"/>
        </w:rPr>
        <w:t>Διακοπές Πάσχα</w:t>
      </w:r>
      <w:r w:rsidRPr="006D2177">
        <w:rPr>
          <w:rFonts w:ascii="Arial" w:hAnsi="Arial"/>
          <w:sz w:val="24"/>
          <w:szCs w:val="24"/>
          <w:lang w:val="el-GR"/>
        </w:rPr>
        <w:tab/>
      </w:r>
      <w:r w:rsidRPr="006D2177">
        <w:rPr>
          <w:rFonts w:ascii="Arial" w:hAnsi="Arial"/>
          <w:spacing w:val="-1"/>
          <w:sz w:val="24"/>
          <w:szCs w:val="24"/>
          <w:lang w:val="el-GR"/>
        </w:rPr>
        <w:t xml:space="preserve">Μ. Δευτέρα </w:t>
      </w:r>
      <w:r w:rsidR="00680E56">
        <w:rPr>
          <w:rFonts w:ascii="Arial" w:hAnsi="Arial"/>
          <w:spacing w:val="-1"/>
          <w:sz w:val="24"/>
          <w:szCs w:val="24"/>
          <w:lang w:val="el-GR"/>
        </w:rPr>
        <w:t>2</w:t>
      </w:r>
      <w:r w:rsidR="00E212B9">
        <w:rPr>
          <w:rFonts w:ascii="Arial" w:hAnsi="Arial"/>
          <w:spacing w:val="-1"/>
          <w:sz w:val="24"/>
          <w:szCs w:val="24"/>
          <w:lang w:val="el-GR"/>
        </w:rPr>
        <w:t>2</w:t>
      </w:r>
      <w:r w:rsidRPr="006D2177">
        <w:rPr>
          <w:rFonts w:ascii="Arial" w:hAnsi="Arial"/>
          <w:spacing w:val="-5"/>
          <w:sz w:val="24"/>
          <w:szCs w:val="24"/>
          <w:lang w:val="el-GR"/>
        </w:rPr>
        <w:t xml:space="preserve"> Απριλίου 201</w:t>
      </w:r>
      <w:r w:rsidR="00E212B9">
        <w:rPr>
          <w:rFonts w:ascii="Arial" w:hAnsi="Arial"/>
          <w:spacing w:val="-5"/>
          <w:sz w:val="24"/>
          <w:szCs w:val="24"/>
          <w:lang w:val="el-GR"/>
        </w:rPr>
        <w:t>9</w:t>
      </w:r>
    </w:p>
    <w:p w:rsidR="00F61719" w:rsidRPr="006D2177" w:rsidRDefault="00F61719" w:rsidP="00F61719">
      <w:pPr>
        <w:shd w:val="clear" w:color="auto" w:fill="FFFFFF"/>
        <w:tabs>
          <w:tab w:val="center" w:pos="4731"/>
          <w:tab w:val="right" w:pos="8312"/>
        </w:tabs>
        <w:spacing w:line="260" w:lineRule="exact"/>
        <w:jc w:val="left"/>
        <w:rPr>
          <w:rFonts w:ascii="Arial" w:hAnsi="Arial"/>
          <w:sz w:val="24"/>
          <w:szCs w:val="24"/>
          <w:lang w:val="el-GR"/>
        </w:rPr>
      </w:pPr>
      <w:r w:rsidRPr="006D2177">
        <w:rPr>
          <w:rFonts w:ascii="Arial" w:hAnsi="Arial"/>
          <w:sz w:val="24"/>
          <w:szCs w:val="24"/>
          <w:lang w:val="el-GR"/>
        </w:rPr>
        <w:tab/>
        <w:t xml:space="preserve">                                              έως</w:t>
      </w:r>
      <w:r w:rsidRPr="006D2177">
        <w:rPr>
          <w:rFonts w:ascii="Arial" w:hAnsi="Arial"/>
          <w:spacing w:val="-5"/>
          <w:sz w:val="24"/>
          <w:szCs w:val="24"/>
          <w:lang w:val="el-GR"/>
        </w:rPr>
        <w:t xml:space="preserve"> και </w:t>
      </w:r>
      <w:r w:rsidRPr="006D2177">
        <w:rPr>
          <w:rFonts w:ascii="Arial" w:hAnsi="Arial"/>
          <w:sz w:val="24"/>
          <w:szCs w:val="24"/>
          <w:lang w:val="el-GR"/>
        </w:rPr>
        <w:t xml:space="preserve">Παρασκευή </w:t>
      </w:r>
      <w:r w:rsidR="00DA491F">
        <w:rPr>
          <w:rFonts w:ascii="Arial" w:hAnsi="Arial"/>
          <w:sz w:val="24"/>
          <w:szCs w:val="24"/>
          <w:lang w:val="el-GR"/>
        </w:rPr>
        <w:t>3</w:t>
      </w:r>
      <w:r w:rsidRPr="006D2177">
        <w:rPr>
          <w:rFonts w:ascii="Arial" w:hAnsi="Arial"/>
          <w:sz w:val="24"/>
          <w:szCs w:val="24"/>
          <w:lang w:val="el-GR"/>
        </w:rPr>
        <w:t xml:space="preserve"> </w:t>
      </w:r>
      <w:r w:rsidR="00E212B9">
        <w:rPr>
          <w:rFonts w:ascii="Arial" w:hAnsi="Arial"/>
          <w:spacing w:val="-5"/>
          <w:sz w:val="24"/>
          <w:szCs w:val="24"/>
          <w:lang w:val="el-GR"/>
        </w:rPr>
        <w:t>Μαϊ</w:t>
      </w:r>
      <w:r w:rsidR="000E3650" w:rsidRPr="006D2177">
        <w:rPr>
          <w:rFonts w:ascii="Arial" w:hAnsi="Arial"/>
          <w:spacing w:val="-5"/>
          <w:sz w:val="24"/>
          <w:szCs w:val="24"/>
          <w:lang w:val="el-GR"/>
        </w:rPr>
        <w:t>ου</w:t>
      </w:r>
      <w:r w:rsidRPr="006D2177">
        <w:rPr>
          <w:rFonts w:ascii="Arial" w:hAnsi="Arial"/>
          <w:spacing w:val="-5"/>
          <w:sz w:val="24"/>
          <w:szCs w:val="24"/>
          <w:lang w:val="el-GR"/>
        </w:rPr>
        <w:t xml:space="preserve"> </w:t>
      </w:r>
      <w:r w:rsidRPr="006D2177">
        <w:rPr>
          <w:rFonts w:ascii="Arial" w:hAnsi="Arial"/>
          <w:sz w:val="24"/>
          <w:szCs w:val="24"/>
          <w:lang w:val="el-GR"/>
        </w:rPr>
        <w:t>201</w:t>
      </w:r>
      <w:r w:rsidR="00E212B9">
        <w:rPr>
          <w:rFonts w:ascii="Arial" w:hAnsi="Arial"/>
          <w:sz w:val="24"/>
          <w:szCs w:val="24"/>
          <w:lang w:val="el-GR"/>
        </w:rPr>
        <w:t>9</w:t>
      </w:r>
    </w:p>
    <w:p w:rsidR="00F61719" w:rsidRPr="006D2177" w:rsidRDefault="00F61719" w:rsidP="00F61719">
      <w:pPr>
        <w:shd w:val="clear" w:color="auto" w:fill="FFFFFF"/>
        <w:tabs>
          <w:tab w:val="left" w:pos="4536"/>
        </w:tabs>
        <w:spacing w:line="260" w:lineRule="exact"/>
        <w:ind w:left="58"/>
        <w:rPr>
          <w:rFonts w:ascii="Arial" w:hAnsi="Arial"/>
          <w:sz w:val="24"/>
          <w:szCs w:val="24"/>
          <w:lang w:val="el-GR"/>
        </w:rPr>
      </w:pPr>
      <w:r w:rsidRPr="006D2177">
        <w:rPr>
          <w:rFonts w:ascii="Arial" w:hAnsi="Arial"/>
          <w:spacing w:val="-10"/>
          <w:sz w:val="24"/>
          <w:szCs w:val="24"/>
          <w:lang w:val="el-GR"/>
        </w:rPr>
        <w:t>Πρωτομαγιά</w:t>
      </w:r>
      <w:r w:rsidRPr="006D2177">
        <w:rPr>
          <w:rFonts w:ascii="Arial" w:hAnsi="Arial"/>
          <w:sz w:val="24"/>
          <w:szCs w:val="24"/>
          <w:lang w:val="el-GR"/>
        </w:rPr>
        <w:tab/>
      </w:r>
      <w:r w:rsidRPr="006D2177">
        <w:rPr>
          <w:rFonts w:ascii="Arial" w:hAnsi="Arial"/>
          <w:spacing w:val="-6"/>
          <w:sz w:val="24"/>
          <w:szCs w:val="24"/>
          <w:lang w:val="el-GR"/>
        </w:rPr>
        <w:t xml:space="preserve">1 Μαΐου </w:t>
      </w:r>
      <w:r w:rsidRPr="006D2177">
        <w:rPr>
          <w:rFonts w:ascii="Arial" w:hAnsi="Arial"/>
          <w:spacing w:val="8"/>
          <w:sz w:val="24"/>
          <w:szCs w:val="24"/>
          <w:lang w:val="el-GR"/>
        </w:rPr>
        <w:t>201</w:t>
      </w:r>
      <w:r w:rsidR="00E212B9">
        <w:rPr>
          <w:rFonts w:ascii="Arial" w:hAnsi="Arial"/>
          <w:spacing w:val="8"/>
          <w:sz w:val="24"/>
          <w:szCs w:val="24"/>
          <w:lang w:val="el-GR"/>
        </w:rPr>
        <w:t>9</w:t>
      </w:r>
    </w:p>
    <w:p w:rsidR="00F61719" w:rsidRPr="006D2177" w:rsidRDefault="00F61719" w:rsidP="00F61719">
      <w:pPr>
        <w:shd w:val="clear" w:color="auto" w:fill="FFFFFF"/>
        <w:tabs>
          <w:tab w:val="left" w:pos="4536"/>
        </w:tabs>
        <w:spacing w:line="260" w:lineRule="exact"/>
        <w:ind w:left="48"/>
        <w:rPr>
          <w:rFonts w:ascii="Arial" w:hAnsi="Arial"/>
          <w:sz w:val="24"/>
          <w:szCs w:val="24"/>
          <w:lang w:val="el-GR"/>
        </w:rPr>
      </w:pPr>
      <w:r w:rsidRPr="006D2177">
        <w:rPr>
          <w:rFonts w:ascii="Arial" w:hAnsi="Arial"/>
          <w:spacing w:val="-5"/>
          <w:sz w:val="24"/>
          <w:szCs w:val="24"/>
          <w:lang w:val="el-GR"/>
        </w:rPr>
        <w:t>Αγίου Πνεύματος</w:t>
      </w:r>
      <w:r w:rsidRPr="006D2177">
        <w:rPr>
          <w:rFonts w:ascii="Arial" w:hAnsi="Arial"/>
          <w:sz w:val="24"/>
          <w:szCs w:val="24"/>
          <w:lang w:val="el-GR"/>
        </w:rPr>
        <w:tab/>
      </w:r>
      <w:r w:rsidR="00E212B9">
        <w:rPr>
          <w:rFonts w:ascii="Arial" w:hAnsi="Arial"/>
          <w:spacing w:val="1"/>
          <w:sz w:val="24"/>
          <w:szCs w:val="24"/>
          <w:lang w:val="el-GR"/>
        </w:rPr>
        <w:t>17 Ιουνίου</w:t>
      </w:r>
      <w:r w:rsidR="00680E56" w:rsidRPr="00680E56">
        <w:rPr>
          <w:rFonts w:ascii="Arial" w:hAnsi="Arial"/>
          <w:spacing w:val="1"/>
          <w:sz w:val="24"/>
          <w:szCs w:val="24"/>
          <w:lang w:val="el-GR"/>
        </w:rPr>
        <w:t xml:space="preserve"> </w:t>
      </w:r>
      <w:r w:rsidRPr="006D2177">
        <w:rPr>
          <w:rFonts w:ascii="Arial" w:hAnsi="Arial"/>
          <w:spacing w:val="1"/>
          <w:sz w:val="24"/>
          <w:szCs w:val="24"/>
          <w:lang w:val="el-GR"/>
        </w:rPr>
        <w:t>201</w:t>
      </w:r>
      <w:r w:rsidR="00E212B9">
        <w:rPr>
          <w:rFonts w:ascii="Arial" w:hAnsi="Arial"/>
          <w:spacing w:val="1"/>
          <w:sz w:val="24"/>
          <w:szCs w:val="24"/>
          <w:lang w:val="el-GR"/>
        </w:rPr>
        <w:t>9</w:t>
      </w:r>
    </w:p>
    <w:p w:rsidR="00F61719" w:rsidRPr="005A5E5A" w:rsidRDefault="00F61719" w:rsidP="00D60EBB">
      <w:pPr>
        <w:shd w:val="clear" w:color="auto" w:fill="FFFFFF"/>
        <w:tabs>
          <w:tab w:val="left" w:pos="4536"/>
        </w:tabs>
        <w:spacing w:line="260" w:lineRule="exact"/>
        <w:ind w:left="4536" w:hanging="4536"/>
        <w:rPr>
          <w:rFonts w:ascii="Arial" w:hAnsi="Arial"/>
          <w:sz w:val="24"/>
          <w:szCs w:val="24"/>
          <w:lang w:val="el-GR"/>
        </w:rPr>
      </w:pPr>
      <w:r w:rsidRPr="006D2177">
        <w:rPr>
          <w:rFonts w:ascii="Arial" w:hAnsi="Arial"/>
          <w:b/>
          <w:spacing w:val="-7"/>
          <w:sz w:val="24"/>
          <w:szCs w:val="24"/>
          <w:lang w:val="el-GR"/>
        </w:rPr>
        <w:t>ε) Διακοπή μαθημάτων</w:t>
      </w:r>
      <w:r w:rsidRPr="006D2177">
        <w:rPr>
          <w:rFonts w:ascii="Arial" w:hAnsi="Arial"/>
          <w:spacing w:val="-7"/>
          <w:sz w:val="24"/>
          <w:szCs w:val="24"/>
          <w:lang w:val="el-GR"/>
        </w:rPr>
        <w:t>:</w:t>
      </w:r>
      <w:r w:rsidRPr="006D2177">
        <w:rPr>
          <w:rFonts w:ascii="Arial" w:hAnsi="Arial"/>
          <w:sz w:val="24"/>
          <w:szCs w:val="24"/>
          <w:lang w:val="el-GR"/>
        </w:rPr>
        <w:tab/>
        <w:t xml:space="preserve">την ημέρα των φοιτητικών </w:t>
      </w:r>
      <w:r w:rsidR="00C302F0" w:rsidRPr="006D2177">
        <w:rPr>
          <w:rFonts w:ascii="Arial" w:hAnsi="Arial"/>
          <w:spacing w:val="-2"/>
          <w:sz w:val="24"/>
          <w:szCs w:val="24"/>
          <w:lang w:val="el-GR"/>
        </w:rPr>
        <w:t>εκλογών και την επόμε</w:t>
      </w:r>
      <w:r w:rsidRPr="006D2177">
        <w:rPr>
          <w:rFonts w:ascii="Arial" w:hAnsi="Arial"/>
          <w:spacing w:val="-2"/>
          <w:sz w:val="24"/>
          <w:szCs w:val="24"/>
          <w:lang w:val="el-GR"/>
        </w:rPr>
        <w:t>νη.</w:t>
      </w:r>
    </w:p>
    <w:p w:rsidR="00CF60E0" w:rsidRPr="005A5E5A" w:rsidRDefault="007A1193" w:rsidP="00F61719">
      <w:pPr>
        <w:shd w:val="clear" w:color="auto" w:fill="FFFFFF"/>
        <w:spacing w:line="260" w:lineRule="exact"/>
        <w:ind w:left="0" w:firstLine="0"/>
        <w:rPr>
          <w:rFonts w:ascii="Arial" w:hAnsi="Arial"/>
          <w:sz w:val="24"/>
          <w:szCs w:val="24"/>
          <w:lang w:val="el-GR"/>
        </w:rPr>
      </w:pPr>
      <w:r>
        <w:rPr>
          <w:rFonts w:ascii="Arial" w:hAnsi="Arial"/>
          <w:spacing w:val="-3"/>
          <w:sz w:val="24"/>
          <w:szCs w:val="24"/>
          <w:lang w:val="el-GR"/>
        </w:rPr>
        <w:t>*</w:t>
      </w:r>
      <w:r w:rsidR="00D60EBB">
        <w:rPr>
          <w:rFonts w:ascii="Arial" w:hAnsi="Arial"/>
          <w:spacing w:val="-3"/>
          <w:sz w:val="24"/>
          <w:szCs w:val="24"/>
          <w:lang w:val="el-GR"/>
        </w:rPr>
        <w:t>*</w:t>
      </w:r>
      <w:r>
        <w:rPr>
          <w:rFonts w:ascii="Arial" w:hAnsi="Arial"/>
          <w:spacing w:val="-3"/>
          <w:sz w:val="24"/>
          <w:szCs w:val="24"/>
          <w:lang w:val="el-GR"/>
        </w:rPr>
        <w:t xml:space="preserve"> </w:t>
      </w:r>
      <w:r w:rsidR="00F61719" w:rsidRPr="005A5E5A">
        <w:rPr>
          <w:rFonts w:ascii="Arial" w:hAnsi="Arial"/>
          <w:spacing w:val="-3"/>
          <w:sz w:val="24"/>
          <w:szCs w:val="24"/>
          <w:lang w:val="el-GR"/>
        </w:rPr>
        <w:t xml:space="preserve">Η περίοδος </w:t>
      </w:r>
      <w:r w:rsidR="001737B8" w:rsidRPr="005A5E5A">
        <w:rPr>
          <w:rFonts w:ascii="Arial" w:hAnsi="Arial"/>
          <w:spacing w:val="-3"/>
          <w:sz w:val="24"/>
          <w:szCs w:val="24"/>
          <w:lang w:val="el-GR"/>
        </w:rPr>
        <w:t xml:space="preserve">διδασκαλίας και εξετάσεων </w:t>
      </w:r>
      <w:r w:rsidR="00DA42EB" w:rsidRPr="005A5E5A">
        <w:rPr>
          <w:rFonts w:ascii="Arial" w:hAnsi="Arial"/>
          <w:spacing w:val="-3"/>
          <w:sz w:val="24"/>
          <w:szCs w:val="24"/>
          <w:lang w:val="el-GR"/>
        </w:rPr>
        <w:t xml:space="preserve">είναι δυνατόν να </w:t>
      </w:r>
      <w:r w:rsidR="00CD33D4">
        <w:rPr>
          <w:rFonts w:ascii="Arial" w:hAnsi="Arial"/>
          <w:spacing w:val="-3"/>
          <w:sz w:val="24"/>
          <w:szCs w:val="24"/>
          <w:lang w:val="el-GR"/>
        </w:rPr>
        <w:t>μεταβληθε</w:t>
      </w:r>
      <w:r w:rsidR="00475627">
        <w:rPr>
          <w:rFonts w:ascii="Arial" w:hAnsi="Arial"/>
          <w:spacing w:val="-3"/>
          <w:sz w:val="24"/>
          <w:szCs w:val="24"/>
          <w:lang w:val="el-GR"/>
        </w:rPr>
        <w:t>ί ή</w:t>
      </w:r>
      <w:r w:rsidR="00CD33D4">
        <w:rPr>
          <w:rFonts w:ascii="Arial" w:hAnsi="Arial"/>
          <w:spacing w:val="-3"/>
          <w:sz w:val="24"/>
          <w:szCs w:val="24"/>
          <w:lang w:val="el-GR"/>
        </w:rPr>
        <w:t xml:space="preserve"> και να </w:t>
      </w:r>
      <w:r w:rsidR="00DA42EB" w:rsidRPr="005A5E5A">
        <w:rPr>
          <w:rFonts w:ascii="Arial" w:hAnsi="Arial"/>
          <w:spacing w:val="-3"/>
          <w:sz w:val="24"/>
          <w:szCs w:val="24"/>
          <w:lang w:val="el-GR"/>
        </w:rPr>
        <w:t>παραταθεί</w:t>
      </w:r>
      <w:r w:rsidR="00F61719" w:rsidRPr="005A5E5A">
        <w:rPr>
          <w:rFonts w:ascii="Arial" w:hAnsi="Arial"/>
          <w:spacing w:val="-3"/>
          <w:sz w:val="24"/>
          <w:szCs w:val="24"/>
          <w:lang w:val="el-GR"/>
        </w:rPr>
        <w:t>.</w:t>
      </w:r>
    </w:p>
    <w:bookmarkEnd w:id="2"/>
    <w:bookmarkEnd w:id="3"/>
    <w:p w:rsidR="00D514B2" w:rsidRPr="005A5E5A" w:rsidRDefault="00D60EBB" w:rsidP="00E31769">
      <w:pPr>
        <w:shd w:val="clear" w:color="auto" w:fill="FFFFFF"/>
        <w:spacing w:line="260" w:lineRule="exact"/>
        <w:ind w:left="0" w:firstLine="0"/>
        <w:outlineLvl w:val="0"/>
        <w:rPr>
          <w:rFonts w:ascii="Arial" w:hAnsi="Arial"/>
          <w:b/>
          <w:color w:val="0070C0"/>
          <w:sz w:val="24"/>
          <w:szCs w:val="24"/>
          <w:lang w:val="el-GR"/>
        </w:rPr>
      </w:pPr>
      <w:r>
        <w:rPr>
          <w:rFonts w:ascii="Arial" w:hAnsi="Arial"/>
          <w:b/>
          <w:sz w:val="24"/>
          <w:szCs w:val="24"/>
          <w:lang w:val="el-GR"/>
        </w:rPr>
        <w:t xml:space="preserve">* </w:t>
      </w:r>
      <w:r w:rsidRPr="00D60EBB">
        <w:rPr>
          <w:rFonts w:ascii="Arial" w:hAnsi="Arial"/>
          <w:sz w:val="24"/>
          <w:szCs w:val="24"/>
          <w:lang w:val="el-GR"/>
        </w:rPr>
        <w:t>Ημέρα κατάληψης το 1973 του κτηρίου της Νομικής (ΜΘΕ) από εξεγερμένους  φοιτ</w:t>
      </w:r>
      <w:r>
        <w:rPr>
          <w:rFonts w:ascii="Arial" w:hAnsi="Arial"/>
          <w:sz w:val="24"/>
          <w:szCs w:val="24"/>
          <w:lang w:val="el-GR"/>
        </w:rPr>
        <w:t>ητές του ΕΚΠΑ κατά της δι</w:t>
      </w:r>
      <w:r w:rsidR="00493119">
        <w:rPr>
          <w:rFonts w:ascii="Arial" w:hAnsi="Arial"/>
          <w:sz w:val="24"/>
          <w:szCs w:val="24"/>
          <w:lang w:val="el-GR"/>
        </w:rPr>
        <w:t>κτατ</w:t>
      </w:r>
      <w:r>
        <w:rPr>
          <w:rFonts w:ascii="Arial" w:hAnsi="Arial"/>
          <w:sz w:val="24"/>
          <w:szCs w:val="24"/>
          <w:lang w:val="el-GR"/>
        </w:rPr>
        <w:t>ορίας</w:t>
      </w:r>
      <w:r w:rsidR="0028762F" w:rsidRPr="00D60EBB">
        <w:rPr>
          <w:rFonts w:ascii="Arial" w:hAnsi="Arial"/>
          <w:sz w:val="24"/>
          <w:szCs w:val="24"/>
          <w:lang w:val="el-GR"/>
        </w:rPr>
        <w:br w:type="page"/>
      </w:r>
      <w:r w:rsidR="00E31769" w:rsidRPr="005A5E5A">
        <w:rPr>
          <w:rFonts w:ascii="Arial" w:hAnsi="Arial"/>
          <w:b/>
          <w:bCs/>
          <w:color w:val="0070C0"/>
          <w:spacing w:val="3"/>
          <w:sz w:val="24"/>
          <w:szCs w:val="24"/>
          <w:lang w:val="el-GR"/>
        </w:rPr>
        <w:lastRenderedPageBreak/>
        <w:t xml:space="preserve">III. </w:t>
      </w:r>
      <w:r w:rsidR="00897F51" w:rsidRPr="005A5E5A">
        <w:rPr>
          <w:rFonts w:ascii="Arial" w:hAnsi="Arial"/>
          <w:b/>
          <w:bCs/>
          <w:color w:val="0070C0"/>
          <w:spacing w:val="3"/>
          <w:sz w:val="24"/>
          <w:szCs w:val="24"/>
          <w:lang w:val="el-GR"/>
        </w:rPr>
        <w:t>Με το ξεκίνημα</w:t>
      </w:r>
      <w:r w:rsidR="00D514B2" w:rsidRPr="005A5E5A">
        <w:rPr>
          <w:rFonts w:ascii="Arial" w:hAnsi="Arial"/>
          <w:b/>
          <w:bCs/>
          <w:color w:val="0070C0"/>
          <w:spacing w:val="3"/>
          <w:sz w:val="24"/>
          <w:szCs w:val="24"/>
          <w:lang w:val="el-GR"/>
        </w:rPr>
        <w:t xml:space="preserve"> του εξαμήνου</w:t>
      </w:r>
    </w:p>
    <w:p w:rsidR="00D514B2" w:rsidRPr="005A5E5A" w:rsidRDefault="00D514B2" w:rsidP="00E57032">
      <w:pPr>
        <w:pStyle w:val="PlainText1"/>
        <w:ind w:left="0" w:firstLine="0"/>
        <w:outlineLvl w:val="0"/>
        <w:rPr>
          <w:rFonts w:ascii="Arial" w:hAnsi="Arial" w:cs="Arial"/>
          <w:b/>
          <w:sz w:val="24"/>
          <w:szCs w:val="24"/>
        </w:rPr>
      </w:pPr>
    </w:p>
    <w:p w:rsidR="00D514B2" w:rsidRPr="005A5E5A" w:rsidRDefault="00897F51" w:rsidP="00897F51">
      <w:pPr>
        <w:spacing w:line="240" w:lineRule="auto"/>
        <w:ind w:left="0" w:firstLine="0"/>
        <w:jc w:val="left"/>
        <w:outlineLvl w:val="0"/>
        <w:rPr>
          <w:rFonts w:ascii="Arial" w:hAnsi="Arial"/>
          <w:color w:val="0070C0"/>
          <w:sz w:val="24"/>
          <w:szCs w:val="24"/>
          <w:lang w:val="el-GR"/>
        </w:rPr>
      </w:pPr>
      <w:r w:rsidRPr="005A5E5A">
        <w:rPr>
          <w:rFonts w:ascii="Arial" w:hAnsi="Arial"/>
          <w:color w:val="0070C0"/>
          <w:sz w:val="24"/>
          <w:szCs w:val="24"/>
          <w:lang w:val="el-GR"/>
        </w:rPr>
        <w:t>Με το ξεκίνημα του πρώτου εξαμήνου σπουδών σου, είναι μερικά πράγματα που π</w:t>
      </w:r>
      <w:r w:rsidR="00D514B2" w:rsidRPr="005A5E5A">
        <w:rPr>
          <w:rFonts w:ascii="Arial" w:hAnsi="Arial"/>
          <w:color w:val="0070C0"/>
          <w:sz w:val="24"/>
          <w:szCs w:val="24"/>
          <w:lang w:val="el-GR"/>
        </w:rPr>
        <w:t>ρέπει να γνωρίζεις</w:t>
      </w:r>
      <w:r w:rsidRPr="005A5E5A">
        <w:rPr>
          <w:rFonts w:ascii="Arial" w:hAnsi="Arial"/>
          <w:color w:val="0070C0"/>
          <w:sz w:val="24"/>
          <w:szCs w:val="24"/>
          <w:lang w:val="el-GR"/>
        </w:rPr>
        <w:t>:</w:t>
      </w:r>
      <w:r w:rsidR="00D514B2" w:rsidRPr="005A5E5A">
        <w:rPr>
          <w:rFonts w:ascii="Arial" w:hAnsi="Arial"/>
          <w:color w:val="0070C0"/>
          <w:sz w:val="24"/>
          <w:szCs w:val="24"/>
          <w:lang w:val="el-GR"/>
        </w:rPr>
        <w:t xml:space="preserve"> </w:t>
      </w:r>
    </w:p>
    <w:p w:rsidR="00D514B2" w:rsidRPr="005A5E5A" w:rsidRDefault="00D514B2"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πο</w:t>
      </w:r>
      <w:r w:rsidR="001737B8" w:rsidRPr="005A5E5A">
        <w:rPr>
          <w:rFonts w:ascii="Arial" w:hAnsi="Arial"/>
          <w:sz w:val="24"/>
          <w:szCs w:val="24"/>
          <w:lang w:val="el-GR"/>
        </w:rPr>
        <w:t>ύ</w:t>
      </w:r>
      <w:r w:rsidRPr="005A5E5A">
        <w:rPr>
          <w:rFonts w:ascii="Arial" w:hAnsi="Arial"/>
          <w:sz w:val="24"/>
          <w:szCs w:val="24"/>
          <w:lang w:val="el-GR"/>
        </w:rPr>
        <w:t xml:space="preserve"> </w:t>
      </w:r>
      <w:r w:rsidR="001737B8" w:rsidRPr="005A5E5A">
        <w:rPr>
          <w:rFonts w:ascii="Arial" w:hAnsi="Arial"/>
          <w:sz w:val="24"/>
          <w:szCs w:val="24"/>
          <w:lang w:val="el-GR"/>
        </w:rPr>
        <w:t>βρίσκονται</w:t>
      </w:r>
      <w:r w:rsidRPr="005A5E5A">
        <w:rPr>
          <w:rFonts w:ascii="Arial" w:hAnsi="Arial"/>
          <w:sz w:val="24"/>
          <w:szCs w:val="24"/>
          <w:lang w:val="el-GR"/>
        </w:rPr>
        <w:t xml:space="preserve"> οι εγκαταστάσεις του Τμήματος – βλ το </w:t>
      </w:r>
      <w:r w:rsidR="003A14D6" w:rsidRPr="005A5E5A">
        <w:rPr>
          <w:rFonts w:ascii="Arial" w:hAnsi="Arial"/>
          <w:sz w:val="24"/>
          <w:szCs w:val="24"/>
          <w:lang w:val="el-GR"/>
        </w:rPr>
        <w:t xml:space="preserve">πίσω </w:t>
      </w:r>
      <w:r w:rsidRPr="005A5E5A">
        <w:rPr>
          <w:rFonts w:ascii="Arial" w:hAnsi="Arial"/>
          <w:sz w:val="24"/>
          <w:szCs w:val="24"/>
          <w:lang w:val="el-GR"/>
        </w:rPr>
        <w:t>εσώφυλλο του παρόντος Οδηγού Σπουδών: Γραμματεία, Βιβλιοθήκη, Αίθουσες</w:t>
      </w:r>
      <w:r w:rsidR="00897F51" w:rsidRPr="005A5E5A">
        <w:rPr>
          <w:rFonts w:ascii="Arial" w:hAnsi="Arial"/>
          <w:sz w:val="24"/>
          <w:szCs w:val="24"/>
          <w:lang w:val="el-GR"/>
        </w:rPr>
        <w:t xml:space="preserve"> διδασκαλίας</w:t>
      </w:r>
      <w:r w:rsidRPr="005A5E5A">
        <w:rPr>
          <w:rFonts w:ascii="Arial" w:hAnsi="Arial"/>
          <w:sz w:val="24"/>
          <w:szCs w:val="24"/>
          <w:lang w:val="el-GR"/>
        </w:rPr>
        <w:t>, Εργαστήριο Πληροφορικής, Γραφεία Καθηγητών</w:t>
      </w:r>
      <w:r w:rsidR="00037E54" w:rsidRPr="005A5E5A">
        <w:rPr>
          <w:rFonts w:ascii="Arial" w:hAnsi="Arial"/>
          <w:sz w:val="24"/>
          <w:szCs w:val="24"/>
          <w:lang w:val="el-GR"/>
        </w:rPr>
        <w:t xml:space="preserve">, </w:t>
      </w:r>
      <w:r w:rsidR="00897F51" w:rsidRPr="005A5E5A">
        <w:rPr>
          <w:rFonts w:ascii="Arial" w:hAnsi="Arial"/>
          <w:sz w:val="24"/>
          <w:szCs w:val="24"/>
          <w:lang w:val="el-GR"/>
        </w:rPr>
        <w:t>Φ</w:t>
      </w:r>
      <w:r w:rsidR="00037E54" w:rsidRPr="005A5E5A">
        <w:rPr>
          <w:rFonts w:ascii="Arial" w:hAnsi="Arial"/>
          <w:sz w:val="24"/>
          <w:szCs w:val="24"/>
          <w:lang w:val="el-GR"/>
        </w:rPr>
        <w:t xml:space="preserve">οιτητική </w:t>
      </w:r>
      <w:r w:rsidR="00897F51" w:rsidRPr="005A5E5A">
        <w:rPr>
          <w:rFonts w:ascii="Arial" w:hAnsi="Arial"/>
          <w:sz w:val="24"/>
          <w:szCs w:val="24"/>
          <w:lang w:val="el-GR"/>
        </w:rPr>
        <w:t>Λ</w:t>
      </w:r>
      <w:r w:rsidR="00037E54" w:rsidRPr="005A5E5A">
        <w:rPr>
          <w:rFonts w:ascii="Arial" w:hAnsi="Arial"/>
          <w:sz w:val="24"/>
          <w:szCs w:val="24"/>
          <w:lang w:val="el-GR"/>
        </w:rPr>
        <w:t>έσχη</w:t>
      </w:r>
    </w:p>
    <w:p w:rsidR="00897F51" w:rsidRPr="005A5E5A" w:rsidRDefault="00D514B2"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 xml:space="preserve">τον ιστότοπο του Τμήματος, </w:t>
      </w:r>
      <w:hyperlink r:id="rId18" w:history="1">
        <w:r w:rsidRPr="005A5E5A">
          <w:rPr>
            <w:rStyle w:val="-"/>
            <w:rFonts w:ascii="Arial" w:hAnsi="Arial"/>
            <w:sz w:val="24"/>
            <w:szCs w:val="24"/>
          </w:rPr>
          <w:t>http</w:t>
        </w:r>
        <w:r w:rsidRPr="005A5E5A">
          <w:rPr>
            <w:rStyle w:val="-"/>
            <w:rFonts w:ascii="Arial" w:hAnsi="Arial"/>
            <w:sz w:val="24"/>
            <w:szCs w:val="24"/>
            <w:lang w:val="el-GR"/>
          </w:rPr>
          <w:t>://</w:t>
        </w:r>
        <w:r w:rsidRPr="005A5E5A">
          <w:rPr>
            <w:rStyle w:val="-"/>
            <w:rFonts w:ascii="Arial" w:hAnsi="Arial"/>
            <w:sz w:val="24"/>
            <w:szCs w:val="24"/>
          </w:rPr>
          <w:t>www</w:t>
        </w:r>
        <w:r w:rsidRPr="005A5E5A">
          <w:rPr>
            <w:rStyle w:val="-"/>
            <w:rFonts w:ascii="Arial" w:hAnsi="Arial"/>
            <w:sz w:val="24"/>
            <w:szCs w:val="24"/>
            <w:lang w:val="el-GR"/>
          </w:rPr>
          <w:t>.</w:t>
        </w:r>
        <w:r w:rsidRPr="005A5E5A">
          <w:rPr>
            <w:rStyle w:val="-"/>
            <w:rFonts w:ascii="Arial" w:hAnsi="Arial"/>
            <w:sz w:val="24"/>
            <w:szCs w:val="24"/>
          </w:rPr>
          <w:t>econ</w:t>
        </w:r>
        <w:r w:rsidRPr="005A5E5A">
          <w:rPr>
            <w:rStyle w:val="-"/>
            <w:rFonts w:ascii="Arial" w:hAnsi="Arial"/>
            <w:sz w:val="24"/>
            <w:szCs w:val="24"/>
            <w:lang w:val="el-GR"/>
          </w:rPr>
          <w:t>.</w:t>
        </w:r>
        <w:r w:rsidRPr="005A5E5A">
          <w:rPr>
            <w:rStyle w:val="-"/>
            <w:rFonts w:ascii="Arial" w:hAnsi="Arial"/>
            <w:sz w:val="24"/>
            <w:szCs w:val="24"/>
          </w:rPr>
          <w:t>uoa</w:t>
        </w:r>
        <w:r w:rsidRPr="005A5E5A">
          <w:rPr>
            <w:rStyle w:val="-"/>
            <w:rFonts w:ascii="Arial" w:hAnsi="Arial"/>
            <w:sz w:val="24"/>
            <w:szCs w:val="24"/>
            <w:lang w:val="el-GR"/>
          </w:rPr>
          <w:t>.</w:t>
        </w:r>
        <w:r w:rsidRPr="005A5E5A">
          <w:rPr>
            <w:rStyle w:val="-"/>
            <w:rFonts w:ascii="Arial" w:hAnsi="Arial"/>
            <w:sz w:val="24"/>
            <w:szCs w:val="24"/>
          </w:rPr>
          <w:t>gr</w:t>
        </w:r>
      </w:hyperlink>
      <w:r w:rsidRPr="005A5E5A">
        <w:rPr>
          <w:rFonts w:ascii="Arial" w:hAnsi="Arial"/>
          <w:sz w:val="24"/>
          <w:szCs w:val="24"/>
          <w:lang w:val="el-GR"/>
        </w:rPr>
        <w:t xml:space="preserve"> – προσβάσιμος και από το κινητό σου, για να πληροφορείσαι και να ενημερώνεσαι</w:t>
      </w:r>
      <w:r w:rsidR="00434EAB" w:rsidRPr="005A5E5A">
        <w:rPr>
          <w:rFonts w:ascii="Arial" w:hAnsi="Arial"/>
          <w:sz w:val="24"/>
          <w:szCs w:val="24"/>
          <w:lang w:val="el-GR"/>
        </w:rPr>
        <w:t xml:space="preserve"> για τα </w:t>
      </w:r>
      <w:r w:rsidRPr="005A5E5A">
        <w:rPr>
          <w:rFonts w:ascii="Arial" w:hAnsi="Arial"/>
          <w:sz w:val="24"/>
          <w:szCs w:val="24"/>
          <w:lang w:val="el-GR"/>
        </w:rPr>
        <w:t xml:space="preserve"> μαθήματα, </w:t>
      </w:r>
      <w:r w:rsidR="00434EAB" w:rsidRPr="005A5E5A">
        <w:rPr>
          <w:rFonts w:ascii="Arial" w:hAnsi="Arial"/>
          <w:sz w:val="24"/>
          <w:szCs w:val="24"/>
          <w:lang w:val="el-GR"/>
        </w:rPr>
        <w:t xml:space="preserve">τα </w:t>
      </w:r>
      <w:r w:rsidRPr="005A5E5A">
        <w:rPr>
          <w:rFonts w:ascii="Arial" w:hAnsi="Arial"/>
          <w:sz w:val="24"/>
          <w:szCs w:val="24"/>
          <w:lang w:val="el-GR"/>
        </w:rPr>
        <w:t xml:space="preserve">αποτελέσματα, </w:t>
      </w:r>
      <w:r w:rsidR="00434EAB" w:rsidRPr="005A5E5A">
        <w:rPr>
          <w:rFonts w:ascii="Arial" w:hAnsi="Arial"/>
          <w:sz w:val="24"/>
          <w:szCs w:val="24"/>
          <w:lang w:val="el-GR"/>
        </w:rPr>
        <w:t xml:space="preserve">καθώς και για </w:t>
      </w:r>
      <w:r w:rsidRPr="005A5E5A">
        <w:rPr>
          <w:rFonts w:ascii="Arial" w:hAnsi="Arial"/>
          <w:sz w:val="24"/>
          <w:szCs w:val="24"/>
          <w:lang w:val="el-GR"/>
        </w:rPr>
        <w:t>διαδικασίες, κανονισμο</w:t>
      </w:r>
      <w:r w:rsidR="00434EAB" w:rsidRPr="005A5E5A">
        <w:rPr>
          <w:rFonts w:ascii="Arial" w:hAnsi="Arial"/>
          <w:sz w:val="24"/>
          <w:szCs w:val="24"/>
          <w:lang w:val="el-GR"/>
        </w:rPr>
        <w:t>ύς και</w:t>
      </w:r>
      <w:r w:rsidRPr="005A5E5A">
        <w:rPr>
          <w:rFonts w:ascii="Arial" w:hAnsi="Arial"/>
          <w:sz w:val="24"/>
          <w:szCs w:val="24"/>
          <w:lang w:val="el-GR"/>
        </w:rPr>
        <w:t xml:space="preserve"> ανακοινώσεις</w:t>
      </w:r>
    </w:p>
    <w:p w:rsidR="00D514B2" w:rsidRPr="005A5E5A" w:rsidRDefault="00D514B2"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τ</w:t>
      </w:r>
      <w:r w:rsidR="001737B8" w:rsidRPr="005A5E5A">
        <w:rPr>
          <w:rFonts w:ascii="Arial" w:hAnsi="Arial"/>
          <w:sz w:val="24"/>
          <w:szCs w:val="24"/>
          <w:lang w:val="el-GR"/>
        </w:rPr>
        <w:t>ί</w:t>
      </w:r>
      <w:r w:rsidRPr="005A5E5A">
        <w:rPr>
          <w:rFonts w:ascii="Arial" w:hAnsi="Arial"/>
          <w:sz w:val="24"/>
          <w:szCs w:val="24"/>
          <w:lang w:val="el-GR"/>
        </w:rPr>
        <w:t xml:space="preserve"> είναι η ηλεκτρονική γραμματεία, </w:t>
      </w:r>
      <w:r w:rsidRPr="005A5E5A">
        <w:rPr>
          <w:rFonts w:ascii="Arial" w:hAnsi="Arial"/>
          <w:sz w:val="24"/>
          <w:szCs w:val="24"/>
        </w:rPr>
        <w:t>MyStudies</w:t>
      </w:r>
      <w:r w:rsidR="00BC39DF" w:rsidRPr="005A5E5A">
        <w:rPr>
          <w:rFonts w:ascii="Arial" w:hAnsi="Arial"/>
          <w:sz w:val="24"/>
          <w:szCs w:val="24"/>
          <w:lang w:val="el-GR"/>
        </w:rPr>
        <w:t>,</w:t>
      </w:r>
      <w:r w:rsidR="003E669E" w:rsidRPr="005A5E5A">
        <w:rPr>
          <w:rFonts w:ascii="Arial" w:hAnsi="Arial"/>
          <w:sz w:val="24"/>
          <w:szCs w:val="24"/>
          <w:lang w:val="el-GR"/>
        </w:rPr>
        <w:t xml:space="preserve"> </w:t>
      </w:r>
      <w:r w:rsidR="00BC39DF" w:rsidRPr="005A5E5A">
        <w:rPr>
          <w:rStyle w:val="-"/>
          <w:rFonts w:ascii="Arial" w:hAnsi="Arial"/>
          <w:sz w:val="24"/>
          <w:szCs w:val="24"/>
        </w:rPr>
        <w:t>https</w:t>
      </w:r>
      <w:r w:rsidR="00BC39DF" w:rsidRPr="005A5E5A">
        <w:rPr>
          <w:rStyle w:val="-"/>
          <w:rFonts w:ascii="Arial" w:hAnsi="Arial"/>
          <w:sz w:val="24"/>
          <w:szCs w:val="24"/>
          <w:lang w:val="el-GR"/>
        </w:rPr>
        <w:t>://</w:t>
      </w:r>
      <w:r w:rsidR="00BC39DF" w:rsidRPr="005A5E5A">
        <w:rPr>
          <w:rStyle w:val="-"/>
          <w:rFonts w:ascii="Arial" w:hAnsi="Arial"/>
          <w:sz w:val="24"/>
          <w:szCs w:val="24"/>
        </w:rPr>
        <w:t>my</w:t>
      </w:r>
      <w:r w:rsidR="00BC39DF" w:rsidRPr="005A5E5A">
        <w:rPr>
          <w:rStyle w:val="-"/>
          <w:rFonts w:ascii="Arial" w:hAnsi="Arial"/>
          <w:sz w:val="24"/>
          <w:szCs w:val="24"/>
          <w:lang w:val="el-GR"/>
        </w:rPr>
        <w:t>-</w:t>
      </w:r>
      <w:r w:rsidR="00BC39DF" w:rsidRPr="005A5E5A">
        <w:rPr>
          <w:rStyle w:val="-"/>
          <w:rFonts w:ascii="Arial" w:hAnsi="Arial"/>
          <w:sz w:val="24"/>
          <w:szCs w:val="24"/>
        </w:rPr>
        <w:t>studies</w:t>
      </w:r>
      <w:r w:rsidR="00BC39DF" w:rsidRPr="005A5E5A">
        <w:rPr>
          <w:rStyle w:val="-"/>
          <w:rFonts w:ascii="Arial" w:hAnsi="Arial"/>
          <w:sz w:val="24"/>
          <w:szCs w:val="24"/>
          <w:lang w:val="el-GR"/>
        </w:rPr>
        <w:t>.</w:t>
      </w:r>
      <w:r w:rsidR="00BC39DF" w:rsidRPr="005A5E5A">
        <w:rPr>
          <w:rStyle w:val="-"/>
          <w:rFonts w:ascii="Arial" w:hAnsi="Arial"/>
          <w:sz w:val="24"/>
          <w:szCs w:val="24"/>
        </w:rPr>
        <w:t>uoa</w:t>
      </w:r>
      <w:r w:rsidR="00BC39DF" w:rsidRPr="005A5E5A">
        <w:rPr>
          <w:rStyle w:val="-"/>
          <w:rFonts w:ascii="Arial" w:hAnsi="Arial"/>
          <w:sz w:val="24"/>
          <w:szCs w:val="24"/>
          <w:lang w:val="el-GR"/>
        </w:rPr>
        <w:t>.</w:t>
      </w:r>
      <w:r w:rsidR="00BC39DF" w:rsidRPr="005A5E5A">
        <w:rPr>
          <w:rStyle w:val="-"/>
          <w:rFonts w:ascii="Arial" w:hAnsi="Arial"/>
          <w:sz w:val="24"/>
          <w:szCs w:val="24"/>
        </w:rPr>
        <w:t>gr</w:t>
      </w:r>
      <w:r w:rsidR="00BC39DF" w:rsidRPr="005A5E5A">
        <w:rPr>
          <w:rFonts w:ascii="Arial" w:hAnsi="Arial"/>
          <w:sz w:val="24"/>
          <w:szCs w:val="24"/>
          <w:lang w:val="el-GR"/>
        </w:rPr>
        <w:t xml:space="preserve"> </w:t>
      </w:r>
      <w:r w:rsidR="003E669E" w:rsidRPr="005A5E5A">
        <w:rPr>
          <w:rFonts w:ascii="Arial" w:hAnsi="Arial"/>
          <w:sz w:val="24"/>
          <w:szCs w:val="24"/>
          <w:lang w:val="el-GR"/>
        </w:rPr>
        <w:t>(βλ εντός του Οδηγού)</w:t>
      </w:r>
    </w:p>
    <w:p w:rsidR="00D514B2" w:rsidRPr="005A5E5A" w:rsidRDefault="00D514B2" w:rsidP="00704D4C">
      <w:pPr>
        <w:numPr>
          <w:ilvl w:val="0"/>
          <w:numId w:val="88"/>
        </w:numPr>
        <w:spacing w:line="240" w:lineRule="auto"/>
        <w:ind w:left="284" w:hanging="284"/>
        <w:outlineLvl w:val="0"/>
        <w:rPr>
          <w:rFonts w:ascii="Arial" w:hAnsi="Arial"/>
          <w:sz w:val="24"/>
          <w:szCs w:val="24"/>
          <w:lang w:val="el-GR"/>
        </w:rPr>
      </w:pPr>
      <w:r w:rsidRPr="005A5E5A">
        <w:rPr>
          <w:rFonts w:ascii="Arial" w:hAnsi="Arial"/>
          <w:sz w:val="24"/>
          <w:szCs w:val="24"/>
          <w:lang w:val="el-GR"/>
        </w:rPr>
        <w:t>τ</w:t>
      </w:r>
      <w:r w:rsidR="001737B8" w:rsidRPr="005A5E5A">
        <w:rPr>
          <w:rFonts w:ascii="Arial" w:hAnsi="Arial"/>
          <w:sz w:val="24"/>
          <w:szCs w:val="24"/>
          <w:lang w:val="el-GR"/>
        </w:rPr>
        <w:t>ί</w:t>
      </w:r>
      <w:r w:rsidRPr="005A5E5A">
        <w:rPr>
          <w:rFonts w:ascii="Arial" w:hAnsi="Arial"/>
          <w:sz w:val="24"/>
          <w:szCs w:val="24"/>
          <w:lang w:val="el-GR"/>
        </w:rPr>
        <w:t xml:space="preserve"> είναι η ηλεκτρονική τάξη, </w:t>
      </w:r>
      <w:hyperlink r:id="rId19" w:history="1">
        <w:r w:rsidR="00434EAB" w:rsidRPr="005A5E5A">
          <w:rPr>
            <w:rStyle w:val="-"/>
            <w:rFonts w:ascii="Arial" w:hAnsi="Arial"/>
            <w:sz w:val="24"/>
            <w:szCs w:val="24"/>
          </w:rPr>
          <w:t>http</w:t>
        </w:r>
        <w:r w:rsidR="00434EAB" w:rsidRPr="005A5E5A">
          <w:rPr>
            <w:rStyle w:val="-"/>
            <w:rFonts w:ascii="Arial" w:hAnsi="Arial"/>
            <w:sz w:val="24"/>
            <w:szCs w:val="24"/>
            <w:lang w:val="el-GR"/>
          </w:rPr>
          <w:t>://</w:t>
        </w:r>
        <w:r w:rsidR="00434EAB" w:rsidRPr="005A5E5A">
          <w:rPr>
            <w:rStyle w:val="-"/>
            <w:rFonts w:ascii="Arial" w:hAnsi="Arial"/>
            <w:sz w:val="24"/>
            <w:szCs w:val="24"/>
          </w:rPr>
          <w:t>eclass</w:t>
        </w:r>
        <w:r w:rsidR="00434EAB" w:rsidRPr="005A5E5A">
          <w:rPr>
            <w:rStyle w:val="-"/>
            <w:rFonts w:ascii="Arial" w:hAnsi="Arial"/>
            <w:sz w:val="24"/>
            <w:szCs w:val="24"/>
            <w:lang w:val="el-GR"/>
          </w:rPr>
          <w:t>.</w:t>
        </w:r>
        <w:r w:rsidR="00434EAB" w:rsidRPr="005A5E5A">
          <w:rPr>
            <w:rStyle w:val="-"/>
            <w:rFonts w:ascii="Arial" w:hAnsi="Arial"/>
            <w:sz w:val="24"/>
            <w:szCs w:val="24"/>
          </w:rPr>
          <w:t>uoa</w:t>
        </w:r>
        <w:r w:rsidR="00434EAB" w:rsidRPr="005A5E5A">
          <w:rPr>
            <w:rStyle w:val="-"/>
            <w:rFonts w:ascii="Arial" w:hAnsi="Arial"/>
            <w:sz w:val="24"/>
            <w:szCs w:val="24"/>
            <w:lang w:val="el-GR"/>
          </w:rPr>
          <w:t>.</w:t>
        </w:r>
        <w:r w:rsidR="00434EAB" w:rsidRPr="005A5E5A">
          <w:rPr>
            <w:rStyle w:val="-"/>
            <w:rFonts w:ascii="Arial" w:hAnsi="Arial"/>
            <w:sz w:val="24"/>
            <w:szCs w:val="24"/>
          </w:rPr>
          <w:t>gr</w:t>
        </w:r>
      </w:hyperlink>
      <w:r w:rsidR="003E669E" w:rsidRPr="005A5E5A">
        <w:rPr>
          <w:rFonts w:ascii="Arial" w:hAnsi="Arial"/>
          <w:sz w:val="24"/>
          <w:szCs w:val="24"/>
          <w:lang w:val="el-GR"/>
        </w:rPr>
        <w:t xml:space="preserve"> (βλ εντός του Οδηγού)</w:t>
      </w:r>
    </w:p>
    <w:p w:rsidR="00434EAB" w:rsidRPr="005A5E5A" w:rsidRDefault="00434EAB"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τ</w:t>
      </w:r>
      <w:r w:rsidR="001737B8" w:rsidRPr="005A5E5A">
        <w:rPr>
          <w:rFonts w:ascii="Arial" w:hAnsi="Arial"/>
          <w:sz w:val="24"/>
          <w:szCs w:val="24"/>
          <w:lang w:val="el-GR"/>
        </w:rPr>
        <w:t>ί</w:t>
      </w:r>
      <w:r w:rsidRPr="005A5E5A">
        <w:rPr>
          <w:rFonts w:ascii="Arial" w:hAnsi="Arial"/>
          <w:sz w:val="24"/>
          <w:szCs w:val="24"/>
          <w:lang w:val="el-GR"/>
        </w:rPr>
        <w:t xml:space="preserve">είναι το σύστημα προμήθειας βιβλίων, </w:t>
      </w:r>
      <w:hyperlink r:id="rId20" w:history="1">
        <w:r w:rsidRPr="005A5E5A">
          <w:rPr>
            <w:rStyle w:val="-"/>
            <w:rFonts w:ascii="Arial" w:hAnsi="Arial"/>
            <w:sz w:val="24"/>
            <w:szCs w:val="24"/>
          </w:rPr>
          <w:t>http</w:t>
        </w:r>
        <w:r w:rsidRPr="005A5E5A">
          <w:rPr>
            <w:rStyle w:val="-"/>
            <w:rFonts w:ascii="Arial" w:hAnsi="Arial"/>
            <w:sz w:val="24"/>
            <w:szCs w:val="24"/>
            <w:lang w:val="el-GR"/>
          </w:rPr>
          <w:t>://</w:t>
        </w:r>
        <w:r w:rsidRPr="005A5E5A">
          <w:rPr>
            <w:rStyle w:val="-"/>
            <w:rFonts w:ascii="Arial" w:hAnsi="Arial"/>
            <w:sz w:val="24"/>
            <w:szCs w:val="24"/>
          </w:rPr>
          <w:t>www</w:t>
        </w:r>
        <w:r w:rsidRPr="005A5E5A">
          <w:rPr>
            <w:rStyle w:val="-"/>
            <w:rFonts w:ascii="Arial" w:hAnsi="Arial"/>
            <w:sz w:val="24"/>
            <w:szCs w:val="24"/>
            <w:lang w:val="el-GR"/>
          </w:rPr>
          <w:t>.</w:t>
        </w:r>
        <w:r w:rsidRPr="005A5E5A">
          <w:rPr>
            <w:rStyle w:val="-"/>
            <w:rFonts w:ascii="Arial" w:hAnsi="Arial"/>
            <w:sz w:val="24"/>
            <w:szCs w:val="24"/>
          </w:rPr>
          <w:t>eudoxus</w:t>
        </w:r>
        <w:r w:rsidRPr="005A5E5A">
          <w:rPr>
            <w:rStyle w:val="-"/>
            <w:rFonts w:ascii="Arial" w:hAnsi="Arial"/>
            <w:sz w:val="24"/>
            <w:szCs w:val="24"/>
            <w:lang w:val="el-GR"/>
          </w:rPr>
          <w:t>.</w:t>
        </w:r>
        <w:r w:rsidRPr="005A5E5A">
          <w:rPr>
            <w:rStyle w:val="-"/>
            <w:rFonts w:ascii="Arial" w:hAnsi="Arial"/>
            <w:sz w:val="24"/>
            <w:szCs w:val="24"/>
          </w:rPr>
          <w:t>gr</w:t>
        </w:r>
      </w:hyperlink>
      <w:r w:rsidRPr="005A5E5A">
        <w:rPr>
          <w:rFonts w:ascii="Arial" w:hAnsi="Arial"/>
          <w:sz w:val="24"/>
          <w:szCs w:val="24"/>
          <w:lang w:val="el-GR"/>
        </w:rPr>
        <w:t xml:space="preserve"> και ότι πρέπει να εγγραφείς για να πάρεις τα βιβλία που επιλέγεις κατ’ αντιστοιχία των μαθημάτων που δηλώνεις</w:t>
      </w:r>
    </w:p>
    <w:p w:rsidR="000519F4" w:rsidRPr="005A5E5A" w:rsidRDefault="000519F4"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μπορείς να μετάσχεις σε προγράμματα κινητικότητας φοιτητών σε ευρωπαϊκά πανεπιστήμια και να αναγνωρίσεις τα μαθήματα που επιτυχώς πέρασες εκεί με αντίστοιχα του Τμήματος</w:t>
      </w:r>
    </w:p>
    <w:p w:rsidR="000519F4" w:rsidRPr="005A5E5A" w:rsidRDefault="000519F4"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το Τμήμα, πλέον των μαθημάτων</w:t>
      </w:r>
      <w:r w:rsidR="00897F51" w:rsidRPr="005A5E5A">
        <w:rPr>
          <w:rFonts w:ascii="Arial" w:hAnsi="Arial"/>
          <w:sz w:val="24"/>
          <w:szCs w:val="24"/>
          <w:lang w:val="el-GR"/>
        </w:rPr>
        <w:t xml:space="preserve"> του προγράμματος σπουδών</w:t>
      </w:r>
      <w:r w:rsidRPr="005A5E5A">
        <w:rPr>
          <w:rFonts w:ascii="Arial" w:hAnsi="Arial"/>
          <w:sz w:val="24"/>
          <w:szCs w:val="24"/>
          <w:lang w:val="el-GR"/>
        </w:rPr>
        <w:t xml:space="preserve">, </w:t>
      </w:r>
      <w:r w:rsidRPr="005A5E5A">
        <w:rPr>
          <w:rFonts w:ascii="Arial" w:hAnsi="Arial"/>
          <w:b/>
          <w:color w:val="0070C0"/>
          <w:sz w:val="24"/>
          <w:szCs w:val="24"/>
          <w:lang w:val="el-GR"/>
        </w:rPr>
        <w:t>παρέχει σεμινάρια σε σύγχρονες τεχνολογίες πληροφορικής</w:t>
      </w:r>
      <w:r w:rsidRPr="005A5E5A">
        <w:rPr>
          <w:rFonts w:ascii="Arial" w:hAnsi="Arial"/>
          <w:sz w:val="24"/>
          <w:szCs w:val="24"/>
          <w:lang w:val="el-GR"/>
        </w:rPr>
        <w:t xml:space="preserve"> για να ενισχύσεις τις δεξιότητές σου</w:t>
      </w:r>
      <w:r w:rsidR="00897F51" w:rsidRPr="005A5E5A">
        <w:rPr>
          <w:rFonts w:ascii="Arial" w:hAnsi="Arial"/>
          <w:sz w:val="24"/>
          <w:szCs w:val="24"/>
          <w:lang w:val="el-GR"/>
        </w:rPr>
        <w:t xml:space="preserve"> (βλ Εργαστήριο Πληροφορικής εντός του Οδηγού)</w:t>
      </w:r>
    </w:p>
    <w:p w:rsidR="001E25B8" w:rsidRPr="005A5E5A" w:rsidRDefault="001E25B8" w:rsidP="001E25B8">
      <w:pPr>
        <w:spacing w:line="240" w:lineRule="auto"/>
        <w:ind w:left="0" w:firstLine="0"/>
        <w:outlineLvl w:val="0"/>
        <w:rPr>
          <w:rFonts w:ascii="Arial" w:hAnsi="Arial"/>
          <w:i/>
          <w:sz w:val="24"/>
          <w:szCs w:val="24"/>
          <w:lang w:val="el-GR"/>
        </w:rPr>
      </w:pPr>
    </w:p>
    <w:p w:rsidR="001E25B8" w:rsidRPr="005A5E5A" w:rsidRDefault="007C442E" w:rsidP="00775C18">
      <w:pPr>
        <w:spacing w:line="240" w:lineRule="auto"/>
        <w:ind w:left="284" w:firstLine="0"/>
        <w:jc w:val="center"/>
        <w:outlineLvl w:val="0"/>
        <w:rPr>
          <w:rFonts w:ascii="Arial" w:hAnsi="Arial"/>
          <w:sz w:val="24"/>
          <w:szCs w:val="24"/>
          <w:lang w:val="el-GR"/>
        </w:rPr>
      </w:pPr>
      <w:r w:rsidRPr="005A5E5A">
        <w:rPr>
          <w:rFonts w:ascii="Arial" w:hAnsi="Arial"/>
          <w:noProof/>
          <w:sz w:val="24"/>
          <w:szCs w:val="24"/>
          <w:lang w:val="el-GR" w:eastAsia="el-GR"/>
        </w:rPr>
        <w:drawing>
          <wp:inline distT="0" distB="0" distL="0" distR="0">
            <wp:extent cx="1828800" cy="990600"/>
            <wp:effectExtent l="0" t="0" r="0" b="0"/>
            <wp:docPr id="1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990600"/>
                    </a:xfrm>
                    <a:prstGeom prst="rect">
                      <a:avLst/>
                    </a:prstGeom>
                    <a:noFill/>
                  </pic:spPr>
                </pic:pic>
              </a:graphicData>
            </a:graphic>
          </wp:inline>
        </w:drawing>
      </w:r>
    </w:p>
    <w:p w:rsidR="001E25B8" w:rsidRPr="005A5E5A" w:rsidRDefault="007C442E" w:rsidP="00E31769">
      <w:pPr>
        <w:shd w:val="clear" w:color="auto" w:fill="FFFFFF"/>
        <w:spacing w:line="260" w:lineRule="exact"/>
        <w:ind w:left="0" w:firstLine="0"/>
        <w:outlineLvl w:val="0"/>
        <w:rPr>
          <w:rFonts w:ascii="Arial" w:hAnsi="Arial"/>
          <w:sz w:val="24"/>
          <w:szCs w:val="24"/>
          <w:lang w:val="el-GR"/>
        </w:rPr>
      </w:pPr>
      <w:r w:rsidRPr="005A5E5A">
        <w:rPr>
          <w:rFonts w:ascii="Arial" w:hAnsi="Arial"/>
          <w:i/>
          <w:noProof/>
          <w:sz w:val="24"/>
          <w:szCs w:val="24"/>
          <w:lang w:val="el-GR" w:eastAsia="el-GR"/>
        </w:rPr>
        <mc:AlternateContent>
          <mc:Choice Requires="wps">
            <w:drawing>
              <wp:anchor distT="0" distB="0" distL="114300" distR="114300" simplePos="0" relativeHeight="251650048" behindDoc="0" locked="0" layoutInCell="1" allowOverlap="1">
                <wp:simplePos x="0" y="0"/>
                <wp:positionH relativeFrom="column">
                  <wp:posOffset>1049655</wp:posOffset>
                </wp:positionH>
                <wp:positionV relativeFrom="paragraph">
                  <wp:posOffset>130810</wp:posOffset>
                </wp:positionV>
                <wp:extent cx="3355975" cy="1844040"/>
                <wp:effectExtent l="0" t="635" r="0" b="31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Default="00AB6FBE" w:rsidP="001E25B8">
                            <w:pPr>
                              <w:shd w:val="clear" w:color="auto" w:fill="F2F2F2"/>
                              <w:ind w:left="0" w:firstLine="0"/>
                              <w:jc w:val="center"/>
                              <w:rPr>
                                <w:rFonts w:ascii="Arial" w:hAnsi="Arial"/>
                                <w:color w:val="auto"/>
                                <w:sz w:val="28"/>
                                <w:szCs w:val="28"/>
                                <w:lang w:val="el-GR"/>
                              </w:rPr>
                            </w:pPr>
                          </w:p>
                          <w:p w:rsidR="00AB6FBE" w:rsidRPr="001E25B8" w:rsidRDefault="00AB6FBE" w:rsidP="001E25B8">
                            <w:pPr>
                              <w:shd w:val="clear" w:color="auto" w:fill="F2F2F2"/>
                              <w:ind w:left="0" w:firstLine="0"/>
                              <w:jc w:val="center"/>
                              <w:rPr>
                                <w:rFonts w:ascii="Calibri" w:hAnsi="Calibri" w:cs="Calibri"/>
                                <w:color w:val="C00000"/>
                                <w:sz w:val="28"/>
                                <w:szCs w:val="28"/>
                                <w:lang w:val="el-GR"/>
                              </w:rPr>
                            </w:pPr>
                            <w:r w:rsidRPr="001E25B8">
                              <w:rPr>
                                <w:rFonts w:ascii="Calibri" w:hAnsi="Calibri" w:cs="Calibri"/>
                                <w:color w:val="C00000"/>
                                <w:sz w:val="28"/>
                                <w:szCs w:val="28"/>
                                <w:lang w:val="el-GR"/>
                              </w:rPr>
                              <w:t>Να βρεις ό,τι είναι διαθέσιμο για να αναπτύξεις ακαδημαϊκές δεξιότητες, δηλ. κριτική σκέψη, καλό γράψιμο, αναζήτηση σε βιβλιοθήκες, αναζήτηση στο διαδίκτυο, χρήση υπολογιστικών εργαλείων και προγραμμάτων.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82.65pt;margin-top:10.3pt;width:264.25pt;height:14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" stroked="f">
                <v:textbox>
                  <w:txbxContent>
                    <w:p w:rsidR="00AB6FBE" w:rsidRDefault="00AB6FBE" w:rsidP="001E25B8">
                      <w:pPr>
                        <w:shd w:val="clear" w:color="auto" w:fill="F2F2F2"/>
                        <w:ind w:left="0" w:firstLine="0"/>
                        <w:jc w:val="center"/>
                        <w:rPr>
                          <w:rFonts w:ascii="Arial" w:hAnsi="Arial"/>
                          <w:color w:val="auto"/>
                          <w:sz w:val="28"/>
                          <w:szCs w:val="28"/>
                          <w:lang w:val="el-GR"/>
                        </w:rPr>
                      </w:pPr>
                    </w:p>
                    <w:p w:rsidR="00AB6FBE" w:rsidRPr="001E25B8" w:rsidRDefault="00AB6FBE" w:rsidP="001E25B8">
                      <w:pPr>
                        <w:shd w:val="clear" w:color="auto" w:fill="F2F2F2"/>
                        <w:ind w:left="0" w:firstLine="0"/>
                        <w:jc w:val="center"/>
                        <w:rPr>
                          <w:rFonts w:ascii="Calibri" w:hAnsi="Calibri" w:cs="Calibri"/>
                          <w:color w:val="C00000"/>
                          <w:sz w:val="28"/>
                          <w:szCs w:val="28"/>
                          <w:lang w:val="el-GR"/>
                        </w:rPr>
                      </w:pPr>
                      <w:r w:rsidRPr="001E25B8">
                        <w:rPr>
                          <w:rFonts w:ascii="Calibri" w:hAnsi="Calibri" w:cs="Calibri"/>
                          <w:color w:val="C00000"/>
                          <w:sz w:val="28"/>
                          <w:szCs w:val="28"/>
                          <w:lang w:val="el-GR"/>
                        </w:rPr>
                        <w:t>Να βρεις ό,τι είναι διαθέσιμο για να αναπτύξεις ακαδημαϊκές δεξιότητες, δηλ. κριτική σκέψη, καλό γράψιμο, αναζήτηση σε βιβλιοθήκες, αναζήτηση στο διαδίκτυο, χρήση υπολογιστικών εργαλείων και προγραμμάτων.</w:t>
                      </w:r>
                    </w:p>
                  </w:txbxContent>
                </v:textbox>
              </v:shape>
            </w:pict>
          </mc:Fallback>
        </mc:AlternateContent>
      </w:r>
      <w:r w:rsidR="001E25B8" w:rsidRPr="005A5E5A">
        <w:rPr>
          <w:rFonts w:ascii="Arial" w:hAnsi="Arial"/>
          <w:i/>
          <w:sz w:val="24"/>
          <w:szCs w:val="24"/>
          <w:lang w:val="el-GR"/>
        </w:rPr>
        <w:br w:type="page"/>
      </w:r>
      <w:r w:rsidR="00E31769" w:rsidRPr="005A5E5A">
        <w:rPr>
          <w:rFonts w:ascii="Arial" w:hAnsi="Arial"/>
          <w:b/>
          <w:bCs/>
          <w:color w:val="0070C0"/>
          <w:spacing w:val="3"/>
          <w:sz w:val="24"/>
          <w:szCs w:val="24"/>
          <w:lang w:val="el-GR"/>
        </w:rPr>
        <w:lastRenderedPageBreak/>
        <w:t xml:space="preserve">IV. </w:t>
      </w:r>
      <w:r w:rsidR="000519F4" w:rsidRPr="005A5E5A">
        <w:rPr>
          <w:rFonts w:ascii="Arial" w:hAnsi="Arial"/>
          <w:b/>
          <w:bCs/>
          <w:color w:val="0070C0"/>
          <w:spacing w:val="3"/>
          <w:sz w:val="24"/>
          <w:szCs w:val="24"/>
          <w:lang w:val="el-GR"/>
        </w:rPr>
        <w:t>Το</w:t>
      </w:r>
      <w:r w:rsidR="00037E54" w:rsidRPr="005A5E5A">
        <w:rPr>
          <w:rFonts w:ascii="Arial" w:hAnsi="Arial"/>
          <w:b/>
          <w:bCs/>
          <w:color w:val="0070C0"/>
          <w:spacing w:val="3"/>
          <w:sz w:val="24"/>
          <w:szCs w:val="24"/>
          <w:lang w:val="el-GR"/>
        </w:rPr>
        <w:t xml:space="preserve"> Πανεπιστ</w:t>
      </w:r>
      <w:r w:rsidR="000519F4" w:rsidRPr="005A5E5A">
        <w:rPr>
          <w:rFonts w:ascii="Arial" w:hAnsi="Arial"/>
          <w:b/>
          <w:bCs/>
          <w:color w:val="0070C0"/>
          <w:spacing w:val="3"/>
          <w:sz w:val="24"/>
          <w:szCs w:val="24"/>
          <w:lang w:val="el-GR"/>
        </w:rPr>
        <w:t>ήμιο</w:t>
      </w:r>
      <w:r w:rsidR="00037E54" w:rsidRPr="005A5E5A">
        <w:rPr>
          <w:rFonts w:ascii="Arial" w:hAnsi="Arial"/>
          <w:b/>
          <w:bCs/>
          <w:color w:val="0070C0"/>
          <w:spacing w:val="3"/>
          <w:sz w:val="24"/>
          <w:szCs w:val="24"/>
          <w:lang w:val="el-GR"/>
        </w:rPr>
        <w:t xml:space="preserve"> Αθηνών</w:t>
      </w:r>
    </w:p>
    <w:p w:rsidR="001E25B8" w:rsidRPr="005A5E5A" w:rsidRDefault="001E25B8" w:rsidP="001E25B8">
      <w:pPr>
        <w:spacing w:line="240" w:lineRule="auto"/>
        <w:ind w:left="0" w:firstLine="0"/>
        <w:outlineLvl w:val="0"/>
        <w:rPr>
          <w:rFonts w:ascii="Arial" w:hAnsi="Arial"/>
          <w:sz w:val="24"/>
          <w:szCs w:val="24"/>
          <w:lang w:val="el-GR"/>
        </w:rPr>
      </w:pPr>
    </w:p>
    <w:p w:rsidR="00037E54" w:rsidRPr="005A5E5A" w:rsidRDefault="001E25B8"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 xml:space="preserve">Ψάξε </w:t>
      </w:r>
      <w:r w:rsidR="003D0685" w:rsidRPr="005A5E5A">
        <w:rPr>
          <w:rFonts w:ascii="Arial" w:hAnsi="Arial"/>
          <w:sz w:val="24"/>
          <w:szCs w:val="24"/>
          <w:lang w:val="el-GR"/>
        </w:rPr>
        <w:t>σ</w:t>
      </w:r>
      <w:r w:rsidRPr="005A5E5A">
        <w:rPr>
          <w:rFonts w:ascii="Arial" w:hAnsi="Arial"/>
          <w:sz w:val="24"/>
          <w:szCs w:val="24"/>
          <w:lang w:val="el-GR"/>
        </w:rPr>
        <w:t xml:space="preserve">τον ιστότοπο του Πανεπιστημίου Αθηνών, </w:t>
      </w:r>
      <w:hyperlink r:id="rId22" w:history="1">
        <w:r w:rsidR="00037E54" w:rsidRPr="005A5E5A">
          <w:rPr>
            <w:rStyle w:val="-"/>
            <w:rFonts w:ascii="Arial" w:hAnsi="Arial"/>
            <w:sz w:val="24"/>
            <w:szCs w:val="24"/>
          </w:rPr>
          <w:t>http</w:t>
        </w:r>
        <w:r w:rsidR="00037E54" w:rsidRPr="005A5E5A">
          <w:rPr>
            <w:rStyle w:val="-"/>
            <w:rFonts w:ascii="Arial" w:hAnsi="Arial"/>
            <w:sz w:val="24"/>
            <w:szCs w:val="24"/>
            <w:lang w:val="el-GR"/>
          </w:rPr>
          <w:t>://</w:t>
        </w:r>
        <w:r w:rsidR="00037E54" w:rsidRPr="005A5E5A">
          <w:rPr>
            <w:rStyle w:val="-"/>
            <w:rFonts w:ascii="Arial" w:hAnsi="Arial"/>
            <w:sz w:val="24"/>
            <w:szCs w:val="24"/>
          </w:rPr>
          <w:t>www</w:t>
        </w:r>
        <w:r w:rsidR="00037E54" w:rsidRPr="005A5E5A">
          <w:rPr>
            <w:rStyle w:val="-"/>
            <w:rFonts w:ascii="Arial" w:hAnsi="Arial"/>
            <w:sz w:val="24"/>
            <w:szCs w:val="24"/>
            <w:lang w:val="el-GR"/>
          </w:rPr>
          <w:t>.</w:t>
        </w:r>
        <w:r w:rsidR="00037E54" w:rsidRPr="005A5E5A">
          <w:rPr>
            <w:rStyle w:val="-"/>
            <w:rFonts w:ascii="Arial" w:hAnsi="Arial"/>
            <w:sz w:val="24"/>
            <w:szCs w:val="24"/>
          </w:rPr>
          <w:t>uoa</w:t>
        </w:r>
        <w:r w:rsidR="00037E54" w:rsidRPr="005A5E5A">
          <w:rPr>
            <w:rStyle w:val="-"/>
            <w:rFonts w:ascii="Arial" w:hAnsi="Arial"/>
            <w:sz w:val="24"/>
            <w:szCs w:val="24"/>
            <w:lang w:val="el-GR"/>
          </w:rPr>
          <w:t>.</w:t>
        </w:r>
        <w:r w:rsidR="00037E54" w:rsidRPr="005A5E5A">
          <w:rPr>
            <w:rStyle w:val="-"/>
            <w:rFonts w:ascii="Arial" w:hAnsi="Arial"/>
            <w:sz w:val="24"/>
            <w:szCs w:val="24"/>
          </w:rPr>
          <w:t>gr</w:t>
        </w:r>
      </w:hyperlink>
      <w:r w:rsidR="003D0685" w:rsidRPr="005A5E5A">
        <w:rPr>
          <w:rFonts w:ascii="Arial" w:hAnsi="Arial"/>
          <w:sz w:val="24"/>
          <w:szCs w:val="24"/>
          <w:lang w:val="el-GR"/>
        </w:rPr>
        <w:t>,</w:t>
      </w:r>
      <w:r w:rsidR="00037E54" w:rsidRPr="005A5E5A">
        <w:rPr>
          <w:rFonts w:ascii="Arial" w:hAnsi="Arial"/>
          <w:sz w:val="24"/>
          <w:szCs w:val="24"/>
          <w:lang w:val="el-GR"/>
        </w:rPr>
        <w:t xml:space="preserve"> για να δε</w:t>
      </w:r>
      <w:r w:rsidR="00FE0FA7" w:rsidRPr="005A5E5A">
        <w:rPr>
          <w:rFonts w:ascii="Arial" w:hAnsi="Arial"/>
          <w:sz w:val="24"/>
          <w:szCs w:val="24"/>
          <w:lang w:val="el-GR"/>
        </w:rPr>
        <w:t>ι</w:t>
      </w:r>
      <w:r w:rsidRPr="005A5E5A">
        <w:rPr>
          <w:rFonts w:ascii="Arial" w:hAnsi="Arial"/>
          <w:sz w:val="24"/>
          <w:szCs w:val="24"/>
          <w:lang w:val="el-GR"/>
        </w:rPr>
        <w:t xml:space="preserve">ς </w:t>
      </w:r>
      <w:r w:rsidR="00037E54" w:rsidRPr="005A5E5A">
        <w:rPr>
          <w:rFonts w:ascii="Arial" w:hAnsi="Arial"/>
          <w:sz w:val="24"/>
          <w:szCs w:val="24"/>
          <w:lang w:val="el-GR"/>
        </w:rPr>
        <w:t>τ</w:t>
      </w:r>
      <w:r w:rsidR="00706271">
        <w:rPr>
          <w:rFonts w:ascii="Arial" w:hAnsi="Arial"/>
          <w:sz w:val="24"/>
          <w:szCs w:val="24"/>
          <w:lang w:val="el-GR"/>
        </w:rPr>
        <w:t>ί</w:t>
      </w:r>
      <w:r w:rsidR="00037E54" w:rsidRPr="005A5E5A">
        <w:rPr>
          <w:rFonts w:ascii="Arial" w:hAnsi="Arial"/>
          <w:sz w:val="24"/>
          <w:szCs w:val="24"/>
          <w:lang w:val="el-GR"/>
        </w:rPr>
        <w:t xml:space="preserve"> προσφέρεται στους φοιτητές</w:t>
      </w:r>
      <w:r w:rsidR="000519F4" w:rsidRPr="005A5E5A">
        <w:rPr>
          <w:rFonts w:ascii="Arial" w:hAnsi="Arial"/>
          <w:sz w:val="24"/>
          <w:szCs w:val="24"/>
          <w:lang w:val="el-GR"/>
        </w:rPr>
        <w:t>, ποια είναι η δομή</w:t>
      </w:r>
      <w:r w:rsidR="0003462E" w:rsidRPr="005A5E5A">
        <w:rPr>
          <w:rFonts w:ascii="Arial" w:hAnsi="Arial"/>
          <w:sz w:val="24"/>
          <w:szCs w:val="24"/>
          <w:lang w:val="el-GR"/>
        </w:rPr>
        <w:t xml:space="preserve"> κα</w:t>
      </w:r>
      <w:r w:rsidR="00CA4CAA" w:rsidRPr="005A5E5A">
        <w:rPr>
          <w:rFonts w:ascii="Arial" w:hAnsi="Arial"/>
          <w:sz w:val="24"/>
          <w:szCs w:val="24"/>
          <w:lang w:val="el-GR"/>
        </w:rPr>
        <w:t>ι η οργάνωση του Ιδρύματος, καθ</w:t>
      </w:r>
      <w:r w:rsidR="003A14D6" w:rsidRPr="005A5E5A">
        <w:rPr>
          <w:rFonts w:ascii="Arial" w:hAnsi="Arial"/>
          <w:sz w:val="24"/>
          <w:szCs w:val="24"/>
          <w:lang w:val="el-GR"/>
        </w:rPr>
        <w:t>ώ</w:t>
      </w:r>
      <w:r w:rsidR="0003462E" w:rsidRPr="005A5E5A">
        <w:rPr>
          <w:rFonts w:ascii="Arial" w:hAnsi="Arial"/>
          <w:sz w:val="24"/>
          <w:szCs w:val="24"/>
          <w:lang w:val="el-GR"/>
        </w:rPr>
        <w:t>ς</w:t>
      </w:r>
      <w:r w:rsidR="000519F4" w:rsidRPr="005A5E5A">
        <w:rPr>
          <w:rFonts w:ascii="Arial" w:hAnsi="Arial"/>
          <w:sz w:val="24"/>
          <w:szCs w:val="24"/>
          <w:lang w:val="el-GR"/>
        </w:rPr>
        <w:t xml:space="preserve"> και πλήθος πληροφοριών</w:t>
      </w:r>
      <w:r w:rsidR="00706271">
        <w:rPr>
          <w:rFonts w:ascii="Arial" w:hAnsi="Arial"/>
          <w:sz w:val="24"/>
          <w:szCs w:val="24"/>
          <w:lang w:val="el-GR"/>
        </w:rPr>
        <w:t>.</w:t>
      </w:r>
    </w:p>
    <w:p w:rsidR="00037E54" w:rsidRPr="005A5E5A" w:rsidRDefault="001E25B8"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Το</w:t>
      </w:r>
      <w:r w:rsidR="00037E54" w:rsidRPr="005A5E5A">
        <w:rPr>
          <w:rFonts w:ascii="Arial" w:hAnsi="Arial"/>
          <w:sz w:val="24"/>
          <w:szCs w:val="24"/>
          <w:lang w:val="el-GR"/>
        </w:rPr>
        <w:t xml:space="preserve"> Πανεπιστήμιο στα πλαίσια του εκπαιδευτικού και του ευρύτερου επιμορφωτικού έργου του, παρέχει στους φοιτητές του τη δυνατότητα κατά τη διάρκεια των σπουδών τους να αποκτήσουν τη γνώση μιας ή περισσοτέρων γλωσσών (</w:t>
      </w:r>
      <w:r w:rsidR="00037E54" w:rsidRPr="005A5E5A">
        <w:rPr>
          <w:rFonts w:ascii="Arial" w:hAnsi="Arial"/>
          <w:b/>
          <w:color w:val="0070C0"/>
          <w:sz w:val="24"/>
          <w:szCs w:val="24"/>
          <w:lang w:val="el-GR"/>
        </w:rPr>
        <w:t>Διδασκαλείο Ξένων Γλωσσών</w:t>
      </w:r>
      <w:r w:rsidR="00037E54" w:rsidRPr="005A5E5A">
        <w:rPr>
          <w:rFonts w:ascii="Arial" w:hAnsi="Arial"/>
          <w:sz w:val="24"/>
          <w:szCs w:val="24"/>
          <w:lang w:val="el-GR"/>
        </w:rPr>
        <w:t>, Ιπποκράτους 7, 2ος όροφος , T.K. 106 79</w:t>
      </w:r>
      <w:r w:rsidR="00706271">
        <w:rPr>
          <w:rFonts w:ascii="Arial" w:hAnsi="Arial"/>
          <w:sz w:val="24"/>
          <w:szCs w:val="24"/>
          <w:lang w:val="el-GR"/>
        </w:rPr>
        <w:t>.</w:t>
      </w:r>
      <w:r w:rsidR="00037E54" w:rsidRPr="005A5E5A">
        <w:rPr>
          <w:rFonts w:ascii="Arial" w:hAnsi="Arial"/>
          <w:sz w:val="24"/>
          <w:szCs w:val="24"/>
          <w:lang w:val="el-GR"/>
        </w:rPr>
        <w:t>)</w:t>
      </w:r>
    </w:p>
    <w:p w:rsidR="000519F4" w:rsidRPr="005A5E5A" w:rsidRDefault="0003462E" w:rsidP="00704D4C">
      <w:pPr>
        <w:numPr>
          <w:ilvl w:val="0"/>
          <w:numId w:val="88"/>
        </w:numPr>
        <w:spacing w:line="240" w:lineRule="auto"/>
        <w:jc w:val="left"/>
        <w:outlineLvl w:val="0"/>
        <w:rPr>
          <w:rFonts w:ascii="Arial" w:hAnsi="Arial"/>
          <w:sz w:val="24"/>
          <w:szCs w:val="24"/>
          <w:lang w:val="el-GR"/>
        </w:rPr>
      </w:pPr>
      <w:r w:rsidRPr="005A5E5A">
        <w:rPr>
          <w:rFonts w:ascii="Arial" w:hAnsi="Arial"/>
          <w:sz w:val="24"/>
          <w:szCs w:val="24"/>
          <w:lang w:val="el-GR"/>
        </w:rPr>
        <w:t>Το</w:t>
      </w:r>
      <w:r w:rsidR="000519F4" w:rsidRPr="005A5E5A">
        <w:rPr>
          <w:rFonts w:ascii="Arial" w:hAnsi="Arial"/>
          <w:sz w:val="24"/>
          <w:szCs w:val="24"/>
          <w:lang w:val="el-GR"/>
        </w:rPr>
        <w:t xml:space="preserve"> Πανεπιστήμιο παρέχει </w:t>
      </w:r>
      <w:r w:rsidR="000519F4" w:rsidRPr="005A5E5A">
        <w:rPr>
          <w:rFonts w:ascii="Arial" w:hAnsi="Arial"/>
          <w:b/>
          <w:color w:val="0070C0"/>
          <w:sz w:val="24"/>
          <w:szCs w:val="24"/>
          <w:lang w:val="el-GR"/>
        </w:rPr>
        <w:t>ιατροφαρμακευτική περίθαλψη</w:t>
      </w:r>
      <w:r w:rsidR="000519F4" w:rsidRPr="005A5E5A">
        <w:rPr>
          <w:rFonts w:ascii="Arial" w:hAnsi="Arial"/>
          <w:sz w:val="24"/>
          <w:szCs w:val="24"/>
          <w:lang w:val="el-GR"/>
        </w:rPr>
        <w:t xml:space="preserve"> και </w:t>
      </w:r>
      <w:r w:rsidR="00C664B9" w:rsidRPr="005A5E5A">
        <w:rPr>
          <w:rFonts w:ascii="Arial" w:hAnsi="Arial"/>
          <w:sz w:val="24"/>
          <w:szCs w:val="24"/>
          <w:lang w:val="el-GR"/>
        </w:rPr>
        <w:t>αρωγή</w:t>
      </w:r>
      <w:r w:rsidR="000519F4" w:rsidRPr="005A5E5A">
        <w:rPr>
          <w:rFonts w:ascii="Arial" w:hAnsi="Arial"/>
          <w:sz w:val="24"/>
          <w:szCs w:val="24"/>
          <w:lang w:val="el-GR"/>
        </w:rPr>
        <w:t xml:space="preserve"> σε φοιτητές που έχουν ανάγκη</w:t>
      </w:r>
      <w:r w:rsidR="003D0685" w:rsidRPr="005A5E5A">
        <w:rPr>
          <w:rFonts w:ascii="Arial" w:hAnsi="Arial"/>
          <w:sz w:val="24"/>
          <w:szCs w:val="24"/>
          <w:lang w:val="el-GR"/>
        </w:rPr>
        <w:t xml:space="preserve"> (</w:t>
      </w:r>
      <w:r w:rsidR="00C664B9" w:rsidRPr="005A5E5A">
        <w:rPr>
          <w:rFonts w:ascii="Arial" w:hAnsi="Arial"/>
          <w:sz w:val="24"/>
          <w:szCs w:val="24"/>
          <w:lang w:val="el-GR"/>
        </w:rPr>
        <w:t xml:space="preserve">βλ </w:t>
      </w:r>
      <w:r w:rsidR="003D0685" w:rsidRPr="005A5E5A">
        <w:rPr>
          <w:rFonts w:ascii="Arial" w:hAnsi="Arial"/>
          <w:sz w:val="24"/>
          <w:szCs w:val="24"/>
          <w:lang w:val="el-GR"/>
        </w:rPr>
        <w:t>Φοιτητική Λέσχη</w:t>
      </w:r>
      <w:r w:rsidR="00C664B9" w:rsidRPr="005A5E5A">
        <w:rPr>
          <w:rFonts w:ascii="Arial" w:hAnsi="Arial"/>
          <w:sz w:val="24"/>
          <w:szCs w:val="24"/>
          <w:lang w:val="el-GR"/>
        </w:rPr>
        <w:t xml:space="preserve"> και </w:t>
      </w:r>
      <w:r w:rsidR="00C664B9" w:rsidRPr="005A5E5A">
        <w:rPr>
          <w:rStyle w:val="-"/>
          <w:rFonts w:ascii="Arial" w:hAnsi="Arial"/>
          <w:sz w:val="24"/>
          <w:szCs w:val="24"/>
        </w:rPr>
        <w:t>http</w:t>
      </w:r>
      <w:r w:rsidR="00C664B9" w:rsidRPr="005A5E5A">
        <w:rPr>
          <w:rStyle w:val="-"/>
          <w:rFonts w:ascii="Arial" w:hAnsi="Arial"/>
          <w:sz w:val="24"/>
          <w:szCs w:val="24"/>
          <w:lang w:val="el-GR"/>
        </w:rPr>
        <w:t>://</w:t>
      </w:r>
      <w:r w:rsidR="00C664B9" w:rsidRPr="005A5E5A">
        <w:rPr>
          <w:rStyle w:val="-"/>
          <w:rFonts w:ascii="Arial" w:hAnsi="Arial"/>
          <w:sz w:val="24"/>
          <w:szCs w:val="24"/>
        </w:rPr>
        <w:t>www</w:t>
      </w:r>
      <w:r w:rsidR="00C664B9" w:rsidRPr="005A5E5A">
        <w:rPr>
          <w:rStyle w:val="-"/>
          <w:rFonts w:ascii="Arial" w:hAnsi="Arial"/>
          <w:sz w:val="24"/>
          <w:szCs w:val="24"/>
          <w:lang w:val="el-GR"/>
        </w:rPr>
        <w:t>.</w:t>
      </w:r>
      <w:r w:rsidR="00C664B9" w:rsidRPr="005A5E5A">
        <w:rPr>
          <w:rStyle w:val="-"/>
          <w:rFonts w:ascii="Arial" w:hAnsi="Arial"/>
          <w:sz w:val="24"/>
          <w:szCs w:val="24"/>
        </w:rPr>
        <w:t>uoa</w:t>
      </w:r>
      <w:r w:rsidR="00C664B9" w:rsidRPr="005A5E5A">
        <w:rPr>
          <w:rStyle w:val="-"/>
          <w:rFonts w:ascii="Arial" w:hAnsi="Arial"/>
          <w:sz w:val="24"/>
          <w:szCs w:val="24"/>
          <w:lang w:val="el-GR"/>
        </w:rPr>
        <w:t>.</w:t>
      </w:r>
      <w:r w:rsidR="00C664B9" w:rsidRPr="005A5E5A">
        <w:rPr>
          <w:rStyle w:val="-"/>
          <w:rFonts w:ascii="Arial" w:hAnsi="Arial"/>
          <w:sz w:val="24"/>
          <w:szCs w:val="24"/>
        </w:rPr>
        <w:t>gr</w:t>
      </w:r>
      <w:r w:rsidR="00C664B9" w:rsidRPr="005A5E5A">
        <w:rPr>
          <w:rStyle w:val="-"/>
          <w:rFonts w:ascii="Arial" w:hAnsi="Arial"/>
          <w:sz w:val="24"/>
          <w:szCs w:val="24"/>
          <w:lang w:val="el-GR"/>
        </w:rPr>
        <w:t>/</w:t>
      </w:r>
      <w:r w:rsidR="00C664B9" w:rsidRPr="005A5E5A">
        <w:rPr>
          <w:rStyle w:val="-"/>
          <w:rFonts w:ascii="Arial" w:hAnsi="Arial"/>
          <w:sz w:val="24"/>
          <w:szCs w:val="24"/>
        </w:rPr>
        <w:t>to</w:t>
      </w:r>
      <w:r w:rsidR="00C664B9" w:rsidRPr="005A5E5A">
        <w:rPr>
          <w:rStyle w:val="-"/>
          <w:rFonts w:ascii="Arial" w:hAnsi="Arial"/>
          <w:sz w:val="24"/>
          <w:szCs w:val="24"/>
          <w:lang w:val="el-GR"/>
        </w:rPr>
        <w:t>-</w:t>
      </w:r>
      <w:r w:rsidR="00C664B9" w:rsidRPr="005A5E5A">
        <w:rPr>
          <w:rStyle w:val="-"/>
          <w:rFonts w:ascii="Arial" w:hAnsi="Arial"/>
          <w:sz w:val="24"/>
          <w:szCs w:val="24"/>
        </w:rPr>
        <w:t>panepistimio</w:t>
      </w:r>
      <w:r w:rsidR="00C664B9" w:rsidRPr="005A5E5A">
        <w:rPr>
          <w:rStyle w:val="-"/>
          <w:rFonts w:ascii="Arial" w:hAnsi="Arial"/>
          <w:sz w:val="24"/>
          <w:szCs w:val="24"/>
          <w:lang w:val="el-GR"/>
        </w:rPr>
        <w:t>/</w:t>
      </w:r>
      <w:r w:rsidR="00C664B9" w:rsidRPr="005A5E5A">
        <w:rPr>
          <w:rStyle w:val="-"/>
          <w:rFonts w:ascii="Arial" w:hAnsi="Arial"/>
          <w:sz w:val="24"/>
          <w:szCs w:val="24"/>
        </w:rPr>
        <w:t>apostoli</w:t>
      </w:r>
      <w:r w:rsidR="00C664B9" w:rsidRPr="005A5E5A">
        <w:rPr>
          <w:rStyle w:val="-"/>
          <w:rFonts w:ascii="Arial" w:hAnsi="Arial"/>
          <w:sz w:val="24"/>
          <w:szCs w:val="24"/>
          <w:lang w:val="el-GR"/>
        </w:rPr>
        <w:t>-</w:t>
      </w:r>
      <w:r w:rsidR="00C664B9" w:rsidRPr="005A5E5A">
        <w:rPr>
          <w:rStyle w:val="-"/>
          <w:rFonts w:ascii="Arial" w:hAnsi="Arial"/>
          <w:sz w:val="24"/>
          <w:szCs w:val="24"/>
        </w:rPr>
        <w:t>kai</w:t>
      </w:r>
      <w:r w:rsidR="00C664B9" w:rsidRPr="005A5E5A">
        <w:rPr>
          <w:rStyle w:val="-"/>
          <w:rFonts w:ascii="Arial" w:hAnsi="Arial"/>
          <w:sz w:val="24"/>
          <w:szCs w:val="24"/>
          <w:lang w:val="el-GR"/>
        </w:rPr>
        <w:t>-</w:t>
      </w:r>
      <w:r w:rsidR="00C664B9" w:rsidRPr="005A5E5A">
        <w:rPr>
          <w:rStyle w:val="-"/>
          <w:rFonts w:ascii="Arial" w:hAnsi="Arial"/>
          <w:sz w:val="24"/>
          <w:szCs w:val="24"/>
        </w:rPr>
        <w:t>politikes</w:t>
      </w:r>
      <w:r w:rsidR="00C664B9" w:rsidRPr="005A5E5A">
        <w:rPr>
          <w:rStyle w:val="-"/>
          <w:rFonts w:ascii="Arial" w:hAnsi="Arial"/>
          <w:sz w:val="24"/>
          <w:szCs w:val="24"/>
          <w:lang w:val="el-GR"/>
        </w:rPr>
        <w:t>/</w:t>
      </w:r>
      <w:r w:rsidR="00C664B9" w:rsidRPr="005A5E5A">
        <w:rPr>
          <w:rStyle w:val="-"/>
          <w:rFonts w:ascii="Arial" w:hAnsi="Arial"/>
          <w:sz w:val="24"/>
          <w:szCs w:val="24"/>
        </w:rPr>
        <w:t>politiki</w:t>
      </w:r>
      <w:r w:rsidR="00C664B9" w:rsidRPr="005A5E5A">
        <w:rPr>
          <w:rStyle w:val="-"/>
          <w:rFonts w:ascii="Arial" w:hAnsi="Arial"/>
          <w:sz w:val="24"/>
          <w:szCs w:val="24"/>
          <w:lang w:val="el-GR"/>
        </w:rPr>
        <w:t>-</w:t>
      </w:r>
      <w:r w:rsidR="00C664B9" w:rsidRPr="005A5E5A">
        <w:rPr>
          <w:rStyle w:val="-"/>
          <w:rFonts w:ascii="Arial" w:hAnsi="Arial"/>
          <w:sz w:val="24"/>
          <w:szCs w:val="24"/>
        </w:rPr>
        <w:t>paroxon</w:t>
      </w:r>
      <w:r w:rsidR="00C664B9" w:rsidRPr="005A5E5A">
        <w:rPr>
          <w:rStyle w:val="-"/>
          <w:rFonts w:ascii="Arial" w:hAnsi="Arial"/>
          <w:sz w:val="24"/>
          <w:szCs w:val="24"/>
          <w:lang w:val="el-GR"/>
        </w:rPr>
        <w:t>-</w:t>
      </w:r>
      <w:r w:rsidR="00C664B9" w:rsidRPr="005A5E5A">
        <w:rPr>
          <w:rStyle w:val="-"/>
          <w:rFonts w:ascii="Arial" w:hAnsi="Arial"/>
          <w:sz w:val="24"/>
          <w:szCs w:val="24"/>
        </w:rPr>
        <w:t>kai</w:t>
      </w:r>
      <w:r w:rsidR="00C664B9" w:rsidRPr="005A5E5A">
        <w:rPr>
          <w:rStyle w:val="-"/>
          <w:rFonts w:ascii="Arial" w:hAnsi="Arial"/>
          <w:sz w:val="24"/>
          <w:szCs w:val="24"/>
          <w:lang w:val="el-GR"/>
        </w:rPr>
        <w:t>-</w:t>
      </w:r>
      <w:r w:rsidR="00C664B9" w:rsidRPr="005A5E5A">
        <w:rPr>
          <w:rStyle w:val="-"/>
          <w:rFonts w:ascii="Arial" w:hAnsi="Arial"/>
          <w:sz w:val="24"/>
          <w:szCs w:val="24"/>
        </w:rPr>
        <w:t>boi</w:t>
      </w:r>
      <w:r w:rsidR="00C664B9" w:rsidRPr="005A5E5A">
        <w:rPr>
          <w:rStyle w:val="-"/>
          <w:rFonts w:ascii="Arial" w:hAnsi="Arial"/>
          <w:sz w:val="24"/>
          <w:szCs w:val="24"/>
          <w:lang w:val="el-GR"/>
        </w:rPr>
        <w:t>8</w:t>
      </w:r>
      <w:r w:rsidR="00C664B9" w:rsidRPr="005A5E5A">
        <w:rPr>
          <w:rStyle w:val="-"/>
          <w:rFonts w:ascii="Arial" w:hAnsi="Arial"/>
          <w:sz w:val="24"/>
          <w:szCs w:val="24"/>
        </w:rPr>
        <w:t>eias</w:t>
      </w:r>
      <w:r w:rsidR="00C664B9" w:rsidRPr="005A5E5A">
        <w:rPr>
          <w:rStyle w:val="-"/>
          <w:rFonts w:ascii="Arial" w:hAnsi="Arial"/>
          <w:sz w:val="24"/>
          <w:szCs w:val="24"/>
          <w:lang w:val="el-GR"/>
        </w:rPr>
        <w:t>-</w:t>
      </w:r>
      <w:r w:rsidR="00C664B9" w:rsidRPr="005A5E5A">
        <w:rPr>
          <w:rStyle w:val="-"/>
          <w:rFonts w:ascii="Arial" w:hAnsi="Arial"/>
          <w:sz w:val="24"/>
          <w:szCs w:val="24"/>
        </w:rPr>
        <w:t>se</w:t>
      </w:r>
      <w:r w:rsidR="00C664B9" w:rsidRPr="005A5E5A">
        <w:rPr>
          <w:rStyle w:val="-"/>
          <w:rFonts w:ascii="Arial" w:hAnsi="Arial"/>
          <w:sz w:val="24"/>
          <w:szCs w:val="24"/>
          <w:lang w:val="el-GR"/>
        </w:rPr>
        <w:t>-</w:t>
      </w:r>
      <w:r w:rsidR="00C664B9" w:rsidRPr="005A5E5A">
        <w:rPr>
          <w:rStyle w:val="-"/>
          <w:rFonts w:ascii="Arial" w:hAnsi="Arial"/>
          <w:sz w:val="24"/>
          <w:szCs w:val="24"/>
        </w:rPr>
        <w:t>as</w:t>
      </w:r>
      <w:r w:rsidR="00C664B9" w:rsidRPr="005A5E5A">
        <w:rPr>
          <w:rStyle w:val="-"/>
          <w:rFonts w:ascii="Arial" w:hAnsi="Arial"/>
          <w:sz w:val="24"/>
          <w:szCs w:val="24"/>
          <w:lang w:val="el-GR"/>
        </w:rPr>
        <w:t>8</w:t>
      </w:r>
      <w:r w:rsidR="00C664B9" w:rsidRPr="005A5E5A">
        <w:rPr>
          <w:rStyle w:val="-"/>
          <w:rFonts w:ascii="Arial" w:hAnsi="Arial"/>
          <w:sz w:val="24"/>
          <w:szCs w:val="24"/>
        </w:rPr>
        <w:t>eneis</w:t>
      </w:r>
      <w:r w:rsidR="00C664B9" w:rsidRPr="005A5E5A">
        <w:rPr>
          <w:rStyle w:val="-"/>
          <w:rFonts w:ascii="Arial" w:hAnsi="Arial"/>
          <w:sz w:val="24"/>
          <w:szCs w:val="24"/>
          <w:lang w:val="el-GR"/>
        </w:rPr>
        <w:t>-</w:t>
      </w:r>
      <w:r w:rsidR="00C664B9" w:rsidRPr="005A5E5A">
        <w:rPr>
          <w:rStyle w:val="-"/>
          <w:rFonts w:ascii="Arial" w:hAnsi="Arial"/>
          <w:sz w:val="24"/>
          <w:szCs w:val="24"/>
        </w:rPr>
        <w:t>koinwnika</w:t>
      </w:r>
      <w:r w:rsidR="00C664B9" w:rsidRPr="005A5E5A">
        <w:rPr>
          <w:rStyle w:val="-"/>
          <w:rFonts w:ascii="Arial" w:hAnsi="Arial"/>
          <w:sz w:val="24"/>
          <w:szCs w:val="24"/>
          <w:lang w:val="el-GR"/>
        </w:rPr>
        <w:t>-</w:t>
      </w:r>
      <w:r w:rsidR="00C664B9" w:rsidRPr="005A5E5A">
        <w:rPr>
          <w:rStyle w:val="-"/>
          <w:rFonts w:ascii="Arial" w:hAnsi="Arial"/>
          <w:sz w:val="24"/>
          <w:szCs w:val="24"/>
        </w:rPr>
        <w:t>omades</w:t>
      </w:r>
      <w:r w:rsidR="00C664B9" w:rsidRPr="005A5E5A">
        <w:rPr>
          <w:rStyle w:val="-"/>
          <w:rFonts w:ascii="Arial" w:hAnsi="Arial"/>
          <w:sz w:val="24"/>
          <w:szCs w:val="24"/>
          <w:lang w:val="el-GR"/>
        </w:rPr>
        <w:t>-</w:t>
      </w:r>
      <w:r w:rsidR="00C664B9" w:rsidRPr="005A5E5A">
        <w:rPr>
          <w:rStyle w:val="-"/>
          <w:rFonts w:ascii="Arial" w:hAnsi="Arial"/>
          <w:sz w:val="24"/>
          <w:szCs w:val="24"/>
        </w:rPr>
        <w:t>foithton</w:t>
      </w:r>
      <w:r w:rsidR="00C664B9" w:rsidRPr="005A5E5A">
        <w:rPr>
          <w:rStyle w:val="-"/>
          <w:rFonts w:ascii="Arial" w:hAnsi="Arial"/>
          <w:sz w:val="24"/>
          <w:szCs w:val="24"/>
          <w:lang w:val="el-GR"/>
        </w:rPr>
        <w:t>-</w:t>
      </w:r>
      <w:r w:rsidR="00C664B9" w:rsidRPr="005A5E5A">
        <w:rPr>
          <w:rStyle w:val="-"/>
          <w:rFonts w:ascii="Arial" w:hAnsi="Arial"/>
          <w:sz w:val="24"/>
          <w:szCs w:val="24"/>
        </w:rPr>
        <w:t>foithtrion</w:t>
      </w:r>
      <w:r w:rsidR="00C664B9" w:rsidRPr="005A5E5A">
        <w:rPr>
          <w:rStyle w:val="-"/>
          <w:rFonts w:ascii="Arial" w:hAnsi="Arial"/>
          <w:sz w:val="24"/>
          <w:szCs w:val="24"/>
          <w:lang w:val="el-GR"/>
        </w:rPr>
        <w:t>.</w:t>
      </w:r>
      <w:r w:rsidR="00C664B9" w:rsidRPr="005A5E5A">
        <w:rPr>
          <w:rStyle w:val="-"/>
          <w:rFonts w:ascii="Arial" w:hAnsi="Arial"/>
          <w:sz w:val="24"/>
          <w:szCs w:val="24"/>
        </w:rPr>
        <w:t>html</w:t>
      </w:r>
      <w:r w:rsidR="003D0685" w:rsidRPr="005A5E5A">
        <w:rPr>
          <w:rFonts w:ascii="Arial" w:hAnsi="Arial"/>
          <w:sz w:val="24"/>
          <w:szCs w:val="24"/>
          <w:lang w:val="el-GR"/>
        </w:rPr>
        <w:t>)</w:t>
      </w:r>
    </w:p>
    <w:p w:rsidR="00C134D9" w:rsidRPr="005A5E5A" w:rsidRDefault="00C134D9" w:rsidP="00C134D9">
      <w:pPr>
        <w:spacing w:line="240" w:lineRule="auto"/>
        <w:ind w:left="284" w:firstLine="0"/>
        <w:jc w:val="left"/>
        <w:outlineLvl w:val="0"/>
        <w:rPr>
          <w:rFonts w:ascii="Arial" w:hAnsi="Arial"/>
          <w:sz w:val="24"/>
          <w:szCs w:val="24"/>
          <w:lang w:val="el-GR"/>
        </w:rPr>
      </w:pPr>
    </w:p>
    <w:p w:rsidR="00C134D9" w:rsidRPr="005A5E5A" w:rsidRDefault="00C134D9" w:rsidP="00C134D9">
      <w:pPr>
        <w:spacing w:line="240" w:lineRule="auto"/>
        <w:ind w:left="284" w:firstLine="0"/>
        <w:jc w:val="left"/>
        <w:outlineLvl w:val="0"/>
        <w:rPr>
          <w:rFonts w:ascii="Arial" w:hAnsi="Arial"/>
          <w:sz w:val="24"/>
          <w:szCs w:val="24"/>
          <w:lang w:val="el-GR"/>
        </w:rPr>
      </w:pPr>
    </w:p>
    <w:p w:rsidR="00C134D9" w:rsidRPr="005A5E5A" w:rsidRDefault="007C442E" w:rsidP="00E31769">
      <w:pPr>
        <w:shd w:val="clear" w:color="auto" w:fill="FFFFFF"/>
        <w:spacing w:line="260" w:lineRule="exact"/>
        <w:ind w:left="0" w:firstLine="0"/>
        <w:outlineLvl w:val="0"/>
        <w:rPr>
          <w:rFonts w:ascii="Arial" w:eastAsia="Arial Unicode MS" w:hAnsi="Arial"/>
          <w:b/>
          <w:bCs/>
          <w:color w:val="0070C0"/>
          <w:kern w:val="1"/>
          <w:sz w:val="24"/>
          <w:szCs w:val="24"/>
          <w:lang w:val="el-GR" w:eastAsia="ar-SA"/>
        </w:rPr>
      </w:pPr>
      <w:r w:rsidRPr="005A5E5A">
        <w:rPr>
          <w:rFonts w:ascii="Arial" w:eastAsia="Arial Unicode MS" w:hAnsi="Arial"/>
          <w:b/>
          <w:bCs/>
          <w:noProof/>
          <w:color w:val="0070C0"/>
          <w:kern w:val="1"/>
          <w:sz w:val="24"/>
          <w:szCs w:val="24"/>
          <w:lang w:val="el-GR" w:eastAsia="el-GR"/>
        </w:rPr>
        <mc:AlternateContent>
          <mc:Choice Requires="wps">
            <w:drawing>
              <wp:anchor distT="0" distB="0" distL="114300" distR="114300" simplePos="0" relativeHeight="251653120" behindDoc="0" locked="0" layoutInCell="1" allowOverlap="1">
                <wp:simplePos x="0" y="0"/>
                <wp:positionH relativeFrom="column">
                  <wp:posOffset>631190</wp:posOffset>
                </wp:positionH>
                <wp:positionV relativeFrom="paragraph">
                  <wp:posOffset>1025525</wp:posOffset>
                </wp:positionV>
                <wp:extent cx="4326255" cy="2357120"/>
                <wp:effectExtent l="635" t="4445" r="0" b="63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235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Default="00AB6FBE" w:rsidP="00852173">
                            <w:pPr>
                              <w:shd w:val="clear" w:color="auto" w:fill="F2F2F2"/>
                              <w:ind w:left="0" w:firstLine="0"/>
                              <w:jc w:val="center"/>
                              <w:rPr>
                                <w:rFonts w:ascii="Calibri" w:hAnsi="Calibri" w:cs="Calibri"/>
                                <w:b/>
                                <w:color w:val="C00000"/>
                                <w:sz w:val="28"/>
                                <w:szCs w:val="28"/>
                              </w:rPr>
                            </w:pPr>
                          </w:p>
                          <w:p w:rsidR="00AB6FBE" w:rsidRDefault="00AB6FBE" w:rsidP="00852173">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852173">
                            <w:pPr>
                              <w:shd w:val="clear" w:color="auto" w:fill="F2F2F2"/>
                              <w:ind w:left="0" w:firstLine="0"/>
                              <w:jc w:val="center"/>
                              <w:rPr>
                                <w:rFonts w:ascii="Calibri" w:hAnsi="Calibri" w:cs="Calibri"/>
                                <w:b/>
                                <w:color w:val="C00000"/>
                                <w:sz w:val="28"/>
                                <w:szCs w:val="28"/>
                                <w:lang w:val="el-GR"/>
                              </w:rPr>
                            </w:pPr>
                          </w:p>
                          <w:p w:rsidR="00AB6FBE" w:rsidRPr="005A61F7" w:rsidRDefault="00AB6FBE" w:rsidP="00976009">
                            <w:pPr>
                              <w:shd w:val="clear" w:color="auto" w:fill="F2F2F2"/>
                              <w:ind w:left="0" w:firstLine="0"/>
                              <w:jc w:val="center"/>
                              <w:rPr>
                                <w:rFonts w:ascii="Calibri" w:hAnsi="Calibri" w:cs="Calibri"/>
                                <w:iCs/>
                                <w:color w:val="C00000"/>
                                <w:sz w:val="28"/>
                                <w:szCs w:val="28"/>
                                <w:lang w:val="el-GR"/>
                              </w:rPr>
                            </w:pPr>
                            <w:r w:rsidRPr="00852173">
                              <w:rPr>
                                <w:rFonts w:ascii="Calibri" w:hAnsi="Calibri" w:cs="Calibri"/>
                                <w:iCs/>
                                <w:color w:val="C00000"/>
                                <w:sz w:val="28"/>
                                <w:szCs w:val="28"/>
                                <w:lang w:val="el-GR"/>
                              </w:rPr>
                              <w:t xml:space="preserve">Η ενότητα </w:t>
                            </w:r>
                            <w:r w:rsidRPr="00852173">
                              <w:rPr>
                                <w:rFonts w:ascii="Calibri" w:hAnsi="Calibri" w:cs="Calibri"/>
                                <w:i/>
                                <w:iCs/>
                                <w:color w:val="C00000"/>
                                <w:sz w:val="28"/>
                                <w:szCs w:val="28"/>
                                <w:lang w:val="el-GR"/>
                              </w:rPr>
                              <w:t>Φοιτητικά Θέματα</w:t>
                            </w:r>
                            <w:r w:rsidRPr="00852173">
                              <w:rPr>
                                <w:rFonts w:ascii="Calibri" w:hAnsi="Calibri" w:cs="Calibri"/>
                                <w:iCs/>
                                <w:color w:val="C00000"/>
                                <w:sz w:val="28"/>
                                <w:szCs w:val="28"/>
                                <w:lang w:val="el-GR"/>
                              </w:rPr>
                              <w:t xml:space="preserve"> στ</w:t>
                            </w:r>
                            <w:r>
                              <w:rPr>
                                <w:rFonts w:ascii="Calibri" w:hAnsi="Calibri" w:cs="Calibri"/>
                                <w:iCs/>
                                <w:color w:val="C00000"/>
                                <w:sz w:val="28"/>
                                <w:szCs w:val="28"/>
                                <w:lang w:val="el-GR"/>
                              </w:rPr>
                              <w:t>ην πρώτη σελίδα του</w:t>
                            </w:r>
                            <w:r w:rsidRPr="00852173">
                              <w:rPr>
                                <w:rFonts w:ascii="Calibri" w:hAnsi="Calibri" w:cs="Calibri"/>
                                <w:iCs/>
                                <w:color w:val="C00000"/>
                                <w:sz w:val="28"/>
                                <w:szCs w:val="28"/>
                                <w:lang w:val="el-GR"/>
                              </w:rPr>
                              <w:t xml:space="preserve"> ιστότοπο</w:t>
                            </w:r>
                            <w:r>
                              <w:rPr>
                                <w:rFonts w:ascii="Calibri" w:hAnsi="Calibri" w:cs="Calibri"/>
                                <w:iCs/>
                                <w:color w:val="C00000"/>
                                <w:sz w:val="28"/>
                                <w:szCs w:val="28"/>
                                <w:lang w:val="el-GR"/>
                              </w:rPr>
                              <w:t>υ</w:t>
                            </w:r>
                            <w:r w:rsidRPr="00852173">
                              <w:rPr>
                                <w:rFonts w:ascii="Calibri" w:hAnsi="Calibri" w:cs="Calibri"/>
                                <w:iCs/>
                                <w:color w:val="C00000"/>
                                <w:sz w:val="28"/>
                                <w:szCs w:val="28"/>
                                <w:lang w:val="el-GR"/>
                              </w:rPr>
                              <w:t xml:space="preserve"> του Τμήματος, </w:t>
                            </w:r>
                            <w:hyperlink r:id="rId23" w:history="1">
                              <w:r w:rsidRPr="00852173">
                                <w:rPr>
                                  <w:rFonts w:ascii="Calibri" w:hAnsi="Calibri" w:cs="Calibri"/>
                                  <w:color w:val="C00000"/>
                                  <w:sz w:val="28"/>
                                  <w:szCs w:val="28"/>
                                  <w:lang w:val="el-GR"/>
                                </w:rPr>
                                <w:t>www.econ.uoa.gr</w:t>
                              </w:r>
                            </w:hyperlink>
                            <w:r w:rsidRPr="00852173">
                              <w:rPr>
                                <w:rFonts w:ascii="Calibri" w:hAnsi="Calibri" w:cs="Calibri"/>
                                <w:iCs/>
                                <w:color w:val="C00000"/>
                                <w:sz w:val="28"/>
                                <w:szCs w:val="28"/>
                                <w:lang w:val="el-GR"/>
                              </w:rPr>
                              <w:t xml:space="preserve">, παρέχει μια επισκόπηση των πληροφοριών, οι οποίες προσφέρονται στους φοιτητές του Τμήματος Οικονομικών Επιστημών με στόχο τη </w:t>
                            </w:r>
                            <w:r>
                              <w:rPr>
                                <w:rFonts w:ascii="Calibri" w:hAnsi="Calibri" w:cs="Calibri"/>
                                <w:iCs/>
                                <w:color w:val="C00000"/>
                                <w:sz w:val="28"/>
                                <w:szCs w:val="28"/>
                                <w:lang w:val="el-GR"/>
                              </w:rPr>
                              <w:t>διευκόλυνση της περιήγησής τους</w:t>
                            </w:r>
                            <w:r w:rsidRPr="005A61F7">
                              <w:rPr>
                                <w:rFonts w:ascii="Calibri" w:hAnsi="Calibri" w:cs="Calibri"/>
                                <w:iCs/>
                                <w:color w:val="C00000"/>
                                <w:sz w:val="28"/>
                                <w:szCs w:val="28"/>
                                <w:lang w:val="el-G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49.7pt;margin-top:80.75pt;width:340.65pt;height:18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" stroked="f">
                <v:textbox>
                  <w:txbxContent>
                    <w:p w:rsidR="00AB6FBE" w:rsidRDefault="00AB6FBE" w:rsidP="00852173">
                      <w:pPr>
                        <w:shd w:val="clear" w:color="auto" w:fill="F2F2F2"/>
                        <w:ind w:left="0" w:firstLine="0"/>
                        <w:jc w:val="center"/>
                        <w:rPr>
                          <w:rFonts w:ascii="Calibri" w:hAnsi="Calibri" w:cs="Calibri"/>
                          <w:b/>
                          <w:color w:val="C00000"/>
                          <w:sz w:val="28"/>
                          <w:szCs w:val="28"/>
                        </w:rPr>
                      </w:pPr>
                    </w:p>
                    <w:p w:rsidR="00AB6FBE" w:rsidRDefault="00AB6FBE" w:rsidP="00852173">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852173">
                      <w:pPr>
                        <w:shd w:val="clear" w:color="auto" w:fill="F2F2F2"/>
                        <w:ind w:left="0" w:firstLine="0"/>
                        <w:jc w:val="center"/>
                        <w:rPr>
                          <w:rFonts w:ascii="Calibri" w:hAnsi="Calibri" w:cs="Calibri"/>
                          <w:b/>
                          <w:color w:val="C00000"/>
                          <w:sz w:val="28"/>
                          <w:szCs w:val="28"/>
                          <w:lang w:val="el-GR"/>
                        </w:rPr>
                      </w:pPr>
                    </w:p>
                    <w:p w:rsidR="00AB6FBE" w:rsidRPr="005A61F7" w:rsidRDefault="00AB6FBE" w:rsidP="00976009">
                      <w:pPr>
                        <w:shd w:val="clear" w:color="auto" w:fill="F2F2F2"/>
                        <w:ind w:left="0" w:firstLine="0"/>
                        <w:jc w:val="center"/>
                        <w:rPr>
                          <w:rFonts w:ascii="Calibri" w:hAnsi="Calibri" w:cs="Calibri"/>
                          <w:iCs/>
                          <w:color w:val="C00000"/>
                          <w:sz w:val="28"/>
                          <w:szCs w:val="28"/>
                          <w:lang w:val="el-GR"/>
                        </w:rPr>
                      </w:pPr>
                      <w:r w:rsidRPr="00852173">
                        <w:rPr>
                          <w:rFonts w:ascii="Calibri" w:hAnsi="Calibri" w:cs="Calibri"/>
                          <w:iCs/>
                          <w:color w:val="C00000"/>
                          <w:sz w:val="28"/>
                          <w:szCs w:val="28"/>
                          <w:lang w:val="el-GR"/>
                        </w:rPr>
                        <w:t xml:space="preserve">Η ενότητα </w:t>
                      </w:r>
                      <w:r w:rsidRPr="00852173">
                        <w:rPr>
                          <w:rFonts w:ascii="Calibri" w:hAnsi="Calibri" w:cs="Calibri"/>
                          <w:i/>
                          <w:iCs/>
                          <w:color w:val="C00000"/>
                          <w:sz w:val="28"/>
                          <w:szCs w:val="28"/>
                          <w:lang w:val="el-GR"/>
                        </w:rPr>
                        <w:t>Φοιτητικά Θέματα</w:t>
                      </w:r>
                      <w:r w:rsidRPr="00852173">
                        <w:rPr>
                          <w:rFonts w:ascii="Calibri" w:hAnsi="Calibri" w:cs="Calibri"/>
                          <w:iCs/>
                          <w:color w:val="C00000"/>
                          <w:sz w:val="28"/>
                          <w:szCs w:val="28"/>
                          <w:lang w:val="el-GR"/>
                        </w:rPr>
                        <w:t xml:space="preserve"> στ</w:t>
                      </w:r>
                      <w:r>
                        <w:rPr>
                          <w:rFonts w:ascii="Calibri" w:hAnsi="Calibri" w:cs="Calibri"/>
                          <w:iCs/>
                          <w:color w:val="C00000"/>
                          <w:sz w:val="28"/>
                          <w:szCs w:val="28"/>
                          <w:lang w:val="el-GR"/>
                        </w:rPr>
                        <w:t>ην πρώτη σελίδα του</w:t>
                      </w:r>
                      <w:r w:rsidRPr="00852173">
                        <w:rPr>
                          <w:rFonts w:ascii="Calibri" w:hAnsi="Calibri" w:cs="Calibri"/>
                          <w:iCs/>
                          <w:color w:val="C00000"/>
                          <w:sz w:val="28"/>
                          <w:szCs w:val="28"/>
                          <w:lang w:val="el-GR"/>
                        </w:rPr>
                        <w:t xml:space="preserve"> ιστότοπο</w:t>
                      </w:r>
                      <w:r>
                        <w:rPr>
                          <w:rFonts w:ascii="Calibri" w:hAnsi="Calibri" w:cs="Calibri"/>
                          <w:iCs/>
                          <w:color w:val="C00000"/>
                          <w:sz w:val="28"/>
                          <w:szCs w:val="28"/>
                          <w:lang w:val="el-GR"/>
                        </w:rPr>
                        <w:t>υ</w:t>
                      </w:r>
                      <w:r w:rsidRPr="00852173">
                        <w:rPr>
                          <w:rFonts w:ascii="Calibri" w:hAnsi="Calibri" w:cs="Calibri"/>
                          <w:iCs/>
                          <w:color w:val="C00000"/>
                          <w:sz w:val="28"/>
                          <w:szCs w:val="28"/>
                          <w:lang w:val="el-GR"/>
                        </w:rPr>
                        <w:t xml:space="preserve"> του Τμήματος, </w:t>
                      </w:r>
                      <w:hyperlink r:id="rId24" w:history="1">
                        <w:r w:rsidRPr="00852173">
                          <w:rPr>
                            <w:rFonts w:ascii="Calibri" w:hAnsi="Calibri" w:cs="Calibri"/>
                            <w:color w:val="C00000"/>
                            <w:sz w:val="28"/>
                            <w:szCs w:val="28"/>
                            <w:lang w:val="el-GR"/>
                          </w:rPr>
                          <w:t>www.econ.uoa.gr</w:t>
                        </w:r>
                      </w:hyperlink>
                      <w:r w:rsidRPr="00852173">
                        <w:rPr>
                          <w:rFonts w:ascii="Calibri" w:hAnsi="Calibri" w:cs="Calibri"/>
                          <w:iCs/>
                          <w:color w:val="C00000"/>
                          <w:sz w:val="28"/>
                          <w:szCs w:val="28"/>
                          <w:lang w:val="el-GR"/>
                        </w:rPr>
                        <w:t xml:space="preserve">, παρέχει μια επισκόπηση των πληροφοριών, οι οποίες προσφέρονται στους φοιτητές του Τμήματος Οικονομικών Επιστημών με στόχο τη </w:t>
                      </w:r>
                      <w:r>
                        <w:rPr>
                          <w:rFonts w:ascii="Calibri" w:hAnsi="Calibri" w:cs="Calibri"/>
                          <w:iCs/>
                          <w:color w:val="C00000"/>
                          <w:sz w:val="28"/>
                          <w:szCs w:val="28"/>
                          <w:lang w:val="el-GR"/>
                        </w:rPr>
                        <w:t>διευκόλυνση της περιήγησής τους</w:t>
                      </w:r>
                      <w:r w:rsidRPr="005A61F7">
                        <w:rPr>
                          <w:rFonts w:ascii="Calibri" w:hAnsi="Calibri" w:cs="Calibri"/>
                          <w:iCs/>
                          <w:color w:val="C00000"/>
                          <w:sz w:val="28"/>
                          <w:szCs w:val="28"/>
                          <w:lang w:val="el-GR"/>
                        </w:rPr>
                        <w:t>.</w:t>
                      </w:r>
                    </w:p>
                  </w:txbxContent>
                </v:textbox>
              </v:shape>
            </w:pict>
          </mc:Fallback>
        </mc:AlternateContent>
      </w:r>
      <w:r w:rsidRPr="005A5E5A">
        <w:rPr>
          <w:rFonts w:ascii="Arial" w:eastAsia="Arial Unicode MS" w:hAnsi="Arial"/>
          <w:b/>
          <w:bCs/>
          <w:noProof/>
          <w:color w:val="0070C0"/>
          <w:kern w:val="1"/>
          <w:sz w:val="24"/>
          <w:szCs w:val="24"/>
          <w:lang w:val="el-GR" w:eastAsia="el-GR"/>
        </w:rPr>
        <w:drawing>
          <wp:anchor distT="0" distB="0" distL="114300" distR="114300" simplePos="0" relativeHeight="251656192" behindDoc="0" locked="0" layoutInCell="1" allowOverlap="1">
            <wp:simplePos x="0" y="0"/>
            <wp:positionH relativeFrom="column">
              <wp:posOffset>1904365</wp:posOffset>
            </wp:positionH>
            <wp:positionV relativeFrom="paragraph">
              <wp:posOffset>69215</wp:posOffset>
            </wp:positionV>
            <wp:extent cx="1795145" cy="956310"/>
            <wp:effectExtent l="19050" t="19050" r="14605" b="15240"/>
            <wp:wrapNone/>
            <wp:docPr id="14" name="Εικόνα 14" descr="φ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φ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5145" cy="956310"/>
                    </a:xfrm>
                    <a:prstGeom prst="rect">
                      <a:avLst/>
                    </a:prstGeom>
                    <a:noFill/>
                    <a:ln w="3175">
                      <a:solidFill>
                        <a:srgbClr val="E36C0A"/>
                      </a:solidFill>
                      <a:miter lim="800000"/>
                      <a:headEnd/>
                      <a:tailEnd/>
                    </a:ln>
                  </pic:spPr>
                </pic:pic>
              </a:graphicData>
            </a:graphic>
            <wp14:sizeRelH relativeFrom="page">
              <wp14:pctWidth>0</wp14:pctWidth>
            </wp14:sizeRelH>
            <wp14:sizeRelV relativeFrom="page">
              <wp14:pctHeight>0</wp14:pctHeight>
            </wp14:sizeRelV>
          </wp:anchor>
        </w:drawing>
      </w:r>
      <w:r w:rsidR="0008556A" w:rsidRPr="005A5E5A">
        <w:rPr>
          <w:rFonts w:ascii="Arial" w:eastAsia="Arial Unicode MS" w:hAnsi="Arial"/>
          <w:b/>
          <w:bCs/>
          <w:color w:val="0070C0"/>
          <w:kern w:val="1"/>
          <w:sz w:val="24"/>
          <w:szCs w:val="24"/>
          <w:lang w:val="el-GR" w:eastAsia="ar-SA"/>
        </w:rPr>
        <w:br w:type="page"/>
      </w:r>
      <w:r w:rsidR="00E31769" w:rsidRPr="005A5E5A">
        <w:rPr>
          <w:rFonts w:ascii="Arial" w:hAnsi="Arial"/>
          <w:b/>
          <w:bCs/>
          <w:color w:val="0070C0"/>
          <w:spacing w:val="3"/>
          <w:sz w:val="24"/>
          <w:szCs w:val="24"/>
          <w:lang w:val="el-GR"/>
        </w:rPr>
        <w:lastRenderedPageBreak/>
        <w:t xml:space="preserve">V. </w:t>
      </w:r>
      <w:r w:rsidR="00C134D9" w:rsidRPr="005A5E5A">
        <w:rPr>
          <w:rFonts w:ascii="Arial" w:hAnsi="Arial"/>
          <w:b/>
          <w:bCs/>
          <w:color w:val="0070C0"/>
          <w:spacing w:val="3"/>
          <w:sz w:val="24"/>
          <w:szCs w:val="24"/>
          <w:lang w:val="el-GR"/>
        </w:rPr>
        <w:t>ΙΤ Υπηρεσίες</w:t>
      </w:r>
      <w:r w:rsidR="00490962" w:rsidRPr="005A5E5A">
        <w:rPr>
          <w:rFonts w:ascii="Arial" w:hAnsi="Arial"/>
          <w:b/>
          <w:bCs/>
          <w:color w:val="0070C0"/>
          <w:spacing w:val="3"/>
          <w:sz w:val="24"/>
          <w:szCs w:val="24"/>
          <w:lang w:val="el-GR"/>
        </w:rPr>
        <w:t xml:space="preserve"> του Πανεπιστημίου</w:t>
      </w:r>
    </w:p>
    <w:p w:rsidR="00950CFC" w:rsidRPr="005A5E5A" w:rsidRDefault="0008556A" w:rsidP="00A749D0">
      <w:pPr>
        <w:spacing w:before="100" w:beforeAutospacing="1" w:after="100" w:afterAutospacing="1" w:line="240" w:lineRule="auto"/>
        <w:ind w:left="0" w:firstLine="0"/>
        <w:rPr>
          <w:rFonts w:ascii="Arial" w:hAnsi="Arial"/>
          <w:color w:val="auto"/>
          <w:sz w:val="24"/>
          <w:szCs w:val="24"/>
          <w:lang w:val="el-GR" w:eastAsia="el-GR"/>
        </w:rPr>
      </w:pPr>
      <w:r w:rsidRPr="005A5E5A">
        <w:rPr>
          <w:rFonts w:ascii="Arial" w:hAnsi="Arial"/>
          <w:color w:val="auto"/>
          <w:sz w:val="24"/>
          <w:szCs w:val="24"/>
          <w:lang w:val="el-GR" w:eastAsia="el-GR"/>
        </w:rPr>
        <w:t>Το Πανεπιστήμιο</w:t>
      </w:r>
      <w:r w:rsidR="00A749D0" w:rsidRPr="005A5E5A">
        <w:rPr>
          <w:rFonts w:ascii="Arial" w:hAnsi="Arial"/>
          <w:color w:val="auto"/>
          <w:sz w:val="24"/>
          <w:szCs w:val="24"/>
          <w:lang w:val="el-GR" w:eastAsia="el-GR"/>
        </w:rPr>
        <w:t xml:space="preserve"> διαθέτει</w:t>
      </w:r>
      <w:r w:rsidRPr="005A5E5A">
        <w:rPr>
          <w:rFonts w:ascii="Arial" w:hAnsi="Arial"/>
          <w:color w:val="auto"/>
          <w:sz w:val="24"/>
          <w:szCs w:val="24"/>
          <w:lang w:val="el-GR" w:eastAsia="el-GR"/>
        </w:rPr>
        <w:t xml:space="preserve"> υπολογιστικές και τηλεπικ</w:t>
      </w:r>
      <w:r w:rsidR="00706271">
        <w:rPr>
          <w:rFonts w:ascii="Arial" w:hAnsi="Arial"/>
          <w:color w:val="auto"/>
          <w:sz w:val="24"/>
          <w:szCs w:val="24"/>
          <w:lang w:val="el-GR" w:eastAsia="el-GR"/>
        </w:rPr>
        <w:t xml:space="preserve">οινωνιακές υποδομές που συνεχώς </w:t>
      </w:r>
      <w:r w:rsidRPr="005A5E5A">
        <w:rPr>
          <w:rFonts w:ascii="Arial" w:hAnsi="Arial"/>
          <w:color w:val="auto"/>
          <w:sz w:val="24"/>
          <w:szCs w:val="24"/>
          <w:lang w:val="el-GR" w:eastAsia="el-GR"/>
        </w:rPr>
        <w:t xml:space="preserve">αναβαθμίζονται </w:t>
      </w:r>
      <w:hyperlink r:id="rId25" w:history="1">
        <w:r w:rsidR="009661B5" w:rsidRPr="009661B5">
          <w:rPr>
            <w:rStyle w:val="-"/>
            <w:rFonts w:ascii="Arial" w:hAnsi="Arial"/>
            <w:sz w:val="24"/>
            <w:szCs w:val="24"/>
          </w:rPr>
          <w:t>https</w:t>
        </w:r>
        <w:r w:rsidR="009661B5" w:rsidRPr="009661B5">
          <w:rPr>
            <w:rStyle w:val="-"/>
            <w:rFonts w:ascii="Arial" w:hAnsi="Arial"/>
            <w:sz w:val="24"/>
            <w:szCs w:val="24"/>
            <w:lang w:val="el-GR"/>
          </w:rPr>
          <w:t>://</w:t>
        </w:r>
        <w:r w:rsidR="009661B5" w:rsidRPr="009661B5">
          <w:rPr>
            <w:rStyle w:val="-"/>
            <w:rFonts w:ascii="Arial" w:hAnsi="Arial"/>
            <w:sz w:val="24"/>
            <w:szCs w:val="24"/>
          </w:rPr>
          <w:t>www</w:t>
        </w:r>
        <w:r w:rsidR="009661B5" w:rsidRPr="009661B5">
          <w:rPr>
            <w:rStyle w:val="-"/>
            <w:rFonts w:ascii="Arial" w:hAnsi="Arial"/>
            <w:sz w:val="24"/>
            <w:szCs w:val="24"/>
            <w:lang w:val="el-GR"/>
          </w:rPr>
          <w:t>.</w:t>
        </w:r>
        <w:r w:rsidR="009661B5" w:rsidRPr="009661B5">
          <w:rPr>
            <w:rStyle w:val="-"/>
            <w:rFonts w:ascii="Arial" w:hAnsi="Arial"/>
            <w:sz w:val="24"/>
            <w:szCs w:val="24"/>
          </w:rPr>
          <w:t>uoa</w:t>
        </w:r>
        <w:r w:rsidR="009661B5" w:rsidRPr="009661B5">
          <w:rPr>
            <w:rStyle w:val="-"/>
            <w:rFonts w:ascii="Arial" w:hAnsi="Arial"/>
            <w:sz w:val="24"/>
            <w:szCs w:val="24"/>
            <w:lang w:val="el-GR"/>
          </w:rPr>
          <w:t>.</w:t>
        </w:r>
        <w:r w:rsidR="009661B5" w:rsidRPr="009661B5">
          <w:rPr>
            <w:rStyle w:val="-"/>
            <w:rFonts w:ascii="Arial" w:hAnsi="Arial"/>
            <w:sz w:val="24"/>
            <w:szCs w:val="24"/>
          </w:rPr>
          <w:t>gr</w:t>
        </w:r>
        <w:r w:rsidR="009661B5" w:rsidRPr="009661B5">
          <w:rPr>
            <w:rStyle w:val="-"/>
            <w:rFonts w:ascii="Arial" w:hAnsi="Arial"/>
            <w:sz w:val="24"/>
            <w:szCs w:val="24"/>
            <w:lang w:val="el-GR"/>
          </w:rPr>
          <w:t>/</w:t>
        </w:r>
        <w:r w:rsidR="009661B5" w:rsidRPr="009661B5">
          <w:rPr>
            <w:rStyle w:val="-"/>
            <w:rFonts w:ascii="Arial" w:hAnsi="Arial"/>
            <w:sz w:val="24"/>
            <w:szCs w:val="24"/>
          </w:rPr>
          <w:t>foitites</w:t>
        </w:r>
        <w:r w:rsidR="009661B5" w:rsidRPr="009661B5">
          <w:rPr>
            <w:rStyle w:val="-"/>
            <w:rFonts w:ascii="Arial" w:hAnsi="Arial"/>
            <w:sz w:val="24"/>
            <w:szCs w:val="24"/>
            <w:lang w:val="el-GR"/>
          </w:rPr>
          <w:t>/</w:t>
        </w:r>
      </w:hyperlink>
      <w:r w:rsidRPr="005A5E5A">
        <w:rPr>
          <w:rFonts w:ascii="Arial" w:hAnsi="Arial"/>
          <w:color w:val="auto"/>
          <w:sz w:val="24"/>
          <w:szCs w:val="24"/>
          <w:lang w:val="el-GR" w:eastAsia="el-GR"/>
        </w:rPr>
        <w:t xml:space="preserve">. </w:t>
      </w:r>
      <w:r w:rsidR="00950CFC" w:rsidRPr="005A5E5A">
        <w:rPr>
          <w:rFonts w:ascii="Arial" w:hAnsi="Arial"/>
          <w:color w:val="auto"/>
          <w:sz w:val="24"/>
          <w:szCs w:val="24"/>
          <w:lang w:val="el-GR" w:eastAsia="el-GR"/>
        </w:rPr>
        <w:t>Επίσης παρέχει λειτουργίες και υπηρεσίες προς τους φοιτητές όπως:</w:t>
      </w:r>
    </w:p>
    <w:p w:rsidR="0008556A" w:rsidRPr="005A5E5A" w:rsidRDefault="00E8648E" w:rsidP="00704D4C">
      <w:pPr>
        <w:numPr>
          <w:ilvl w:val="0"/>
          <w:numId w:val="88"/>
        </w:numPr>
        <w:spacing w:line="240" w:lineRule="auto"/>
        <w:ind w:left="284" w:hanging="284"/>
        <w:jc w:val="left"/>
        <w:outlineLvl w:val="0"/>
        <w:rPr>
          <w:rFonts w:ascii="Arial" w:hAnsi="Arial"/>
          <w:sz w:val="24"/>
          <w:szCs w:val="24"/>
          <w:lang w:val="el-GR"/>
        </w:rPr>
      </w:pPr>
      <w:hyperlink r:id="rId26" w:tgtFrame="_blank" w:history="1">
        <w:r w:rsidR="0008556A" w:rsidRPr="005A5E5A">
          <w:rPr>
            <w:rFonts w:ascii="Arial" w:hAnsi="Arial"/>
            <w:sz w:val="24"/>
            <w:szCs w:val="24"/>
            <w:lang w:val="el-GR"/>
          </w:rPr>
          <w:t>Υπηρεσία Καταλόγου</w:t>
        </w:r>
      </w:hyperlink>
    </w:p>
    <w:p w:rsidR="0008556A" w:rsidRPr="005A5E5A" w:rsidRDefault="00E8648E" w:rsidP="00704D4C">
      <w:pPr>
        <w:numPr>
          <w:ilvl w:val="0"/>
          <w:numId w:val="88"/>
        </w:numPr>
        <w:spacing w:line="240" w:lineRule="auto"/>
        <w:ind w:left="284" w:hanging="284"/>
        <w:jc w:val="left"/>
        <w:outlineLvl w:val="0"/>
        <w:rPr>
          <w:rFonts w:ascii="Arial" w:hAnsi="Arial"/>
          <w:sz w:val="24"/>
          <w:szCs w:val="24"/>
          <w:lang w:val="el-GR"/>
        </w:rPr>
      </w:pPr>
      <w:hyperlink r:id="rId27" w:tgtFrame="_blank" w:history="1">
        <w:r w:rsidR="0008556A" w:rsidRPr="005A5E5A">
          <w:rPr>
            <w:rFonts w:ascii="Arial" w:hAnsi="Arial"/>
            <w:sz w:val="24"/>
            <w:szCs w:val="24"/>
            <w:lang w:val="el-GR"/>
          </w:rPr>
          <w:t>Υπηρεσία Ηλεκτρονικού Ταχυδρομείου</w:t>
        </w:r>
      </w:hyperlink>
    </w:p>
    <w:p w:rsidR="0008556A" w:rsidRPr="005A5E5A" w:rsidRDefault="00E8648E" w:rsidP="00704D4C">
      <w:pPr>
        <w:numPr>
          <w:ilvl w:val="0"/>
          <w:numId w:val="88"/>
        </w:numPr>
        <w:spacing w:line="240" w:lineRule="auto"/>
        <w:ind w:left="284" w:hanging="284"/>
        <w:jc w:val="left"/>
        <w:outlineLvl w:val="0"/>
        <w:rPr>
          <w:rFonts w:ascii="Arial" w:hAnsi="Arial"/>
          <w:sz w:val="24"/>
          <w:szCs w:val="24"/>
          <w:lang w:val="el-GR"/>
        </w:rPr>
      </w:pPr>
      <w:hyperlink r:id="rId28" w:tgtFrame="_blank" w:history="1">
        <w:r w:rsidR="0008556A" w:rsidRPr="005A5E5A">
          <w:rPr>
            <w:rFonts w:ascii="Arial" w:hAnsi="Arial"/>
            <w:sz w:val="24"/>
            <w:szCs w:val="24"/>
            <w:lang w:val="el-GR"/>
          </w:rPr>
          <w:t>Yπηρεσία Aπομακρυσμένης Σύνδεσης μέσω Τηλεφώνου (dialup)</w:t>
        </w:r>
      </w:hyperlink>
    </w:p>
    <w:p w:rsidR="0008556A" w:rsidRPr="005A5E5A" w:rsidRDefault="00E8648E" w:rsidP="00704D4C">
      <w:pPr>
        <w:numPr>
          <w:ilvl w:val="0"/>
          <w:numId w:val="88"/>
        </w:numPr>
        <w:spacing w:line="240" w:lineRule="auto"/>
        <w:ind w:left="284" w:hanging="284"/>
        <w:jc w:val="left"/>
        <w:outlineLvl w:val="0"/>
        <w:rPr>
          <w:rFonts w:ascii="Arial" w:hAnsi="Arial"/>
          <w:sz w:val="24"/>
          <w:szCs w:val="24"/>
          <w:lang w:val="el-GR"/>
        </w:rPr>
      </w:pPr>
      <w:hyperlink r:id="rId29" w:tgtFrame="_blank" w:history="1">
        <w:r w:rsidR="0008556A" w:rsidRPr="005A5E5A">
          <w:rPr>
            <w:rFonts w:ascii="Arial" w:hAnsi="Arial"/>
            <w:sz w:val="24"/>
            <w:szCs w:val="24"/>
            <w:lang w:val="el-GR"/>
          </w:rPr>
          <w:t xml:space="preserve">Υπηρεσία Ανάρτησης Προσωπικών Ιστοσελίδων και FTP (ftp) </w:t>
        </w:r>
      </w:hyperlink>
    </w:p>
    <w:p w:rsidR="0008556A" w:rsidRPr="005A5E5A" w:rsidRDefault="00E8648E" w:rsidP="00704D4C">
      <w:pPr>
        <w:numPr>
          <w:ilvl w:val="0"/>
          <w:numId w:val="88"/>
        </w:numPr>
        <w:spacing w:line="240" w:lineRule="auto"/>
        <w:ind w:left="284" w:hanging="284"/>
        <w:jc w:val="left"/>
        <w:outlineLvl w:val="0"/>
        <w:rPr>
          <w:rFonts w:ascii="Arial" w:hAnsi="Arial"/>
          <w:sz w:val="24"/>
          <w:szCs w:val="24"/>
          <w:lang w:val="el-GR"/>
        </w:rPr>
      </w:pPr>
      <w:hyperlink r:id="rId30" w:tgtFrame="_blank" w:history="1">
        <w:r w:rsidR="0008556A" w:rsidRPr="005A5E5A">
          <w:rPr>
            <w:rFonts w:ascii="Arial" w:hAnsi="Arial"/>
            <w:sz w:val="24"/>
            <w:szCs w:val="24"/>
            <w:lang w:val="el-GR"/>
          </w:rPr>
          <w:t>Υπηρεσία Ασφαλούς Πρόσβασης μέσω Ιδεατών Δικτύων (vpn)</w:t>
        </w:r>
      </w:hyperlink>
    </w:p>
    <w:p w:rsidR="0008556A" w:rsidRPr="005A5E5A" w:rsidRDefault="00E8648E" w:rsidP="00704D4C">
      <w:pPr>
        <w:numPr>
          <w:ilvl w:val="0"/>
          <w:numId w:val="88"/>
        </w:numPr>
        <w:spacing w:line="240" w:lineRule="auto"/>
        <w:ind w:left="284" w:hanging="284"/>
        <w:jc w:val="left"/>
        <w:outlineLvl w:val="0"/>
        <w:rPr>
          <w:rFonts w:ascii="Arial" w:hAnsi="Arial"/>
          <w:sz w:val="24"/>
          <w:szCs w:val="24"/>
          <w:lang w:val="el-GR"/>
        </w:rPr>
      </w:pPr>
      <w:hyperlink r:id="rId31" w:tgtFrame="_blank" w:history="1">
        <w:r w:rsidR="0008556A" w:rsidRPr="005A5E5A">
          <w:rPr>
            <w:rFonts w:ascii="Arial" w:hAnsi="Arial"/>
            <w:sz w:val="24"/>
            <w:szCs w:val="24"/>
            <w:lang w:val="el-GR"/>
          </w:rPr>
          <w:t>Υπηρεσία Σύνδεσης μέσω Ασύρματου Δικτύου (wifi)</w:t>
        </w:r>
      </w:hyperlink>
    </w:p>
    <w:p w:rsidR="0003462E" w:rsidRPr="005A5E5A" w:rsidRDefault="0003462E"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το eclass</w:t>
      </w:r>
    </w:p>
    <w:p w:rsidR="0003462E" w:rsidRPr="005A5E5A" w:rsidRDefault="0003462E"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το MyStudies</w:t>
      </w:r>
    </w:p>
    <w:p w:rsidR="0003462E" w:rsidRPr="005A5E5A" w:rsidRDefault="0003462E" w:rsidP="00704D4C">
      <w:pPr>
        <w:numPr>
          <w:ilvl w:val="0"/>
          <w:numId w:val="88"/>
        </w:numPr>
        <w:spacing w:line="240" w:lineRule="auto"/>
        <w:ind w:left="284" w:hanging="284"/>
        <w:jc w:val="left"/>
        <w:outlineLvl w:val="0"/>
        <w:rPr>
          <w:rFonts w:ascii="Arial" w:hAnsi="Arial"/>
          <w:sz w:val="24"/>
          <w:szCs w:val="24"/>
          <w:lang w:val="el-GR"/>
        </w:rPr>
      </w:pPr>
      <w:r w:rsidRPr="005A5E5A">
        <w:rPr>
          <w:rFonts w:ascii="Arial" w:hAnsi="Arial"/>
          <w:sz w:val="24"/>
          <w:szCs w:val="24"/>
          <w:lang w:val="el-GR"/>
        </w:rPr>
        <w:t>σεμινάρια σε διάφορα πακέτα στατιστικής και πληροφορικής</w:t>
      </w:r>
    </w:p>
    <w:p w:rsidR="009D024A" w:rsidRPr="005A5E5A" w:rsidRDefault="009D024A" w:rsidP="009D024A">
      <w:pPr>
        <w:spacing w:line="240" w:lineRule="auto"/>
        <w:ind w:left="0" w:firstLine="0"/>
        <w:jc w:val="left"/>
        <w:outlineLvl w:val="0"/>
        <w:rPr>
          <w:rFonts w:ascii="Arial" w:hAnsi="Arial"/>
          <w:b/>
          <w:sz w:val="24"/>
          <w:szCs w:val="24"/>
          <w:lang w:val="el-GR"/>
        </w:rPr>
      </w:pPr>
    </w:p>
    <w:p w:rsidR="009D024A" w:rsidRPr="005A5E5A" w:rsidRDefault="007C442E" w:rsidP="00775C18">
      <w:pPr>
        <w:spacing w:line="240" w:lineRule="auto"/>
        <w:ind w:left="0" w:firstLine="0"/>
        <w:jc w:val="center"/>
        <w:outlineLvl w:val="0"/>
        <w:rPr>
          <w:rFonts w:ascii="Arial" w:hAnsi="Arial"/>
          <w:b/>
          <w:sz w:val="24"/>
          <w:szCs w:val="24"/>
          <w:lang w:val="el-GR"/>
        </w:rPr>
      </w:pPr>
      <w:r w:rsidRPr="005A5E5A">
        <w:rPr>
          <w:rFonts w:ascii="Arial" w:hAnsi="Arial"/>
          <w:b/>
          <w:noProof/>
          <w:sz w:val="24"/>
          <w:szCs w:val="24"/>
          <w:lang w:val="el-GR" w:eastAsia="el-GR"/>
        </w:rPr>
        <w:drawing>
          <wp:inline distT="0" distB="0" distL="0" distR="0">
            <wp:extent cx="1828800" cy="990600"/>
            <wp:effectExtent l="0" t="0" r="0" b="0"/>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990600"/>
                    </a:xfrm>
                    <a:prstGeom prst="rect">
                      <a:avLst/>
                    </a:prstGeom>
                    <a:noFill/>
                  </pic:spPr>
                </pic:pic>
              </a:graphicData>
            </a:graphic>
          </wp:inline>
        </w:drawing>
      </w:r>
    </w:p>
    <w:p w:rsidR="009D024A" w:rsidRPr="005A5E5A" w:rsidRDefault="007C442E" w:rsidP="00E31769">
      <w:pPr>
        <w:shd w:val="clear" w:color="auto" w:fill="FFFFFF"/>
        <w:spacing w:line="260" w:lineRule="exact"/>
        <w:ind w:left="0" w:firstLine="0"/>
        <w:outlineLvl w:val="0"/>
        <w:rPr>
          <w:rFonts w:ascii="Arial" w:hAnsi="Arial"/>
          <w:b/>
          <w:sz w:val="24"/>
          <w:szCs w:val="24"/>
          <w:lang w:val="el-GR"/>
        </w:rPr>
      </w:pPr>
      <w:r w:rsidRPr="005A5E5A">
        <w:rPr>
          <w:rFonts w:ascii="Arial" w:hAnsi="Arial"/>
          <w:b/>
          <w:noProof/>
          <w:sz w:val="24"/>
          <w:szCs w:val="24"/>
          <w:lang w:val="el-GR" w:eastAsia="el-GR"/>
        </w:rPr>
        <mc:AlternateContent>
          <mc:Choice Requires="wps">
            <w:drawing>
              <wp:anchor distT="0" distB="0" distL="114300" distR="114300" simplePos="0" relativeHeight="251651072" behindDoc="0" locked="0" layoutInCell="1" allowOverlap="1">
                <wp:simplePos x="0" y="0"/>
                <wp:positionH relativeFrom="column">
                  <wp:posOffset>1064895</wp:posOffset>
                </wp:positionH>
                <wp:positionV relativeFrom="paragraph">
                  <wp:posOffset>102870</wp:posOffset>
                </wp:positionV>
                <wp:extent cx="3299460" cy="1967865"/>
                <wp:effectExtent l="0" t="1905" r="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96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Default="00AB6FBE" w:rsidP="009D024A">
                            <w:pPr>
                              <w:shd w:val="clear" w:color="auto" w:fill="F2F2F2"/>
                              <w:ind w:left="0" w:firstLine="0"/>
                              <w:jc w:val="center"/>
                              <w:rPr>
                                <w:rFonts w:ascii="Arial" w:hAnsi="Arial"/>
                                <w:color w:val="auto"/>
                                <w:sz w:val="28"/>
                                <w:szCs w:val="28"/>
                                <w:lang w:val="el-GR"/>
                              </w:rPr>
                            </w:pPr>
                          </w:p>
                          <w:p w:rsidR="00AB6FBE" w:rsidRDefault="00AB6FBE" w:rsidP="009D024A">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9D024A">
                            <w:pPr>
                              <w:shd w:val="clear" w:color="auto" w:fill="F2F2F2"/>
                              <w:ind w:left="0" w:firstLine="0"/>
                              <w:jc w:val="center"/>
                              <w:rPr>
                                <w:rFonts w:ascii="Calibri" w:hAnsi="Calibri" w:cs="Calibri"/>
                                <w:b/>
                                <w:color w:val="C00000"/>
                                <w:sz w:val="28"/>
                                <w:szCs w:val="28"/>
                                <w:lang w:val="el-GR"/>
                              </w:rPr>
                            </w:pPr>
                          </w:p>
                          <w:p w:rsidR="00AB6FBE" w:rsidRPr="000519F4" w:rsidRDefault="00AB6FBE" w:rsidP="009D024A">
                            <w:pPr>
                              <w:shd w:val="clear" w:color="auto" w:fill="F2F2F2"/>
                              <w:autoSpaceDE w:val="0"/>
                              <w:autoSpaceDN w:val="0"/>
                              <w:adjustRightInd w:val="0"/>
                              <w:spacing w:before="0" w:line="240" w:lineRule="auto"/>
                              <w:ind w:left="0" w:firstLine="0"/>
                              <w:jc w:val="center"/>
                              <w:rPr>
                                <w:rFonts w:ascii="Arial" w:hAnsi="Arial"/>
                                <w:b/>
                                <w:sz w:val="24"/>
                                <w:szCs w:val="24"/>
                                <w:lang w:val="el-GR" w:eastAsia="el-GR"/>
                              </w:rPr>
                            </w:pPr>
                            <w:r>
                              <w:rPr>
                                <w:rFonts w:ascii="Calibri" w:hAnsi="Calibri" w:cs="Calibri"/>
                                <w:color w:val="C00000"/>
                                <w:sz w:val="28"/>
                                <w:szCs w:val="28"/>
                                <w:lang w:val="el-GR"/>
                              </w:rPr>
                              <w:t>Αν έχεις κάποια αναπηρία ή δυσλεξία, μπορεί να δικαιούσαι ειδικές ρυθμίσεις. Βλ την 3</w:t>
                            </w:r>
                            <w:r w:rsidRPr="000519F4">
                              <w:rPr>
                                <w:rFonts w:ascii="Calibri" w:hAnsi="Calibri" w:cs="Calibri"/>
                                <w:color w:val="C00000"/>
                                <w:sz w:val="28"/>
                                <w:szCs w:val="28"/>
                                <w:lang w:val="el-GR"/>
                              </w:rPr>
                              <w:t>η</w:t>
                            </w:r>
                            <w:r>
                              <w:rPr>
                                <w:rFonts w:ascii="Calibri" w:hAnsi="Calibri" w:cs="Calibri"/>
                                <w:color w:val="C00000"/>
                                <w:sz w:val="28"/>
                                <w:szCs w:val="28"/>
                                <w:lang w:val="el-GR"/>
                              </w:rPr>
                              <w:t xml:space="preserve"> σελίδα του παρόντος οδηγού (</w:t>
                            </w:r>
                            <w:r w:rsidRPr="000519F4">
                              <w:rPr>
                                <w:rFonts w:ascii="Calibri" w:hAnsi="Calibri" w:cs="Calibri"/>
                                <w:b/>
                                <w:color w:val="C00000"/>
                                <w:sz w:val="28"/>
                                <w:szCs w:val="28"/>
                                <w:lang w:val="el-GR"/>
                              </w:rPr>
                              <w:t>ΦμεΑ</w:t>
                            </w:r>
                            <w:r w:rsidRPr="000519F4">
                              <w:rPr>
                                <w:rFonts w:ascii="Calibri" w:hAnsi="Calibri" w:cs="Calibri"/>
                                <w:color w:val="C00000"/>
                                <w:sz w:val="28"/>
                                <w:szCs w:val="28"/>
                                <w:lang w:val="el-GR"/>
                              </w:rPr>
                              <w:t>)</w:t>
                            </w:r>
                            <w:r>
                              <w:rPr>
                                <w:rFonts w:ascii="Calibri" w:hAnsi="Calibri" w:cs="Calibri"/>
                                <w:color w:val="C00000"/>
                                <w:sz w:val="28"/>
                                <w:szCs w:val="28"/>
                                <w:lang w:val="el-GR"/>
                              </w:rPr>
                              <w:t>.</w:t>
                            </w:r>
                          </w:p>
                          <w:p w:rsidR="00AB6FBE" w:rsidRPr="00FA1FC7" w:rsidRDefault="00AB6FBE" w:rsidP="009D024A">
                            <w:pPr>
                              <w:shd w:val="clear" w:color="auto" w:fill="F2F2F2"/>
                              <w:ind w:left="0" w:firstLine="0"/>
                              <w:jc w:val="center"/>
                              <w:rPr>
                                <w:rFonts w:ascii="Calibri" w:hAnsi="Calibri" w:cs="Calibri"/>
                                <w:color w:val="auto"/>
                                <w:sz w:val="28"/>
                                <w:szCs w:val="28"/>
                                <w:lang w:val="el-GR"/>
                              </w:rPr>
                            </w:pPr>
                          </w:p>
                          <w:p w:rsidR="00AB6FBE" w:rsidRPr="00FA1FC7" w:rsidRDefault="00AB6FBE" w:rsidP="009D024A">
                            <w:pPr>
                              <w:shd w:val="clear" w:color="auto" w:fill="F2F2F2"/>
                              <w:ind w:left="0" w:firstLine="0"/>
                              <w:jc w:val="center"/>
                              <w:rPr>
                                <w:rFonts w:ascii="Arial" w:hAnsi="Arial"/>
                                <w:sz w:val="28"/>
                                <w:szCs w:val="28"/>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83.85pt;margin-top:8.1pt;width:259.8pt;height:15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x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" stroked="f">
                <v:textbox>
                  <w:txbxContent>
                    <w:p w:rsidR="00AB6FBE" w:rsidRDefault="00AB6FBE" w:rsidP="009D024A">
                      <w:pPr>
                        <w:shd w:val="clear" w:color="auto" w:fill="F2F2F2"/>
                        <w:ind w:left="0" w:firstLine="0"/>
                        <w:jc w:val="center"/>
                        <w:rPr>
                          <w:rFonts w:ascii="Arial" w:hAnsi="Arial"/>
                          <w:color w:val="auto"/>
                          <w:sz w:val="28"/>
                          <w:szCs w:val="28"/>
                          <w:lang w:val="el-GR"/>
                        </w:rPr>
                      </w:pPr>
                    </w:p>
                    <w:p w:rsidR="00AB6FBE" w:rsidRDefault="00AB6FBE" w:rsidP="009D024A">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9D024A">
                      <w:pPr>
                        <w:shd w:val="clear" w:color="auto" w:fill="F2F2F2"/>
                        <w:ind w:left="0" w:firstLine="0"/>
                        <w:jc w:val="center"/>
                        <w:rPr>
                          <w:rFonts w:ascii="Calibri" w:hAnsi="Calibri" w:cs="Calibri"/>
                          <w:b/>
                          <w:color w:val="C00000"/>
                          <w:sz w:val="28"/>
                          <w:szCs w:val="28"/>
                          <w:lang w:val="el-GR"/>
                        </w:rPr>
                      </w:pPr>
                    </w:p>
                    <w:p w:rsidR="00AB6FBE" w:rsidRPr="000519F4" w:rsidRDefault="00AB6FBE" w:rsidP="009D024A">
                      <w:pPr>
                        <w:shd w:val="clear" w:color="auto" w:fill="F2F2F2"/>
                        <w:autoSpaceDE w:val="0"/>
                        <w:autoSpaceDN w:val="0"/>
                        <w:adjustRightInd w:val="0"/>
                        <w:spacing w:before="0" w:line="240" w:lineRule="auto"/>
                        <w:ind w:left="0" w:firstLine="0"/>
                        <w:jc w:val="center"/>
                        <w:rPr>
                          <w:rFonts w:ascii="Arial" w:hAnsi="Arial"/>
                          <w:b/>
                          <w:sz w:val="24"/>
                          <w:szCs w:val="24"/>
                          <w:lang w:val="el-GR" w:eastAsia="el-GR"/>
                        </w:rPr>
                      </w:pPr>
                      <w:r>
                        <w:rPr>
                          <w:rFonts w:ascii="Calibri" w:hAnsi="Calibri" w:cs="Calibri"/>
                          <w:color w:val="C00000"/>
                          <w:sz w:val="28"/>
                          <w:szCs w:val="28"/>
                          <w:lang w:val="el-GR"/>
                        </w:rPr>
                        <w:t>Αν έχεις κάποια αναπηρία ή δυσλεξία, μπορεί να δικαιούσαι ειδικές ρυθμίσεις. Βλ την 3</w:t>
                      </w:r>
                      <w:r w:rsidRPr="000519F4">
                        <w:rPr>
                          <w:rFonts w:ascii="Calibri" w:hAnsi="Calibri" w:cs="Calibri"/>
                          <w:color w:val="C00000"/>
                          <w:sz w:val="28"/>
                          <w:szCs w:val="28"/>
                          <w:lang w:val="el-GR"/>
                        </w:rPr>
                        <w:t>η</w:t>
                      </w:r>
                      <w:r>
                        <w:rPr>
                          <w:rFonts w:ascii="Calibri" w:hAnsi="Calibri" w:cs="Calibri"/>
                          <w:color w:val="C00000"/>
                          <w:sz w:val="28"/>
                          <w:szCs w:val="28"/>
                          <w:lang w:val="el-GR"/>
                        </w:rPr>
                        <w:t xml:space="preserve"> σελίδα του παρόντος οδηγού (</w:t>
                      </w:r>
                      <w:r w:rsidRPr="000519F4">
                        <w:rPr>
                          <w:rFonts w:ascii="Calibri" w:hAnsi="Calibri" w:cs="Calibri"/>
                          <w:b/>
                          <w:color w:val="C00000"/>
                          <w:sz w:val="28"/>
                          <w:szCs w:val="28"/>
                          <w:lang w:val="el-GR"/>
                        </w:rPr>
                        <w:t>ΦμεΑ</w:t>
                      </w:r>
                      <w:r w:rsidRPr="000519F4">
                        <w:rPr>
                          <w:rFonts w:ascii="Calibri" w:hAnsi="Calibri" w:cs="Calibri"/>
                          <w:color w:val="C00000"/>
                          <w:sz w:val="28"/>
                          <w:szCs w:val="28"/>
                          <w:lang w:val="el-GR"/>
                        </w:rPr>
                        <w:t>)</w:t>
                      </w:r>
                      <w:r>
                        <w:rPr>
                          <w:rFonts w:ascii="Calibri" w:hAnsi="Calibri" w:cs="Calibri"/>
                          <w:color w:val="C00000"/>
                          <w:sz w:val="28"/>
                          <w:szCs w:val="28"/>
                          <w:lang w:val="el-GR"/>
                        </w:rPr>
                        <w:t>.</w:t>
                      </w:r>
                    </w:p>
                    <w:p w:rsidR="00AB6FBE" w:rsidRPr="00FA1FC7" w:rsidRDefault="00AB6FBE" w:rsidP="009D024A">
                      <w:pPr>
                        <w:shd w:val="clear" w:color="auto" w:fill="F2F2F2"/>
                        <w:ind w:left="0" w:firstLine="0"/>
                        <w:jc w:val="center"/>
                        <w:rPr>
                          <w:rFonts w:ascii="Calibri" w:hAnsi="Calibri" w:cs="Calibri"/>
                          <w:color w:val="auto"/>
                          <w:sz w:val="28"/>
                          <w:szCs w:val="28"/>
                          <w:lang w:val="el-GR"/>
                        </w:rPr>
                      </w:pPr>
                    </w:p>
                    <w:p w:rsidR="00AB6FBE" w:rsidRPr="00FA1FC7" w:rsidRDefault="00AB6FBE" w:rsidP="009D024A">
                      <w:pPr>
                        <w:shd w:val="clear" w:color="auto" w:fill="F2F2F2"/>
                        <w:ind w:left="0" w:firstLine="0"/>
                        <w:jc w:val="center"/>
                        <w:rPr>
                          <w:rFonts w:ascii="Arial" w:hAnsi="Arial"/>
                          <w:sz w:val="28"/>
                          <w:szCs w:val="28"/>
                          <w:lang w:val="el-GR"/>
                        </w:rPr>
                      </w:pPr>
                    </w:p>
                  </w:txbxContent>
                </v:textbox>
              </v:shape>
            </w:pict>
          </mc:Fallback>
        </mc:AlternateContent>
      </w:r>
      <w:r w:rsidR="0003462E" w:rsidRPr="005A5E5A">
        <w:rPr>
          <w:rFonts w:ascii="Arial" w:hAnsi="Arial"/>
          <w:b/>
          <w:sz w:val="24"/>
          <w:szCs w:val="24"/>
          <w:lang w:val="el-GR"/>
        </w:rPr>
        <w:br w:type="page"/>
      </w:r>
      <w:r w:rsidR="00E31769" w:rsidRPr="005A5E5A">
        <w:rPr>
          <w:rFonts w:ascii="Arial" w:hAnsi="Arial"/>
          <w:b/>
          <w:bCs/>
          <w:color w:val="0070C0"/>
          <w:spacing w:val="3"/>
          <w:sz w:val="24"/>
          <w:szCs w:val="24"/>
          <w:lang w:val="el-GR"/>
        </w:rPr>
        <w:lastRenderedPageBreak/>
        <w:t>VI.</w:t>
      </w:r>
      <w:r w:rsidR="00E31769" w:rsidRPr="005A5E5A">
        <w:rPr>
          <w:rFonts w:ascii="Arial" w:hAnsi="Arial"/>
          <w:b/>
          <w:sz w:val="24"/>
          <w:szCs w:val="24"/>
          <w:lang w:val="el-GR"/>
        </w:rPr>
        <w:t xml:space="preserve"> </w:t>
      </w:r>
      <w:r w:rsidR="009D024A" w:rsidRPr="005A5E5A">
        <w:rPr>
          <w:rFonts w:ascii="Arial" w:hAnsi="Arial"/>
          <w:b/>
          <w:bCs/>
          <w:color w:val="0070C0"/>
          <w:spacing w:val="3"/>
          <w:sz w:val="24"/>
          <w:szCs w:val="24"/>
          <w:lang w:val="el-GR"/>
        </w:rPr>
        <w:t>e - Βιβλιοθήκη</w:t>
      </w:r>
    </w:p>
    <w:p w:rsidR="009D024A" w:rsidRPr="005A5E5A" w:rsidRDefault="009D024A" w:rsidP="00423B6C">
      <w:pPr>
        <w:spacing w:before="100" w:beforeAutospacing="1" w:after="100" w:afterAutospacing="1" w:line="240" w:lineRule="auto"/>
        <w:ind w:left="0" w:firstLine="0"/>
        <w:rPr>
          <w:rFonts w:ascii="Arial" w:hAnsi="Arial"/>
          <w:sz w:val="24"/>
          <w:szCs w:val="24"/>
          <w:lang w:val="el-GR"/>
        </w:rPr>
      </w:pPr>
      <w:r w:rsidRPr="005A5E5A">
        <w:rPr>
          <w:rFonts w:ascii="Arial" w:hAnsi="Arial"/>
          <w:sz w:val="24"/>
          <w:szCs w:val="24"/>
          <w:lang w:val="el-GR"/>
        </w:rPr>
        <w:t xml:space="preserve">Ο </w:t>
      </w:r>
      <w:r w:rsidRPr="005A5E5A">
        <w:rPr>
          <w:rFonts w:ascii="Arial" w:hAnsi="Arial"/>
          <w:color w:val="auto"/>
          <w:sz w:val="24"/>
          <w:szCs w:val="24"/>
          <w:lang w:val="el-GR" w:eastAsia="el-GR"/>
        </w:rPr>
        <w:t>δικτυακός</w:t>
      </w:r>
      <w:r w:rsidRPr="005A5E5A">
        <w:rPr>
          <w:rFonts w:ascii="Arial" w:hAnsi="Arial"/>
          <w:sz w:val="24"/>
          <w:szCs w:val="24"/>
          <w:lang w:val="el-GR"/>
        </w:rPr>
        <w:t xml:space="preserve"> τόπος των Βιβλιοθηκών του Εθνικού και Καποδιστριακού Πανεπιστημίου Αθηνών, </w:t>
      </w:r>
      <w:hyperlink r:id="rId32" w:history="1">
        <w:r w:rsidRPr="005A5E5A">
          <w:rPr>
            <w:rStyle w:val="-"/>
            <w:rFonts w:ascii="Arial" w:hAnsi="Arial"/>
            <w:sz w:val="24"/>
            <w:szCs w:val="24"/>
          </w:rPr>
          <w:t>http</w:t>
        </w:r>
        <w:r w:rsidRPr="005A5E5A">
          <w:rPr>
            <w:rStyle w:val="-"/>
            <w:rFonts w:ascii="Arial" w:hAnsi="Arial"/>
            <w:sz w:val="24"/>
            <w:szCs w:val="24"/>
            <w:lang w:val="el-GR"/>
          </w:rPr>
          <w:t>://</w:t>
        </w:r>
        <w:r w:rsidRPr="005A5E5A">
          <w:rPr>
            <w:rStyle w:val="-"/>
            <w:rFonts w:ascii="Arial" w:hAnsi="Arial"/>
            <w:sz w:val="24"/>
            <w:szCs w:val="24"/>
          </w:rPr>
          <w:t>www</w:t>
        </w:r>
        <w:r w:rsidRPr="005A5E5A">
          <w:rPr>
            <w:rStyle w:val="-"/>
            <w:rFonts w:ascii="Arial" w:hAnsi="Arial"/>
            <w:sz w:val="24"/>
            <w:szCs w:val="24"/>
            <w:lang w:val="el-GR"/>
          </w:rPr>
          <w:t>.</w:t>
        </w:r>
        <w:r w:rsidRPr="005A5E5A">
          <w:rPr>
            <w:rStyle w:val="-"/>
            <w:rFonts w:ascii="Arial" w:hAnsi="Arial"/>
            <w:sz w:val="24"/>
            <w:szCs w:val="24"/>
          </w:rPr>
          <w:t>lib</w:t>
        </w:r>
        <w:r w:rsidRPr="005A5E5A">
          <w:rPr>
            <w:rStyle w:val="-"/>
            <w:rFonts w:ascii="Arial" w:hAnsi="Arial"/>
            <w:sz w:val="24"/>
            <w:szCs w:val="24"/>
            <w:lang w:val="el-GR"/>
          </w:rPr>
          <w:t>.</w:t>
        </w:r>
        <w:r w:rsidRPr="005A5E5A">
          <w:rPr>
            <w:rStyle w:val="-"/>
            <w:rFonts w:ascii="Arial" w:hAnsi="Arial"/>
            <w:sz w:val="24"/>
            <w:szCs w:val="24"/>
          </w:rPr>
          <w:t>uoa</w:t>
        </w:r>
        <w:r w:rsidRPr="005A5E5A">
          <w:rPr>
            <w:rStyle w:val="-"/>
            <w:rFonts w:ascii="Arial" w:hAnsi="Arial"/>
            <w:sz w:val="24"/>
            <w:szCs w:val="24"/>
            <w:lang w:val="el-GR"/>
          </w:rPr>
          <w:t>.</w:t>
        </w:r>
        <w:r w:rsidRPr="005A5E5A">
          <w:rPr>
            <w:rStyle w:val="-"/>
            <w:rFonts w:ascii="Arial" w:hAnsi="Arial"/>
            <w:sz w:val="24"/>
            <w:szCs w:val="24"/>
          </w:rPr>
          <w:t>gr</w:t>
        </w:r>
        <w:r w:rsidRPr="005A5E5A">
          <w:rPr>
            <w:rStyle w:val="-"/>
            <w:rFonts w:ascii="Arial" w:hAnsi="Arial"/>
            <w:sz w:val="24"/>
            <w:szCs w:val="24"/>
            <w:lang w:val="el-GR"/>
          </w:rPr>
          <w:t>/</w:t>
        </w:r>
      </w:hyperlink>
      <w:r w:rsidRPr="005A5E5A">
        <w:rPr>
          <w:rFonts w:ascii="Arial" w:hAnsi="Arial"/>
          <w:sz w:val="24"/>
          <w:szCs w:val="24"/>
          <w:lang w:val="el-GR"/>
        </w:rPr>
        <w:t>, παρέχει υπηρεσίες όπως:</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33" w:history="1">
        <w:r w:rsidR="009D024A" w:rsidRPr="005A5E5A">
          <w:rPr>
            <w:rFonts w:ascii="Arial" w:hAnsi="Arial"/>
            <w:sz w:val="24"/>
            <w:szCs w:val="24"/>
            <w:u w:val="single"/>
            <w:lang w:val="el-GR"/>
          </w:rPr>
          <w:t>Κατάλογος (OPAC):</w:t>
        </w:r>
      </w:hyperlink>
      <w:r w:rsidR="009D024A" w:rsidRPr="005A5E5A">
        <w:rPr>
          <w:rFonts w:ascii="Arial" w:hAnsi="Arial"/>
          <w:sz w:val="24"/>
          <w:szCs w:val="24"/>
          <w:lang w:val="el-GR"/>
        </w:rPr>
        <w:t xml:space="preserve"> Αναζήτηση στον ενιαίο κατάλογο των Βιβλιοθηκών του Πανεπιστημίου Αθηνών</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34" w:history="1">
        <w:r w:rsidR="009D024A" w:rsidRPr="005A5E5A">
          <w:rPr>
            <w:rFonts w:ascii="Arial" w:hAnsi="Arial"/>
            <w:sz w:val="24"/>
            <w:szCs w:val="24"/>
            <w:u w:val="single"/>
            <w:lang w:val="el-GR"/>
          </w:rPr>
          <w:t>Βιβλιογραφικές Βάσεις</w:t>
        </w:r>
        <w:r w:rsidR="009D024A" w:rsidRPr="005A5E5A">
          <w:rPr>
            <w:rFonts w:ascii="Arial" w:hAnsi="Arial"/>
            <w:sz w:val="24"/>
            <w:szCs w:val="24"/>
            <w:lang w:val="el-GR"/>
          </w:rPr>
          <w:t>:</w:t>
        </w:r>
      </w:hyperlink>
      <w:r w:rsidR="009D024A" w:rsidRPr="005A5E5A">
        <w:rPr>
          <w:rFonts w:ascii="Arial" w:hAnsi="Arial"/>
          <w:sz w:val="24"/>
          <w:szCs w:val="24"/>
          <w:lang w:val="el-GR"/>
        </w:rPr>
        <w:t xml:space="preserve"> Αναζήτηση άρθρων (περιλήψεις ή / και πλήρες κείμενο), βιβλίων, πρακτικών συνεδρίων και των βιβλιογραφικών τους στοιχείων σε ποικίλες Βάσεις Δεδομένων</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35" w:history="1">
        <w:r w:rsidR="009D024A" w:rsidRPr="005A5E5A">
          <w:rPr>
            <w:rFonts w:ascii="Arial" w:hAnsi="Arial"/>
            <w:sz w:val="24"/>
            <w:szCs w:val="24"/>
            <w:u w:val="single"/>
            <w:lang w:val="el-GR"/>
          </w:rPr>
          <w:t>Περιοδικά (Ηλεκτρονικά και Έντυπα)</w:t>
        </w:r>
        <w:r w:rsidR="009D024A" w:rsidRPr="005A5E5A">
          <w:rPr>
            <w:rFonts w:ascii="Arial" w:hAnsi="Arial"/>
            <w:sz w:val="24"/>
            <w:szCs w:val="24"/>
            <w:lang w:val="el-GR"/>
          </w:rPr>
          <w:t>:</w:t>
        </w:r>
      </w:hyperlink>
      <w:r w:rsidR="009D024A" w:rsidRPr="005A5E5A">
        <w:rPr>
          <w:rFonts w:ascii="Arial" w:hAnsi="Arial"/>
          <w:sz w:val="24"/>
          <w:szCs w:val="24"/>
          <w:lang w:val="el-GR"/>
        </w:rPr>
        <w:t xml:space="preserve"> Λίστες τίτλων, καθώς και αναζήτηση άρθρων (περιλήψεις ή / και πλήρες κείμενο) στα ηλεκτρονικά περιοδικά του Πανεπιστημίου Αθηνών</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36" w:history="1">
        <w:r w:rsidR="009D024A" w:rsidRPr="005A5E5A">
          <w:rPr>
            <w:rFonts w:ascii="Arial" w:hAnsi="Arial"/>
            <w:sz w:val="24"/>
            <w:szCs w:val="24"/>
            <w:u w:val="single"/>
            <w:lang w:val="el-GR"/>
          </w:rPr>
          <w:t>Παραγγελία Aρθρων</w:t>
        </w:r>
        <w:r w:rsidR="009D024A" w:rsidRPr="005A5E5A">
          <w:rPr>
            <w:rFonts w:ascii="Arial" w:hAnsi="Arial"/>
            <w:sz w:val="24"/>
            <w:szCs w:val="24"/>
            <w:lang w:val="el-GR"/>
          </w:rPr>
          <w:t>:</w:t>
        </w:r>
      </w:hyperlink>
      <w:r w:rsidR="009D024A" w:rsidRPr="005A5E5A">
        <w:rPr>
          <w:rFonts w:ascii="Arial" w:hAnsi="Arial"/>
          <w:sz w:val="24"/>
          <w:szCs w:val="24"/>
          <w:lang w:val="el-GR"/>
        </w:rPr>
        <w:t xml:space="preserve"> Παραγγελία Aρθρων είτε από το Συλλογικό Κατάλογο Περιοδικών του ΕΚΤ είτε από τη Βρετανική Βιβλιοθήκη</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37" w:history="1">
        <w:r w:rsidR="009D024A" w:rsidRPr="005A5E5A">
          <w:rPr>
            <w:rFonts w:ascii="Arial" w:hAnsi="Arial"/>
            <w:sz w:val="24"/>
            <w:szCs w:val="24"/>
            <w:u w:val="single"/>
            <w:lang w:val="el-GR"/>
          </w:rPr>
          <w:t>Διαδανεισμός Βιβλίων</w:t>
        </w:r>
        <w:r w:rsidR="009D024A" w:rsidRPr="005A5E5A">
          <w:rPr>
            <w:rFonts w:ascii="Arial" w:hAnsi="Arial"/>
            <w:sz w:val="24"/>
            <w:szCs w:val="24"/>
            <w:lang w:val="el-GR"/>
          </w:rPr>
          <w:t xml:space="preserve">: </w:t>
        </w:r>
      </w:hyperlink>
      <w:r w:rsidR="009D024A" w:rsidRPr="005A5E5A">
        <w:rPr>
          <w:rFonts w:ascii="Arial" w:hAnsi="Arial"/>
          <w:sz w:val="24"/>
          <w:szCs w:val="24"/>
          <w:lang w:val="el-GR"/>
        </w:rPr>
        <w:t>Υπηρεσία διαδανεισμού βιβλίων μέσω του Δικτύου Διαδανεισμού Ελληνικών Βιβλιοθηκών (ΔΔΕΕ) και του συστήματος διαδανεισμού βιβλίων "Ίρις" που έχουν αναπτυχθεί στο πλαίσιο ενεργειών του Συνδέσμου των Ελληνικών Ακαδημαϊκών Βιβλιοθηκών των ιδρυμάτων τριτοβάθμιας εκπαίδευσης (Σ.Ε.Α.Β.).</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38" w:history="1">
        <w:r w:rsidR="009D024A" w:rsidRPr="005A5E5A">
          <w:rPr>
            <w:rFonts w:ascii="Arial" w:hAnsi="Arial"/>
            <w:sz w:val="24"/>
            <w:szCs w:val="24"/>
            <w:u w:val="single"/>
            <w:lang w:val="el-GR"/>
          </w:rPr>
          <w:t>Ηλεκτρονικά Βιβλία</w:t>
        </w:r>
        <w:r w:rsidR="009D024A" w:rsidRPr="005A5E5A">
          <w:rPr>
            <w:rFonts w:ascii="Arial" w:hAnsi="Arial"/>
            <w:sz w:val="24"/>
            <w:szCs w:val="24"/>
            <w:lang w:val="el-GR"/>
          </w:rPr>
          <w:t>:</w:t>
        </w:r>
      </w:hyperlink>
      <w:r w:rsidR="009D024A" w:rsidRPr="005A5E5A">
        <w:rPr>
          <w:rFonts w:ascii="Arial" w:hAnsi="Arial"/>
          <w:sz w:val="24"/>
          <w:szCs w:val="24"/>
          <w:lang w:val="el-GR"/>
        </w:rPr>
        <w:t xml:space="preserve"> Πρόσβαση σε πληθώρα ηλεκτρονικών βιβλίων, λεξικών και εγκυκλοπαιδειών.</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39" w:history="1">
        <w:r w:rsidR="009D024A" w:rsidRPr="005A5E5A">
          <w:rPr>
            <w:rFonts w:ascii="Arial" w:hAnsi="Arial"/>
            <w:sz w:val="24"/>
            <w:szCs w:val="24"/>
            <w:u w:val="single"/>
            <w:lang w:val="el-GR"/>
          </w:rPr>
          <w:t>Ψηφιακές Συλλογές</w:t>
        </w:r>
        <w:r w:rsidR="009D024A" w:rsidRPr="005A5E5A">
          <w:rPr>
            <w:rFonts w:ascii="Arial" w:hAnsi="Arial"/>
            <w:sz w:val="24"/>
            <w:szCs w:val="24"/>
            <w:lang w:val="el-GR"/>
          </w:rPr>
          <w:t>:</w:t>
        </w:r>
      </w:hyperlink>
      <w:r w:rsidR="009D024A" w:rsidRPr="005A5E5A">
        <w:rPr>
          <w:rFonts w:ascii="Arial" w:hAnsi="Arial"/>
          <w:sz w:val="24"/>
          <w:szCs w:val="24"/>
          <w:lang w:val="el-GR"/>
        </w:rPr>
        <w:t xml:space="preserve"> Επισκεφθείτε τις Ψηφιακές Συλλογές του Πανεπιστημίου Αθηνών</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40" w:history="1">
        <w:r w:rsidR="009D024A" w:rsidRPr="005A5E5A">
          <w:rPr>
            <w:rFonts w:ascii="Arial" w:hAnsi="Arial"/>
            <w:sz w:val="24"/>
            <w:szCs w:val="24"/>
            <w:u w:val="single"/>
            <w:lang w:val="el-GR"/>
          </w:rPr>
          <w:t>Θεματικές Πύλες</w:t>
        </w:r>
        <w:r w:rsidR="009D024A" w:rsidRPr="005A5E5A">
          <w:rPr>
            <w:rFonts w:ascii="Arial" w:hAnsi="Arial"/>
            <w:sz w:val="24"/>
            <w:szCs w:val="24"/>
            <w:lang w:val="el-GR"/>
          </w:rPr>
          <w:t xml:space="preserve"> (Portals):</w:t>
        </w:r>
      </w:hyperlink>
      <w:r w:rsidR="009D024A" w:rsidRPr="005A5E5A">
        <w:rPr>
          <w:rFonts w:ascii="Arial" w:hAnsi="Arial"/>
          <w:sz w:val="24"/>
          <w:szCs w:val="24"/>
          <w:lang w:val="el-GR"/>
        </w:rPr>
        <w:t xml:space="preserve"> Επισκεφθείτε τις Θεματικές Πύλες του Πανεπιστημίου Αθηνών</w:t>
      </w:r>
    </w:p>
    <w:p w:rsidR="009D024A" w:rsidRPr="005A5E5A" w:rsidRDefault="00E8648E" w:rsidP="00704D4C">
      <w:pPr>
        <w:numPr>
          <w:ilvl w:val="0"/>
          <w:numId w:val="89"/>
        </w:numPr>
        <w:spacing w:line="240" w:lineRule="auto"/>
        <w:jc w:val="left"/>
        <w:outlineLvl w:val="0"/>
        <w:rPr>
          <w:rFonts w:ascii="Arial" w:hAnsi="Arial"/>
          <w:sz w:val="24"/>
          <w:szCs w:val="24"/>
          <w:lang w:val="el-GR"/>
        </w:rPr>
      </w:pPr>
      <w:hyperlink r:id="rId41" w:history="1">
        <w:r w:rsidR="009D024A" w:rsidRPr="005A5E5A">
          <w:rPr>
            <w:rFonts w:ascii="Arial" w:hAnsi="Arial"/>
            <w:sz w:val="24"/>
            <w:szCs w:val="24"/>
            <w:u w:val="single"/>
            <w:lang w:val="el-GR"/>
          </w:rPr>
          <w:t>Για Άτομα με Αναπηρίες</w:t>
        </w:r>
        <w:r w:rsidR="009D024A" w:rsidRPr="005A5E5A">
          <w:rPr>
            <w:rFonts w:ascii="Arial" w:hAnsi="Arial"/>
            <w:sz w:val="24"/>
            <w:szCs w:val="24"/>
            <w:lang w:val="el-GR"/>
          </w:rPr>
          <w:t>:</w:t>
        </w:r>
      </w:hyperlink>
      <w:r w:rsidR="009D024A" w:rsidRPr="005A5E5A">
        <w:rPr>
          <w:rFonts w:ascii="Arial" w:hAnsi="Arial"/>
          <w:sz w:val="24"/>
          <w:szCs w:val="24"/>
          <w:lang w:val="el-GR"/>
        </w:rPr>
        <w:t xml:space="preserve"> Υπηρεσίες απευθυνόμενες σε Άτομα με Αναπηρίες (ΑμεΑ)</w:t>
      </w:r>
    </w:p>
    <w:p w:rsidR="009D024A" w:rsidRPr="005A5E5A" w:rsidRDefault="007C442E" w:rsidP="00775C18">
      <w:pPr>
        <w:spacing w:line="240" w:lineRule="auto"/>
        <w:ind w:left="0" w:firstLine="0"/>
        <w:jc w:val="center"/>
        <w:outlineLvl w:val="0"/>
        <w:rPr>
          <w:rFonts w:ascii="Arial" w:hAnsi="Arial"/>
          <w:b/>
          <w:sz w:val="24"/>
          <w:szCs w:val="24"/>
          <w:lang w:val="el-GR"/>
        </w:rPr>
      </w:pPr>
      <w:r w:rsidRPr="005A5E5A">
        <w:rPr>
          <w:rFonts w:ascii="Arial" w:hAnsi="Arial"/>
          <w:b/>
          <w:noProof/>
          <w:sz w:val="24"/>
          <w:szCs w:val="24"/>
          <w:lang w:val="el-GR" w:eastAsia="el-GR"/>
        </w:rPr>
        <w:drawing>
          <wp:anchor distT="0" distB="0" distL="114300" distR="114300" simplePos="0" relativeHeight="251663360" behindDoc="0" locked="0" layoutInCell="1" allowOverlap="1">
            <wp:simplePos x="0" y="0"/>
            <wp:positionH relativeFrom="column">
              <wp:posOffset>1724025</wp:posOffset>
            </wp:positionH>
            <wp:positionV relativeFrom="paragraph">
              <wp:posOffset>74930</wp:posOffset>
            </wp:positionV>
            <wp:extent cx="1828800" cy="990600"/>
            <wp:effectExtent l="0" t="0" r="0"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990600"/>
                    </a:xfrm>
                    <a:prstGeom prst="rect">
                      <a:avLst/>
                    </a:prstGeom>
                    <a:noFill/>
                  </pic:spPr>
                </pic:pic>
              </a:graphicData>
            </a:graphic>
            <wp14:sizeRelH relativeFrom="page">
              <wp14:pctWidth>0</wp14:pctWidth>
            </wp14:sizeRelH>
            <wp14:sizeRelV relativeFrom="page">
              <wp14:pctHeight>0</wp14:pctHeight>
            </wp14:sizeRelV>
          </wp:anchor>
        </w:drawing>
      </w:r>
    </w:p>
    <w:p w:rsidR="00775C18" w:rsidRPr="005A5E5A" w:rsidRDefault="00775C18" w:rsidP="00775C18">
      <w:pPr>
        <w:spacing w:line="240" w:lineRule="auto"/>
        <w:ind w:left="0" w:firstLine="0"/>
        <w:jc w:val="center"/>
        <w:outlineLvl w:val="0"/>
        <w:rPr>
          <w:rFonts w:ascii="Arial" w:hAnsi="Arial"/>
          <w:b/>
          <w:sz w:val="24"/>
          <w:szCs w:val="24"/>
          <w:lang w:val="el-GR"/>
        </w:rPr>
      </w:pPr>
    </w:p>
    <w:p w:rsidR="00775C18" w:rsidRPr="005A5E5A" w:rsidRDefault="00775C18" w:rsidP="00775C18">
      <w:pPr>
        <w:spacing w:line="240" w:lineRule="auto"/>
        <w:ind w:left="0" w:firstLine="0"/>
        <w:outlineLvl w:val="0"/>
        <w:rPr>
          <w:rFonts w:ascii="Arial" w:hAnsi="Arial"/>
          <w:b/>
          <w:sz w:val="24"/>
          <w:szCs w:val="24"/>
          <w:lang w:val="el-GR"/>
        </w:rPr>
      </w:pPr>
    </w:p>
    <w:p w:rsidR="00852173" w:rsidRPr="005A5E5A" w:rsidRDefault="007C442E" w:rsidP="00E31769">
      <w:pPr>
        <w:spacing w:line="240" w:lineRule="auto"/>
        <w:ind w:left="0" w:firstLine="0"/>
        <w:jc w:val="left"/>
        <w:outlineLvl w:val="0"/>
        <w:rPr>
          <w:rFonts w:ascii="Arial" w:eastAsia="Arial Unicode MS" w:hAnsi="Arial"/>
          <w:b/>
          <w:bCs/>
          <w:color w:val="0070C0"/>
          <w:kern w:val="1"/>
          <w:sz w:val="24"/>
          <w:szCs w:val="24"/>
          <w:lang w:val="el-GR" w:eastAsia="ar-SA"/>
        </w:rPr>
      </w:pPr>
      <w:r w:rsidRPr="005A5E5A">
        <w:rPr>
          <w:rFonts w:ascii="Arial" w:hAnsi="Arial"/>
          <w:b/>
          <w:noProof/>
          <w:sz w:val="24"/>
          <w:szCs w:val="24"/>
          <w:lang w:val="el-GR" w:eastAsia="el-GR"/>
        </w:rPr>
        <mc:AlternateContent>
          <mc:Choice Requires="wps">
            <w:drawing>
              <wp:anchor distT="0" distB="0" distL="114300" distR="114300" simplePos="0" relativeHeight="251652096" behindDoc="0" locked="0" layoutInCell="1" allowOverlap="1">
                <wp:simplePos x="0" y="0"/>
                <wp:positionH relativeFrom="column">
                  <wp:posOffset>203200</wp:posOffset>
                </wp:positionH>
                <wp:positionV relativeFrom="paragraph">
                  <wp:posOffset>394970</wp:posOffset>
                </wp:positionV>
                <wp:extent cx="4956175" cy="1700530"/>
                <wp:effectExtent l="1270" t="2540" r="0" b="190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170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Pr="00976009" w:rsidRDefault="00AB6FBE" w:rsidP="009D024A">
                            <w:pPr>
                              <w:shd w:val="clear" w:color="auto" w:fill="F2F2F2"/>
                              <w:ind w:left="0" w:firstLine="0"/>
                              <w:jc w:val="center"/>
                              <w:rPr>
                                <w:rFonts w:ascii="Arial" w:hAnsi="Arial"/>
                                <w:color w:val="auto"/>
                                <w:sz w:val="16"/>
                                <w:szCs w:val="16"/>
                                <w:lang w:val="el-GR"/>
                              </w:rPr>
                            </w:pPr>
                          </w:p>
                          <w:p w:rsidR="00AB6FBE" w:rsidRDefault="00AB6FBE" w:rsidP="009D024A">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976009" w:rsidRDefault="00AB6FBE" w:rsidP="009D024A">
                            <w:pPr>
                              <w:shd w:val="clear" w:color="auto" w:fill="F2F2F2"/>
                              <w:ind w:left="0" w:firstLine="0"/>
                              <w:jc w:val="center"/>
                              <w:rPr>
                                <w:rFonts w:ascii="Calibri" w:hAnsi="Calibri" w:cs="Calibri"/>
                                <w:b/>
                                <w:color w:val="C00000"/>
                                <w:sz w:val="16"/>
                                <w:szCs w:val="16"/>
                                <w:lang w:val="el-GR"/>
                              </w:rPr>
                            </w:pPr>
                          </w:p>
                          <w:p w:rsidR="00AB6FBE" w:rsidRDefault="00AB6FBE" w:rsidP="009D024A">
                            <w:pPr>
                              <w:shd w:val="clear" w:color="auto" w:fill="F2F2F2"/>
                              <w:autoSpaceDE w:val="0"/>
                              <w:autoSpaceDN w:val="0"/>
                              <w:adjustRightInd w:val="0"/>
                              <w:spacing w:before="0" w:line="240" w:lineRule="auto"/>
                              <w:ind w:left="0" w:firstLine="0"/>
                              <w:jc w:val="center"/>
                              <w:rPr>
                                <w:rFonts w:ascii="Calibri" w:hAnsi="Calibri" w:cs="Calibri"/>
                                <w:color w:val="C00000"/>
                                <w:sz w:val="28"/>
                                <w:szCs w:val="28"/>
                                <w:lang w:val="el-GR"/>
                              </w:rPr>
                            </w:pPr>
                            <w:r>
                              <w:rPr>
                                <w:rFonts w:ascii="Calibri" w:hAnsi="Calibri" w:cs="Calibri"/>
                                <w:color w:val="C00000"/>
                                <w:sz w:val="28"/>
                                <w:szCs w:val="28"/>
                                <w:lang w:val="el-GR"/>
                              </w:rPr>
                              <w:t>Μη ξεχνάς να προγραμματίζεις τη μελέτη σου ανεξάρτητα από τις παραδόσεις των μαθημάτων. Προτείνομε τουλάχιστον μία ώρα μελέτης για κάθε ώρα διδασκαλίας στην τάξη.</w:t>
                            </w:r>
                          </w:p>
                          <w:p w:rsidR="00AB6FBE" w:rsidRPr="000519F4" w:rsidRDefault="00AB6FBE" w:rsidP="009D024A">
                            <w:pPr>
                              <w:shd w:val="clear" w:color="auto" w:fill="F2F2F2"/>
                              <w:autoSpaceDE w:val="0"/>
                              <w:autoSpaceDN w:val="0"/>
                              <w:adjustRightInd w:val="0"/>
                              <w:spacing w:before="0" w:line="240" w:lineRule="auto"/>
                              <w:ind w:left="0" w:firstLine="0"/>
                              <w:jc w:val="center"/>
                              <w:rPr>
                                <w:rFonts w:ascii="Arial" w:hAnsi="Arial"/>
                                <w:b/>
                                <w:sz w:val="24"/>
                                <w:szCs w:val="24"/>
                                <w:lang w:val="el-GR" w:eastAsia="el-GR"/>
                              </w:rPr>
                            </w:pPr>
                          </w:p>
                          <w:p w:rsidR="00AB6FBE" w:rsidRPr="00FA1FC7" w:rsidRDefault="00AB6FBE" w:rsidP="009D024A">
                            <w:pPr>
                              <w:shd w:val="clear" w:color="auto" w:fill="F2F2F2"/>
                              <w:ind w:left="0" w:firstLine="0"/>
                              <w:jc w:val="center"/>
                              <w:rPr>
                                <w:rFonts w:ascii="Calibri" w:hAnsi="Calibri" w:cs="Calibri"/>
                                <w:color w:val="auto"/>
                                <w:sz w:val="28"/>
                                <w:szCs w:val="28"/>
                                <w:lang w:val="el-GR"/>
                              </w:rPr>
                            </w:pPr>
                          </w:p>
                          <w:p w:rsidR="00AB6FBE" w:rsidRPr="00FA1FC7" w:rsidRDefault="00AB6FBE" w:rsidP="009D024A">
                            <w:pPr>
                              <w:shd w:val="clear" w:color="auto" w:fill="F2F2F2"/>
                              <w:ind w:left="0" w:firstLine="0"/>
                              <w:jc w:val="center"/>
                              <w:rPr>
                                <w:rFonts w:ascii="Arial" w:hAnsi="Arial"/>
                                <w:sz w:val="28"/>
                                <w:szCs w:val="28"/>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6pt;margin-top:31.1pt;width:390.25pt;height:13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bp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" stroked="f">
                <v:textbox>
                  <w:txbxContent>
                    <w:p w:rsidR="00AB6FBE" w:rsidRPr="00976009" w:rsidRDefault="00AB6FBE" w:rsidP="009D024A">
                      <w:pPr>
                        <w:shd w:val="clear" w:color="auto" w:fill="F2F2F2"/>
                        <w:ind w:left="0" w:firstLine="0"/>
                        <w:jc w:val="center"/>
                        <w:rPr>
                          <w:rFonts w:ascii="Arial" w:hAnsi="Arial"/>
                          <w:color w:val="auto"/>
                          <w:sz w:val="16"/>
                          <w:szCs w:val="16"/>
                          <w:lang w:val="el-GR"/>
                        </w:rPr>
                      </w:pPr>
                    </w:p>
                    <w:p w:rsidR="00AB6FBE" w:rsidRDefault="00AB6FBE" w:rsidP="009D024A">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976009" w:rsidRDefault="00AB6FBE" w:rsidP="009D024A">
                      <w:pPr>
                        <w:shd w:val="clear" w:color="auto" w:fill="F2F2F2"/>
                        <w:ind w:left="0" w:firstLine="0"/>
                        <w:jc w:val="center"/>
                        <w:rPr>
                          <w:rFonts w:ascii="Calibri" w:hAnsi="Calibri" w:cs="Calibri"/>
                          <w:b/>
                          <w:color w:val="C00000"/>
                          <w:sz w:val="16"/>
                          <w:szCs w:val="16"/>
                          <w:lang w:val="el-GR"/>
                        </w:rPr>
                      </w:pPr>
                    </w:p>
                    <w:p w:rsidR="00AB6FBE" w:rsidRDefault="00AB6FBE" w:rsidP="009D024A">
                      <w:pPr>
                        <w:shd w:val="clear" w:color="auto" w:fill="F2F2F2"/>
                        <w:autoSpaceDE w:val="0"/>
                        <w:autoSpaceDN w:val="0"/>
                        <w:adjustRightInd w:val="0"/>
                        <w:spacing w:before="0" w:line="240" w:lineRule="auto"/>
                        <w:ind w:left="0" w:firstLine="0"/>
                        <w:jc w:val="center"/>
                        <w:rPr>
                          <w:rFonts w:ascii="Calibri" w:hAnsi="Calibri" w:cs="Calibri"/>
                          <w:color w:val="C00000"/>
                          <w:sz w:val="28"/>
                          <w:szCs w:val="28"/>
                          <w:lang w:val="el-GR"/>
                        </w:rPr>
                      </w:pPr>
                      <w:r>
                        <w:rPr>
                          <w:rFonts w:ascii="Calibri" w:hAnsi="Calibri" w:cs="Calibri"/>
                          <w:color w:val="C00000"/>
                          <w:sz w:val="28"/>
                          <w:szCs w:val="28"/>
                          <w:lang w:val="el-GR"/>
                        </w:rPr>
                        <w:t>Μη ξεχνάς να προγραμματίζεις τη μελέτη σου ανεξάρτητα από τις παραδόσεις των μαθημάτων. Προτείνομε τουλάχιστον μία ώρα μελέτης για κάθε ώρα διδασκαλίας στην τάξη.</w:t>
                      </w:r>
                    </w:p>
                    <w:p w:rsidR="00AB6FBE" w:rsidRPr="000519F4" w:rsidRDefault="00AB6FBE" w:rsidP="009D024A">
                      <w:pPr>
                        <w:shd w:val="clear" w:color="auto" w:fill="F2F2F2"/>
                        <w:autoSpaceDE w:val="0"/>
                        <w:autoSpaceDN w:val="0"/>
                        <w:adjustRightInd w:val="0"/>
                        <w:spacing w:before="0" w:line="240" w:lineRule="auto"/>
                        <w:ind w:left="0" w:firstLine="0"/>
                        <w:jc w:val="center"/>
                        <w:rPr>
                          <w:rFonts w:ascii="Arial" w:hAnsi="Arial"/>
                          <w:b/>
                          <w:sz w:val="24"/>
                          <w:szCs w:val="24"/>
                          <w:lang w:val="el-GR" w:eastAsia="el-GR"/>
                        </w:rPr>
                      </w:pPr>
                    </w:p>
                    <w:p w:rsidR="00AB6FBE" w:rsidRPr="00FA1FC7" w:rsidRDefault="00AB6FBE" w:rsidP="009D024A">
                      <w:pPr>
                        <w:shd w:val="clear" w:color="auto" w:fill="F2F2F2"/>
                        <w:ind w:left="0" w:firstLine="0"/>
                        <w:jc w:val="center"/>
                        <w:rPr>
                          <w:rFonts w:ascii="Calibri" w:hAnsi="Calibri" w:cs="Calibri"/>
                          <w:color w:val="auto"/>
                          <w:sz w:val="28"/>
                          <w:szCs w:val="28"/>
                          <w:lang w:val="el-GR"/>
                        </w:rPr>
                      </w:pPr>
                    </w:p>
                    <w:p w:rsidR="00AB6FBE" w:rsidRPr="00FA1FC7" w:rsidRDefault="00AB6FBE" w:rsidP="009D024A">
                      <w:pPr>
                        <w:shd w:val="clear" w:color="auto" w:fill="F2F2F2"/>
                        <w:ind w:left="0" w:firstLine="0"/>
                        <w:jc w:val="center"/>
                        <w:rPr>
                          <w:rFonts w:ascii="Arial" w:hAnsi="Arial"/>
                          <w:sz w:val="28"/>
                          <w:szCs w:val="28"/>
                          <w:lang w:val="el-GR"/>
                        </w:rPr>
                      </w:pPr>
                    </w:p>
                  </w:txbxContent>
                </v:textbox>
              </v:shape>
            </w:pict>
          </mc:Fallback>
        </mc:AlternateContent>
      </w:r>
      <w:r w:rsidR="00775C18" w:rsidRPr="005A5E5A">
        <w:rPr>
          <w:rFonts w:ascii="Arial" w:hAnsi="Arial"/>
          <w:b/>
          <w:sz w:val="24"/>
          <w:szCs w:val="24"/>
          <w:lang w:val="el-GR"/>
        </w:rPr>
        <w:br w:type="page"/>
      </w:r>
      <w:r w:rsidR="00E31769" w:rsidRPr="005A5E5A">
        <w:rPr>
          <w:rFonts w:ascii="Arial" w:hAnsi="Arial"/>
          <w:b/>
          <w:bCs/>
          <w:color w:val="0070C0"/>
          <w:spacing w:val="3"/>
          <w:sz w:val="24"/>
          <w:szCs w:val="24"/>
          <w:lang w:val="el-GR"/>
        </w:rPr>
        <w:lastRenderedPageBreak/>
        <w:t>VII.</w:t>
      </w:r>
      <w:r w:rsidR="00E31769" w:rsidRPr="005A5E5A">
        <w:rPr>
          <w:rFonts w:ascii="Arial" w:hAnsi="Arial"/>
          <w:b/>
          <w:sz w:val="24"/>
          <w:szCs w:val="24"/>
          <w:lang w:val="el-GR"/>
        </w:rPr>
        <w:t xml:space="preserve"> </w:t>
      </w:r>
      <w:r w:rsidR="0095329D" w:rsidRPr="005A5E5A">
        <w:rPr>
          <w:rFonts w:ascii="Arial" w:hAnsi="Arial"/>
          <w:b/>
          <w:bCs/>
          <w:color w:val="0070C0"/>
          <w:spacing w:val="3"/>
          <w:sz w:val="24"/>
          <w:szCs w:val="24"/>
          <w:lang w:val="el-GR"/>
        </w:rPr>
        <w:t>Φοιτητικά Θέματα στον Ιστόχωρο του Τμήματος</w:t>
      </w:r>
    </w:p>
    <w:p w:rsidR="00852173" w:rsidRPr="005A5E5A" w:rsidRDefault="007C442E" w:rsidP="00852173">
      <w:pPr>
        <w:spacing w:line="240" w:lineRule="auto"/>
        <w:ind w:left="0" w:firstLine="0"/>
        <w:jc w:val="center"/>
        <w:outlineLvl w:val="0"/>
        <w:rPr>
          <w:rFonts w:ascii="Arial" w:hAnsi="Arial"/>
          <w:b/>
          <w:sz w:val="24"/>
          <w:szCs w:val="24"/>
          <w:lang w:val="el-GR"/>
        </w:rPr>
      </w:pPr>
      <w:r w:rsidRPr="005A5E5A">
        <w:rPr>
          <w:rFonts w:ascii="Arial" w:hAnsi="Arial"/>
          <w:b/>
          <w:noProof/>
          <w:sz w:val="24"/>
          <w:szCs w:val="24"/>
          <w:lang w:val="el-GR" w:eastAsia="el-GR"/>
        </w:rPr>
        <mc:AlternateContent>
          <mc:Choice Requires="wps">
            <w:drawing>
              <wp:anchor distT="0" distB="0" distL="114300" distR="114300" simplePos="0" relativeHeight="251654144" behindDoc="0" locked="0" layoutInCell="1" allowOverlap="1">
                <wp:simplePos x="0" y="0"/>
                <wp:positionH relativeFrom="column">
                  <wp:posOffset>957580</wp:posOffset>
                </wp:positionH>
                <wp:positionV relativeFrom="paragraph">
                  <wp:posOffset>69850</wp:posOffset>
                </wp:positionV>
                <wp:extent cx="3355975" cy="1812290"/>
                <wp:effectExtent l="3175" t="0" r="317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81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Default="00AB6FBE" w:rsidP="00852173">
                            <w:pPr>
                              <w:shd w:val="clear" w:color="auto" w:fill="F2F2F2"/>
                              <w:ind w:left="0" w:firstLine="0"/>
                              <w:jc w:val="center"/>
                              <w:rPr>
                                <w:rFonts w:ascii="Arial" w:hAnsi="Arial"/>
                                <w:color w:val="auto"/>
                                <w:sz w:val="28"/>
                                <w:szCs w:val="28"/>
                                <w:lang w:val="el-GR"/>
                              </w:rPr>
                            </w:pPr>
                          </w:p>
                          <w:p w:rsidR="00AB6FBE" w:rsidRPr="00834983" w:rsidRDefault="00AB6FBE" w:rsidP="00852173">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852173">
                            <w:pPr>
                              <w:shd w:val="clear" w:color="auto" w:fill="F2F2F2"/>
                              <w:ind w:left="0" w:firstLine="0"/>
                              <w:jc w:val="center"/>
                              <w:rPr>
                                <w:rFonts w:ascii="Calibri" w:hAnsi="Calibri" w:cs="Calibri"/>
                                <w:color w:val="C00000"/>
                                <w:sz w:val="28"/>
                                <w:szCs w:val="28"/>
                                <w:lang w:val="el-GR"/>
                              </w:rPr>
                            </w:pPr>
                            <w:r>
                              <w:rPr>
                                <w:rFonts w:ascii="Calibri" w:hAnsi="Calibri" w:cs="Calibri"/>
                                <w:color w:val="C00000"/>
                                <w:sz w:val="28"/>
                                <w:szCs w:val="28"/>
                                <w:lang w:val="el-GR"/>
                              </w:rPr>
                              <w:t>Στην πρώτη σελίδα του</w:t>
                            </w:r>
                            <w:r w:rsidRPr="00834983">
                              <w:rPr>
                                <w:rFonts w:ascii="Calibri" w:hAnsi="Calibri" w:cs="Calibri"/>
                                <w:color w:val="C00000"/>
                                <w:sz w:val="28"/>
                                <w:szCs w:val="28"/>
                                <w:lang w:val="el-GR"/>
                              </w:rPr>
                              <w:t xml:space="preserve"> ιστόχωρο</w:t>
                            </w:r>
                            <w:r>
                              <w:rPr>
                                <w:rFonts w:ascii="Calibri" w:hAnsi="Calibri" w:cs="Calibri"/>
                                <w:color w:val="C00000"/>
                                <w:sz w:val="28"/>
                                <w:szCs w:val="28"/>
                                <w:lang w:val="el-GR"/>
                              </w:rPr>
                              <w:t>υ</w:t>
                            </w:r>
                            <w:r w:rsidRPr="00834983">
                              <w:rPr>
                                <w:rFonts w:ascii="Calibri" w:hAnsi="Calibri" w:cs="Calibri"/>
                                <w:color w:val="C00000"/>
                                <w:sz w:val="28"/>
                                <w:szCs w:val="28"/>
                                <w:lang w:val="el-GR"/>
                              </w:rPr>
                              <w:t xml:space="preserve">: </w:t>
                            </w:r>
                            <w:r w:rsidRPr="00834983">
                              <w:rPr>
                                <w:rFonts w:ascii="Calibri" w:hAnsi="Calibri" w:cs="Calibri"/>
                                <w:b/>
                                <w:color w:val="C00000"/>
                                <w:sz w:val="28"/>
                                <w:szCs w:val="28"/>
                              </w:rPr>
                              <w:t>www</w:t>
                            </w:r>
                            <w:r w:rsidRPr="00834983">
                              <w:rPr>
                                <w:rFonts w:ascii="Calibri" w:hAnsi="Calibri" w:cs="Calibri"/>
                                <w:b/>
                                <w:color w:val="C00000"/>
                                <w:sz w:val="28"/>
                                <w:szCs w:val="28"/>
                                <w:lang w:val="el-GR"/>
                              </w:rPr>
                              <w:t>.</w:t>
                            </w:r>
                            <w:r w:rsidRPr="00834983">
                              <w:rPr>
                                <w:rFonts w:ascii="Calibri" w:hAnsi="Calibri" w:cs="Calibri"/>
                                <w:b/>
                                <w:color w:val="C00000"/>
                                <w:sz w:val="28"/>
                                <w:szCs w:val="28"/>
                              </w:rPr>
                              <w:t>econ</w:t>
                            </w:r>
                            <w:r w:rsidRPr="00834983">
                              <w:rPr>
                                <w:rFonts w:ascii="Calibri" w:hAnsi="Calibri" w:cs="Calibri"/>
                                <w:b/>
                                <w:color w:val="C00000"/>
                                <w:sz w:val="28"/>
                                <w:szCs w:val="28"/>
                                <w:lang w:val="el-GR"/>
                              </w:rPr>
                              <w:t>.</w:t>
                            </w:r>
                            <w:r w:rsidRPr="00834983">
                              <w:rPr>
                                <w:rFonts w:ascii="Calibri" w:hAnsi="Calibri" w:cs="Calibri"/>
                                <w:b/>
                                <w:color w:val="C00000"/>
                                <w:sz w:val="28"/>
                                <w:szCs w:val="28"/>
                              </w:rPr>
                              <w:t>uoa</w:t>
                            </w:r>
                            <w:r w:rsidRPr="00834983">
                              <w:rPr>
                                <w:rFonts w:ascii="Calibri" w:hAnsi="Calibri" w:cs="Calibri"/>
                                <w:b/>
                                <w:color w:val="C00000"/>
                                <w:sz w:val="28"/>
                                <w:szCs w:val="28"/>
                                <w:lang w:val="el-GR"/>
                              </w:rPr>
                              <w:t>.</w:t>
                            </w:r>
                            <w:r w:rsidRPr="00834983">
                              <w:rPr>
                                <w:rFonts w:ascii="Calibri" w:hAnsi="Calibri" w:cs="Calibri"/>
                                <w:b/>
                                <w:color w:val="C00000"/>
                                <w:sz w:val="28"/>
                                <w:szCs w:val="28"/>
                              </w:rPr>
                              <w:t>gr</w:t>
                            </w:r>
                          </w:p>
                          <w:p w:rsidR="00AB6FBE" w:rsidRPr="00834983" w:rsidRDefault="00AB6FBE" w:rsidP="00852173">
                            <w:pPr>
                              <w:shd w:val="clear" w:color="auto" w:fill="F2F2F2"/>
                              <w:ind w:left="0" w:firstLine="0"/>
                              <w:jc w:val="center"/>
                              <w:rPr>
                                <w:rFonts w:ascii="Calibri" w:hAnsi="Calibri" w:cs="Calibri"/>
                                <w:color w:val="C00000"/>
                                <w:sz w:val="28"/>
                                <w:szCs w:val="28"/>
                                <w:lang w:val="el-GR"/>
                              </w:rPr>
                            </w:pPr>
                            <w:r>
                              <w:rPr>
                                <w:rFonts w:ascii="Calibri" w:hAnsi="Calibri" w:cs="Calibri"/>
                                <w:color w:val="C00000"/>
                                <w:sz w:val="28"/>
                                <w:szCs w:val="28"/>
                                <w:lang w:val="el-GR"/>
                              </w:rPr>
                              <w:t>μπορείς εύκολα να βρεις τις παρακάτω πληροφορίες:</w:t>
                            </w:r>
                          </w:p>
                          <w:p w:rsidR="00AB6FBE" w:rsidRPr="00FA1FC7" w:rsidRDefault="00AB6FBE" w:rsidP="00852173">
                            <w:pPr>
                              <w:shd w:val="clear" w:color="auto" w:fill="F2F2F2"/>
                              <w:ind w:left="0" w:firstLine="0"/>
                              <w:jc w:val="center"/>
                              <w:rPr>
                                <w:rFonts w:ascii="Calibri" w:hAnsi="Calibri" w:cs="Calibri"/>
                                <w:color w:val="auto"/>
                                <w:sz w:val="28"/>
                                <w:szCs w:val="28"/>
                                <w:lang w:val="el-GR"/>
                              </w:rPr>
                            </w:pPr>
                          </w:p>
                          <w:p w:rsidR="00AB6FBE" w:rsidRPr="00FA1FC7" w:rsidRDefault="00AB6FBE" w:rsidP="00852173">
                            <w:pPr>
                              <w:ind w:left="0" w:firstLine="0"/>
                              <w:jc w:val="center"/>
                              <w:rPr>
                                <w:rFonts w:ascii="Arial" w:hAnsi="Arial"/>
                                <w:sz w:val="28"/>
                                <w:szCs w:val="28"/>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75.4pt;margin-top:5.5pt;width:264.25pt;height:14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ZyiA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" stroked="f">
                <v:textbox>
                  <w:txbxContent>
                    <w:p w:rsidR="00AB6FBE" w:rsidRDefault="00AB6FBE" w:rsidP="00852173">
                      <w:pPr>
                        <w:shd w:val="clear" w:color="auto" w:fill="F2F2F2"/>
                        <w:ind w:left="0" w:firstLine="0"/>
                        <w:jc w:val="center"/>
                        <w:rPr>
                          <w:rFonts w:ascii="Arial" w:hAnsi="Arial"/>
                          <w:color w:val="auto"/>
                          <w:sz w:val="28"/>
                          <w:szCs w:val="28"/>
                          <w:lang w:val="el-GR"/>
                        </w:rPr>
                      </w:pPr>
                    </w:p>
                    <w:p w:rsidR="00AB6FBE" w:rsidRPr="00834983" w:rsidRDefault="00AB6FBE" w:rsidP="00852173">
                      <w:pPr>
                        <w:shd w:val="clear" w:color="auto" w:fill="F2F2F2"/>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834983" w:rsidRDefault="00AB6FBE" w:rsidP="00852173">
                      <w:pPr>
                        <w:shd w:val="clear" w:color="auto" w:fill="F2F2F2"/>
                        <w:ind w:left="0" w:firstLine="0"/>
                        <w:jc w:val="center"/>
                        <w:rPr>
                          <w:rFonts w:ascii="Calibri" w:hAnsi="Calibri" w:cs="Calibri"/>
                          <w:color w:val="C00000"/>
                          <w:sz w:val="28"/>
                          <w:szCs w:val="28"/>
                          <w:lang w:val="el-GR"/>
                        </w:rPr>
                      </w:pPr>
                      <w:r>
                        <w:rPr>
                          <w:rFonts w:ascii="Calibri" w:hAnsi="Calibri" w:cs="Calibri"/>
                          <w:color w:val="C00000"/>
                          <w:sz w:val="28"/>
                          <w:szCs w:val="28"/>
                          <w:lang w:val="el-GR"/>
                        </w:rPr>
                        <w:t>Στην πρώτη σελίδα του</w:t>
                      </w:r>
                      <w:r w:rsidRPr="00834983">
                        <w:rPr>
                          <w:rFonts w:ascii="Calibri" w:hAnsi="Calibri" w:cs="Calibri"/>
                          <w:color w:val="C00000"/>
                          <w:sz w:val="28"/>
                          <w:szCs w:val="28"/>
                          <w:lang w:val="el-GR"/>
                        </w:rPr>
                        <w:t xml:space="preserve"> ιστόχωρο</w:t>
                      </w:r>
                      <w:r>
                        <w:rPr>
                          <w:rFonts w:ascii="Calibri" w:hAnsi="Calibri" w:cs="Calibri"/>
                          <w:color w:val="C00000"/>
                          <w:sz w:val="28"/>
                          <w:szCs w:val="28"/>
                          <w:lang w:val="el-GR"/>
                        </w:rPr>
                        <w:t>υ</w:t>
                      </w:r>
                      <w:r w:rsidRPr="00834983">
                        <w:rPr>
                          <w:rFonts w:ascii="Calibri" w:hAnsi="Calibri" w:cs="Calibri"/>
                          <w:color w:val="C00000"/>
                          <w:sz w:val="28"/>
                          <w:szCs w:val="28"/>
                          <w:lang w:val="el-GR"/>
                        </w:rPr>
                        <w:t xml:space="preserve">: </w:t>
                      </w:r>
                      <w:r w:rsidRPr="00834983">
                        <w:rPr>
                          <w:rFonts w:ascii="Calibri" w:hAnsi="Calibri" w:cs="Calibri"/>
                          <w:b/>
                          <w:color w:val="C00000"/>
                          <w:sz w:val="28"/>
                          <w:szCs w:val="28"/>
                        </w:rPr>
                        <w:t>www</w:t>
                      </w:r>
                      <w:r w:rsidRPr="00834983">
                        <w:rPr>
                          <w:rFonts w:ascii="Calibri" w:hAnsi="Calibri" w:cs="Calibri"/>
                          <w:b/>
                          <w:color w:val="C00000"/>
                          <w:sz w:val="28"/>
                          <w:szCs w:val="28"/>
                          <w:lang w:val="el-GR"/>
                        </w:rPr>
                        <w:t>.</w:t>
                      </w:r>
                      <w:r w:rsidRPr="00834983">
                        <w:rPr>
                          <w:rFonts w:ascii="Calibri" w:hAnsi="Calibri" w:cs="Calibri"/>
                          <w:b/>
                          <w:color w:val="C00000"/>
                          <w:sz w:val="28"/>
                          <w:szCs w:val="28"/>
                        </w:rPr>
                        <w:t>econ</w:t>
                      </w:r>
                      <w:r w:rsidRPr="00834983">
                        <w:rPr>
                          <w:rFonts w:ascii="Calibri" w:hAnsi="Calibri" w:cs="Calibri"/>
                          <w:b/>
                          <w:color w:val="C00000"/>
                          <w:sz w:val="28"/>
                          <w:szCs w:val="28"/>
                          <w:lang w:val="el-GR"/>
                        </w:rPr>
                        <w:t>.</w:t>
                      </w:r>
                      <w:r w:rsidRPr="00834983">
                        <w:rPr>
                          <w:rFonts w:ascii="Calibri" w:hAnsi="Calibri" w:cs="Calibri"/>
                          <w:b/>
                          <w:color w:val="C00000"/>
                          <w:sz w:val="28"/>
                          <w:szCs w:val="28"/>
                        </w:rPr>
                        <w:t>uoa</w:t>
                      </w:r>
                      <w:r w:rsidRPr="00834983">
                        <w:rPr>
                          <w:rFonts w:ascii="Calibri" w:hAnsi="Calibri" w:cs="Calibri"/>
                          <w:b/>
                          <w:color w:val="C00000"/>
                          <w:sz w:val="28"/>
                          <w:szCs w:val="28"/>
                          <w:lang w:val="el-GR"/>
                        </w:rPr>
                        <w:t>.</w:t>
                      </w:r>
                      <w:r w:rsidRPr="00834983">
                        <w:rPr>
                          <w:rFonts w:ascii="Calibri" w:hAnsi="Calibri" w:cs="Calibri"/>
                          <w:b/>
                          <w:color w:val="C00000"/>
                          <w:sz w:val="28"/>
                          <w:szCs w:val="28"/>
                        </w:rPr>
                        <w:t>gr</w:t>
                      </w:r>
                    </w:p>
                    <w:p w:rsidR="00AB6FBE" w:rsidRPr="00834983" w:rsidRDefault="00AB6FBE" w:rsidP="00852173">
                      <w:pPr>
                        <w:shd w:val="clear" w:color="auto" w:fill="F2F2F2"/>
                        <w:ind w:left="0" w:firstLine="0"/>
                        <w:jc w:val="center"/>
                        <w:rPr>
                          <w:rFonts w:ascii="Calibri" w:hAnsi="Calibri" w:cs="Calibri"/>
                          <w:color w:val="C00000"/>
                          <w:sz w:val="28"/>
                          <w:szCs w:val="28"/>
                          <w:lang w:val="el-GR"/>
                        </w:rPr>
                      </w:pPr>
                      <w:r>
                        <w:rPr>
                          <w:rFonts w:ascii="Calibri" w:hAnsi="Calibri" w:cs="Calibri"/>
                          <w:color w:val="C00000"/>
                          <w:sz w:val="28"/>
                          <w:szCs w:val="28"/>
                          <w:lang w:val="el-GR"/>
                        </w:rPr>
                        <w:t>μπορείς εύκολα να βρεις τις παρακάτω πληροφορίες:</w:t>
                      </w:r>
                    </w:p>
                    <w:p w:rsidR="00AB6FBE" w:rsidRPr="00FA1FC7" w:rsidRDefault="00AB6FBE" w:rsidP="00852173">
                      <w:pPr>
                        <w:shd w:val="clear" w:color="auto" w:fill="F2F2F2"/>
                        <w:ind w:left="0" w:firstLine="0"/>
                        <w:jc w:val="center"/>
                        <w:rPr>
                          <w:rFonts w:ascii="Calibri" w:hAnsi="Calibri" w:cs="Calibri"/>
                          <w:color w:val="auto"/>
                          <w:sz w:val="28"/>
                          <w:szCs w:val="28"/>
                          <w:lang w:val="el-GR"/>
                        </w:rPr>
                      </w:pPr>
                    </w:p>
                    <w:p w:rsidR="00AB6FBE" w:rsidRPr="00FA1FC7" w:rsidRDefault="00AB6FBE" w:rsidP="00852173">
                      <w:pPr>
                        <w:ind w:left="0" w:firstLine="0"/>
                        <w:jc w:val="center"/>
                        <w:rPr>
                          <w:rFonts w:ascii="Arial" w:hAnsi="Arial"/>
                          <w:sz w:val="28"/>
                          <w:szCs w:val="28"/>
                          <w:lang w:val="el-GR"/>
                        </w:rPr>
                      </w:pPr>
                    </w:p>
                  </w:txbxContent>
                </v:textbox>
              </v:shape>
            </w:pict>
          </mc:Fallback>
        </mc:AlternateContent>
      </w: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7C442E" w:rsidP="00852173">
      <w:pPr>
        <w:spacing w:line="240" w:lineRule="auto"/>
        <w:ind w:left="0" w:firstLine="0"/>
        <w:jc w:val="center"/>
        <w:outlineLvl w:val="0"/>
        <w:rPr>
          <w:rFonts w:ascii="Arial" w:hAnsi="Arial"/>
          <w:b/>
          <w:sz w:val="24"/>
          <w:szCs w:val="24"/>
          <w:lang w:val="el-GR"/>
        </w:rPr>
      </w:pPr>
      <w:r w:rsidRPr="005A5E5A">
        <w:rPr>
          <w:rFonts w:ascii="Arial" w:hAnsi="Arial"/>
          <w:b/>
          <w:noProof/>
          <w:sz w:val="24"/>
          <w:szCs w:val="24"/>
          <w:lang w:val="el-GR" w:eastAsia="el-GR"/>
        </w:rPr>
        <w:drawing>
          <wp:anchor distT="0" distB="0" distL="114300" distR="114300" simplePos="0" relativeHeight="251655168" behindDoc="0" locked="0" layoutInCell="1" allowOverlap="1">
            <wp:simplePos x="0" y="0"/>
            <wp:positionH relativeFrom="column">
              <wp:posOffset>1738630</wp:posOffset>
            </wp:positionH>
            <wp:positionV relativeFrom="paragraph">
              <wp:posOffset>265430</wp:posOffset>
            </wp:positionV>
            <wp:extent cx="1795145" cy="956310"/>
            <wp:effectExtent l="19050" t="19050" r="14605" b="15240"/>
            <wp:wrapNone/>
            <wp:docPr id="13" name="Εικόνα 13" descr="φ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φ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5145" cy="956310"/>
                    </a:xfrm>
                    <a:prstGeom prst="rect">
                      <a:avLst/>
                    </a:prstGeom>
                    <a:noFill/>
                    <a:ln w="3175">
                      <a:solidFill>
                        <a:srgbClr val="E36C0A"/>
                      </a:solidFill>
                      <a:miter lim="800000"/>
                      <a:headEnd/>
                      <a:tailEnd/>
                    </a:ln>
                  </pic:spPr>
                </pic:pic>
              </a:graphicData>
            </a:graphic>
            <wp14:sizeRelH relativeFrom="page">
              <wp14:pctWidth>0</wp14:pctWidth>
            </wp14:sizeRelH>
            <wp14:sizeRelV relativeFrom="page">
              <wp14:pctHeight>0</wp14:pctHeight>
            </wp14:sizeRelV>
          </wp:anchor>
        </w:drawing>
      </w: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852173" w:rsidP="00852173">
      <w:pPr>
        <w:spacing w:line="240" w:lineRule="auto"/>
        <w:ind w:left="0" w:firstLine="0"/>
        <w:jc w:val="center"/>
        <w:outlineLvl w:val="0"/>
        <w:rPr>
          <w:rFonts w:ascii="Arial" w:hAnsi="Arial"/>
          <w:b/>
          <w:sz w:val="24"/>
          <w:szCs w:val="24"/>
          <w:lang w:val="el-GR"/>
        </w:rPr>
      </w:pPr>
    </w:p>
    <w:p w:rsidR="00852173" w:rsidRPr="005A5E5A" w:rsidRDefault="00852173" w:rsidP="00852173">
      <w:pPr>
        <w:spacing w:line="240" w:lineRule="auto"/>
        <w:ind w:left="0" w:firstLine="0"/>
        <w:jc w:val="center"/>
        <w:outlineLvl w:val="0"/>
        <w:rPr>
          <w:rFonts w:ascii="Arial" w:hAnsi="Arial"/>
          <w:b/>
          <w:sz w:val="24"/>
          <w:szCs w:val="24"/>
          <w:lang w:val="el-GR"/>
        </w:rPr>
      </w:pPr>
    </w:p>
    <w:p w:rsidR="00E32383" w:rsidRPr="005A5E5A" w:rsidRDefault="007C442E" w:rsidP="00E32383">
      <w:pPr>
        <w:spacing w:line="240" w:lineRule="auto"/>
        <w:ind w:left="0" w:firstLine="0"/>
        <w:jc w:val="center"/>
        <w:outlineLvl w:val="0"/>
        <w:rPr>
          <w:noProof/>
          <w:sz w:val="24"/>
          <w:szCs w:val="24"/>
          <w:lang w:val="el-GR" w:eastAsia="el-GR"/>
        </w:rPr>
      </w:pPr>
      <w:r w:rsidRPr="005A5E5A">
        <w:rPr>
          <w:noProof/>
          <w:sz w:val="24"/>
          <w:szCs w:val="24"/>
          <w:lang w:val="el-GR" w:eastAsia="el-GR"/>
        </w:rPr>
        <w:drawing>
          <wp:inline distT="0" distB="0" distL="0" distR="0">
            <wp:extent cx="3790950" cy="3152775"/>
            <wp:effectExtent l="0" t="0" r="0" b="9525"/>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90950" cy="3152775"/>
                    </a:xfrm>
                    <a:prstGeom prst="rect">
                      <a:avLst/>
                    </a:prstGeom>
                    <a:noFill/>
                    <a:ln>
                      <a:noFill/>
                    </a:ln>
                  </pic:spPr>
                </pic:pic>
              </a:graphicData>
            </a:graphic>
          </wp:inline>
        </w:drawing>
      </w:r>
    </w:p>
    <w:p w:rsidR="003A14D6" w:rsidRPr="005A5E5A" w:rsidRDefault="00852173" w:rsidP="00E32383">
      <w:pPr>
        <w:spacing w:line="240" w:lineRule="auto"/>
        <w:ind w:left="0" w:firstLine="0"/>
        <w:jc w:val="left"/>
        <w:outlineLvl w:val="0"/>
        <w:rPr>
          <w:rFonts w:ascii="Arial" w:hAnsi="Arial"/>
          <w:b/>
          <w:bCs/>
          <w:color w:val="0070C0"/>
          <w:spacing w:val="3"/>
          <w:sz w:val="24"/>
          <w:szCs w:val="24"/>
          <w:highlight w:val="yellow"/>
          <w:lang w:val="el-GR"/>
        </w:rPr>
      </w:pPr>
      <w:r w:rsidRPr="005A5E5A">
        <w:rPr>
          <w:rFonts w:ascii="Arial" w:hAnsi="Arial"/>
          <w:b/>
          <w:sz w:val="24"/>
          <w:szCs w:val="24"/>
          <w:lang w:val="el-GR"/>
        </w:rPr>
        <w:br w:type="page"/>
      </w:r>
      <w:r w:rsidR="003A14D6" w:rsidRPr="005A5E5A">
        <w:rPr>
          <w:rFonts w:ascii="Arial" w:hAnsi="Arial"/>
          <w:b/>
          <w:bCs/>
          <w:color w:val="0070C0"/>
          <w:spacing w:val="3"/>
          <w:sz w:val="24"/>
          <w:szCs w:val="24"/>
          <w:lang w:val="el-GR"/>
        </w:rPr>
        <w:lastRenderedPageBreak/>
        <w:t>VII</w:t>
      </w:r>
      <w:r w:rsidR="003B07C4" w:rsidRPr="005A5E5A">
        <w:rPr>
          <w:rFonts w:ascii="Arial" w:hAnsi="Arial"/>
          <w:b/>
          <w:bCs/>
          <w:color w:val="0070C0"/>
          <w:spacing w:val="3"/>
          <w:sz w:val="24"/>
          <w:szCs w:val="24"/>
          <w:lang w:val="el-GR"/>
        </w:rPr>
        <w:t>Ι</w:t>
      </w:r>
      <w:r w:rsidR="003A14D6" w:rsidRPr="005A5E5A">
        <w:rPr>
          <w:rFonts w:ascii="Arial" w:hAnsi="Arial"/>
          <w:b/>
          <w:bCs/>
          <w:color w:val="0070C0"/>
          <w:spacing w:val="3"/>
          <w:sz w:val="24"/>
          <w:szCs w:val="24"/>
          <w:lang w:val="el-GR"/>
        </w:rPr>
        <w:t>.</w:t>
      </w:r>
      <w:r w:rsidR="003A14D6" w:rsidRPr="005A5E5A">
        <w:rPr>
          <w:rFonts w:ascii="Arial" w:hAnsi="Arial"/>
          <w:b/>
          <w:sz w:val="24"/>
          <w:szCs w:val="24"/>
          <w:lang w:val="el-GR"/>
        </w:rPr>
        <w:t xml:space="preserve"> </w:t>
      </w:r>
      <w:r w:rsidR="003A14D6" w:rsidRPr="005A5E5A">
        <w:rPr>
          <w:rFonts w:ascii="Arial" w:hAnsi="Arial"/>
          <w:b/>
          <w:bCs/>
          <w:color w:val="0070C0"/>
          <w:spacing w:val="3"/>
          <w:sz w:val="24"/>
          <w:szCs w:val="24"/>
          <w:lang w:val="el-GR"/>
        </w:rPr>
        <w:t>Ενημερώσου άμεσα</w:t>
      </w:r>
    </w:p>
    <w:p w:rsidR="00E32383" w:rsidRPr="005A5E5A" w:rsidRDefault="00E32383" w:rsidP="003A14D6">
      <w:pPr>
        <w:spacing w:line="240" w:lineRule="auto"/>
        <w:ind w:left="0" w:firstLine="0"/>
        <w:jc w:val="left"/>
        <w:outlineLvl w:val="0"/>
        <w:rPr>
          <w:rFonts w:ascii="Arial" w:hAnsi="Arial"/>
          <w:sz w:val="24"/>
          <w:szCs w:val="24"/>
          <w:lang w:val="el-GR"/>
        </w:rPr>
      </w:pPr>
    </w:p>
    <w:p w:rsidR="002F66FA" w:rsidRPr="005A5E5A" w:rsidRDefault="003B07C4" w:rsidP="007252B7">
      <w:pPr>
        <w:pStyle w:val="1"/>
        <w:tabs>
          <w:tab w:val="clear" w:pos="432"/>
          <w:tab w:val="num" w:pos="0"/>
        </w:tabs>
        <w:ind w:left="0" w:firstLine="0"/>
        <w:jc w:val="left"/>
        <w:rPr>
          <w:rFonts w:ascii="Times New Roman" w:eastAsia="Times New Roman" w:hAnsi="Times New Roman"/>
          <w:kern w:val="36"/>
          <w:lang w:eastAsia="el-GR"/>
        </w:rPr>
      </w:pPr>
      <w:r w:rsidRPr="005A5E5A">
        <w:t xml:space="preserve">Ενημερώσου άμεσα </w:t>
      </w:r>
      <w:r w:rsidR="003A14D6" w:rsidRPr="005A5E5A">
        <w:t xml:space="preserve">από το </w:t>
      </w:r>
      <w:r w:rsidR="00347F12" w:rsidRPr="005A5E5A">
        <w:rPr>
          <w:rFonts w:ascii="Calibri" w:eastAsia="Times New Roman" w:hAnsi="Calibri"/>
          <w:color w:val="0067B4"/>
          <w:kern w:val="36"/>
          <w:lang w:eastAsia="el-GR"/>
        </w:rPr>
        <w:t>Facebook</w:t>
      </w:r>
      <w:r w:rsidR="00347F12" w:rsidRPr="005A5E5A">
        <w:rPr>
          <w:rFonts w:ascii="Times New Roman" w:eastAsia="Times New Roman" w:hAnsi="Times New Roman"/>
          <w:kern w:val="36"/>
          <w:lang w:eastAsia="el-GR"/>
        </w:rPr>
        <w:t xml:space="preserve"> </w:t>
      </w:r>
      <w:r w:rsidR="003A14D6" w:rsidRPr="005A5E5A">
        <w:t>και</w:t>
      </w:r>
      <w:r w:rsidR="00E878E5" w:rsidRPr="005A5E5A">
        <w:t xml:space="preserve"> το</w:t>
      </w:r>
      <w:r w:rsidR="003A14D6" w:rsidRPr="005A5E5A">
        <w:t xml:space="preserve"> </w:t>
      </w:r>
      <w:r w:rsidR="00E878E5" w:rsidRPr="005A5E5A">
        <w:rPr>
          <w:rFonts w:ascii="Constantia" w:eastAsia="Times New Roman" w:hAnsi="Constantia"/>
          <w:color w:val="009BD2"/>
          <w:kern w:val="36"/>
          <w:lang w:eastAsia="el-GR"/>
        </w:rPr>
        <w:t>Twitter</w:t>
      </w:r>
      <w:r w:rsidR="00E878E5" w:rsidRPr="005A5E5A">
        <w:rPr>
          <w:rFonts w:ascii="Times New Roman" w:eastAsia="Times New Roman" w:hAnsi="Times New Roman"/>
          <w:kern w:val="36"/>
          <w:lang w:eastAsia="el-GR"/>
        </w:rPr>
        <w:t xml:space="preserve"> </w:t>
      </w:r>
      <w:r w:rsidR="003A14D6" w:rsidRPr="005A5E5A">
        <w:t>του</w:t>
      </w:r>
    </w:p>
    <w:p w:rsidR="00FA493B" w:rsidRPr="005A5E5A" w:rsidRDefault="003A14D6" w:rsidP="007252B7">
      <w:pPr>
        <w:pStyle w:val="1"/>
        <w:tabs>
          <w:tab w:val="clear" w:pos="432"/>
          <w:tab w:val="num" w:pos="0"/>
        </w:tabs>
        <w:ind w:left="0" w:firstLine="0"/>
        <w:jc w:val="left"/>
        <w:rPr>
          <w:rFonts w:ascii="Times New Roman" w:eastAsia="Times New Roman" w:hAnsi="Times New Roman"/>
          <w:kern w:val="36"/>
          <w:lang w:eastAsia="el-GR"/>
        </w:rPr>
      </w:pPr>
      <w:r w:rsidRPr="005A5E5A">
        <w:t>Τμήματος</w:t>
      </w:r>
      <w:r w:rsidR="002F66FA" w:rsidRPr="005A5E5A">
        <w:t xml:space="preserve"> Οικονομικών Επιστημών (</w:t>
      </w:r>
      <w:r w:rsidR="002F66FA" w:rsidRPr="005A5E5A">
        <w:rPr>
          <w:lang w:val="en-US"/>
        </w:rPr>
        <w:t>Department</w:t>
      </w:r>
      <w:r w:rsidR="002F66FA" w:rsidRPr="005A5E5A">
        <w:t xml:space="preserve"> </w:t>
      </w:r>
      <w:r w:rsidR="002F66FA" w:rsidRPr="005A5E5A">
        <w:rPr>
          <w:lang w:val="en-US"/>
        </w:rPr>
        <w:t>of</w:t>
      </w:r>
      <w:r w:rsidR="002F66FA" w:rsidRPr="005A5E5A">
        <w:t xml:space="preserve"> </w:t>
      </w:r>
      <w:r w:rsidR="002F66FA" w:rsidRPr="005A5E5A">
        <w:rPr>
          <w:lang w:val="en-US"/>
        </w:rPr>
        <w:t>Economics</w:t>
      </w:r>
      <w:r w:rsidR="002F66FA" w:rsidRPr="005A5E5A">
        <w:t>)</w:t>
      </w:r>
      <w:r w:rsidR="003B07C4" w:rsidRPr="005A5E5A">
        <w:t>.</w:t>
      </w:r>
    </w:p>
    <w:p w:rsidR="00FA493B" w:rsidRPr="005A5E5A" w:rsidRDefault="007C442E" w:rsidP="00E878E5">
      <w:pPr>
        <w:spacing w:line="240" w:lineRule="auto"/>
        <w:ind w:left="0" w:firstLine="0"/>
        <w:jc w:val="center"/>
        <w:outlineLvl w:val="0"/>
        <w:rPr>
          <w:rFonts w:ascii="Arial" w:hAnsi="Arial"/>
          <w:sz w:val="24"/>
          <w:szCs w:val="24"/>
          <w:highlight w:val="yellow"/>
          <w:lang w:val="el-GR"/>
        </w:rPr>
      </w:pPr>
      <w:r w:rsidRPr="005A5E5A">
        <w:rPr>
          <w:noProof/>
          <w:sz w:val="24"/>
          <w:szCs w:val="24"/>
          <w:lang w:val="el-GR" w:eastAsia="el-GR"/>
        </w:rPr>
        <w:drawing>
          <wp:anchor distT="0" distB="0" distL="114300" distR="114300" simplePos="0" relativeHeight="251662336" behindDoc="0" locked="0" layoutInCell="1" allowOverlap="1">
            <wp:simplePos x="0" y="0"/>
            <wp:positionH relativeFrom="column">
              <wp:posOffset>2295525</wp:posOffset>
            </wp:positionH>
            <wp:positionV relativeFrom="paragraph">
              <wp:posOffset>179705</wp:posOffset>
            </wp:positionV>
            <wp:extent cx="702945" cy="375285"/>
            <wp:effectExtent l="0" t="0" r="1905" b="5715"/>
            <wp:wrapNone/>
            <wp:docPr id="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02945"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F12" w:rsidRPr="005A5E5A" w:rsidRDefault="00347F12" w:rsidP="00347F12">
      <w:pPr>
        <w:pStyle w:val="ac"/>
        <w:rPr>
          <w:rFonts w:ascii="Arial" w:hAnsi="Arial"/>
          <w:sz w:val="24"/>
          <w:szCs w:val="24"/>
          <w:lang w:val="el-GR"/>
        </w:rPr>
      </w:pPr>
    </w:p>
    <w:p w:rsidR="00A11079" w:rsidRPr="005A5E5A" w:rsidRDefault="007C442E" w:rsidP="00E32383">
      <w:pPr>
        <w:spacing w:line="240" w:lineRule="auto"/>
        <w:ind w:left="0" w:firstLine="0"/>
        <w:jc w:val="center"/>
        <w:outlineLvl w:val="0"/>
        <w:rPr>
          <w:rFonts w:ascii="Arial" w:hAnsi="Arial"/>
          <w:sz w:val="24"/>
          <w:szCs w:val="24"/>
          <w:lang w:val="el-GR"/>
        </w:rPr>
      </w:pPr>
      <w:r w:rsidRPr="005A5E5A">
        <w:rPr>
          <w:noProof/>
          <w:sz w:val="24"/>
          <w:szCs w:val="24"/>
          <w:lang w:val="el-GR" w:eastAsia="el-GR"/>
        </w:rPr>
        <w:drawing>
          <wp:anchor distT="0" distB="0" distL="114300" distR="114300" simplePos="0" relativeHeight="251660288" behindDoc="0" locked="0" layoutInCell="1" allowOverlap="1">
            <wp:simplePos x="0" y="0"/>
            <wp:positionH relativeFrom="column">
              <wp:posOffset>3989070</wp:posOffset>
            </wp:positionH>
            <wp:positionV relativeFrom="paragraph">
              <wp:posOffset>3262630</wp:posOffset>
            </wp:positionV>
            <wp:extent cx="310515" cy="293370"/>
            <wp:effectExtent l="0" t="0" r="0" b="0"/>
            <wp:wrapNone/>
            <wp:docPr id="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051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E5A">
        <w:rPr>
          <w:rFonts w:ascii="Arial" w:hAnsi="Arial"/>
          <w:b/>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808355</wp:posOffset>
                </wp:positionH>
                <wp:positionV relativeFrom="paragraph">
                  <wp:posOffset>3061970</wp:posOffset>
                </wp:positionV>
                <wp:extent cx="3683000" cy="1984375"/>
                <wp:effectExtent l="0" t="1905" r="0" b="44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98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Pr="003E4FC5" w:rsidRDefault="00AB6FBE" w:rsidP="003B07C4">
                            <w:pPr>
                              <w:shd w:val="clear" w:color="auto" w:fill="F2F2F2"/>
                              <w:ind w:left="0" w:firstLine="0"/>
                              <w:jc w:val="center"/>
                              <w:rPr>
                                <w:rFonts w:ascii="Calibri" w:hAnsi="Calibri" w:cs="Calibri"/>
                                <w:b/>
                                <w:color w:val="C00000"/>
                                <w:lang w:val="el-GR"/>
                              </w:rPr>
                            </w:pPr>
                          </w:p>
                          <w:p w:rsidR="00AB6FBE" w:rsidRDefault="00AB6FBE" w:rsidP="003B07C4">
                            <w:pPr>
                              <w:shd w:val="clear" w:color="auto" w:fill="F2F2F2"/>
                              <w:ind w:left="0" w:firstLine="0"/>
                              <w:jc w:val="center"/>
                              <w:rPr>
                                <w:noProof/>
                                <w:sz w:val="28"/>
                                <w:szCs w:val="28"/>
                                <w:lang w:val="el-GR" w:eastAsia="el-GR"/>
                              </w:rPr>
                            </w:pPr>
                            <w:r w:rsidRPr="003E4FC5">
                              <w:rPr>
                                <w:rFonts w:ascii="Calibri" w:hAnsi="Calibri" w:cs="Calibri"/>
                                <w:b/>
                                <w:color w:val="C00000"/>
                                <w:sz w:val="28"/>
                                <w:szCs w:val="28"/>
                                <w:lang w:val="el-GR"/>
                              </w:rPr>
                              <w:t>Το γνωρίζεις;</w:t>
                            </w:r>
                            <w:r w:rsidRPr="003E4FC5">
                              <w:rPr>
                                <w:noProof/>
                                <w:sz w:val="28"/>
                                <w:szCs w:val="28"/>
                                <w:lang w:val="el-GR" w:eastAsia="el-GR"/>
                              </w:rPr>
                              <w:t xml:space="preserve"> </w:t>
                            </w:r>
                          </w:p>
                          <w:p w:rsidR="00AB6FBE" w:rsidRPr="00E80A32" w:rsidRDefault="00AB6FBE" w:rsidP="003C4C06">
                            <w:pPr>
                              <w:shd w:val="clear" w:color="auto" w:fill="F2F2F2"/>
                              <w:tabs>
                                <w:tab w:val="left" w:pos="6923"/>
                              </w:tabs>
                              <w:spacing w:line="240" w:lineRule="auto"/>
                              <w:ind w:left="0" w:firstLine="0"/>
                              <w:jc w:val="center"/>
                              <w:outlineLvl w:val="0"/>
                              <w:rPr>
                                <w:lang w:val="el-GR"/>
                              </w:rPr>
                            </w:pPr>
                          </w:p>
                          <w:p w:rsidR="00AB6FBE" w:rsidRPr="00E80A32" w:rsidRDefault="00AB6FBE" w:rsidP="003C4C06">
                            <w:pPr>
                              <w:shd w:val="clear" w:color="auto" w:fill="F2F2F2"/>
                              <w:tabs>
                                <w:tab w:val="left" w:pos="6923"/>
                              </w:tabs>
                              <w:spacing w:line="240" w:lineRule="auto"/>
                              <w:ind w:left="0" w:firstLine="0"/>
                              <w:jc w:val="center"/>
                              <w:outlineLvl w:val="0"/>
                              <w:rPr>
                                <w:rFonts w:ascii="Calibri" w:hAnsi="Calibri" w:cs="Calibri"/>
                                <w:color w:val="C00000"/>
                                <w:sz w:val="28"/>
                                <w:szCs w:val="28"/>
                                <w:lang w:val="el-GR"/>
                              </w:rPr>
                            </w:pPr>
                            <w:bookmarkStart w:id="5" w:name="_Toc430247479"/>
                            <w:r w:rsidRPr="00A464E2">
                              <w:rPr>
                                <w:rFonts w:ascii="Calibri" w:hAnsi="Calibri" w:cs="Calibri"/>
                                <w:color w:val="C00000"/>
                                <w:sz w:val="28"/>
                                <w:szCs w:val="28"/>
                                <w:lang w:val="el-GR"/>
                              </w:rPr>
                              <w:t>O επίσημος λογαριασμός</w:t>
                            </w:r>
                            <w:r w:rsidRPr="00A464E2">
                              <w:rPr>
                                <w:lang w:val="el-GR"/>
                              </w:rPr>
                              <w:t xml:space="preserve"> </w:t>
                            </w:r>
                            <w:r>
                              <w:rPr>
                                <w:rFonts w:ascii="Constantia" w:hAnsi="Constantia" w:cs="Times New Roman"/>
                                <w:b/>
                                <w:bCs/>
                                <w:color w:val="009BD2"/>
                                <w:kern w:val="36"/>
                                <w:sz w:val="32"/>
                                <w:szCs w:val="32"/>
                                <w:lang w:eastAsia="el-GR"/>
                              </w:rPr>
                              <w:t>T</w:t>
                            </w:r>
                            <w:r w:rsidRPr="002F66FA">
                              <w:rPr>
                                <w:rFonts w:ascii="Constantia" w:hAnsi="Constantia" w:cs="Times New Roman"/>
                                <w:b/>
                                <w:bCs/>
                                <w:color w:val="009BD2"/>
                                <w:kern w:val="36"/>
                                <w:sz w:val="32"/>
                                <w:szCs w:val="32"/>
                                <w:lang w:val="el-GR" w:eastAsia="el-GR"/>
                              </w:rPr>
                              <w:t>witter</w:t>
                            </w:r>
                            <w:r w:rsidRPr="00A464E2">
                              <w:rPr>
                                <w:lang w:val="el-GR"/>
                              </w:rPr>
                              <w:t xml:space="preserve"> </w:t>
                            </w:r>
                            <w:r w:rsidRPr="00A464E2">
                              <w:rPr>
                                <w:rFonts w:ascii="Calibri" w:hAnsi="Calibri" w:cs="Calibri"/>
                                <w:color w:val="C00000"/>
                                <w:sz w:val="28"/>
                                <w:szCs w:val="28"/>
                                <w:lang w:val="el-GR"/>
                              </w:rPr>
                              <w:t>που μπορείτε να ακολουθήσετε είναι με το όνομα</w:t>
                            </w:r>
                            <w:bookmarkEnd w:id="5"/>
                          </w:p>
                          <w:p w:rsidR="00AB6FBE" w:rsidRDefault="00AB6FBE" w:rsidP="003C4C06">
                            <w:pPr>
                              <w:shd w:val="clear" w:color="auto" w:fill="F2F2F2"/>
                              <w:tabs>
                                <w:tab w:val="left" w:pos="6923"/>
                              </w:tabs>
                              <w:spacing w:line="360" w:lineRule="auto"/>
                              <w:ind w:left="0" w:firstLine="0"/>
                              <w:jc w:val="center"/>
                              <w:outlineLvl w:val="0"/>
                              <w:rPr>
                                <w:rFonts w:ascii="Constantia" w:hAnsi="Constantia" w:cs="Times New Roman"/>
                                <w:b/>
                                <w:bCs/>
                                <w:color w:val="009BD2"/>
                                <w:kern w:val="36"/>
                                <w:sz w:val="32"/>
                                <w:szCs w:val="32"/>
                                <w:lang w:eastAsia="el-GR"/>
                              </w:rPr>
                            </w:pPr>
                            <w:bookmarkStart w:id="6" w:name="_Toc430247480"/>
                            <w:r w:rsidRPr="007252B7">
                              <w:rPr>
                                <w:rFonts w:ascii="Constantia" w:hAnsi="Constantia" w:cs="Times New Roman"/>
                                <w:b/>
                                <w:bCs/>
                                <w:color w:val="009BD2"/>
                                <w:kern w:val="36"/>
                                <w:sz w:val="32"/>
                                <w:szCs w:val="32"/>
                                <w:lang w:val="el-GR" w:eastAsia="el-GR"/>
                              </w:rPr>
                              <w:t>Economics_NKUA</w:t>
                            </w:r>
                            <w:bookmarkEnd w:id="6"/>
                          </w:p>
                          <w:p w:rsidR="00AB6FBE" w:rsidRPr="00A464E2" w:rsidRDefault="00AB6FBE" w:rsidP="003C4C06">
                            <w:pPr>
                              <w:shd w:val="clear" w:color="auto" w:fill="F2F2F2"/>
                              <w:tabs>
                                <w:tab w:val="left" w:pos="6923"/>
                              </w:tabs>
                              <w:spacing w:line="360" w:lineRule="auto"/>
                              <w:ind w:left="0" w:firstLine="0"/>
                              <w:jc w:val="center"/>
                              <w:outlineLvl w:val="0"/>
                              <w:rPr>
                                <w:rFonts w:ascii="Constantia" w:hAnsi="Constantia" w:cs="Times New Roman"/>
                                <w:b/>
                                <w:bCs/>
                                <w:color w:val="009BD2"/>
                                <w:kern w:val="36"/>
                                <w:sz w:val="32"/>
                                <w:szCs w:val="32"/>
                                <w:lang w:eastAsia="el-GR"/>
                              </w:rPr>
                            </w:pPr>
                          </w:p>
                          <w:p w:rsidR="00AB6FBE" w:rsidRPr="00FA1FC7" w:rsidRDefault="00AB6FBE" w:rsidP="003B07C4">
                            <w:pPr>
                              <w:ind w:left="0" w:firstLine="0"/>
                              <w:jc w:val="center"/>
                              <w:rPr>
                                <w:rFonts w:ascii="Arial" w:hAnsi="Arial"/>
                                <w:sz w:val="28"/>
                                <w:szCs w:val="28"/>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63.65pt;margin-top:241.1pt;width:290pt;height:1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" stroked="f">
                <v:textbox>
                  <w:txbxContent>
                    <w:p w:rsidR="00AB6FBE" w:rsidRPr="003E4FC5" w:rsidRDefault="00AB6FBE" w:rsidP="003B07C4">
                      <w:pPr>
                        <w:shd w:val="clear" w:color="auto" w:fill="F2F2F2"/>
                        <w:ind w:left="0" w:firstLine="0"/>
                        <w:jc w:val="center"/>
                        <w:rPr>
                          <w:rFonts w:ascii="Calibri" w:hAnsi="Calibri" w:cs="Calibri"/>
                          <w:b/>
                          <w:color w:val="C00000"/>
                          <w:lang w:val="el-GR"/>
                        </w:rPr>
                      </w:pPr>
                    </w:p>
                    <w:p w:rsidR="00AB6FBE" w:rsidRDefault="00AB6FBE" w:rsidP="003B07C4">
                      <w:pPr>
                        <w:shd w:val="clear" w:color="auto" w:fill="F2F2F2"/>
                        <w:ind w:left="0" w:firstLine="0"/>
                        <w:jc w:val="center"/>
                        <w:rPr>
                          <w:noProof/>
                          <w:sz w:val="28"/>
                          <w:szCs w:val="28"/>
                          <w:lang w:val="el-GR" w:eastAsia="el-GR"/>
                        </w:rPr>
                      </w:pPr>
                      <w:r w:rsidRPr="003E4FC5">
                        <w:rPr>
                          <w:rFonts w:ascii="Calibri" w:hAnsi="Calibri" w:cs="Calibri"/>
                          <w:b/>
                          <w:color w:val="C00000"/>
                          <w:sz w:val="28"/>
                          <w:szCs w:val="28"/>
                          <w:lang w:val="el-GR"/>
                        </w:rPr>
                        <w:t>Το γνωρίζεις;</w:t>
                      </w:r>
                      <w:r w:rsidRPr="003E4FC5">
                        <w:rPr>
                          <w:noProof/>
                          <w:sz w:val="28"/>
                          <w:szCs w:val="28"/>
                          <w:lang w:val="el-GR" w:eastAsia="el-GR"/>
                        </w:rPr>
                        <w:t xml:space="preserve"> </w:t>
                      </w:r>
                    </w:p>
                    <w:p w:rsidR="00AB6FBE" w:rsidRPr="00E80A32" w:rsidRDefault="00AB6FBE" w:rsidP="003C4C06">
                      <w:pPr>
                        <w:shd w:val="clear" w:color="auto" w:fill="F2F2F2"/>
                        <w:tabs>
                          <w:tab w:val="left" w:pos="6923"/>
                        </w:tabs>
                        <w:spacing w:line="240" w:lineRule="auto"/>
                        <w:ind w:left="0" w:firstLine="0"/>
                        <w:jc w:val="center"/>
                        <w:outlineLvl w:val="0"/>
                        <w:rPr>
                          <w:lang w:val="el-GR"/>
                        </w:rPr>
                      </w:pPr>
                    </w:p>
                    <w:p w:rsidR="00AB6FBE" w:rsidRPr="00E80A32" w:rsidRDefault="00AB6FBE" w:rsidP="003C4C06">
                      <w:pPr>
                        <w:shd w:val="clear" w:color="auto" w:fill="F2F2F2"/>
                        <w:tabs>
                          <w:tab w:val="left" w:pos="6923"/>
                        </w:tabs>
                        <w:spacing w:line="240" w:lineRule="auto"/>
                        <w:ind w:left="0" w:firstLine="0"/>
                        <w:jc w:val="center"/>
                        <w:outlineLvl w:val="0"/>
                        <w:rPr>
                          <w:rFonts w:ascii="Calibri" w:hAnsi="Calibri" w:cs="Calibri"/>
                          <w:color w:val="C00000"/>
                          <w:sz w:val="28"/>
                          <w:szCs w:val="28"/>
                          <w:lang w:val="el-GR"/>
                        </w:rPr>
                      </w:pPr>
                      <w:bookmarkStart w:id="6" w:name="_Toc430247479"/>
                      <w:r w:rsidRPr="00A464E2">
                        <w:rPr>
                          <w:rFonts w:ascii="Calibri" w:hAnsi="Calibri" w:cs="Calibri"/>
                          <w:color w:val="C00000"/>
                          <w:sz w:val="28"/>
                          <w:szCs w:val="28"/>
                          <w:lang w:val="el-GR"/>
                        </w:rPr>
                        <w:t>O επίσημος λογαριασμός</w:t>
                      </w:r>
                      <w:r w:rsidRPr="00A464E2">
                        <w:rPr>
                          <w:lang w:val="el-GR"/>
                        </w:rPr>
                        <w:t xml:space="preserve"> </w:t>
                      </w:r>
                      <w:r>
                        <w:rPr>
                          <w:rFonts w:ascii="Constantia" w:hAnsi="Constantia" w:cs="Times New Roman"/>
                          <w:b/>
                          <w:bCs/>
                          <w:color w:val="009BD2"/>
                          <w:kern w:val="36"/>
                          <w:sz w:val="32"/>
                          <w:szCs w:val="32"/>
                          <w:lang w:eastAsia="el-GR"/>
                        </w:rPr>
                        <w:t>T</w:t>
                      </w:r>
                      <w:r w:rsidRPr="002F66FA">
                        <w:rPr>
                          <w:rFonts w:ascii="Constantia" w:hAnsi="Constantia" w:cs="Times New Roman"/>
                          <w:b/>
                          <w:bCs/>
                          <w:color w:val="009BD2"/>
                          <w:kern w:val="36"/>
                          <w:sz w:val="32"/>
                          <w:szCs w:val="32"/>
                          <w:lang w:val="el-GR" w:eastAsia="el-GR"/>
                        </w:rPr>
                        <w:t>witter</w:t>
                      </w:r>
                      <w:r w:rsidRPr="00A464E2">
                        <w:rPr>
                          <w:lang w:val="el-GR"/>
                        </w:rPr>
                        <w:t xml:space="preserve"> </w:t>
                      </w:r>
                      <w:r w:rsidRPr="00A464E2">
                        <w:rPr>
                          <w:rFonts w:ascii="Calibri" w:hAnsi="Calibri" w:cs="Calibri"/>
                          <w:color w:val="C00000"/>
                          <w:sz w:val="28"/>
                          <w:szCs w:val="28"/>
                          <w:lang w:val="el-GR"/>
                        </w:rPr>
                        <w:t>που μπορείτε να ακολουθήσετε είναι με το όνομα</w:t>
                      </w:r>
                      <w:bookmarkEnd w:id="6"/>
                    </w:p>
                    <w:p w:rsidR="00AB6FBE" w:rsidRDefault="00AB6FBE" w:rsidP="003C4C06">
                      <w:pPr>
                        <w:shd w:val="clear" w:color="auto" w:fill="F2F2F2"/>
                        <w:tabs>
                          <w:tab w:val="left" w:pos="6923"/>
                        </w:tabs>
                        <w:spacing w:line="360" w:lineRule="auto"/>
                        <w:ind w:left="0" w:firstLine="0"/>
                        <w:jc w:val="center"/>
                        <w:outlineLvl w:val="0"/>
                        <w:rPr>
                          <w:rFonts w:ascii="Constantia" w:hAnsi="Constantia" w:cs="Times New Roman"/>
                          <w:b/>
                          <w:bCs/>
                          <w:color w:val="009BD2"/>
                          <w:kern w:val="36"/>
                          <w:sz w:val="32"/>
                          <w:szCs w:val="32"/>
                          <w:lang w:eastAsia="el-GR"/>
                        </w:rPr>
                      </w:pPr>
                      <w:bookmarkStart w:id="7" w:name="_Toc430247480"/>
                      <w:r w:rsidRPr="007252B7">
                        <w:rPr>
                          <w:rFonts w:ascii="Constantia" w:hAnsi="Constantia" w:cs="Times New Roman"/>
                          <w:b/>
                          <w:bCs/>
                          <w:color w:val="009BD2"/>
                          <w:kern w:val="36"/>
                          <w:sz w:val="32"/>
                          <w:szCs w:val="32"/>
                          <w:lang w:val="el-GR" w:eastAsia="el-GR"/>
                        </w:rPr>
                        <w:t>Economics_NKUA</w:t>
                      </w:r>
                      <w:bookmarkEnd w:id="7"/>
                    </w:p>
                    <w:p w:rsidR="00AB6FBE" w:rsidRPr="00A464E2" w:rsidRDefault="00AB6FBE" w:rsidP="003C4C06">
                      <w:pPr>
                        <w:shd w:val="clear" w:color="auto" w:fill="F2F2F2"/>
                        <w:tabs>
                          <w:tab w:val="left" w:pos="6923"/>
                        </w:tabs>
                        <w:spacing w:line="360" w:lineRule="auto"/>
                        <w:ind w:left="0" w:firstLine="0"/>
                        <w:jc w:val="center"/>
                        <w:outlineLvl w:val="0"/>
                        <w:rPr>
                          <w:rFonts w:ascii="Constantia" w:hAnsi="Constantia" w:cs="Times New Roman"/>
                          <w:b/>
                          <w:bCs/>
                          <w:color w:val="009BD2"/>
                          <w:kern w:val="36"/>
                          <w:sz w:val="32"/>
                          <w:szCs w:val="32"/>
                          <w:lang w:eastAsia="el-GR"/>
                        </w:rPr>
                      </w:pPr>
                    </w:p>
                    <w:p w:rsidR="00AB6FBE" w:rsidRPr="00FA1FC7" w:rsidRDefault="00AB6FBE" w:rsidP="003B07C4">
                      <w:pPr>
                        <w:ind w:left="0" w:firstLine="0"/>
                        <w:jc w:val="center"/>
                        <w:rPr>
                          <w:rFonts w:ascii="Arial" w:hAnsi="Arial"/>
                          <w:sz w:val="28"/>
                          <w:szCs w:val="28"/>
                          <w:lang w:val="el-GR"/>
                        </w:rPr>
                      </w:pPr>
                    </w:p>
                  </w:txbxContent>
                </v:textbox>
              </v:shape>
            </w:pict>
          </mc:Fallback>
        </mc:AlternateContent>
      </w:r>
      <w:r w:rsidRPr="005A5E5A">
        <w:rPr>
          <w:rFonts w:ascii="Arial" w:hAnsi="Arial"/>
          <w:b/>
          <w:noProof/>
          <w:sz w:val="24"/>
          <w:szCs w:val="24"/>
          <w:highlight w:val="yellow"/>
          <w:lang w:val="el-GR" w:eastAsia="el-GR"/>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224790</wp:posOffset>
                </wp:positionV>
                <wp:extent cx="5367020" cy="2336165"/>
                <wp:effectExtent l="4445" t="3175" r="635" b="38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233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FBE" w:rsidRPr="00E878E5" w:rsidRDefault="00AB6FBE" w:rsidP="003B07C4">
                            <w:pPr>
                              <w:shd w:val="clear" w:color="auto" w:fill="F2F2F2"/>
                              <w:ind w:left="0" w:firstLine="0"/>
                              <w:jc w:val="center"/>
                              <w:rPr>
                                <w:rFonts w:ascii="Calibri" w:hAnsi="Calibri" w:cs="Calibri"/>
                                <w:b/>
                                <w:color w:val="C00000"/>
                                <w:sz w:val="24"/>
                                <w:szCs w:val="24"/>
                                <w:lang w:val="el-GR"/>
                              </w:rPr>
                            </w:pPr>
                          </w:p>
                          <w:p w:rsidR="00AB6FBE" w:rsidRPr="00834983" w:rsidRDefault="00AB6FBE" w:rsidP="00E878E5">
                            <w:pPr>
                              <w:shd w:val="clear" w:color="auto" w:fill="F2F2F2"/>
                              <w:spacing w:before="0" w:line="240" w:lineRule="auto"/>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E80A32" w:rsidRDefault="00AB6FBE" w:rsidP="003B07C4">
                            <w:pPr>
                              <w:shd w:val="clear" w:color="auto" w:fill="F2F2F2"/>
                              <w:ind w:left="0" w:firstLine="0"/>
                              <w:jc w:val="center"/>
                              <w:rPr>
                                <w:rFonts w:ascii="Calibri" w:hAnsi="Calibri" w:cs="Calibri"/>
                                <w:color w:val="C00000"/>
                                <w:sz w:val="28"/>
                                <w:szCs w:val="28"/>
                                <w:lang w:val="el-GR"/>
                              </w:rPr>
                            </w:pPr>
                          </w:p>
                          <w:p w:rsidR="00AB6FBE" w:rsidRDefault="00AB6FBE" w:rsidP="007252B7">
                            <w:pPr>
                              <w:shd w:val="clear" w:color="auto" w:fill="F2F2F2"/>
                              <w:spacing w:line="360" w:lineRule="auto"/>
                              <w:ind w:left="0" w:firstLine="0"/>
                              <w:jc w:val="center"/>
                              <w:rPr>
                                <w:rFonts w:ascii="Calibri" w:hAnsi="Calibri" w:cs="Calibri"/>
                                <w:color w:val="C00000"/>
                                <w:sz w:val="28"/>
                                <w:szCs w:val="28"/>
                                <w:lang w:val="el-GR"/>
                              </w:rPr>
                            </w:pPr>
                            <w:r w:rsidRPr="00347F12">
                              <w:rPr>
                                <w:rFonts w:ascii="Calibri" w:hAnsi="Calibri" w:cs="Calibri"/>
                                <w:color w:val="C00000"/>
                                <w:sz w:val="28"/>
                                <w:szCs w:val="28"/>
                                <w:lang w:val="el-GR"/>
                              </w:rPr>
                              <w:t>Η</w:t>
                            </w:r>
                            <w:r w:rsidRPr="007252B7">
                              <w:rPr>
                                <w:rFonts w:ascii="Calibri" w:hAnsi="Calibri" w:cs="Calibri"/>
                                <w:color w:val="C00000"/>
                                <w:sz w:val="28"/>
                                <w:szCs w:val="28"/>
                                <w:lang w:val="el-GR"/>
                              </w:rPr>
                              <w:t xml:space="preserve"> επίσημη</w:t>
                            </w:r>
                            <w:r w:rsidRPr="00347F12">
                              <w:rPr>
                                <w:rFonts w:ascii="Calibri" w:hAnsi="Calibri" w:cs="Calibri"/>
                                <w:color w:val="C00000"/>
                                <w:sz w:val="28"/>
                                <w:szCs w:val="28"/>
                                <w:lang w:val="el-GR"/>
                              </w:rPr>
                              <w:t xml:space="preserve"> </w:t>
                            </w:r>
                            <w:r>
                              <w:rPr>
                                <w:rFonts w:ascii="Calibri" w:hAnsi="Calibri" w:cs="Times New Roman"/>
                                <w:b/>
                                <w:bCs/>
                                <w:color w:val="0067B4"/>
                                <w:kern w:val="36"/>
                                <w:sz w:val="32"/>
                                <w:szCs w:val="32"/>
                                <w:lang w:eastAsia="el-GR"/>
                              </w:rPr>
                              <w:t>F</w:t>
                            </w:r>
                            <w:r w:rsidRPr="007252B7">
                              <w:rPr>
                                <w:rFonts w:ascii="Calibri" w:hAnsi="Calibri" w:cs="Times New Roman"/>
                                <w:b/>
                                <w:bCs/>
                                <w:color w:val="0067B4"/>
                                <w:kern w:val="36"/>
                                <w:sz w:val="32"/>
                                <w:szCs w:val="32"/>
                                <w:lang w:val="el-GR" w:eastAsia="el-GR"/>
                              </w:rPr>
                              <w:t>acebook</w:t>
                            </w:r>
                            <w:r w:rsidRPr="00347F12">
                              <w:rPr>
                                <w:rFonts w:ascii="Calibri" w:hAnsi="Calibri" w:cs="Calibri"/>
                                <w:color w:val="C00000"/>
                                <w:sz w:val="28"/>
                                <w:szCs w:val="28"/>
                                <w:lang w:val="el-GR"/>
                              </w:rPr>
                              <w:t xml:space="preserve"> σελίδα</w:t>
                            </w:r>
                            <w:r w:rsidRPr="007252B7">
                              <w:rPr>
                                <w:rFonts w:ascii="Calibri" w:hAnsi="Calibri" w:cs="Calibri"/>
                                <w:color w:val="C00000"/>
                                <w:sz w:val="28"/>
                                <w:szCs w:val="28"/>
                                <w:lang w:val="el-GR"/>
                              </w:rPr>
                              <w:t xml:space="preserve"> του Τμήματος </w:t>
                            </w:r>
                            <w:r w:rsidRPr="00347F12">
                              <w:rPr>
                                <w:rFonts w:ascii="Calibri" w:hAnsi="Calibri" w:cs="Calibri"/>
                                <w:color w:val="C00000"/>
                                <w:sz w:val="28"/>
                                <w:szCs w:val="28"/>
                                <w:lang w:val="el-GR"/>
                              </w:rPr>
                              <w:t>είναι</w:t>
                            </w:r>
                            <w:r w:rsidRPr="007252B7">
                              <w:rPr>
                                <w:rFonts w:ascii="Calibri" w:hAnsi="Calibri" w:cs="Calibri"/>
                                <w:color w:val="C00000"/>
                                <w:sz w:val="28"/>
                                <w:szCs w:val="28"/>
                                <w:lang w:val="el-GR"/>
                              </w:rPr>
                              <w:t xml:space="preserve"> </w:t>
                            </w:r>
                          </w:p>
                          <w:p w:rsidR="00AB6FBE" w:rsidRPr="003C4C06" w:rsidRDefault="00AB6FBE" w:rsidP="007252B7">
                            <w:pPr>
                              <w:shd w:val="clear" w:color="auto" w:fill="F2F2F2"/>
                              <w:spacing w:line="360" w:lineRule="auto"/>
                              <w:ind w:left="0" w:firstLine="0"/>
                              <w:jc w:val="center"/>
                              <w:rPr>
                                <w:rFonts w:ascii="Calibri" w:hAnsi="Calibri" w:cs="Times New Roman"/>
                                <w:b/>
                                <w:bCs/>
                                <w:color w:val="0067B4"/>
                                <w:kern w:val="36"/>
                                <w:sz w:val="24"/>
                                <w:szCs w:val="24"/>
                                <w:lang w:eastAsia="el-GR"/>
                              </w:rPr>
                            </w:pPr>
                            <w:r w:rsidRPr="003C4C06">
                              <w:rPr>
                                <w:rFonts w:ascii="Calibri" w:hAnsi="Calibri" w:cs="Times New Roman"/>
                                <w:b/>
                                <w:bCs/>
                                <w:color w:val="0067B4"/>
                                <w:kern w:val="36"/>
                                <w:sz w:val="24"/>
                                <w:szCs w:val="24"/>
                                <w:lang w:eastAsia="el-GR"/>
                              </w:rPr>
                              <w:t>Department-of-Economics-National-Kapodistrian-University-of-Athens</w:t>
                            </w:r>
                          </w:p>
                          <w:p w:rsidR="00AB6FBE" w:rsidRPr="00834983" w:rsidRDefault="00AB6FBE" w:rsidP="003B07C4">
                            <w:pPr>
                              <w:shd w:val="clear" w:color="auto" w:fill="F2F2F2"/>
                              <w:ind w:left="0" w:firstLine="0"/>
                              <w:jc w:val="center"/>
                              <w:rPr>
                                <w:rFonts w:ascii="Calibri" w:hAnsi="Calibri" w:cs="Calibri"/>
                                <w:color w:val="C00000"/>
                                <w:sz w:val="28"/>
                                <w:szCs w:val="28"/>
                                <w:lang w:val="el-GR"/>
                              </w:rPr>
                            </w:pPr>
                            <w:r>
                              <w:rPr>
                                <w:rFonts w:ascii="Calibri" w:hAnsi="Calibri" w:cs="Calibri"/>
                                <w:color w:val="C00000"/>
                                <w:sz w:val="28"/>
                                <w:szCs w:val="28"/>
                                <w:lang w:val="el-GR"/>
                              </w:rPr>
                              <w:t>και μπορείς να ενημερώνεσαι άμεσα για το τι  συμβαίνει στο Τμήμα.</w:t>
                            </w:r>
                          </w:p>
                          <w:p w:rsidR="00AB6FBE" w:rsidRPr="00FA1FC7" w:rsidRDefault="00AB6FBE" w:rsidP="003B07C4">
                            <w:pPr>
                              <w:shd w:val="clear" w:color="auto" w:fill="F2F2F2"/>
                              <w:ind w:left="0" w:firstLine="0"/>
                              <w:jc w:val="center"/>
                              <w:rPr>
                                <w:rFonts w:ascii="Calibri" w:hAnsi="Calibri" w:cs="Calibri"/>
                                <w:color w:val="auto"/>
                                <w:sz w:val="28"/>
                                <w:szCs w:val="28"/>
                                <w:lang w:val="el-GR"/>
                              </w:rPr>
                            </w:pPr>
                          </w:p>
                          <w:p w:rsidR="00AB6FBE" w:rsidRPr="00FA1FC7" w:rsidRDefault="00AB6FBE" w:rsidP="003B07C4">
                            <w:pPr>
                              <w:ind w:left="0" w:firstLine="0"/>
                              <w:jc w:val="center"/>
                              <w:rPr>
                                <w:rFonts w:ascii="Arial" w:hAnsi="Arial"/>
                                <w:sz w:val="28"/>
                                <w:szCs w:val="28"/>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9.25pt;margin-top:17.7pt;width:422.6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" stroked="f">
                <v:textbox>
                  <w:txbxContent>
                    <w:p w:rsidR="00AB6FBE" w:rsidRPr="00E878E5" w:rsidRDefault="00AB6FBE" w:rsidP="003B07C4">
                      <w:pPr>
                        <w:shd w:val="clear" w:color="auto" w:fill="F2F2F2"/>
                        <w:ind w:left="0" w:firstLine="0"/>
                        <w:jc w:val="center"/>
                        <w:rPr>
                          <w:rFonts w:ascii="Calibri" w:hAnsi="Calibri" w:cs="Calibri"/>
                          <w:b/>
                          <w:color w:val="C00000"/>
                          <w:sz w:val="24"/>
                          <w:szCs w:val="24"/>
                          <w:lang w:val="el-GR"/>
                        </w:rPr>
                      </w:pPr>
                    </w:p>
                    <w:p w:rsidR="00AB6FBE" w:rsidRPr="00834983" w:rsidRDefault="00AB6FBE" w:rsidP="00E878E5">
                      <w:pPr>
                        <w:shd w:val="clear" w:color="auto" w:fill="F2F2F2"/>
                        <w:spacing w:before="0" w:line="240" w:lineRule="auto"/>
                        <w:ind w:left="0" w:firstLine="0"/>
                        <w:jc w:val="center"/>
                        <w:rPr>
                          <w:rFonts w:ascii="Calibri" w:hAnsi="Calibri" w:cs="Calibri"/>
                          <w:b/>
                          <w:color w:val="C00000"/>
                          <w:sz w:val="28"/>
                          <w:szCs w:val="28"/>
                          <w:lang w:val="el-GR"/>
                        </w:rPr>
                      </w:pPr>
                      <w:r w:rsidRPr="00834983">
                        <w:rPr>
                          <w:rFonts w:ascii="Calibri" w:hAnsi="Calibri" w:cs="Calibri"/>
                          <w:b/>
                          <w:color w:val="C00000"/>
                          <w:sz w:val="28"/>
                          <w:szCs w:val="28"/>
                          <w:lang w:val="el-GR"/>
                        </w:rPr>
                        <w:t>Το γνωρίζεις;</w:t>
                      </w:r>
                    </w:p>
                    <w:p w:rsidR="00AB6FBE" w:rsidRPr="00E80A32" w:rsidRDefault="00AB6FBE" w:rsidP="003B07C4">
                      <w:pPr>
                        <w:shd w:val="clear" w:color="auto" w:fill="F2F2F2"/>
                        <w:ind w:left="0" w:firstLine="0"/>
                        <w:jc w:val="center"/>
                        <w:rPr>
                          <w:rFonts w:ascii="Calibri" w:hAnsi="Calibri" w:cs="Calibri"/>
                          <w:color w:val="C00000"/>
                          <w:sz w:val="28"/>
                          <w:szCs w:val="28"/>
                          <w:lang w:val="el-GR"/>
                        </w:rPr>
                      </w:pPr>
                    </w:p>
                    <w:p w:rsidR="00AB6FBE" w:rsidRDefault="00AB6FBE" w:rsidP="007252B7">
                      <w:pPr>
                        <w:shd w:val="clear" w:color="auto" w:fill="F2F2F2"/>
                        <w:spacing w:line="360" w:lineRule="auto"/>
                        <w:ind w:left="0" w:firstLine="0"/>
                        <w:jc w:val="center"/>
                        <w:rPr>
                          <w:rFonts w:ascii="Calibri" w:hAnsi="Calibri" w:cs="Calibri"/>
                          <w:color w:val="C00000"/>
                          <w:sz w:val="28"/>
                          <w:szCs w:val="28"/>
                          <w:lang w:val="el-GR"/>
                        </w:rPr>
                      </w:pPr>
                      <w:r w:rsidRPr="00347F12">
                        <w:rPr>
                          <w:rFonts w:ascii="Calibri" w:hAnsi="Calibri" w:cs="Calibri"/>
                          <w:color w:val="C00000"/>
                          <w:sz w:val="28"/>
                          <w:szCs w:val="28"/>
                          <w:lang w:val="el-GR"/>
                        </w:rPr>
                        <w:t>Η</w:t>
                      </w:r>
                      <w:r w:rsidRPr="007252B7">
                        <w:rPr>
                          <w:rFonts w:ascii="Calibri" w:hAnsi="Calibri" w:cs="Calibri"/>
                          <w:color w:val="C00000"/>
                          <w:sz w:val="28"/>
                          <w:szCs w:val="28"/>
                          <w:lang w:val="el-GR"/>
                        </w:rPr>
                        <w:t xml:space="preserve"> επίσημη</w:t>
                      </w:r>
                      <w:r w:rsidRPr="00347F12">
                        <w:rPr>
                          <w:rFonts w:ascii="Calibri" w:hAnsi="Calibri" w:cs="Calibri"/>
                          <w:color w:val="C00000"/>
                          <w:sz w:val="28"/>
                          <w:szCs w:val="28"/>
                          <w:lang w:val="el-GR"/>
                        </w:rPr>
                        <w:t xml:space="preserve"> </w:t>
                      </w:r>
                      <w:r>
                        <w:rPr>
                          <w:rFonts w:ascii="Calibri" w:hAnsi="Calibri" w:cs="Times New Roman"/>
                          <w:b/>
                          <w:bCs/>
                          <w:color w:val="0067B4"/>
                          <w:kern w:val="36"/>
                          <w:sz w:val="32"/>
                          <w:szCs w:val="32"/>
                          <w:lang w:eastAsia="el-GR"/>
                        </w:rPr>
                        <w:t>F</w:t>
                      </w:r>
                      <w:r w:rsidRPr="007252B7">
                        <w:rPr>
                          <w:rFonts w:ascii="Calibri" w:hAnsi="Calibri" w:cs="Times New Roman"/>
                          <w:b/>
                          <w:bCs/>
                          <w:color w:val="0067B4"/>
                          <w:kern w:val="36"/>
                          <w:sz w:val="32"/>
                          <w:szCs w:val="32"/>
                          <w:lang w:val="el-GR" w:eastAsia="el-GR"/>
                        </w:rPr>
                        <w:t>acebook</w:t>
                      </w:r>
                      <w:r w:rsidRPr="00347F12">
                        <w:rPr>
                          <w:rFonts w:ascii="Calibri" w:hAnsi="Calibri" w:cs="Calibri"/>
                          <w:color w:val="C00000"/>
                          <w:sz w:val="28"/>
                          <w:szCs w:val="28"/>
                          <w:lang w:val="el-GR"/>
                        </w:rPr>
                        <w:t xml:space="preserve"> σελίδα</w:t>
                      </w:r>
                      <w:r w:rsidRPr="007252B7">
                        <w:rPr>
                          <w:rFonts w:ascii="Calibri" w:hAnsi="Calibri" w:cs="Calibri"/>
                          <w:color w:val="C00000"/>
                          <w:sz w:val="28"/>
                          <w:szCs w:val="28"/>
                          <w:lang w:val="el-GR"/>
                        </w:rPr>
                        <w:t xml:space="preserve"> του Τμήματος </w:t>
                      </w:r>
                      <w:r w:rsidRPr="00347F12">
                        <w:rPr>
                          <w:rFonts w:ascii="Calibri" w:hAnsi="Calibri" w:cs="Calibri"/>
                          <w:color w:val="C00000"/>
                          <w:sz w:val="28"/>
                          <w:szCs w:val="28"/>
                          <w:lang w:val="el-GR"/>
                        </w:rPr>
                        <w:t>είναι</w:t>
                      </w:r>
                      <w:r w:rsidRPr="007252B7">
                        <w:rPr>
                          <w:rFonts w:ascii="Calibri" w:hAnsi="Calibri" w:cs="Calibri"/>
                          <w:color w:val="C00000"/>
                          <w:sz w:val="28"/>
                          <w:szCs w:val="28"/>
                          <w:lang w:val="el-GR"/>
                        </w:rPr>
                        <w:t xml:space="preserve"> </w:t>
                      </w:r>
                    </w:p>
                    <w:p w:rsidR="00AB6FBE" w:rsidRPr="003C4C06" w:rsidRDefault="00AB6FBE" w:rsidP="007252B7">
                      <w:pPr>
                        <w:shd w:val="clear" w:color="auto" w:fill="F2F2F2"/>
                        <w:spacing w:line="360" w:lineRule="auto"/>
                        <w:ind w:left="0" w:firstLine="0"/>
                        <w:jc w:val="center"/>
                        <w:rPr>
                          <w:rFonts w:ascii="Calibri" w:hAnsi="Calibri" w:cs="Times New Roman"/>
                          <w:b/>
                          <w:bCs/>
                          <w:color w:val="0067B4"/>
                          <w:kern w:val="36"/>
                          <w:sz w:val="24"/>
                          <w:szCs w:val="24"/>
                          <w:lang w:eastAsia="el-GR"/>
                        </w:rPr>
                      </w:pPr>
                      <w:r w:rsidRPr="003C4C06">
                        <w:rPr>
                          <w:rFonts w:ascii="Calibri" w:hAnsi="Calibri" w:cs="Times New Roman"/>
                          <w:b/>
                          <w:bCs/>
                          <w:color w:val="0067B4"/>
                          <w:kern w:val="36"/>
                          <w:sz w:val="24"/>
                          <w:szCs w:val="24"/>
                          <w:lang w:eastAsia="el-GR"/>
                        </w:rPr>
                        <w:t>Department-of-Economics-National-Kapodistrian-University-of-Athens</w:t>
                      </w:r>
                    </w:p>
                    <w:p w:rsidR="00AB6FBE" w:rsidRPr="00834983" w:rsidRDefault="00AB6FBE" w:rsidP="003B07C4">
                      <w:pPr>
                        <w:shd w:val="clear" w:color="auto" w:fill="F2F2F2"/>
                        <w:ind w:left="0" w:firstLine="0"/>
                        <w:jc w:val="center"/>
                        <w:rPr>
                          <w:rFonts w:ascii="Calibri" w:hAnsi="Calibri" w:cs="Calibri"/>
                          <w:color w:val="C00000"/>
                          <w:sz w:val="28"/>
                          <w:szCs w:val="28"/>
                          <w:lang w:val="el-GR"/>
                        </w:rPr>
                      </w:pPr>
                      <w:r>
                        <w:rPr>
                          <w:rFonts w:ascii="Calibri" w:hAnsi="Calibri" w:cs="Calibri"/>
                          <w:color w:val="C00000"/>
                          <w:sz w:val="28"/>
                          <w:szCs w:val="28"/>
                          <w:lang w:val="el-GR"/>
                        </w:rPr>
                        <w:t>και μπορείς να ενημερώνεσαι άμεσα για το τι  συμβαίνει στο Τμήμα.</w:t>
                      </w:r>
                    </w:p>
                    <w:p w:rsidR="00AB6FBE" w:rsidRPr="00FA1FC7" w:rsidRDefault="00AB6FBE" w:rsidP="003B07C4">
                      <w:pPr>
                        <w:shd w:val="clear" w:color="auto" w:fill="F2F2F2"/>
                        <w:ind w:left="0" w:firstLine="0"/>
                        <w:jc w:val="center"/>
                        <w:rPr>
                          <w:rFonts w:ascii="Calibri" w:hAnsi="Calibri" w:cs="Calibri"/>
                          <w:color w:val="auto"/>
                          <w:sz w:val="28"/>
                          <w:szCs w:val="28"/>
                          <w:lang w:val="el-GR"/>
                        </w:rPr>
                      </w:pPr>
                    </w:p>
                    <w:p w:rsidR="00AB6FBE" w:rsidRPr="00FA1FC7" w:rsidRDefault="00AB6FBE" w:rsidP="003B07C4">
                      <w:pPr>
                        <w:ind w:left="0" w:firstLine="0"/>
                        <w:jc w:val="center"/>
                        <w:rPr>
                          <w:rFonts w:ascii="Arial" w:hAnsi="Arial"/>
                          <w:sz w:val="28"/>
                          <w:szCs w:val="28"/>
                          <w:lang w:val="el-GR"/>
                        </w:rPr>
                      </w:pPr>
                    </w:p>
                  </w:txbxContent>
                </v:textbox>
              </v:shape>
            </w:pict>
          </mc:Fallback>
        </mc:AlternateContent>
      </w:r>
      <w:r w:rsidRPr="005A5E5A">
        <w:rPr>
          <w:noProof/>
          <w:sz w:val="24"/>
          <w:szCs w:val="24"/>
          <w:lang w:val="el-GR" w:eastAsia="el-GR"/>
        </w:rPr>
        <w:drawing>
          <wp:anchor distT="0" distB="0" distL="114300" distR="114300" simplePos="0" relativeHeight="251661312" behindDoc="0" locked="0" layoutInCell="1" allowOverlap="1">
            <wp:simplePos x="0" y="0"/>
            <wp:positionH relativeFrom="column">
              <wp:posOffset>4595495</wp:posOffset>
            </wp:positionH>
            <wp:positionV relativeFrom="paragraph">
              <wp:posOffset>410845</wp:posOffset>
            </wp:positionV>
            <wp:extent cx="491490" cy="448310"/>
            <wp:effectExtent l="0" t="0" r="3810" b="8890"/>
            <wp:wrapNone/>
            <wp:docPr id="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149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4D6" w:rsidRPr="005A5E5A">
        <w:rPr>
          <w:rFonts w:ascii="Arial" w:hAnsi="Arial"/>
          <w:sz w:val="24"/>
          <w:szCs w:val="24"/>
          <w:lang w:val="el-GR"/>
        </w:rPr>
        <w:br w:type="page"/>
      </w:r>
      <w:r w:rsidR="00A11079" w:rsidRPr="005A5E5A">
        <w:rPr>
          <w:rFonts w:ascii="Arial" w:hAnsi="Arial"/>
          <w:b/>
          <w:sz w:val="24"/>
          <w:szCs w:val="24"/>
          <w:lang w:val="el-GR"/>
        </w:rPr>
        <w:lastRenderedPageBreak/>
        <w:t xml:space="preserve">Κεφ.1 </w:t>
      </w:r>
      <w:r w:rsidR="00F87C50" w:rsidRPr="005A5E5A">
        <w:rPr>
          <w:rFonts w:ascii="Arial" w:hAnsi="Arial"/>
          <w:b/>
          <w:sz w:val="24"/>
          <w:szCs w:val="24"/>
          <w:lang w:val="el-GR"/>
        </w:rPr>
        <w:t xml:space="preserve"> </w:t>
      </w:r>
      <w:r w:rsidR="00A11079" w:rsidRPr="005A5E5A">
        <w:rPr>
          <w:rFonts w:ascii="Arial" w:hAnsi="Arial"/>
          <w:b/>
          <w:sz w:val="24"/>
          <w:szCs w:val="24"/>
          <w:lang w:val="el-GR"/>
        </w:rPr>
        <w:t>ΤΟ ΤΜΗΜΑ ΟΙΚΟΝΟΜΙΚΩΝ ΕΠΙΣΤΗΜΩΝ</w:t>
      </w:r>
      <w:r w:rsidR="00DB28A1" w:rsidRPr="005A5E5A">
        <w:rPr>
          <w:rFonts w:ascii="Arial" w:hAnsi="Arial"/>
          <w:b/>
          <w:sz w:val="24"/>
          <w:szCs w:val="24"/>
          <w:lang w:val="el-GR"/>
        </w:rPr>
        <w:t>: ΟΡΓΑΝΩΣΗ</w:t>
      </w:r>
    </w:p>
    <w:p w:rsidR="00A11079" w:rsidRPr="005A5E5A" w:rsidRDefault="00A11079" w:rsidP="0076212E">
      <w:pPr>
        <w:pStyle w:val="PlainText1"/>
        <w:jc w:val="center"/>
        <w:rPr>
          <w:rFonts w:ascii="Arial" w:hAnsi="Arial" w:cs="Arial"/>
          <w:b/>
          <w:sz w:val="24"/>
          <w:szCs w:val="24"/>
        </w:rPr>
      </w:pPr>
    </w:p>
    <w:p w:rsidR="0076212E" w:rsidRPr="005A5E5A" w:rsidRDefault="00F87C50" w:rsidP="002D38EA">
      <w:pPr>
        <w:pStyle w:val="PlainText1"/>
        <w:numPr>
          <w:ilvl w:val="1"/>
          <w:numId w:val="2"/>
        </w:numPr>
        <w:tabs>
          <w:tab w:val="clear" w:pos="360"/>
          <w:tab w:val="num" w:pos="709"/>
        </w:tabs>
        <w:ind w:left="709" w:hanging="709"/>
        <w:rPr>
          <w:rFonts w:ascii="Arial" w:hAnsi="Arial" w:cs="Arial"/>
          <w:b/>
          <w:sz w:val="24"/>
          <w:szCs w:val="24"/>
        </w:rPr>
      </w:pPr>
      <w:bookmarkStart w:id="7" w:name="_Ref332014279"/>
      <w:r w:rsidRPr="005A5E5A">
        <w:rPr>
          <w:rFonts w:ascii="Arial" w:hAnsi="Arial" w:cs="Arial"/>
          <w:b/>
          <w:sz w:val="24"/>
          <w:szCs w:val="24"/>
        </w:rPr>
        <w:t>ΟΙ ΟΙΚΟΝΟΜΙΚΕΣ ΕΠΙΣΤΗΜΕΣ ΣΤΟ ΕΘΝΙΚΟ ΚΑΙ ΚΑΠΟΔΙΣΤΡΙΑΚΟ ΠΑΝΕΠΙΣΤΗΜΙΟ ΑΘΗΝΩΝ: ΣΥΝΤΟΜΗ ΙΣΤΟΡΙΚΗ ΕΠΙΣΚΟΠΗΣΗ</w:t>
      </w:r>
      <w:bookmarkEnd w:id="7"/>
    </w:p>
    <w:p w:rsidR="00A11079" w:rsidRPr="005A5E5A" w:rsidRDefault="00A11079" w:rsidP="00A11079">
      <w:pPr>
        <w:pStyle w:val="PlainText1"/>
        <w:jc w:val="center"/>
        <w:rPr>
          <w:rFonts w:ascii="Arial" w:hAnsi="Arial" w:cs="Arial"/>
          <w:b/>
          <w:sz w:val="24"/>
          <w:szCs w:val="24"/>
        </w:rPr>
      </w:pPr>
    </w:p>
    <w:p w:rsidR="00F87C50" w:rsidRPr="005A5E5A" w:rsidRDefault="007C442E" w:rsidP="00161B64">
      <w:pPr>
        <w:pStyle w:val="NormalWeb1"/>
        <w:jc w:val="center"/>
        <w:rPr>
          <w:rFonts w:cs="Arial"/>
        </w:rPr>
      </w:pPr>
      <w:r w:rsidRPr="005A5E5A">
        <w:rPr>
          <w:rFonts w:cs="Arial"/>
          <w:noProof/>
          <w:lang w:eastAsia="el-GR"/>
        </w:rPr>
        <w:drawing>
          <wp:inline distT="0" distB="0" distL="0" distR="0">
            <wp:extent cx="1973580" cy="1362075"/>
            <wp:effectExtent l="0" t="0" r="762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73580" cy="1362075"/>
                    </a:xfrm>
                    <a:prstGeom prst="rect">
                      <a:avLst/>
                    </a:prstGeom>
                    <a:noFill/>
                    <a:ln>
                      <a:noFill/>
                    </a:ln>
                    <a:effectLst/>
                  </pic:spPr>
                </pic:pic>
              </a:graphicData>
            </a:graphic>
          </wp:inline>
        </w:drawing>
      </w:r>
    </w:p>
    <w:p w:rsidR="0076212E" w:rsidRPr="005A5E5A" w:rsidRDefault="0076212E" w:rsidP="00FD51C4">
      <w:pPr>
        <w:pStyle w:val="NormalWeb1"/>
        <w:ind w:left="0" w:firstLine="0"/>
        <w:jc w:val="both"/>
        <w:rPr>
          <w:rFonts w:cs="Arial"/>
        </w:rPr>
      </w:pPr>
      <w:r w:rsidRPr="005A5E5A">
        <w:rPr>
          <w:rFonts w:cs="Arial"/>
        </w:rPr>
        <w:t>Το Πανεπιστήμιο Αθηνών ιδρύθηκε τον Μάιο του 1837 με πρώτη του έδρα την οικία του αρχιτέκτονα Σταμάτη Κλεάνθη στους πρόποδες του βράχου της Ακρόπολης</w:t>
      </w:r>
      <w:r w:rsidR="00191ACC" w:rsidRPr="005A5E5A">
        <w:rPr>
          <w:rFonts w:cs="Arial"/>
        </w:rPr>
        <w:t xml:space="preserve"> που σήμερα στεγάζει το Μουσείο Ιστορίας του Πανεπιστημίου Αθηνών</w:t>
      </w:r>
      <w:r w:rsidRPr="005A5E5A">
        <w:rPr>
          <w:rFonts w:cs="Arial"/>
        </w:rPr>
        <w:t xml:space="preserve">. Ήταν το πρώτο πανεπιστήμιο όχι μόνο στο νεο-ιδρυθέν Ελληνικό κράτος αλλά και το πρώτο </w:t>
      </w:r>
      <w:r w:rsidR="00191ACC" w:rsidRPr="005A5E5A">
        <w:rPr>
          <w:rFonts w:cs="Arial"/>
        </w:rPr>
        <w:t xml:space="preserve">Πανεπιστήμιο που δημιουργήθηκε </w:t>
      </w:r>
      <w:r w:rsidRPr="005A5E5A">
        <w:rPr>
          <w:rFonts w:cs="Arial"/>
        </w:rPr>
        <w:t xml:space="preserve">στα </w:t>
      </w:r>
      <w:r w:rsidR="00191ACC" w:rsidRPr="005A5E5A">
        <w:rPr>
          <w:rFonts w:cs="Arial"/>
        </w:rPr>
        <w:t xml:space="preserve">ανεξάρτητα Βαλκανικά κράτη. </w:t>
      </w:r>
      <w:r w:rsidRPr="005A5E5A">
        <w:rPr>
          <w:rFonts w:cs="Arial"/>
        </w:rPr>
        <w:t xml:space="preserve">Αρχικά ονομάστηκε </w:t>
      </w:r>
      <w:r w:rsidRPr="005A5E5A">
        <w:rPr>
          <w:rFonts w:cs="Arial"/>
          <w:i/>
        </w:rPr>
        <w:t>Οθώνειο</w:t>
      </w:r>
      <w:r w:rsidR="00486141" w:rsidRPr="005A5E5A">
        <w:rPr>
          <w:rFonts w:cs="Arial"/>
          <w:i/>
        </w:rPr>
        <w:t>ν</w:t>
      </w:r>
      <w:r w:rsidRPr="005A5E5A">
        <w:rPr>
          <w:rFonts w:cs="Arial"/>
          <w:i/>
        </w:rPr>
        <w:t xml:space="preserve"> Πανεπιστήμιο</w:t>
      </w:r>
      <w:r w:rsidR="00486141" w:rsidRPr="005A5E5A">
        <w:rPr>
          <w:rFonts w:cs="Arial"/>
          <w:i/>
        </w:rPr>
        <w:t>ν</w:t>
      </w:r>
      <w:r w:rsidR="00486141" w:rsidRPr="005A5E5A">
        <w:rPr>
          <w:rFonts w:cs="Arial"/>
        </w:rPr>
        <w:t>,</w:t>
      </w:r>
      <w:r w:rsidRPr="005A5E5A">
        <w:rPr>
          <w:rFonts w:cs="Arial"/>
        </w:rPr>
        <w:t xml:space="preserve"> </w:t>
      </w:r>
      <w:r w:rsidR="002C01FE" w:rsidRPr="005A5E5A">
        <w:rPr>
          <w:rFonts w:cs="Arial"/>
        </w:rPr>
        <w:t xml:space="preserve">Με την έξωση του Όθωνα μετονομάστηκε σε </w:t>
      </w:r>
      <w:r w:rsidR="002C01FE" w:rsidRPr="005A5E5A">
        <w:rPr>
          <w:rFonts w:cs="Arial"/>
          <w:i/>
        </w:rPr>
        <w:t>Εθνικόν Πανεπιστήμιον</w:t>
      </w:r>
      <w:r w:rsidR="002C01FE" w:rsidRPr="005A5E5A">
        <w:rPr>
          <w:rFonts w:cs="Arial"/>
        </w:rPr>
        <w:t>. Το 1911, για να εκπληρωθεί όρος της διαθήκης του Ηπειρώτη ευεργέτη Ιωάννη Δομπόλη, ιδρύθηκε το «Καποδιστριακόν Πανεπιστήμιον», ως ιδιαίτερο νομικό πρόσωπο, με δική του περιουσία και με την υπαγωγή σε αυτό των Σχολών Θεολογίας, Νομικής και Φιλοσοφίας, ενώ οι άλλες δύο Σχολές, δηλαδή η Ιατρική και η Φυσικομαθηματική, αποτέλεσαν το «Εθνικόν Πανεπιστήμιον». Με τον Οργανισμό του 1932 (Νόμος 5343) ορίσθηκε ότι τα δύο Ιδρύματα συναποτελούν το «Εθνικόν και Καποδιστριακόν Πανεπιστήμιον Αθηνών».</w:t>
      </w:r>
      <w:r w:rsidR="00642462" w:rsidRPr="005A5E5A">
        <w:rPr>
          <w:rFonts w:cs="Arial"/>
        </w:rPr>
        <w:t xml:space="preserve"> </w:t>
      </w:r>
      <w:r w:rsidRPr="005A5E5A">
        <w:rPr>
          <w:rFonts w:cs="Arial"/>
        </w:rPr>
        <w:t xml:space="preserve"> Αρχικά, το νέο </w:t>
      </w:r>
      <w:r w:rsidR="00A82D33" w:rsidRPr="005A5E5A">
        <w:rPr>
          <w:rFonts w:cs="Arial"/>
          <w:i/>
        </w:rPr>
        <w:t>Οθώνειο Πανεπιστήμιο</w:t>
      </w:r>
      <w:r w:rsidRPr="005A5E5A">
        <w:rPr>
          <w:rFonts w:cs="Arial"/>
        </w:rPr>
        <w:t xml:space="preserve"> αποτελείτο από τέσσερεις σχολές: </w:t>
      </w:r>
      <w:r w:rsidRPr="005A5E5A">
        <w:rPr>
          <w:rFonts w:cs="Arial"/>
          <w:i/>
        </w:rPr>
        <w:t>Θεολογική</w:t>
      </w:r>
      <w:r w:rsidRPr="005A5E5A">
        <w:rPr>
          <w:rFonts w:cs="Arial"/>
        </w:rPr>
        <w:t xml:space="preserve">, </w:t>
      </w:r>
      <w:r w:rsidRPr="005A5E5A">
        <w:rPr>
          <w:rFonts w:cs="Arial"/>
          <w:i/>
        </w:rPr>
        <w:t>Νομική</w:t>
      </w:r>
      <w:r w:rsidRPr="005A5E5A">
        <w:rPr>
          <w:rFonts w:cs="Arial"/>
        </w:rPr>
        <w:t xml:space="preserve">, </w:t>
      </w:r>
      <w:r w:rsidRPr="005A5E5A">
        <w:rPr>
          <w:rFonts w:cs="Arial"/>
          <w:i/>
        </w:rPr>
        <w:t>Ιατρική</w:t>
      </w:r>
      <w:r w:rsidRPr="005A5E5A">
        <w:rPr>
          <w:rFonts w:cs="Arial"/>
        </w:rPr>
        <w:t xml:space="preserve"> και </w:t>
      </w:r>
      <w:r w:rsidRPr="005A5E5A">
        <w:rPr>
          <w:rFonts w:cs="Arial"/>
          <w:i/>
        </w:rPr>
        <w:t>Φιλοσοφική</w:t>
      </w:r>
      <w:r w:rsidRPr="005A5E5A">
        <w:rPr>
          <w:rFonts w:cs="Arial"/>
        </w:rPr>
        <w:t>, με 33 καθηγητές και 52 φοιτητές.</w:t>
      </w:r>
    </w:p>
    <w:p w:rsidR="0076212E" w:rsidRPr="005A5E5A" w:rsidRDefault="0076212E" w:rsidP="00FD51C4">
      <w:pPr>
        <w:pStyle w:val="PlainText1"/>
        <w:ind w:left="0" w:firstLine="0"/>
        <w:jc w:val="both"/>
        <w:rPr>
          <w:rFonts w:ascii="Arial" w:hAnsi="Arial" w:cs="Arial"/>
          <w:sz w:val="24"/>
          <w:szCs w:val="24"/>
        </w:rPr>
      </w:pPr>
    </w:p>
    <w:p w:rsidR="00F87C50" w:rsidRPr="005A5E5A" w:rsidRDefault="007C442E" w:rsidP="00161B64">
      <w:pPr>
        <w:pStyle w:val="NormalWeb1"/>
        <w:jc w:val="center"/>
        <w:rPr>
          <w:rFonts w:cs="Arial"/>
        </w:rPr>
      </w:pPr>
      <w:r w:rsidRPr="005A5E5A">
        <w:rPr>
          <w:rFonts w:cs="Arial"/>
          <w:noProof/>
          <w:lang w:eastAsia="el-GR"/>
        </w:rPr>
        <w:drawing>
          <wp:inline distT="0" distB="0" distL="0" distR="0">
            <wp:extent cx="2160905" cy="114490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60905" cy="1144905"/>
                    </a:xfrm>
                    <a:prstGeom prst="rect">
                      <a:avLst/>
                    </a:prstGeom>
                    <a:noFill/>
                    <a:ln>
                      <a:noFill/>
                    </a:ln>
                    <a:effectLst/>
                  </pic:spPr>
                </pic:pic>
              </a:graphicData>
            </a:graphic>
          </wp:inline>
        </w:drawing>
      </w:r>
    </w:p>
    <w:p w:rsidR="0076212E" w:rsidRPr="005A5E5A" w:rsidRDefault="0076212E" w:rsidP="00FD51C4">
      <w:pPr>
        <w:pStyle w:val="NormalWeb1"/>
        <w:ind w:left="0" w:firstLine="0"/>
        <w:jc w:val="both"/>
        <w:rPr>
          <w:rFonts w:cs="Arial"/>
        </w:rPr>
      </w:pPr>
      <w:r w:rsidRPr="005A5E5A">
        <w:rPr>
          <w:rFonts w:cs="Arial"/>
        </w:rPr>
        <w:t xml:space="preserve">Το Νοέμβριο του </w:t>
      </w:r>
      <w:r w:rsidR="00302D1C" w:rsidRPr="005A5E5A">
        <w:rPr>
          <w:rFonts w:cs="Arial"/>
        </w:rPr>
        <w:t>1841</w:t>
      </w:r>
      <w:r w:rsidRPr="005A5E5A">
        <w:rPr>
          <w:rFonts w:cs="Arial"/>
        </w:rPr>
        <w:t xml:space="preserve"> το Πανεπιστήμιο μεταστεγάστηκε στο νέο του κτήριο, αρχιτεκτόνημα του Δανού Christian Hansen</w:t>
      </w:r>
      <w:r w:rsidR="00EE1F53" w:rsidRPr="005A5E5A">
        <w:rPr>
          <w:rFonts w:cs="Arial"/>
        </w:rPr>
        <w:t xml:space="preserve"> (1803-1883)</w:t>
      </w:r>
      <w:r w:rsidRPr="005A5E5A">
        <w:rPr>
          <w:rFonts w:cs="Arial"/>
        </w:rPr>
        <w:t xml:space="preserve">, επί </w:t>
      </w:r>
      <w:r w:rsidR="00EE1F53" w:rsidRPr="005A5E5A">
        <w:rPr>
          <w:rFonts w:cs="Arial"/>
        </w:rPr>
        <w:t>της ο</w:t>
      </w:r>
      <w:r w:rsidRPr="005A5E5A">
        <w:rPr>
          <w:rFonts w:cs="Arial"/>
        </w:rPr>
        <w:t xml:space="preserve">δού </w:t>
      </w:r>
      <w:r w:rsidR="00EE1F53" w:rsidRPr="005A5E5A">
        <w:rPr>
          <w:rFonts w:cs="Arial"/>
        </w:rPr>
        <w:t>που ονομάστηκε «</w:t>
      </w:r>
      <w:r w:rsidRPr="005A5E5A">
        <w:rPr>
          <w:rFonts w:cs="Arial"/>
        </w:rPr>
        <w:t>Πανεπιστημίου</w:t>
      </w:r>
      <w:r w:rsidR="00EE1F53" w:rsidRPr="005A5E5A">
        <w:rPr>
          <w:rFonts w:cs="Arial"/>
        </w:rPr>
        <w:t xml:space="preserve">».  Ο αδελφός του </w:t>
      </w:r>
      <w:r w:rsidR="00EE1F53" w:rsidRPr="005A5E5A">
        <w:rPr>
          <w:rFonts w:cs="Arial"/>
          <w:lang w:val="en-US"/>
        </w:rPr>
        <w:t>Theophilus</w:t>
      </w:r>
      <w:r w:rsidR="00EE1F53" w:rsidRPr="005A5E5A">
        <w:rPr>
          <w:rFonts w:cs="Arial"/>
        </w:rPr>
        <w:t xml:space="preserve"> </w:t>
      </w:r>
      <w:r w:rsidR="00EE1F53" w:rsidRPr="005A5E5A">
        <w:rPr>
          <w:rFonts w:cs="Arial"/>
          <w:lang w:val="en-US"/>
        </w:rPr>
        <w:t>Hanse</w:t>
      </w:r>
      <w:r w:rsidR="002C01FE" w:rsidRPr="005A5E5A">
        <w:rPr>
          <w:rFonts w:cs="Arial"/>
          <w:lang w:val="en-US"/>
        </w:rPr>
        <w:t>n</w:t>
      </w:r>
      <w:r w:rsidR="00EE1F53" w:rsidRPr="005A5E5A">
        <w:rPr>
          <w:rFonts w:cs="Arial"/>
        </w:rPr>
        <w:t xml:space="preserve"> είναι υπεύθυνος για τα άλλα δύο νεοκλασικά κτήρια που πλαισιώνουν το Πανεπιστήμιο, την Εθνική Βιβλιοθήκη και την Ακαδημία Αθηνών.  </w:t>
      </w:r>
      <w:r w:rsidRPr="005A5E5A">
        <w:rPr>
          <w:rFonts w:cs="Arial"/>
        </w:rPr>
        <w:t xml:space="preserve"> </w:t>
      </w:r>
      <w:r w:rsidR="00EE1F53" w:rsidRPr="005A5E5A">
        <w:rPr>
          <w:rFonts w:cs="Arial"/>
        </w:rPr>
        <w:t>Το</w:t>
      </w:r>
      <w:r w:rsidRPr="005A5E5A">
        <w:rPr>
          <w:rFonts w:cs="Arial"/>
        </w:rPr>
        <w:t xml:space="preserve"> 1904 οι θετικές επιστήμες αποσχίστηκαν από την Φιλοσοφική και έτσι ιδρύθηκαν τα νέα τμήματα της Φυσικής, των Μαθηματικών και της Φαρμακευτικής. (Λίγο αργότερα προστέθηκε και η Οδοντιατρική στην Ιατρική Σχολή.)</w:t>
      </w:r>
    </w:p>
    <w:p w:rsidR="00F87C50" w:rsidRPr="005A5E5A" w:rsidRDefault="00F87C50" w:rsidP="00FD51C4">
      <w:pPr>
        <w:pStyle w:val="NormalWeb1"/>
        <w:ind w:left="0" w:firstLine="0"/>
        <w:rPr>
          <w:rFonts w:cs="Arial"/>
        </w:rPr>
      </w:pPr>
    </w:p>
    <w:p w:rsidR="0076212E" w:rsidRPr="005A5E5A" w:rsidRDefault="0076212E" w:rsidP="00FD51C4">
      <w:pPr>
        <w:pStyle w:val="NormalWeb1"/>
        <w:ind w:left="0" w:firstLine="0"/>
        <w:jc w:val="both"/>
        <w:rPr>
          <w:rFonts w:cs="Arial"/>
        </w:rPr>
      </w:pPr>
      <w:r w:rsidRPr="005A5E5A">
        <w:rPr>
          <w:rFonts w:cs="Arial"/>
        </w:rPr>
        <w:t xml:space="preserve">Μεταξύ 1895 και 1911, περίπου χίλιοι νέοι φοιτητές εισάγονταν συνολικά στις σχολές του Πανεπιστημίου ετησίως. Μετά το τέλος του Α’ Παγκοσμίου </w:t>
      </w:r>
      <w:r w:rsidR="00EE1F53" w:rsidRPr="005A5E5A">
        <w:rPr>
          <w:rFonts w:cs="Arial"/>
        </w:rPr>
        <w:t>Πολέμου</w:t>
      </w:r>
      <w:r w:rsidRPr="005A5E5A">
        <w:rPr>
          <w:rFonts w:cs="Arial"/>
        </w:rPr>
        <w:t xml:space="preserve">, ο αριθμός αυτός περίπου διπλασιάστηκε. Η αύξηση της ζήτησης φοιτητικών θέσεων από την ελληνική νεολαία οδήγησε το Πανεπιστήμιο στην καθιέρωση </w:t>
      </w:r>
      <w:r w:rsidRPr="005A5E5A">
        <w:rPr>
          <w:rFonts w:cs="Arial"/>
        </w:rPr>
        <w:lastRenderedPageBreak/>
        <w:t xml:space="preserve">εισαγωγικών εξετάσεων </w:t>
      </w:r>
      <w:r w:rsidR="00FB2AEF" w:rsidRPr="005A5E5A">
        <w:rPr>
          <w:rFonts w:cs="Arial"/>
        </w:rPr>
        <w:t xml:space="preserve">το </w:t>
      </w:r>
      <w:r w:rsidRPr="005A5E5A">
        <w:rPr>
          <w:rFonts w:cs="Arial"/>
        </w:rPr>
        <w:t>ακαδ</w:t>
      </w:r>
      <w:r w:rsidR="00FB2AEF" w:rsidRPr="005A5E5A">
        <w:rPr>
          <w:rFonts w:cs="Arial"/>
        </w:rPr>
        <w:t xml:space="preserve">ημαϊκό </w:t>
      </w:r>
      <w:r w:rsidRPr="005A5E5A">
        <w:rPr>
          <w:rFonts w:cs="Arial"/>
        </w:rPr>
        <w:t>έτος 1927-28.</w:t>
      </w:r>
    </w:p>
    <w:p w:rsidR="009B0E54" w:rsidRPr="005A5E5A" w:rsidRDefault="009B0E54" w:rsidP="00FD51C4">
      <w:pPr>
        <w:pStyle w:val="NormalWeb1"/>
        <w:ind w:left="0" w:firstLine="0"/>
        <w:jc w:val="both"/>
        <w:rPr>
          <w:rFonts w:cs="Arial"/>
        </w:rPr>
      </w:pPr>
    </w:p>
    <w:p w:rsidR="00944AD4" w:rsidRPr="005A5E5A" w:rsidRDefault="00944AD4" w:rsidP="00FB2AEF">
      <w:pPr>
        <w:pStyle w:val="NormalWeb1"/>
        <w:ind w:left="0" w:firstLine="0"/>
        <w:jc w:val="both"/>
        <w:rPr>
          <w:rFonts w:cs="Arial"/>
        </w:rPr>
      </w:pPr>
      <w:r w:rsidRPr="005A5E5A">
        <w:rPr>
          <w:rFonts w:cs="Arial"/>
        </w:rPr>
        <w:t>Η διδασκαλία της πολιτικής οικονομίας ξεκίνησε με την ίδρυση του Πανεπιστημίου Αθηνών, στην αντίστοιχη έδρα της Νομικής Σχολής.  Πρώτος καθηγητής στην έδρα αυτή</w:t>
      </w:r>
      <w:r w:rsidR="00FB2AEF" w:rsidRPr="005A5E5A">
        <w:rPr>
          <w:rFonts w:cs="Arial"/>
        </w:rPr>
        <w:t>, την οποία</w:t>
      </w:r>
      <w:r w:rsidRPr="005A5E5A">
        <w:rPr>
          <w:rFonts w:cs="Arial"/>
        </w:rPr>
        <w:t xml:space="preserve"> διατήρησε μέχρι το θάνατο του</w:t>
      </w:r>
      <w:r w:rsidR="00FB2AEF" w:rsidRPr="005A5E5A">
        <w:rPr>
          <w:rFonts w:cs="Arial"/>
        </w:rPr>
        <w:t>,</w:t>
      </w:r>
      <w:r w:rsidRPr="005A5E5A">
        <w:rPr>
          <w:rFonts w:cs="Arial"/>
        </w:rPr>
        <w:t xml:space="preserve"> ήταν ο Ιωάνν</w:t>
      </w:r>
      <w:r w:rsidR="00D13071" w:rsidRPr="005A5E5A">
        <w:rPr>
          <w:rFonts w:cs="Arial"/>
        </w:rPr>
        <w:t>ης Αλεξ. Σούτσος (1804-1890)</w:t>
      </w:r>
      <w:r w:rsidR="00FB2AEF" w:rsidRPr="005A5E5A">
        <w:rPr>
          <w:rFonts w:cs="Arial"/>
        </w:rPr>
        <w:t>.</w:t>
      </w:r>
      <w:r w:rsidR="00D13071" w:rsidRPr="005A5E5A">
        <w:rPr>
          <w:rFonts w:cs="Arial"/>
        </w:rPr>
        <w:t xml:space="preserve"> </w:t>
      </w:r>
      <w:r w:rsidR="00FB2AEF" w:rsidRPr="005A5E5A">
        <w:rPr>
          <w:rFonts w:cs="Arial"/>
        </w:rPr>
        <w:t>Μ</w:t>
      </w:r>
      <w:r w:rsidRPr="005A5E5A">
        <w:rPr>
          <w:rFonts w:cs="Arial"/>
        </w:rPr>
        <w:t xml:space="preserve">αθητής του φιλελεύθερου οικονομολόγου </w:t>
      </w:r>
      <w:r w:rsidRPr="005A5E5A">
        <w:rPr>
          <w:rFonts w:cs="Arial"/>
          <w:lang w:val="en-US"/>
        </w:rPr>
        <w:t>Pelegrino</w:t>
      </w:r>
      <w:r w:rsidRPr="005A5E5A">
        <w:rPr>
          <w:rFonts w:cs="Arial"/>
        </w:rPr>
        <w:t xml:space="preserve"> </w:t>
      </w:r>
      <w:r w:rsidRPr="005A5E5A">
        <w:rPr>
          <w:rFonts w:cs="Arial"/>
          <w:lang w:val="en-US"/>
        </w:rPr>
        <w:t>Rossi</w:t>
      </w:r>
      <w:r w:rsidRPr="005A5E5A">
        <w:rPr>
          <w:rFonts w:cs="Arial"/>
        </w:rPr>
        <w:t xml:space="preserve">, ο Σούτσος προτιμούσε τον όρο «πλουτολογία» για την πολιτική οικονομία.   Άλλοι διασημοι καθηγητές </w:t>
      </w:r>
      <w:r w:rsidR="00FE7477" w:rsidRPr="005A5E5A">
        <w:rPr>
          <w:rFonts w:cs="Arial"/>
        </w:rPr>
        <w:t>πολιτικής οικονομίας και δημόσιας οικονομικής</w:t>
      </w:r>
      <w:r w:rsidRPr="005A5E5A">
        <w:rPr>
          <w:rFonts w:cs="Arial"/>
        </w:rPr>
        <w:t xml:space="preserve"> στη Νομική Σχολή ήταν ο Ανδρέας Μ. Ανδρεάδης </w:t>
      </w:r>
      <w:r w:rsidR="00FB2AEF" w:rsidRPr="005A5E5A">
        <w:rPr>
          <w:rFonts w:cs="Arial"/>
        </w:rPr>
        <w:t>(1876-</w:t>
      </w:r>
      <w:r w:rsidR="00FE7477" w:rsidRPr="005A5E5A">
        <w:rPr>
          <w:rFonts w:cs="Arial"/>
        </w:rPr>
        <w:t xml:space="preserve">1935) του οποίου τον επικήδειο στην </w:t>
      </w:r>
      <w:r w:rsidR="00FE7477" w:rsidRPr="005A5E5A">
        <w:rPr>
          <w:rFonts w:cs="Arial"/>
          <w:i/>
          <w:lang w:val="en-US"/>
        </w:rPr>
        <w:t>Economic</w:t>
      </w:r>
      <w:r w:rsidR="00FE7477" w:rsidRPr="005A5E5A">
        <w:rPr>
          <w:rFonts w:cs="Arial"/>
          <w:i/>
        </w:rPr>
        <w:t xml:space="preserve"> </w:t>
      </w:r>
      <w:r w:rsidR="00FE7477" w:rsidRPr="005A5E5A">
        <w:rPr>
          <w:rFonts w:cs="Arial"/>
          <w:i/>
          <w:lang w:val="en-US"/>
        </w:rPr>
        <w:t>Journal</w:t>
      </w:r>
      <w:r w:rsidR="00FE7477" w:rsidRPr="005A5E5A">
        <w:rPr>
          <w:rFonts w:cs="Arial"/>
        </w:rPr>
        <w:t xml:space="preserve"> έγραψε ο </w:t>
      </w:r>
      <w:r w:rsidR="00FE7477" w:rsidRPr="005A5E5A">
        <w:rPr>
          <w:rFonts w:cs="Arial"/>
          <w:lang w:val="en-US"/>
        </w:rPr>
        <w:t>John</w:t>
      </w:r>
      <w:r w:rsidR="00FE7477" w:rsidRPr="005A5E5A">
        <w:rPr>
          <w:rFonts w:cs="Arial"/>
        </w:rPr>
        <w:t xml:space="preserve"> </w:t>
      </w:r>
      <w:r w:rsidR="00FE7477" w:rsidRPr="005A5E5A">
        <w:rPr>
          <w:rFonts w:cs="Arial"/>
          <w:lang w:val="en-US"/>
        </w:rPr>
        <w:t>Maynard</w:t>
      </w:r>
      <w:r w:rsidR="00FE7477" w:rsidRPr="005A5E5A">
        <w:rPr>
          <w:rFonts w:cs="Arial"/>
        </w:rPr>
        <w:t xml:space="preserve"> </w:t>
      </w:r>
      <w:r w:rsidR="00FE7477" w:rsidRPr="005A5E5A">
        <w:rPr>
          <w:rFonts w:cs="Arial"/>
          <w:lang w:val="en-US"/>
        </w:rPr>
        <w:t>Keynes</w:t>
      </w:r>
      <w:r w:rsidR="00FE7477" w:rsidRPr="005A5E5A">
        <w:rPr>
          <w:rFonts w:cs="Arial"/>
        </w:rPr>
        <w:t xml:space="preserve">, ο Άγγελος Αγγελόπουλος (1904-1995), ο Ξενοφών Ζολώτας (1904-2004 ), ο Κυριάκος Βαρβαρέσσος </w:t>
      </w:r>
      <w:r w:rsidR="00FB2AEF" w:rsidRPr="005A5E5A">
        <w:rPr>
          <w:rFonts w:cs="Arial"/>
        </w:rPr>
        <w:t>(1884-</w:t>
      </w:r>
      <w:r w:rsidR="00FE7477" w:rsidRPr="005A5E5A">
        <w:rPr>
          <w:rFonts w:cs="Arial"/>
        </w:rPr>
        <w:t>1957) και ο Γιάγκος Πεσμαζόγλου (</w:t>
      </w:r>
      <w:r w:rsidR="00FB2AEF" w:rsidRPr="005A5E5A">
        <w:rPr>
          <w:rFonts w:cs="Arial"/>
        </w:rPr>
        <w:t>1918-</w:t>
      </w:r>
      <w:r w:rsidR="00FE7477" w:rsidRPr="005A5E5A">
        <w:rPr>
          <w:rFonts w:cs="Arial"/>
        </w:rPr>
        <w:t xml:space="preserve">2003).  </w:t>
      </w:r>
    </w:p>
    <w:p w:rsidR="00726067" w:rsidRPr="005A5E5A" w:rsidRDefault="00726067" w:rsidP="00FD51C4">
      <w:pPr>
        <w:pStyle w:val="NormalWeb1"/>
        <w:ind w:left="0" w:firstLine="0"/>
        <w:jc w:val="both"/>
        <w:rPr>
          <w:rFonts w:cs="Arial"/>
        </w:rPr>
      </w:pPr>
    </w:p>
    <w:p w:rsidR="004D21A5" w:rsidRPr="005A5E5A" w:rsidRDefault="006E22C4" w:rsidP="004D21A5">
      <w:pPr>
        <w:pStyle w:val="NormalWeb1"/>
        <w:ind w:left="0" w:firstLine="0"/>
        <w:jc w:val="both"/>
        <w:rPr>
          <w:i/>
          <w:iCs/>
          <w:spacing w:val="-3"/>
        </w:rPr>
      </w:pPr>
      <w:r w:rsidRPr="005A5E5A">
        <w:rPr>
          <w:rFonts w:cs="Arial"/>
        </w:rPr>
        <w:t>Από το 1926 έως</w:t>
      </w:r>
      <w:r w:rsidR="0076212E" w:rsidRPr="005A5E5A">
        <w:rPr>
          <w:rFonts w:cs="Arial"/>
        </w:rPr>
        <w:t xml:space="preserve"> το 1967 </w:t>
      </w:r>
      <w:r w:rsidRPr="005A5E5A">
        <w:rPr>
          <w:rFonts w:cs="Arial"/>
        </w:rPr>
        <w:t xml:space="preserve">εξειδικευμένα  </w:t>
      </w:r>
      <w:r w:rsidR="0076212E" w:rsidRPr="005A5E5A">
        <w:rPr>
          <w:rFonts w:cs="Arial"/>
        </w:rPr>
        <w:t xml:space="preserve">μαθήματα </w:t>
      </w:r>
      <w:r w:rsidRPr="005A5E5A">
        <w:rPr>
          <w:rFonts w:cs="Arial"/>
        </w:rPr>
        <w:t xml:space="preserve">οικονομικής επιστήμης </w:t>
      </w:r>
      <w:r w:rsidR="0076212E" w:rsidRPr="005A5E5A">
        <w:rPr>
          <w:rFonts w:cs="Arial"/>
        </w:rPr>
        <w:t xml:space="preserve">προσφέρονταν στο πλαίσιο της Νομικής Σχολής. Μετά από τρία έτη κοινών μαθημάτων, οι φοιτητές είχαν την δυνατότητα να επιλέξουν στο τέταρτο έτος των σπουδών τους μεταξύ δύο κατευθύνσεων: νομική ή οικονομική. Το 1967, οι δύο αυτές κατευθύνσεις οδήγησαν στην ίδρυση, εντός της Νομικής Σχολής, δύο νέων τμημάτων: Το </w:t>
      </w:r>
      <w:r w:rsidR="0076212E" w:rsidRPr="005A5E5A">
        <w:rPr>
          <w:rFonts w:cs="Arial"/>
          <w:i/>
        </w:rPr>
        <w:t>Τμήμα Νομικής</w:t>
      </w:r>
      <w:r w:rsidR="0076212E" w:rsidRPr="005A5E5A">
        <w:rPr>
          <w:rFonts w:cs="Arial"/>
        </w:rPr>
        <w:t xml:space="preserve"> και το </w:t>
      </w:r>
      <w:r w:rsidR="0076212E" w:rsidRPr="005A5E5A">
        <w:rPr>
          <w:rFonts w:cs="Arial"/>
          <w:i/>
        </w:rPr>
        <w:t>Τμήμα Πολιτικών και Οικονομικών Επιστημών</w:t>
      </w:r>
      <w:r w:rsidR="0076212E" w:rsidRPr="005A5E5A">
        <w:rPr>
          <w:rFonts w:cs="Arial"/>
        </w:rPr>
        <w:t xml:space="preserve"> στο οποίο τα πρώτα τρία έτη ήταν κοινά ενώ οι φοιτητές επέλεγαν μεταξύ των Πολιτικών και των Οικονομικών Επιστημών στο τέταρτο έτος των σπουδών τους. </w:t>
      </w:r>
      <w:r w:rsidR="00EA63D5" w:rsidRPr="005A5E5A">
        <w:rPr>
          <w:rFonts w:cs="Arial"/>
        </w:rPr>
        <w:t>Τ</w:t>
      </w:r>
      <w:r w:rsidR="0076212E" w:rsidRPr="005A5E5A">
        <w:rPr>
          <w:rFonts w:cs="Arial"/>
        </w:rPr>
        <w:t>ο 1972</w:t>
      </w:r>
      <w:r w:rsidR="00EA63D5" w:rsidRPr="005A5E5A">
        <w:rPr>
          <w:rFonts w:cs="Arial"/>
        </w:rPr>
        <w:t xml:space="preserve"> εντός της Νομικής Σχολής</w:t>
      </w:r>
      <w:r w:rsidR="0076212E" w:rsidRPr="005A5E5A">
        <w:rPr>
          <w:rFonts w:cs="Arial"/>
        </w:rPr>
        <w:t xml:space="preserve">, </w:t>
      </w:r>
      <w:r w:rsidR="00EA63D5" w:rsidRPr="005A5E5A">
        <w:rPr>
          <w:rFonts w:cs="Arial"/>
        </w:rPr>
        <w:t>το Τμήμα Πολιτικών και Οικονομικών Επιστημών διαιρέθηκε στα Τμήματα</w:t>
      </w:r>
      <w:r w:rsidR="00EA63D5" w:rsidRPr="005A5E5A">
        <w:rPr>
          <w:rFonts w:cs="Arial"/>
          <w:i/>
        </w:rPr>
        <w:t xml:space="preserve"> Οικονομικών Επιστημών</w:t>
      </w:r>
      <w:r w:rsidR="00EA63D5" w:rsidRPr="005A5E5A">
        <w:rPr>
          <w:rFonts w:cs="Arial"/>
        </w:rPr>
        <w:t xml:space="preserve"> και </w:t>
      </w:r>
      <w:r w:rsidR="00EA63D5" w:rsidRPr="005A5E5A">
        <w:rPr>
          <w:rFonts w:cs="Arial"/>
          <w:i/>
        </w:rPr>
        <w:t>Πολιτικών Επιστημών και Δημόσιας Διοίκησης</w:t>
      </w:r>
      <w:r w:rsidR="00EA63D5" w:rsidRPr="005A5E5A">
        <w:rPr>
          <w:rFonts w:cs="Arial"/>
        </w:rPr>
        <w:t xml:space="preserve">. Το 1982 ιδρύθηκε </w:t>
      </w:r>
      <w:r w:rsidR="0076212E" w:rsidRPr="005A5E5A">
        <w:rPr>
          <w:rFonts w:cs="Arial"/>
        </w:rPr>
        <w:t xml:space="preserve">η Σχολή </w:t>
      </w:r>
      <w:r w:rsidR="00EA63D5" w:rsidRPr="005A5E5A">
        <w:rPr>
          <w:rFonts w:cs="Arial"/>
        </w:rPr>
        <w:t>Νομικών, Οικονομικών και Πολιτικών Επιστημών με τα παραπάνω τμήματα, η οποία λειτούργησε έως το Ακαδημαϊκό Έτος 2012-13.</w:t>
      </w:r>
      <w:r w:rsidR="00653793" w:rsidRPr="005A5E5A">
        <w:rPr>
          <w:i/>
          <w:iCs/>
          <w:spacing w:val="-3"/>
        </w:rPr>
        <w:t xml:space="preserve"> </w:t>
      </w:r>
    </w:p>
    <w:p w:rsidR="004D21A5" w:rsidRPr="005A5E5A" w:rsidRDefault="004D21A5" w:rsidP="004D21A5">
      <w:pPr>
        <w:pStyle w:val="NormalWeb1"/>
        <w:ind w:left="0" w:firstLine="0"/>
        <w:jc w:val="both"/>
        <w:rPr>
          <w:i/>
          <w:iCs/>
          <w:spacing w:val="-3"/>
        </w:rPr>
      </w:pPr>
    </w:p>
    <w:p w:rsidR="00EA63D5" w:rsidRPr="005A5E5A" w:rsidRDefault="004D21A5" w:rsidP="00EA63D5">
      <w:pPr>
        <w:pStyle w:val="NormalWeb1"/>
        <w:ind w:left="0" w:firstLine="0"/>
        <w:jc w:val="both"/>
        <w:rPr>
          <w:iCs/>
          <w:spacing w:val="-3"/>
        </w:rPr>
      </w:pPr>
      <w:r w:rsidRPr="005A5E5A">
        <w:rPr>
          <w:iCs/>
          <w:spacing w:val="-3"/>
        </w:rPr>
        <w:t xml:space="preserve">Από το </w:t>
      </w:r>
      <w:r w:rsidR="008502A6" w:rsidRPr="005A5E5A">
        <w:rPr>
          <w:rFonts w:cs="Arial"/>
        </w:rPr>
        <w:t xml:space="preserve">Ακαδημαϊκό Έτος </w:t>
      </w:r>
      <w:r w:rsidRPr="005A5E5A">
        <w:rPr>
          <w:iCs/>
          <w:spacing w:val="-3"/>
        </w:rPr>
        <w:t>2013-14</w:t>
      </w:r>
      <w:r w:rsidR="00FB2AEF" w:rsidRPr="005A5E5A">
        <w:rPr>
          <w:iCs/>
          <w:spacing w:val="-3"/>
        </w:rPr>
        <w:t>,</w:t>
      </w:r>
      <w:r w:rsidRPr="005A5E5A">
        <w:rPr>
          <w:iCs/>
          <w:spacing w:val="-3"/>
        </w:rPr>
        <w:t xml:space="preserve"> το </w:t>
      </w:r>
      <w:r w:rsidRPr="005A5E5A">
        <w:rPr>
          <w:i/>
          <w:iCs/>
          <w:spacing w:val="-3"/>
        </w:rPr>
        <w:t>Τμήμα Οικονομικών Επιστημών</w:t>
      </w:r>
      <w:r w:rsidRPr="005A5E5A">
        <w:rPr>
          <w:iCs/>
          <w:spacing w:val="-3"/>
        </w:rPr>
        <w:t xml:space="preserve"> ανήκει στη </w:t>
      </w:r>
      <w:r w:rsidRPr="005A5E5A">
        <w:rPr>
          <w:i/>
          <w:iCs/>
          <w:spacing w:val="-3"/>
        </w:rPr>
        <w:t>Σχολή Οικονομικών και Πολιτικών Επιστημών</w:t>
      </w:r>
      <w:r w:rsidRPr="005A5E5A">
        <w:rPr>
          <w:iCs/>
          <w:spacing w:val="-3"/>
        </w:rPr>
        <w:t xml:space="preserve"> μαζί με τ</w:t>
      </w:r>
      <w:r w:rsidR="00EA63D5" w:rsidRPr="005A5E5A">
        <w:rPr>
          <w:iCs/>
          <w:spacing w:val="-3"/>
        </w:rPr>
        <w:t>ο</w:t>
      </w:r>
      <w:r w:rsidRPr="005A5E5A">
        <w:rPr>
          <w:iCs/>
          <w:spacing w:val="-3"/>
        </w:rPr>
        <w:t xml:space="preserve"> </w:t>
      </w:r>
      <w:r w:rsidRPr="005A5E5A">
        <w:rPr>
          <w:i/>
          <w:iCs/>
          <w:spacing w:val="-3"/>
        </w:rPr>
        <w:t>Τμ</w:t>
      </w:r>
      <w:r w:rsidR="00EA63D5" w:rsidRPr="005A5E5A">
        <w:rPr>
          <w:i/>
          <w:iCs/>
          <w:spacing w:val="-3"/>
        </w:rPr>
        <w:t>ήμα</w:t>
      </w:r>
      <w:r w:rsidRPr="005A5E5A">
        <w:rPr>
          <w:i/>
          <w:iCs/>
          <w:spacing w:val="-3"/>
        </w:rPr>
        <w:t xml:space="preserve"> Πολιτικών Επιστημών και Δημόσιας Διοίκηση</w:t>
      </w:r>
      <w:r w:rsidR="00EA63D5" w:rsidRPr="005A5E5A">
        <w:rPr>
          <w:i/>
          <w:iCs/>
          <w:spacing w:val="-3"/>
        </w:rPr>
        <w:t>ς</w:t>
      </w:r>
      <w:r w:rsidR="00EA63D5" w:rsidRPr="005A5E5A">
        <w:rPr>
          <w:iCs/>
          <w:spacing w:val="-3"/>
        </w:rPr>
        <w:t xml:space="preserve">, το </w:t>
      </w:r>
      <w:r w:rsidR="00EA63D5" w:rsidRPr="005A5E5A">
        <w:rPr>
          <w:i/>
          <w:iCs/>
          <w:spacing w:val="-3"/>
        </w:rPr>
        <w:t>Τμήμα Επικοινωνίας και Μέσων Μαζικής Ενημέρωσης</w:t>
      </w:r>
      <w:r w:rsidR="00EA63D5" w:rsidRPr="005A5E5A">
        <w:rPr>
          <w:iCs/>
          <w:spacing w:val="-3"/>
        </w:rPr>
        <w:t xml:space="preserve"> και το </w:t>
      </w:r>
      <w:r w:rsidR="00EA63D5" w:rsidRPr="005A5E5A">
        <w:rPr>
          <w:i/>
          <w:iCs/>
          <w:spacing w:val="-3"/>
        </w:rPr>
        <w:t>Τμήμα Τουρκικών Σπουδών και Σύγχρονων Ασιατικών Σπουδών</w:t>
      </w:r>
      <w:r w:rsidR="00EA63D5" w:rsidRPr="005A5E5A">
        <w:rPr>
          <w:iCs/>
          <w:spacing w:val="-3"/>
        </w:rPr>
        <w:t xml:space="preserve">. </w:t>
      </w:r>
    </w:p>
    <w:p w:rsidR="004D21A5" w:rsidRPr="005A5E5A" w:rsidRDefault="004D21A5" w:rsidP="004D21A5">
      <w:pPr>
        <w:pStyle w:val="NormalWeb1"/>
        <w:ind w:left="0" w:firstLine="0"/>
        <w:jc w:val="both"/>
        <w:rPr>
          <w:iCs/>
          <w:spacing w:val="-3"/>
        </w:rPr>
      </w:pPr>
    </w:p>
    <w:p w:rsidR="00653793" w:rsidRPr="005A5E5A" w:rsidRDefault="00FB2AEF" w:rsidP="004D21A5">
      <w:pPr>
        <w:pStyle w:val="NormalWeb1"/>
        <w:ind w:left="0" w:firstLine="0"/>
        <w:jc w:val="both"/>
        <w:rPr>
          <w:spacing w:val="-2"/>
        </w:rPr>
      </w:pPr>
      <w:r w:rsidRPr="005A5E5A">
        <w:rPr>
          <w:spacing w:val="-3"/>
        </w:rPr>
        <w:t xml:space="preserve">Το Τμήμα </w:t>
      </w:r>
      <w:r w:rsidR="008502A6" w:rsidRPr="005A5E5A">
        <w:rPr>
          <w:iCs/>
          <w:spacing w:val="-3"/>
        </w:rPr>
        <w:t xml:space="preserve">Οικονομικών Επιστημών </w:t>
      </w:r>
      <w:r w:rsidRPr="005A5E5A">
        <w:rPr>
          <w:spacing w:val="-3"/>
        </w:rPr>
        <w:t>α</w:t>
      </w:r>
      <w:r w:rsidR="00653793" w:rsidRPr="005A5E5A">
        <w:rPr>
          <w:spacing w:val="-3"/>
        </w:rPr>
        <w:t>παρτίζεται από 4</w:t>
      </w:r>
      <w:r w:rsidRPr="005A5E5A">
        <w:rPr>
          <w:spacing w:val="-3"/>
        </w:rPr>
        <w:t>5</w:t>
      </w:r>
      <w:r w:rsidR="00653793" w:rsidRPr="005A5E5A">
        <w:rPr>
          <w:spacing w:val="-3"/>
        </w:rPr>
        <w:t xml:space="preserve"> μ</w:t>
      </w:r>
      <w:r w:rsidR="00AB78E7" w:rsidRPr="005A5E5A">
        <w:rPr>
          <w:spacing w:val="-3"/>
        </w:rPr>
        <w:t>έ</w:t>
      </w:r>
      <w:r w:rsidR="00653793" w:rsidRPr="005A5E5A">
        <w:rPr>
          <w:spacing w:val="-3"/>
        </w:rPr>
        <w:t>λ</w:t>
      </w:r>
      <w:r w:rsidR="00AB78E7" w:rsidRPr="005A5E5A">
        <w:rPr>
          <w:spacing w:val="-3"/>
        </w:rPr>
        <w:t>η</w:t>
      </w:r>
      <w:r w:rsidR="00653793" w:rsidRPr="005A5E5A">
        <w:rPr>
          <w:spacing w:val="-3"/>
        </w:rPr>
        <w:t xml:space="preserve"> Διδακτικού και Ερευνητικού Προσωπικού </w:t>
      </w:r>
      <w:r w:rsidR="00653793" w:rsidRPr="005A5E5A">
        <w:rPr>
          <w:spacing w:val="3"/>
        </w:rPr>
        <w:t xml:space="preserve">και απονέμει περίπου </w:t>
      </w:r>
      <w:r w:rsidR="00161B64" w:rsidRPr="005A5E5A">
        <w:rPr>
          <w:spacing w:val="3"/>
        </w:rPr>
        <w:t>3</w:t>
      </w:r>
      <w:r w:rsidR="00653793" w:rsidRPr="005A5E5A">
        <w:rPr>
          <w:spacing w:val="3"/>
        </w:rPr>
        <w:t>50 πτυχία ετη</w:t>
      </w:r>
      <w:r w:rsidR="00877A43" w:rsidRPr="005A5E5A">
        <w:rPr>
          <w:spacing w:val="3"/>
        </w:rPr>
        <w:t>σ</w:t>
      </w:r>
      <w:r w:rsidR="00653793" w:rsidRPr="005A5E5A">
        <w:rPr>
          <w:spacing w:val="3"/>
        </w:rPr>
        <w:t>ίως</w:t>
      </w:r>
      <w:r w:rsidR="00877A43" w:rsidRPr="005A5E5A">
        <w:rPr>
          <w:spacing w:val="3"/>
        </w:rPr>
        <w:t>.</w:t>
      </w:r>
      <w:r w:rsidR="00653793" w:rsidRPr="005A5E5A">
        <w:rPr>
          <w:spacing w:val="3"/>
        </w:rPr>
        <w:t xml:space="preserve"> Οι εγγεγραμμένοι εν ενεργεία </w:t>
      </w:r>
      <w:r w:rsidR="00653793" w:rsidRPr="005A5E5A">
        <w:t xml:space="preserve">φοιτητές το ανέρχονται σε </w:t>
      </w:r>
      <w:r w:rsidR="00371CAF" w:rsidRPr="005A5E5A">
        <w:rPr>
          <w:spacing w:val="1"/>
        </w:rPr>
        <w:t xml:space="preserve">περίπου </w:t>
      </w:r>
      <w:r w:rsidR="00653793" w:rsidRPr="005A5E5A">
        <w:t>3.</w:t>
      </w:r>
      <w:r w:rsidR="00371CAF" w:rsidRPr="005A5E5A">
        <w:t>5</w:t>
      </w:r>
      <w:r w:rsidR="00653793" w:rsidRPr="005A5E5A">
        <w:t xml:space="preserve">00 προπτυχιακούς </w:t>
      </w:r>
      <w:r w:rsidR="00653793" w:rsidRPr="005A5E5A">
        <w:rPr>
          <w:spacing w:val="1"/>
        </w:rPr>
        <w:t xml:space="preserve">και </w:t>
      </w:r>
      <w:r w:rsidR="00161B64" w:rsidRPr="005A5E5A">
        <w:rPr>
          <w:spacing w:val="1"/>
        </w:rPr>
        <w:t>140</w:t>
      </w:r>
      <w:r w:rsidR="00653793" w:rsidRPr="005A5E5A">
        <w:rPr>
          <w:spacing w:val="1"/>
        </w:rPr>
        <w:t xml:space="preserve"> μεταπτυχιακούς φοιτητές</w:t>
      </w:r>
      <w:r w:rsidR="00371CAF" w:rsidRPr="005A5E5A">
        <w:rPr>
          <w:spacing w:val="1"/>
        </w:rPr>
        <w:t>,</w:t>
      </w:r>
      <w:r w:rsidR="00653793" w:rsidRPr="005A5E5A">
        <w:rPr>
          <w:spacing w:val="1"/>
        </w:rPr>
        <w:t xml:space="preserve"> ενώ κάθε έτος εισάγονται περίπου </w:t>
      </w:r>
      <w:r w:rsidR="00161B64" w:rsidRPr="005A5E5A">
        <w:rPr>
          <w:spacing w:val="-2"/>
        </w:rPr>
        <w:t>3</w:t>
      </w:r>
      <w:r w:rsidR="00371CAF" w:rsidRPr="005A5E5A">
        <w:rPr>
          <w:spacing w:val="-2"/>
        </w:rPr>
        <w:t>5</w:t>
      </w:r>
      <w:r w:rsidR="00653793" w:rsidRPr="005A5E5A">
        <w:rPr>
          <w:spacing w:val="-2"/>
        </w:rPr>
        <w:t>0 φοιτητές.</w:t>
      </w:r>
    </w:p>
    <w:p w:rsidR="00FD51C4" w:rsidRPr="005A5E5A" w:rsidRDefault="00FD51C4" w:rsidP="00FD51C4">
      <w:pPr>
        <w:pStyle w:val="NormalWeb1"/>
        <w:ind w:left="0" w:firstLine="0"/>
        <w:jc w:val="both"/>
        <w:rPr>
          <w:rFonts w:cs="Arial"/>
        </w:rPr>
      </w:pPr>
    </w:p>
    <w:p w:rsidR="0076212E" w:rsidRPr="005A5E5A" w:rsidRDefault="00321CE4" w:rsidP="00FD51C4">
      <w:pPr>
        <w:pStyle w:val="NormalWeb1"/>
        <w:ind w:left="0" w:firstLine="0"/>
        <w:jc w:val="both"/>
        <w:rPr>
          <w:rFonts w:cs="Arial"/>
        </w:rPr>
      </w:pPr>
      <w:r w:rsidRPr="005A5E5A">
        <w:rPr>
          <w:rFonts w:cs="Arial"/>
        </w:rPr>
        <w:t>Έχοντας διευρύνει την ποικιλία</w:t>
      </w:r>
      <w:r w:rsidR="0076212E" w:rsidRPr="005A5E5A">
        <w:rPr>
          <w:rFonts w:cs="Arial"/>
        </w:rPr>
        <w:t xml:space="preserve"> των ερευνητικών του πεδίων σε όλους τους τομείς της οικονομικής επιστήμης, αλλά και σε συναφή πεδία, τα οποία βρίσκονται σε συνεχή δημιουργικό διάλογο με τα οικονομικά (π.χ. οικονομική ιστορία και φιλοσοφία, μαθηματικά, στατιστική και πληροφορική), το Τμήμα Οικονομικών Επιστημών του Εθνικού και Καποδιστριακού Πανεπιστημίου Αθηνών παίζει κεντρικό ρόλο στην παραγωγή οικονομικής γνώσης, κριτικής ανάλυσης των</w:t>
      </w:r>
      <w:r w:rsidRPr="005A5E5A">
        <w:rPr>
          <w:rFonts w:cs="Arial"/>
        </w:rPr>
        <w:t xml:space="preserve"> οικονομικών σχέσεων και θεσμών καθώς</w:t>
      </w:r>
      <w:r w:rsidR="0076212E" w:rsidRPr="005A5E5A">
        <w:rPr>
          <w:rFonts w:cs="Arial"/>
        </w:rPr>
        <w:t xml:space="preserve"> και ερευνητικού έργου το οποίο ενδυναμώνει την ελληνική και την διεθνή βιβλιογραφία επί όλων των θεμάτων που άπτονται των οικονομικών επιστημών.</w:t>
      </w:r>
    </w:p>
    <w:p w:rsidR="0076212E" w:rsidRDefault="0076212E" w:rsidP="0076212E">
      <w:pPr>
        <w:pStyle w:val="NormalWeb1"/>
        <w:jc w:val="center"/>
        <w:rPr>
          <w:rFonts w:cs="Arial"/>
        </w:rPr>
      </w:pPr>
    </w:p>
    <w:p w:rsidR="00C812F4" w:rsidRPr="005A5E5A" w:rsidRDefault="00C812F4" w:rsidP="0076212E">
      <w:pPr>
        <w:pStyle w:val="NormalWeb1"/>
        <w:jc w:val="center"/>
        <w:rPr>
          <w:rFonts w:cs="Arial"/>
        </w:rPr>
      </w:pPr>
    </w:p>
    <w:p w:rsidR="00653793" w:rsidRPr="005A5E5A" w:rsidRDefault="00C812F4" w:rsidP="002D38EA">
      <w:pPr>
        <w:numPr>
          <w:ilvl w:val="1"/>
          <w:numId w:val="2"/>
        </w:numPr>
        <w:shd w:val="clear" w:color="auto" w:fill="FFFFFF"/>
        <w:spacing w:before="509"/>
        <w:rPr>
          <w:rFonts w:ascii="Arial" w:hAnsi="Arial"/>
          <w:b/>
          <w:bCs/>
          <w:sz w:val="24"/>
          <w:szCs w:val="24"/>
          <w:lang w:val="el-GR"/>
        </w:rPr>
      </w:pPr>
      <w:r w:rsidRPr="00E80A32">
        <w:rPr>
          <w:rFonts w:ascii="Arial" w:hAnsi="Arial"/>
          <w:b/>
          <w:bCs/>
          <w:sz w:val="24"/>
          <w:szCs w:val="24"/>
          <w:lang w:val="el-GR"/>
        </w:rPr>
        <w:t xml:space="preserve"> </w:t>
      </w:r>
      <w:r w:rsidR="00653793" w:rsidRPr="005A5E5A">
        <w:rPr>
          <w:rFonts w:ascii="Arial" w:hAnsi="Arial"/>
          <w:b/>
          <w:bCs/>
          <w:sz w:val="24"/>
          <w:szCs w:val="24"/>
          <w:lang w:val="el-GR"/>
        </w:rPr>
        <w:t>ΔΙΟΙΚΗΤΙΚΗ ΟΡΓΑΝΩΣΗ ΤΟΥ ΤΜΗΜΑΤΟΣ</w:t>
      </w:r>
      <w:r w:rsidR="00BB3AB8" w:rsidRPr="005A5E5A">
        <w:rPr>
          <w:rFonts w:ascii="Arial" w:hAnsi="Arial"/>
          <w:b/>
          <w:bCs/>
          <w:sz w:val="24"/>
          <w:szCs w:val="24"/>
        </w:rPr>
        <w:t xml:space="preserve"> </w:t>
      </w:r>
    </w:p>
    <w:p w:rsidR="00653793" w:rsidRPr="005A5E5A" w:rsidRDefault="00653793" w:rsidP="002C7009">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 xml:space="preserve">Το Τμήμα Οικονομικών Επιστημών είναι ένα από τα </w:t>
      </w:r>
      <w:r w:rsidR="004A7735" w:rsidRPr="005A5E5A">
        <w:rPr>
          <w:rFonts w:ascii="Arial" w:hAnsi="Arial"/>
          <w:spacing w:val="1"/>
          <w:sz w:val="24"/>
          <w:szCs w:val="24"/>
          <w:lang w:val="el-GR"/>
        </w:rPr>
        <w:t>τέσσερα</w:t>
      </w:r>
      <w:r w:rsidRPr="005A5E5A">
        <w:rPr>
          <w:rFonts w:ascii="Arial" w:hAnsi="Arial"/>
          <w:spacing w:val="1"/>
          <w:sz w:val="24"/>
          <w:szCs w:val="24"/>
          <w:lang w:val="el-GR"/>
        </w:rPr>
        <w:t xml:space="preserve"> Τμήματα </w:t>
      </w:r>
      <w:r w:rsidR="004A7735" w:rsidRPr="005A5E5A">
        <w:rPr>
          <w:rFonts w:ascii="Arial" w:hAnsi="Arial"/>
          <w:spacing w:val="1"/>
          <w:sz w:val="24"/>
          <w:szCs w:val="24"/>
          <w:lang w:val="el-GR"/>
        </w:rPr>
        <w:t xml:space="preserve">της Σχολής Οικονομικών και Πολιτικών Επιστημών </w:t>
      </w:r>
      <w:r w:rsidRPr="005A5E5A">
        <w:rPr>
          <w:rFonts w:ascii="Arial" w:hAnsi="Arial"/>
          <w:spacing w:val="1"/>
          <w:sz w:val="24"/>
          <w:szCs w:val="24"/>
          <w:lang w:val="el-GR"/>
        </w:rPr>
        <w:t xml:space="preserve">(τα άλλα </w:t>
      </w:r>
      <w:r w:rsidR="004A7735" w:rsidRPr="005A5E5A">
        <w:rPr>
          <w:rFonts w:ascii="Arial" w:hAnsi="Arial"/>
          <w:spacing w:val="1"/>
          <w:sz w:val="24"/>
          <w:szCs w:val="24"/>
          <w:lang w:val="el-GR"/>
        </w:rPr>
        <w:t>τρία</w:t>
      </w:r>
      <w:r w:rsidRPr="005A5E5A">
        <w:rPr>
          <w:rFonts w:ascii="Arial" w:hAnsi="Arial"/>
          <w:spacing w:val="1"/>
          <w:sz w:val="24"/>
          <w:szCs w:val="24"/>
          <w:lang w:val="el-GR"/>
        </w:rPr>
        <w:t xml:space="preserve"> είναι </w:t>
      </w:r>
      <w:r w:rsidR="004A7735" w:rsidRPr="005A5E5A">
        <w:rPr>
          <w:rFonts w:ascii="Arial" w:hAnsi="Arial"/>
          <w:spacing w:val="1"/>
          <w:sz w:val="24"/>
          <w:szCs w:val="24"/>
          <w:lang w:val="el-GR"/>
        </w:rPr>
        <w:t xml:space="preserve">το Τμήμα Πολιτικών Επιστημών και Δημόσιας Διοίκησης, το Τμήμα Επικοινωνίας και Μέσων Μαζικής Ενημέρωσης και το Τμήμα Τουρκικών Σπουδών και Σύγχρονων Ασιατικών Σπουδών) του </w:t>
      </w:r>
      <w:r w:rsidRPr="005A5E5A">
        <w:rPr>
          <w:rFonts w:ascii="Arial" w:hAnsi="Arial"/>
          <w:spacing w:val="1"/>
          <w:sz w:val="24"/>
          <w:szCs w:val="24"/>
          <w:lang w:val="el-GR"/>
        </w:rPr>
        <w:t>Εθνικού και Καποδιστριακού</w:t>
      </w:r>
      <w:r w:rsidR="003B347A" w:rsidRPr="005A5E5A">
        <w:rPr>
          <w:rFonts w:ascii="Arial" w:hAnsi="Arial"/>
          <w:spacing w:val="1"/>
          <w:sz w:val="24"/>
          <w:szCs w:val="24"/>
          <w:lang w:val="el-GR"/>
        </w:rPr>
        <w:t xml:space="preserve"> </w:t>
      </w:r>
      <w:r w:rsidRPr="005A5E5A">
        <w:rPr>
          <w:rFonts w:ascii="Arial" w:hAnsi="Arial"/>
          <w:spacing w:val="1"/>
          <w:sz w:val="24"/>
          <w:szCs w:val="24"/>
          <w:lang w:val="el-GR"/>
        </w:rPr>
        <w:t xml:space="preserve">Πανεπιστημίου Αθηνών. </w:t>
      </w:r>
    </w:p>
    <w:p w:rsidR="00E329E2" w:rsidRPr="005A5E5A" w:rsidRDefault="00D36463" w:rsidP="008502A6">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Το Τμήμα Οικονομικών Επιστημών είναι οργανωμένο σε επτά Τομείς που περιλαμβάνουν τις συγγενέστερες ειδικότητες. Η δημιουργία τους αποβλέπει στον αποδοτικότερο συντονισμό του εκπαιδευτικού έργου και της επιστημονικής έρευνας.</w:t>
      </w:r>
      <w:r w:rsidR="00E329E2" w:rsidRPr="005A5E5A">
        <w:rPr>
          <w:rFonts w:ascii="Arial" w:hAnsi="Arial"/>
          <w:spacing w:val="1"/>
          <w:sz w:val="24"/>
          <w:szCs w:val="24"/>
          <w:lang w:val="el-GR"/>
        </w:rPr>
        <w:t xml:space="preserve"> Οι τομείς αυτοί δίνονται ακολούθως.</w:t>
      </w:r>
    </w:p>
    <w:p w:rsidR="00E329E2" w:rsidRPr="005A5E5A" w:rsidRDefault="00E329E2" w:rsidP="00E329E2">
      <w:pPr>
        <w:shd w:val="clear" w:color="auto" w:fill="FFFFFF"/>
        <w:ind w:left="17" w:hanging="17"/>
        <w:outlineLvl w:val="0"/>
        <w:rPr>
          <w:rFonts w:ascii="Arial" w:hAnsi="Arial"/>
          <w:b/>
          <w:bCs/>
          <w:sz w:val="24"/>
          <w:szCs w:val="24"/>
          <w:lang w:val="el-GR"/>
        </w:rPr>
      </w:pPr>
    </w:p>
    <w:p w:rsidR="003F4C74" w:rsidRPr="005A5E5A" w:rsidRDefault="003F4C74" w:rsidP="00E329E2">
      <w:pPr>
        <w:shd w:val="clear" w:color="auto" w:fill="FFFFFF"/>
        <w:ind w:left="17" w:hanging="17"/>
        <w:outlineLvl w:val="0"/>
        <w:rPr>
          <w:rFonts w:ascii="Arial" w:hAnsi="Arial"/>
          <w:b/>
          <w:bCs/>
          <w:sz w:val="24"/>
          <w:szCs w:val="24"/>
          <w:lang w:val="el-GR"/>
        </w:rPr>
      </w:pPr>
      <w:r w:rsidRPr="005A5E5A">
        <w:rPr>
          <w:rFonts w:ascii="Arial" w:hAnsi="Arial"/>
          <w:b/>
          <w:bCs/>
          <w:sz w:val="24"/>
          <w:szCs w:val="24"/>
          <w:lang w:val="el-GR"/>
        </w:rPr>
        <w:t>ΟΙ ΤΟΜΕΙΣ</w:t>
      </w:r>
    </w:p>
    <w:p w:rsidR="00822826" w:rsidRPr="005A5E5A" w:rsidRDefault="00822826" w:rsidP="00822826">
      <w:pPr>
        <w:shd w:val="clear" w:color="auto" w:fill="FFFFFF"/>
        <w:spacing w:before="0" w:line="298" w:lineRule="exact"/>
        <w:ind w:left="0" w:firstLine="0"/>
        <w:rPr>
          <w:rFonts w:ascii="Arial" w:hAnsi="Arial"/>
          <w:i/>
          <w:sz w:val="24"/>
          <w:szCs w:val="24"/>
          <w:lang w:val="el-GR"/>
        </w:rPr>
      </w:pPr>
    </w:p>
    <w:p w:rsidR="00D36463" w:rsidRPr="005A5E5A" w:rsidRDefault="00D36463" w:rsidP="002D38EA">
      <w:pPr>
        <w:numPr>
          <w:ilvl w:val="0"/>
          <w:numId w:val="14"/>
        </w:numPr>
        <w:shd w:val="clear" w:color="auto" w:fill="FFFFFF"/>
        <w:tabs>
          <w:tab w:val="clear" w:pos="360"/>
          <w:tab w:val="num" w:pos="426"/>
        </w:tabs>
        <w:spacing w:before="0" w:line="298" w:lineRule="exact"/>
        <w:rPr>
          <w:rFonts w:ascii="Arial" w:hAnsi="Arial"/>
          <w:i/>
          <w:sz w:val="24"/>
          <w:szCs w:val="24"/>
        </w:rPr>
      </w:pPr>
      <w:r w:rsidRPr="005A5E5A">
        <w:rPr>
          <w:rFonts w:ascii="Arial" w:hAnsi="Arial"/>
          <w:i/>
          <w:sz w:val="24"/>
          <w:szCs w:val="24"/>
        </w:rPr>
        <w:t>Πολιτικής Οικονομίας</w:t>
      </w:r>
    </w:p>
    <w:p w:rsidR="00D36463" w:rsidRPr="002911A9" w:rsidRDefault="00EE74C4" w:rsidP="002D38EA">
      <w:pPr>
        <w:numPr>
          <w:ilvl w:val="0"/>
          <w:numId w:val="14"/>
        </w:numPr>
        <w:shd w:val="clear" w:color="auto" w:fill="FFFFFF"/>
        <w:tabs>
          <w:tab w:val="clear" w:pos="360"/>
          <w:tab w:val="num" w:pos="426"/>
        </w:tabs>
        <w:spacing w:before="0" w:line="298" w:lineRule="exact"/>
        <w:rPr>
          <w:rFonts w:ascii="Arial" w:hAnsi="Arial"/>
          <w:i/>
          <w:sz w:val="24"/>
          <w:szCs w:val="24"/>
          <w:lang w:val="el-GR"/>
        </w:rPr>
      </w:pPr>
      <w:r>
        <w:rPr>
          <w:rFonts w:ascii="Arial" w:hAnsi="Arial"/>
          <w:i/>
          <w:sz w:val="24"/>
          <w:szCs w:val="24"/>
          <w:lang w:val="el-GR"/>
        </w:rPr>
        <w:t xml:space="preserve">Ιστορίας, Οικονομικής </w:t>
      </w:r>
      <w:r w:rsidR="00D36463" w:rsidRPr="002911A9">
        <w:rPr>
          <w:rFonts w:ascii="Arial" w:hAnsi="Arial"/>
          <w:i/>
          <w:sz w:val="24"/>
          <w:szCs w:val="24"/>
          <w:lang w:val="el-GR"/>
        </w:rPr>
        <w:t>Ανάπτυξης και Διεθνούς Οικονομικής</w:t>
      </w:r>
    </w:p>
    <w:p w:rsidR="00D36463" w:rsidRPr="006D2177" w:rsidRDefault="00D36463" w:rsidP="002D38EA">
      <w:pPr>
        <w:numPr>
          <w:ilvl w:val="0"/>
          <w:numId w:val="14"/>
        </w:numPr>
        <w:shd w:val="clear" w:color="auto" w:fill="FFFFFF"/>
        <w:tabs>
          <w:tab w:val="clear" w:pos="360"/>
          <w:tab w:val="num" w:pos="426"/>
        </w:tabs>
        <w:spacing w:before="0" w:line="298" w:lineRule="exact"/>
        <w:rPr>
          <w:rFonts w:ascii="Arial" w:hAnsi="Arial"/>
          <w:i/>
          <w:sz w:val="24"/>
          <w:szCs w:val="24"/>
        </w:rPr>
      </w:pPr>
      <w:r w:rsidRPr="006D2177">
        <w:rPr>
          <w:rFonts w:ascii="Arial" w:hAnsi="Arial"/>
          <w:i/>
          <w:sz w:val="24"/>
          <w:szCs w:val="24"/>
        </w:rPr>
        <w:t>Οικονομίας, Πολιτικής και Κράτους</w:t>
      </w:r>
    </w:p>
    <w:p w:rsidR="00D36463" w:rsidRPr="006D2177" w:rsidRDefault="00D36463" w:rsidP="002D38EA">
      <w:pPr>
        <w:numPr>
          <w:ilvl w:val="0"/>
          <w:numId w:val="14"/>
        </w:numPr>
        <w:shd w:val="clear" w:color="auto" w:fill="FFFFFF"/>
        <w:tabs>
          <w:tab w:val="clear" w:pos="360"/>
          <w:tab w:val="num" w:pos="426"/>
        </w:tabs>
        <w:spacing w:before="0" w:line="298" w:lineRule="exact"/>
        <w:rPr>
          <w:rFonts w:ascii="Arial" w:hAnsi="Arial"/>
          <w:i/>
          <w:sz w:val="24"/>
          <w:szCs w:val="24"/>
          <w:lang w:val="el-GR"/>
        </w:rPr>
      </w:pPr>
      <w:r w:rsidRPr="006D2177">
        <w:rPr>
          <w:rFonts w:ascii="Arial" w:hAnsi="Arial"/>
          <w:i/>
          <w:sz w:val="24"/>
          <w:szCs w:val="24"/>
          <w:lang w:val="el-GR"/>
        </w:rPr>
        <w:t>Οικονομικής</w:t>
      </w:r>
      <w:r w:rsidR="00585AA0" w:rsidRPr="006D2177">
        <w:rPr>
          <w:rFonts w:ascii="Arial" w:hAnsi="Arial"/>
          <w:i/>
          <w:sz w:val="24"/>
          <w:szCs w:val="24"/>
          <w:lang w:val="el-GR"/>
        </w:rPr>
        <w:t xml:space="preserve"> και Διοίκησης των Επιχειρήσεων -</w:t>
      </w:r>
      <w:r w:rsidRPr="006D2177">
        <w:rPr>
          <w:rFonts w:ascii="Arial" w:hAnsi="Arial"/>
          <w:i/>
          <w:sz w:val="24"/>
          <w:szCs w:val="24"/>
          <w:lang w:val="el-GR"/>
        </w:rPr>
        <w:t xml:space="preserve"> Χρηματοοικονομικής</w:t>
      </w:r>
    </w:p>
    <w:p w:rsidR="00D36463" w:rsidRPr="005A5E5A" w:rsidRDefault="00D36463" w:rsidP="002D38EA">
      <w:pPr>
        <w:numPr>
          <w:ilvl w:val="0"/>
          <w:numId w:val="14"/>
        </w:numPr>
        <w:shd w:val="clear" w:color="auto" w:fill="FFFFFF"/>
        <w:tabs>
          <w:tab w:val="clear" w:pos="360"/>
          <w:tab w:val="num" w:pos="426"/>
        </w:tabs>
        <w:spacing w:before="0" w:line="298" w:lineRule="exact"/>
        <w:ind w:left="426" w:hanging="426"/>
        <w:jc w:val="left"/>
        <w:rPr>
          <w:rFonts w:ascii="Arial" w:hAnsi="Arial"/>
          <w:i/>
          <w:sz w:val="24"/>
          <w:szCs w:val="24"/>
          <w:lang w:val="el-GR"/>
        </w:rPr>
      </w:pPr>
      <w:r w:rsidRPr="005A5E5A">
        <w:rPr>
          <w:rFonts w:ascii="Arial" w:hAnsi="Arial"/>
          <w:i/>
          <w:sz w:val="24"/>
          <w:szCs w:val="24"/>
          <w:lang w:val="el-GR"/>
        </w:rPr>
        <w:t>Φιλοσοφίας και Μεθοδολογίας  των  Κοινωνικών  Επιστημών</w:t>
      </w:r>
      <w:r w:rsidR="00867AA3" w:rsidRPr="005A5E5A">
        <w:rPr>
          <w:rFonts w:ascii="Arial" w:hAnsi="Arial"/>
          <w:i/>
          <w:sz w:val="24"/>
          <w:szCs w:val="24"/>
          <w:lang w:val="el-GR"/>
        </w:rPr>
        <w:t xml:space="preserve"> </w:t>
      </w:r>
      <w:r w:rsidRPr="005A5E5A">
        <w:rPr>
          <w:rFonts w:ascii="Arial" w:hAnsi="Arial"/>
          <w:i/>
          <w:sz w:val="24"/>
          <w:szCs w:val="24"/>
          <w:lang w:val="el-GR"/>
        </w:rPr>
        <w:t>-Οικονομικής  και Κοινωνικής Ιστορίας</w:t>
      </w:r>
    </w:p>
    <w:p w:rsidR="00D36463" w:rsidRPr="005A5E5A" w:rsidRDefault="00D36463" w:rsidP="002D38EA">
      <w:pPr>
        <w:numPr>
          <w:ilvl w:val="0"/>
          <w:numId w:val="14"/>
        </w:numPr>
        <w:shd w:val="clear" w:color="auto" w:fill="FFFFFF"/>
        <w:tabs>
          <w:tab w:val="clear" w:pos="360"/>
          <w:tab w:val="num" w:pos="426"/>
        </w:tabs>
        <w:spacing w:before="0" w:line="298" w:lineRule="exact"/>
        <w:rPr>
          <w:rFonts w:ascii="Arial" w:hAnsi="Arial"/>
          <w:i/>
          <w:sz w:val="24"/>
          <w:szCs w:val="24"/>
        </w:rPr>
      </w:pPr>
      <w:r w:rsidRPr="005A5E5A">
        <w:rPr>
          <w:rFonts w:ascii="Arial" w:hAnsi="Arial"/>
          <w:i/>
          <w:sz w:val="24"/>
          <w:szCs w:val="24"/>
        </w:rPr>
        <w:t>Μαθηματικών και Πληροφορικής</w:t>
      </w:r>
    </w:p>
    <w:p w:rsidR="00D36463" w:rsidRPr="005A5E5A" w:rsidRDefault="00D36463" w:rsidP="002D38EA">
      <w:pPr>
        <w:numPr>
          <w:ilvl w:val="0"/>
          <w:numId w:val="14"/>
        </w:numPr>
        <w:shd w:val="clear" w:color="auto" w:fill="FFFFFF"/>
        <w:tabs>
          <w:tab w:val="clear" w:pos="360"/>
          <w:tab w:val="num" w:pos="426"/>
        </w:tabs>
        <w:spacing w:before="0" w:line="298" w:lineRule="exact"/>
        <w:rPr>
          <w:rFonts w:ascii="Arial" w:hAnsi="Arial"/>
          <w:i/>
          <w:sz w:val="24"/>
          <w:szCs w:val="24"/>
          <w:lang w:val="el-GR"/>
        </w:rPr>
      </w:pPr>
      <w:r w:rsidRPr="005A5E5A">
        <w:rPr>
          <w:rFonts w:ascii="Arial" w:hAnsi="Arial"/>
          <w:i/>
          <w:sz w:val="24"/>
          <w:szCs w:val="24"/>
          <w:lang w:val="el-GR"/>
        </w:rPr>
        <w:t>Ποσοτικών Μεθόδων: Στατιστική και Οικονομετρία.</w:t>
      </w:r>
    </w:p>
    <w:p w:rsidR="00D36463" w:rsidRPr="005A5E5A" w:rsidRDefault="00D36463" w:rsidP="00D36463">
      <w:pPr>
        <w:rPr>
          <w:rFonts w:ascii="Arial" w:hAnsi="Arial"/>
          <w:i/>
          <w:sz w:val="24"/>
          <w:szCs w:val="24"/>
          <w:lang w:val="el-GR"/>
        </w:rPr>
      </w:pPr>
    </w:p>
    <w:p w:rsidR="00D36463" w:rsidRPr="005A5E5A" w:rsidRDefault="00D36463" w:rsidP="00101070">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Οι τομείς αντιστοιχούν στις απαιτήσεις του προγράμματος</w:t>
      </w:r>
      <w:r w:rsidR="00E329E2" w:rsidRPr="005A5E5A">
        <w:rPr>
          <w:rFonts w:ascii="Arial" w:hAnsi="Arial"/>
          <w:spacing w:val="1"/>
          <w:sz w:val="24"/>
          <w:szCs w:val="24"/>
          <w:lang w:val="el-GR"/>
        </w:rPr>
        <w:t xml:space="preserve"> σπουδών</w:t>
      </w:r>
      <w:r w:rsidRPr="005A5E5A">
        <w:rPr>
          <w:rFonts w:ascii="Arial" w:hAnsi="Arial"/>
          <w:spacing w:val="1"/>
          <w:sz w:val="24"/>
          <w:szCs w:val="24"/>
          <w:lang w:val="el-GR"/>
        </w:rPr>
        <w:t>, αλλά υπάρχει περιθώριο αναδιάρθρωσης.</w:t>
      </w:r>
    </w:p>
    <w:p w:rsidR="00D36463" w:rsidRPr="005A5E5A" w:rsidRDefault="00D36463" w:rsidP="00101070">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Ακολουθούν σύντομες περιγραφές των τομέων ως προς το διδακτικό και ερευνητικό έργο που παρέχουν.</w:t>
      </w:r>
    </w:p>
    <w:p w:rsidR="00D36463" w:rsidRPr="005A5E5A" w:rsidRDefault="00D36463" w:rsidP="00D36463">
      <w:pPr>
        <w:pStyle w:val="Web"/>
        <w:spacing w:before="0" w:beforeAutospacing="0"/>
        <w:jc w:val="both"/>
        <w:rPr>
          <w:rFonts w:ascii="Arial" w:hAnsi="Arial"/>
        </w:rPr>
      </w:pPr>
    </w:p>
    <w:p w:rsidR="00D36463" w:rsidRPr="005A5E5A" w:rsidRDefault="00D36463" w:rsidP="00E57032">
      <w:pPr>
        <w:pStyle w:val="Web"/>
        <w:spacing w:before="0" w:beforeAutospacing="0"/>
        <w:ind w:left="0"/>
        <w:jc w:val="both"/>
        <w:outlineLvl w:val="0"/>
        <w:rPr>
          <w:rFonts w:ascii="Arial" w:hAnsi="Arial"/>
          <w:b/>
        </w:rPr>
      </w:pPr>
      <w:r w:rsidRPr="005A5E5A">
        <w:rPr>
          <w:rFonts w:ascii="Arial" w:hAnsi="Arial"/>
          <w:b/>
        </w:rPr>
        <w:t>Τομέας Ι  Πολιτικής Οικονομίας</w:t>
      </w:r>
    </w:p>
    <w:p w:rsidR="00D36463" w:rsidRPr="005A5E5A" w:rsidRDefault="00D36463" w:rsidP="00101070">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Ο Τομέας Πολιτικής Οικονομίας είναι ο μεγαλύτερος του Τμήματος Οικονομικών Επιστημών του Εθνικού και Καποδιστριακού Πανεπιστημίου Αθηνών</w:t>
      </w:r>
      <w:r w:rsidR="00542218" w:rsidRPr="005A5E5A">
        <w:rPr>
          <w:rFonts w:ascii="Arial" w:hAnsi="Arial"/>
          <w:spacing w:val="1"/>
          <w:sz w:val="24"/>
          <w:szCs w:val="24"/>
          <w:lang w:val="el-GR"/>
        </w:rPr>
        <w:t xml:space="preserve">. Τα </w:t>
      </w:r>
      <w:r w:rsidRPr="005A5E5A">
        <w:rPr>
          <w:rFonts w:ascii="Arial" w:hAnsi="Arial"/>
          <w:spacing w:val="1"/>
          <w:sz w:val="24"/>
          <w:szCs w:val="24"/>
          <w:lang w:val="el-GR"/>
        </w:rPr>
        <w:t xml:space="preserve">μέλη ΔΕΠ </w:t>
      </w:r>
      <w:r w:rsidR="00542218" w:rsidRPr="005A5E5A">
        <w:rPr>
          <w:rFonts w:ascii="Arial" w:hAnsi="Arial"/>
          <w:spacing w:val="1"/>
          <w:sz w:val="24"/>
          <w:szCs w:val="24"/>
          <w:lang w:val="el-GR"/>
        </w:rPr>
        <w:t xml:space="preserve">του Τομέα </w:t>
      </w:r>
      <w:r w:rsidRPr="005A5E5A">
        <w:rPr>
          <w:rFonts w:ascii="Arial" w:hAnsi="Arial"/>
          <w:spacing w:val="1"/>
          <w:sz w:val="24"/>
          <w:szCs w:val="24"/>
          <w:lang w:val="el-GR"/>
        </w:rPr>
        <w:t xml:space="preserve"> διδάσκουν και ερευνούν στο χώρο της Πολιτικής Οικονομίας, της Οικονομικής Θεωρίας και της Εφαρμοσμένης Οικονομικής. </w:t>
      </w:r>
    </w:p>
    <w:p w:rsidR="00D36463" w:rsidRPr="005A5E5A" w:rsidRDefault="00D36463" w:rsidP="00101070">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 xml:space="preserve">Η Πολιτική Οικονομία έχει παράδοση στο Πανεπιστήμιο Αθηνών τόσο μακρά όσο και το ίδιο το Πανεπιστήμιο. Γενικότερα, ο όρος Πολιτική Οικονομία καθιερώθηκε κατά την διάρκεια του 19ου αιώνα για να περιγράφει την επιστημονική, θεωρητική ενασχόληση με τους «νόμους» που διέπουν τις κοινωνίες της αγοράς. </w:t>
      </w:r>
    </w:p>
    <w:p w:rsidR="00D36463" w:rsidRPr="005A5E5A" w:rsidRDefault="00D36463" w:rsidP="00101070">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 xml:space="preserve">Σε άλλα πανεπιστήμια, οι σχετικοί τομείς είναι συνήθως γνωστοί ως, απλώς, «Οικονομική Θεωρία». Στο Πανεπιστήμιο Αθηνών, αν και ο Τομέας μας είναι </w:t>
      </w:r>
      <w:r w:rsidRPr="005A5E5A">
        <w:rPr>
          <w:rFonts w:ascii="Arial" w:hAnsi="Arial"/>
          <w:spacing w:val="1"/>
          <w:sz w:val="24"/>
          <w:szCs w:val="24"/>
          <w:lang w:val="el-GR"/>
        </w:rPr>
        <w:lastRenderedPageBreak/>
        <w:t xml:space="preserve">εντεταλμένος  για να θεραπεύει την Οικονομική Θεωρία, επιμένουμε στον όρο «Πολιτική Οικονομία» διατηρώντας την παράδοση </w:t>
      </w:r>
      <w:r w:rsidR="00A10FD6" w:rsidRPr="005A5E5A">
        <w:rPr>
          <w:rFonts w:ascii="Arial" w:hAnsi="Arial"/>
          <w:spacing w:val="1"/>
          <w:sz w:val="24"/>
          <w:szCs w:val="24"/>
          <w:lang w:val="el-GR"/>
        </w:rPr>
        <w:t>των κλασικών</w:t>
      </w:r>
      <w:r w:rsidRPr="005A5E5A">
        <w:rPr>
          <w:rFonts w:ascii="Arial" w:hAnsi="Arial"/>
          <w:spacing w:val="1"/>
          <w:sz w:val="24"/>
          <w:szCs w:val="24"/>
          <w:lang w:val="el-GR"/>
        </w:rPr>
        <w:t xml:space="preserve"> της </w:t>
      </w:r>
      <w:r w:rsidR="00A10FD6" w:rsidRPr="005A5E5A">
        <w:rPr>
          <w:rFonts w:ascii="Arial" w:hAnsi="Arial"/>
          <w:spacing w:val="1"/>
          <w:sz w:val="24"/>
          <w:szCs w:val="24"/>
          <w:lang w:val="el-GR"/>
        </w:rPr>
        <w:t>ο</w:t>
      </w:r>
      <w:r w:rsidRPr="005A5E5A">
        <w:rPr>
          <w:rFonts w:ascii="Arial" w:hAnsi="Arial"/>
          <w:spacing w:val="1"/>
          <w:sz w:val="24"/>
          <w:szCs w:val="24"/>
          <w:lang w:val="el-GR"/>
        </w:rPr>
        <w:t>ικονομικής</w:t>
      </w:r>
      <w:r w:rsidR="00A10FD6" w:rsidRPr="005A5E5A">
        <w:rPr>
          <w:rFonts w:ascii="Arial" w:hAnsi="Arial"/>
          <w:spacing w:val="1"/>
          <w:sz w:val="24"/>
          <w:szCs w:val="24"/>
          <w:lang w:val="el-GR"/>
        </w:rPr>
        <w:t xml:space="preserve"> επιστήμης</w:t>
      </w:r>
      <w:r w:rsidRPr="005A5E5A">
        <w:rPr>
          <w:rFonts w:ascii="Arial" w:hAnsi="Arial"/>
          <w:spacing w:val="1"/>
          <w:sz w:val="24"/>
          <w:szCs w:val="24"/>
          <w:lang w:val="el-GR"/>
        </w:rPr>
        <w:t xml:space="preserve">, </w:t>
      </w:r>
      <w:r w:rsidR="00A10FD6" w:rsidRPr="005A5E5A">
        <w:rPr>
          <w:rFonts w:ascii="Arial" w:hAnsi="Arial"/>
          <w:spacing w:val="1"/>
          <w:sz w:val="24"/>
          <w:szCs w:val="24"/>
          <w:lang w:val="el-GR"/>
        </w:rPr>
        <w:t xml:space="preserve">όπως οι </w:t>
      </w:r>
      <w:r w:rsidRPr="005A5E5A">
        <w:rPr>
          <w:rFonts w:ascii="Arial" w:hAnsi="Arial"/>
          <w:spacing w:val="1"/>
          <w:sz w:val="24"/>
          <w:szCs w:val="24"/>
          <w:lang w:val="el-GR"/>
        </w:rPr>
        <w:t xml:space="preserve">Adam Smith, David Ricardo, Thomas </w:t>
      </w:r>
      <w:r w:rsidR="00A10FD6" w:rsidRPr="005A5E5A">
        <w:rPr>
          <w:rFonts w:ascii="Arial" w:hAnsi="Arial"/>
          <w:spacing w:val="1"/>
          <w:sz w:val="24"/>
          <w:szCs w:val="24"/>
          <w:lang w:val="el-GR"/>
        </w:rPr>
        <w:t xml:space="preserve">Robert </w:t>
      </w:r>
      <w:r w:rsidRPr="005A5E5A">
        <w:rPr>
          <w:rFonts w:ascii="Arial" w:hAnsi="Arial"/>
          <w:spacing w:val="1"/>
          <w:sz w:val="24"/>
          <w:szCs w:val="24"/>
          <w:lang w:val="el-GR"/>
        </w:rPr>
        <w:t>Malthus, John Stuart Mill</w:t>
      </w:r>
      <w:r w:rsidR="00A10FD6" w:rsidRPr="005A5E5A">
        <w:rPr>
          <w:rFonts w:ascii="Arial" w:hAnsi="Arial"/>
          <w:spacing w:val="1"/>
          <w:sz w:val="24"/>
          <w:szCs w:val="24"/>
          <w:lang w:val="el-GR"/>
        </w:rPr>
        <w:t xml:space="preserve"> και</w:t>
      </w:r>
      <w:r w:rsidRPr="005A5E5A">
        <w:rPr>
          <w:rFonts w:ascii="Arial" w:hAnsi="Arial"/>
          <w:spacing w:val="1"/>
          <w:sz w:val="24"/>
          <w:szCs w:val="24"/>
          <w:lang w:val="el-GR"/>
        </w:rPr>
        <w:t xml:space="preserve"> Karl Marx</w:t>
      </w:r>
      <w:r w:rsidR="00A10FD6" w:rsidRPr="005A5E5A">
        <w:rPr>
          <w:rFonts w:ascii="Arial" w:hAnsi="Arial"/>
          <w:spacing w:val="1"/>
          <w:sz w:val="24"/>
          <w:szCs w:val="24"/>
          <w:lang w:val="el-GR"/>
        </w:rPr>
        <w:t>.</w:t>
      </w:r>
    </w:p>
    <w:p w:rsidR="00D36463" w:rsidRPr="005A5E5A" w:rsidRDefault="00D36463" w:rsidP="00101070">
      <w:pPr>
        <w:shd w:val="clear" w:color="auto" w:fill="FFFFFF"/>
        <w:spacing w:before="230" w:line="240" w:lineRule="exact"/>
        <w:ind w:left="0" w:firstLine="0"/>
        <w:rPr>
          <w:rFonts w:ascii="Arial" w:hAnsi="Arial"/>
          <w:spacing w:val="1"/>
          <w:sz w:val="24"/>
          <w:szCs w:val="24"/>
          <w:lang w:val="el-GR"/>
        </w:rPr>
      </w:pPr>
      <w:r w:rsidRPr="005A5E5A">
        <w:rPr>
          <w:rFonts w:ascii="Arial" w:hAnsi="Arial"/>
          <w:spacing w:val="1"/>
          <w:sz w:val="24"/>
          <w:szCs w:val="24"/>
          <w:lang w:val="el-GR"/>
        </w:rPr>
        <w:t>Η διατήρηση του όρου «Πολιτική Οικονομία» δεν είναι μόνο θέμα ορολογίας. Είναι και θέμα ουσίας. Υπογραμμίζει την πεποίθηση ότι τα μεγάλα θεωρητικά ζητήματα της οικονομίας, ανεξάρτητα από το εάν προκύπτουν στην σφαίρα της μακροοικονομ</w:t>
      </w:r>
      <w:r w:rsidR="00A10FD6" w:rsidRPr="005A5E5A">
        <w:rPr>
          <w:rFonts w:ascii="Arial" w:hAnsi="Arial"/>
          <w:spacing w:val="1"/>
          <w:sz w:val="24"/>
          <w:szCs w:val="24"/>
          <w:lang w:val="el-GR"/>
        </w:rPr>
        <w:t>ικής ή</w:t>
      </w:r>
      <w:r w:rsidRPr="005A5E5A">
        <w:rPr>
          <w:rFonts w:ascii="Arial" w:hAnsi="Arial"/>
          <w:spacing w:val="1"/>
          <w:sz w:val="24"/>
          <w:szCs w:val="24"/>
          <w:lang w:val="el-GR"/>
        </w:rPr>
        <w:t xml:space="preserve"> της μικροοικονομικής</w:t>
      </w:r>
      <w:r w:rsidR="00A10FD6" w:rsidRPr="005A5E5A">
        <w:rPr>
          <w:rFonts w:ascii="Arial" w:hAnsi="Arial"/>
          <w:spacing w:val="1"/>
          <w:sz w:val="24"/>
          <w:szCs w:val="24"/>
          <w:lang w:val="el-GR"/>
        </w:rPr>
        <w:t xml:space="preserve"> θεωρίας</w:t>
      </w:r>
      <w:r w:rsidRPr="005A5E5A">
        <w:rPr>
          <w:rFonts w:ascii="Arial" w:hAnsi="Arial"/>
          <w:spacing w:val="1"/>
          <w:sz w:val="24"/>
          <w:szCs w:val="24"/>
          <w:lang w:val="el-GR"/>
        </w:rPr>
        <w:t>, ή των εφαρμογών τους, δεν είναι προσπελάσιμα παρά μόνο εάν μελετηθούν στο πλαίσιο μιας προσέγγισης που, ναι μεν κάνει εκτεταμένη χρήση των τελευταίων ποσοτικών τεχνικών, όμως συνδυάζει την οικονομική θεωρία με την ιστορία, την φιλοσοφία, και τις υπόλοιπες κοινωνικές και πολιτικές επιστήμες. Αυτό το γόνιμο συνδυασμό τον αποκαλούμε «Πολιτική Οικονομία».</w:t>
      </w:r>
    </w:p>
    <w:p w:rsidR="00101070" w:rsidRPr="005A5E5A" w:rsidRDefault="00101070" w:rsidP="00D36463">
      <w:pPr>
        <w:pStyle w:val="Web"/>
        <w:jc w:val="both"/>
        <w:rPr>
          <w:rFonts w:ascii="Arial" w:hAnsi="Arial"/>
          <w:b/>
        </w:rPr>
      </w:pPr>
    </w:p>
    <w:p w:rsidR="00D36463" w:rsidRPr="00F25549" w:rsidRDefault="00D36463" w:rsidP="00FD51C4">
      <w:pPr>
        <w:pStyle w:val="Web"/>
        <w:ind w:left="0"/>
        <w:jc w:val="both"/>
        <w:rPr>
          <w:rFonts w:ascii="Arial" w:hAnsi="Arial"/>
          <w:b/>
        </w:rPr>
      </w:pPr>
      <w:r w:rsidRPr="00F25549">
        <w:rPr>
          <w:rFonts w:ascii="Arial" w:hAnsi="Arial"/>
          <w:b/>
        </w:rPr>
        <w:t xml:space="preserve">ΤΟΜΕΑΣ IΙ   </w:t>
      </w:r>
      <w:r w:rsidR="002911A9" w:rsidRPr="00F25549">
        <w:rPr>
          <w:rFonts w:ascii="Arial" w:hAnsi="Arial"/>
          <w:b/>
        </w:rPr>
        <w:tab/>
        <w:t>Ιστορίας, Οικονομικής Ανάπτυξης και Διεθνούς Οικονομικής</w:t>
      </w:r>
    </w:p>
    <w:p w:rsidR="00F25549" w:rsidRPr="00F25549" w:rsidRDefault="00F25549" w:rsidP="00F25549">
      <w:pPr>
        <w:spacing w:before="100" w:beforeAutospacing="1" w:after="100" w:afterAutospacing="1" w:line="240" w:lineRule="auto"/>
        <w:ind w:left="0" w:firstLine="0"/>
        <w:rPr>
          <w:rFonts w:ascii="Arial" w:hAnsi="Arial"/>
          <w:bCs/>
          <w:sz w:val="24"/>
          <w:szCs w:val="24"/>
          <w:lang w:val="el-GR" w:eastAsia="el-GR"/>
        </w:rPr>
      </w:pPr>
      <w:r w:rsidRPr="00F25549">
        <w:rPr>
          <w:rFonts w:ascii="Arial" w:hAnsi="Arial"/>
          <w:bCs/>
          <w:sz w:val="24"/>
          <w:szCs w:val="24"/>
          <w:lang w:val="el-GR" w:eastAsia="el-GR"/>
        </w:rPr>
        <w:t>Ο Τομέας Ιστορίας, Οικονομικής Ανάπτυξης και Διεθνούς Οικονομικής επικεντρώνει την προσοχή του σε ζητήματα που αφορούν την οικονομική μεγέθυνση, την αναπτυξιακή διαδικασία και την διεθνή οικονομική, ενώ ταυτόχρονα προσφέρει το απαραίτητο επιστημολογικό – μεθοδολογικό πλαίσιο που διαμορφώνει τα Οικονομικά ως μία εκ των κοινωνικών επιστημών, αφετέρου δε να προσφέρει την ιστορική διάσταση που είναι απαραίτητη για την κατανόηση των οικονομικών φαινομένων. Στην οπτική αυτή ο Τομέας προσφέρει μαθήματα που δίνουν τη δυνατότητα στο φοιτητή να κατανοήσει τη διαδικασία συγκρότησης των κοινωνικών επιστημών και το φιλοσοφικό πλαίσιο που καθορίζει τις επί μέρους θεωρίες της πολιτικής οικονομίας. Παράλληλα, τα μέλη του τομέα ασχολούνται και με ζητήματα χάραξης πολιτικής που συνοδεύουν την παραπάνω θεματολογία, τόσο στην ελληνική οικονομία, όσο και σε διεθνές επίπεδο.</w:t>
      </w:r>
    </w:p>
    <w:p w:rsidR="00F25549" w:rsidRPr="00F25549" w:rsidRDefault="00F25549" w:rsidP="00F25549">
      <w:pPr>
        <w:spacing w:before="100" w:beforeAutospacing="1" w:after="100" w:afterAutospacing="1" w:line="240" w:lineRule="auto"/>
        <w:ind w:left="0" w:firstLine="0"/>
        <w:rPr>
          <w:rFonts w:ascii="Arial" w:hAnsi="Arial"/>
          <w:bCs/>
          <w:sz w:val="24"/>
          <w:szCs w:val="24"/>
          <w:lang w:val="el-GR" w:eastAsia="el-GR"/>
        </w:rPr>
      </w:pPr>
      <w:r w:rsidRPr="00F25549">
        <w:rPr>
          <w:rFonts w:ascii="Arial" w:hAnsi="Arial"/>
          <w:bCs/>
          <w:sz w:val="24"/>
          <w:szCs w:val="24"/>
          <w:lang w:val="el-GR" w:eastAsia="el-GR"/>
        </w:rPr>
        <w:t xml:space="preserve">Πέρα από τις βασικές θεωρίες οικονομικής μεγέθυνσης και ανάπτυξης, μεγάλο μέρος της ερευνητικής προσπάθειας των μελών του τομέα αφορά σύγχρονα ζητήματα τεχνολογικής αλλαγής και ανταγωνιστικότητας, καθώς και στην επίδρασή των εννοιών αυτών στους ρυθμούς οικονομικής μεγέθυνσης. Επιπλέον καθηγητές και συνεργάτες του τομέα ασχολούνται με αναπτυξιακά θέματα, καθώς με τα πολιτικά, κοινωνικά και οικονομικά ζητήματα που εγείρονται κατά την αναπτυξιακή διαδικασία (επιχειρηματικότητα, ευρωπαϊκή οικονομία, αποτύπωση επενδύσεων, κλπ.). Ιδιαίτερη έμφαση δίνεται σε ζητήματα που αφορούν το σχηματισμό και την αξιοποίηση του ανθρωπίνου κεφαλαίου ως αναπόσπαστο μέρος της αναπτυξιακής και εξελικτικής διαδικασίας. Μέρος του διδακτικού και ερευνητικού δυναμικού του τομέα ασχολείται επίσης με θέματα διεθνούς εμπορίου, ξένων επενδύσεων και της λειτουργίας πολυεθνικών εταιρειών. Ιδιαίτερη σημασία αποδίδεται στα ζητήματα αυτά σε σχέση με την διαδικασία μεγέθυνσης και οικονομικής ανάπτυξης. Επίσης, ο Τομέας μέσω της ενασχόλησης των μελών του με την ιστορία της οικονομικής σκέψης υποδεικνύει τις διαδρομές που ακολούθησαν οι οικονομολόγοι για να διαμορφώσουν τις σημερινές τάσεις της οικονομικής θεωρίας.  </w:t>
      </w:r>
    </w:p>
    <w:p w:rsidR="00F25549" w:rsidRPr="00F25549" w:rsidRDefault="00F25549" w:rsidP="00F25549">
      <w:pPr>
        <w:spacing w:before="100" w:beforeAutospacing="1" w:after="100" w:afterAutospacing="1" w:line="240" w:lineRule="auto"/>
        <w:ind w:left="0" w:firstLine="0"/>
        <w:rPr>
          <w:rFonts w:ascii="Times New Roman" w:hAnsi="Times New Roman"/>
          <w:bCs/>
          <w:sz w:val="24"/>
          <w:szCs w:val="24"/>
          <w:lang w:val="el-GR" w:eastAsia="el-GR"/>
        </w:rPr>
      </w:pPr>
      <w:r w:rsidRPr="00F25549">
        <w:rPr>
          <w:rFonts w:ascii="Arial" w:hAnsi="Arial"/>
          <w:bCs/>
          <w:sz w:val="24"/>
          <w:szCs w:val="24"/>
          <w:lang w:val="el-GR" w:eastAsia="el-GR"/>
        </w:rPr>
        <w:lastRenderedPageBreak/>
        <w:t>Ξεχωριστό ενδιαφέρον για τον τομέα αφορούν ζητήματα σύγκλισης επιμέρους δεικτών μεταξύ ανεπτυγμένων και αναπτυσσόμενων χωρών, ενώ ιδιαίτερη έμφαση δίνεται και στις αναπτυξιακές προοπτικές της ελληνικής οικονομίας στα πλαίσια της Ευρωπαϊκής Ένωσης και σε σχέση με ανεπτυγμένες χώρες (χώρες μέλη του ΟΟΣΑ). Τέλος, ο Τομέας προσφέρει ένα σημαντικό αριθμό μαθημάτων οικονομικής ιστορίας που αποβλέπουν στη ζεύξη της οικονομικής θεωρίας με την εμπειρική πραγματικότητα και στη διερεύνηση των ορίων κατανόησης των οικονομικών φαινομένων στο παρελθόν αλλά και στο παρόν.</w:t>
      </w:r>
    </w:p>
    <w:p w:rsidR="002C0629" w:rsidRPr="005A5E5A" w:rsidRDefault="002C0629" w:rsidP="00FE5CD8">
      <w:pPr>
        <w:pStyle w:val="Web"/>
        <w:ind w:left="0"/>
        <w:jc w:val="both"/>
        <w:rPr>
          <w:rFonts w:ascii="Arial" w:hAnsi="Arial"/>
        </w:rPr>
      </w:pPr>
    </w:p>
    <w:p w:rsidR="005E05BE" w:rsidRPr="005A5E5A" w:rsidRDefault="005E05BE" w:rsidP="00E57032">
      <w:pPr>
        <w:pStyle w:val="Web"/>
        <w:ind w:left="0"/>
        <w:jc w:val="both"/>
        <w:outlineLvl w:val="0"/>
        <w:rPr>
          <w:rFonts w:ascii="Arial" w:hAnsi="Arial"/>
          <w:b/>
        </w:rPr>
      </w:pPr>
      <w:r w:rsidRPr="005A5E5A">
        <w:rPr>
          <w:rFonts w:ascii="Arial" w:hAnsi="Arial"/>
          <w:b/>
        </w:rPr>
        <w:t>ΤΟΜΕΑΣ IΙΙ  Οικονομία, Πολιτική και Κράτος</w:t>
      </w:r>
    </w:p>
    <w:p w:rsidR="005E05BE" w:rsidRPr="005A5E5A" w:rsidRDefault="005E05BE" w:rsidP="005E05BE">
      <w:pPr>
        <w:pStyle w:val="Web"/>
        <w:spacing w:before="0" w:beforeAutospacing="0" w:after="0" w:afterAutospacing="0"/>
        <w:ind w:left="0"/>
        <w:jc w:val="both"/>
        <w:rPr>
          <w:rFonts w:ascii="Arial" w:hAnsi="Arial"/>
        </w:rPr>
      </w:pPr>
      <w:r w:rsidRPr="005A5E5A">
        <w:rPr>
          <w:rFonts w:ascii="Arial" w:hAnsi="Arial"/>
        </w:rPr>
        <w:t>Το επιστημονικό αντικείμενο του τομέα είναι η Οικονομική της Δημόσιας Πολιτικής και του Δημόσιου Τομέα και ο ρόλος του κράτους στην οικονομία. Παλαιότερα, η Δημόσια Οικονομική εστιαζόταν στις πηγές των εσόδων, δηλαδή τη φορολογία, ενώ σήμερα εστιάζεται στην ανάλυση του ρόλο του κράτους στην οικονομία, τη δημόσια επιλογή και την ανάλυση των επιπτώσεων από τις παρεμβάσεις του κράτους στους διαφόρους κλάδους της οικονομίας. Επομένως το αντικείμενο του τομέα περιλαμβάνει θεωρητικά και εφαρμοσμένα θέματα στον ευρύτερο χώρο της οικονομικής του δημόσιου τομέα και της δημόσιας πολιτικής. Στα θεωρητικά θέματα περιλαμβάνονται η Θεωρία της Φορολογίας, η Θεωρία των Δημοσίων Δαπανών, η Οικονομική Ανάλυση της Παρέμβασης του Κράτους στην Οικονομία, η Θεωρία της Δημόσιας Επιλογής. Στο αντικείμενο του τομέα περιλαμβάνονται επίσης η νομισματική πολιτική, ο τραπεζικός τομέας και ο ρόλος του χρήματος στην οικονομία. Τα εφαρμοσμένα θέματα αφορούν κυρίως στην ανάλυση των επιπτώσεων της κρατικής παρέμβασης στους διαφόρους κλάδους της οικονομίας και θεμελιώνουν την επιλογή μέτρων δημόσιας πολιτικής, στους διάφορους κλάδους της οικονομίας. Τα μαθήματα του τομέα είναι η Δημόσια Οικονομική, η Δημοσιονομική Πολιτική, Κράτος και Οικονομία, η Ανάλυση Κόστους Οφέλους, Χρήμα, Πίστη, Τράπεζες, η Νομισματική Πολιτική, η Αγροτική Πολιτική, τα Οικονομικά της Ενέργειας, τα Οικονομικά της Κοινωνικής Ασφάλισης, τα Οικονομικά των Τηλεπικοινωνιών.</w:t>
      </w:r>
    </w:p>
    <w:p w:rsidR="005E05BE" w:rsidRPr="005A5E5A" w:rsidRDefault="005E05BE" w:rsidP="005E05BE">
      <w:pPr>
        <w:pStyle w:val="Web"/>
        <w:spacing w:before="0" w:beforeAutospacing="0" w:after="120" w:afterAutospacing="0"/>
        <w:ind w:firstLine="720"/>
        <w:jc w:val="both"/>
      </w:pPr>
    </w:p>
    <w:p w:rsidR="00D36463" w:rsidRPr="006D2177" w:rsidRDefault="00D36463" w:rsidP="00E57032">
      <w:pPr>
        <w:pStyle w:val="Web"/>
        <w:ind w:left="0"/>
        <w:jc w:val="both"/>
        <w:outlineLvl w:val="0"/>
        <w:rPr>
          <w:rFonts w:ascii="Arial" w:hAnsi="Arial"/>
          <w:b/>
        </w:rPr>
      </w:pPr>
      <w:r w:rsidRPr="006D2177">
        <w:rPr>
          <w:rFonts w:ascii="Arial" w:hAnsi="Arial"/>
          <w:b/>
        </w:rPr>
        <w:t>ΤΟΜΕΑΣ IV  Οικονομικής</w:t>
      </w:r>
      <w:r w:rsidR="00585AA0" w:rsidRPr="006D2177">
        <w:rPr>
          <w:rFonts w:ascii="Arial" w:hAnsi="Arial"/>
          <w:b/>
        </w:rPr>
        <w:t xml:space="preserve"> και Διοίκησης</w:t>
      </w:r>
      <w:r w:rsidRPr="006D2177">
        <w:rPr>
          <w:rFonts w:ascii="Arial" w:hAnsi="Arial"/>
          <w:b/>
        </w:rPr>
        <w:t xml:space="preserve"> των Επιχειρήσεων </w:t>
      </w:r>
      <w:r w:rsidR="00585AA0" w:rsidRPr="006D2177">
        <w:rPr>
          <w:rFonts w:ascii="Arial" w:hAnsi="Arial"/>
          <w:b/>
        </w:rPr>
        <w:t>-</w:t>
      </w:r>
      <w:r w:rsidRPr="006D2177">
        <w:rPr>
          <w:rFonts w:ascii="Arial" w:hAnsi="Arial"/>
          <w:b/>
        </w:rPr>
        <w:t xml:space="preserve"> Χρηματοοικονομικής </w:t>
      </w:r>
    </w:p>
    <w:p w:rsidR="00D36463" w:rsidRPr="005A5E5A" w:rsidRDefault="00D36463" w:rsidP="00FD51C4">
      <w:pPr>
        <w:pStyle w:val="Web"/>
        <w:ind w:left="0"/>
        <w:jc w:val="both"/>
        <w:rPr>
          <w:rFonts w:ascii="Arial" w:hAnsi="Arial"/>
        </w:rPr>
      </w:pPr>
      <w:r w:rsidRPr="006D2177">
        <w:rPr>
          <w:rFonts w:ascii="Arial" w:hAnsi="Arial"/>
        </w:rPr>
        <w:t>Ο Τομέας ΙV θεραπεύει</w:t>
      </w:r>
      <w:r w:rsidRPr="005A5E5A">
        <w:rPr>
          <w:rFonts w:ascii="Arial" w:hAnsi="Arial"/>
        </w:rPr>
        <w:t xml:space="preserve"> την εξειδίκευση και εφαρμογή της οικονομικής επιστήμης, στην περιοχή της αγοράς κεφαλαίων και των επιχειρήσεων. Συγκεκριμένα, ο επιστημονικός χώρος του Τομέα περιλαμβάνει αφενός θέματα που αναπτύσσονται γύρω από τη θεωρία της οικονομικής των επιχειρήσεων, της επιχειρησιακής οργάνωσης και στρατηγικής της χρηματοοικονομικής διαχείρισης και λογιστικής παρακολούθησης των επιχειρήσεων. Αφ’ ετέρου ο Τομέας ασχολείται με θέματα που εστιάζονται στις αγορές χρήματος, κεφαλαίου και παραγώγων προϊόντων. Τόσο σε προπτυχιακό όσο και μεταπτυχιακό επίπεδο, ο Τομέας προσφέρει εκείνα τα μαθήματα που προετοιμάζουν τους φοιτητές να αναλάβουν θέσεις ευθύνης σε επιχειρήσεις, τράπεζες και οργανισμούς του ιδιωτικού και δημόσιου τομέα ενώ για εκείνους τους φοιτητές που αναζητούν θεωρητική εξειδίκευση προσφέρει την ευκαιρία εκπόνησης </w:t>
      </w:r>
      <w:r w:rsidRPr="005A5E5A">
        <w:rPr>
          <w:rFonts w:ascii="Arial" w:hAnsi="Arial"/>
        </w:rPr>
        <w:lastRenderedPageBreak/>
        <w:t>διδακτορικής διατριβής εντός ενός δομημένου διδακτορικού προγράμματος</w:t>
      </w:r>
      <w:r w:rsidR="00204373" w:rsidRPr="005A5E5A">
        <w:rPr>
          <w:rFonts w:ascii="Arial" w:hAnsi="Arial"/>
        </w:rPr>
        <w:t xml:space="preserve"> το οποίο είναι βεβαίως διαθέσιμο και για όλους τους Τομείς του Τμήματος</w:t>
      </w:r>
      <w:r w:rsidRPr="005A5E5A">
        <w:rPr>
          <w:rFonts w:ascii="Arial" w:hAnsi="Arial"/>
        </w:rPr>
        <w:t xml:space="preserve">. </w:t>
      </w:r>
    </w:p>
    <w:p w:rsidR="00D36463" w:rsidRPr="005A5E5A" w:rsidRDefault="00D36463" w:rsidP="00FD51C4">
      <w:pPr>
        <w:pStyle w:val="Web"/>
        <w:ind w:left="0"/>
        <w:jc w:val="both"/>
        <w:rPr>
          <w:rFonts w:ascii="Arial" w:hAnsi="Arial"/>
        </w:rPr>
      </w:pPr>
      <w:r w:rsidRPr="005A5E5A">
        <w:rPr>
          <w:rFonts w:ascii="Arial" w:hAnsi="Arial"/>
        </w:rPr>
        <w:t>Τα ερευνητικά ενδιαφέροντα του διδακτικού προσωπικού του τομέα καλύπτουν όλο το εύρος των αντικειμένων του τομέα και περιλαμβάνουν τόσο την έρευνα γύρω από την λειτουργία και την εξέλιξη της επιχείρησης, των αγορών, της ρύθμισης των αγορών και των θεσμών, καθώς και την εμπειρική ανάλυση με σύγχρον</w:t>
      </w:r>
      <w:r w:rsidR="00736D82" w:rsidRPr="005A5E5A">
        <w:rPr>
          <w:rFonts w:ascii="Arial" w:hAnsi="Arial"/>
        </w:rPr>
        <w:t>ε</w:t>
      </w:r>
      <w:r w:rsidRPr="005A5E5A">
        <w:rPr>
          <w:rFonts w:ascii="Arial" w:hAnsi="Arial"/>
        </w:rPr>
        <w:t xml:space="preserve">ς μεθόδους. </w:t>
      </w:r>
    </w:p>
    <w:p w:rsidR="00101070" w:rsidRPr="005A5E5A" w:rsidRDefault="00101070" w:rsidP="00FD51C4">
      <w:pPr>
        <w:pStyle w:val="Web"/>
        <w:ind w:left="0"/>
        <w:rPr>
          <w:rFonts w:ascii="Arial" w:hAnsi="Arial"/>
          <w:b/>
        </w:rPr>
      </w:pPr>
    </w:p>
    <w:p w:rsidR="00D36463" w:rsidRPr="005A5E5A" w:rsidRDefault="00D36463" w:rsidP="00FD51C4">
      <w:pPr>
        <w:pStyle w:val="Web"/>
        <w:ind w:left="0"/>
        <w:rPr>
          <w:rFonts w:ascii="Arial" w:hAnsi="Arial"/>
          <w:b/>
        </w:rPr>
      </w:pPr>
      <w:r w:rsidRPr="005A5E5A">
        <w:rPr>
          <w:rFonts w:ascii="Arial" w:hAnsi="Arial"/>
          <w:b/>
        </w:rPr>
        <w:t>Τομέας V  Φιλοσοφίας και Μεθοδολογίας των Κοινωνικών Επιστημών – Οικονομικής και Κοινωνικής Ιστορίας</w:t>
      </w:r>
    </w:p>
    <w:p w:rsidR="00D36463" w:rsidRPr="005A5E5A" w:rsidRDefault="00D36463" w:rsidP="00FD51C4">
      <w:pPr>
        <w:pStyle w:val="Web"/>
        <w:ind w:left="0"/>
        <w:jc w:val="both"/>
        <w:rPr>
          <w:rFonts w:ascii="Arial" w:hAnsi="Arial"/>
        </w:rPr>
      </w:pPr>
      <w:r w:rsidRPr="005A5E5A">
        <w:rPr>
          <w:rFonts w:ascii="Arial" w:hAnsi="Arial"/>
        </w:rPr>
        <w:t xml:space="preserve">Οι στόχοι του Τομέα είναι δύο, αφενός μεν να προσφέρει το απαραίτητο επιστημολογικό – μεθοδολογικό πλαίσιο που διαμορφώνει τα Οικονομικά ως μία εκ των κοινωνικών επιστημών, αφετέρου δε να προσφέρει την ιστορική διάσταση που είναι απαραίτητη για την κατανόηση των οικονομικών φαινομένων. Στην οπτική αυτή ο Τομέας προσφέρει μαθήματα που δίνουν τη δυνατότητα στο φοιτητή να κατανοήσει τη διαδικασία συγκρότησης των κοινωνικών επιστημών και το φιλοσοφικό πλαίσιο που καθορίζει τις επι μέρους θεωρίες της πολιτικής οικονομίας. Παραπέρα, ο Τομέας μέσω της ενασχόλησης των μελών του με την ιστορία της οικονομικής σκέψης υποδεικνύει τις διαδρομές που ακολούθησαν οι οικονομολόγοι για να διαμορφώσουν τις σημερινές τάσεις της οικονομικής θεωρίες.  Τέλος, ο Τομέας προσφέρει ένα σημαντικό αριθμό μαθημάτων οικονομικής ιστορίας που αποβλέπουν στη ζεύξη της οικονομικής θεωρίας με την εμπειρική πραγματικότητα και στη διερεύνηση των ορίων κατανόησης των οικονομικών φαινομένων στο παρελθόν αλλά και στο παρόν. </w:t>
      </w:r>
    </w:p>
    <w:p w:rsidR="008502A6" w:rsidRPr="005A5E5A" w:rsidRDefault="008502A6" w:rsidP="00E57032">
      <w:pPr>
        <w:pStyle w:val="Web"/>
        <w:ind w:left="0"/>
        <w:jc w:val="both"/>
        <w:outlineLvl w:val="0"/>
        <w:rPr>
          <w:rFonts w:ascii="Arial" w:hAnsi="Arial"/>
          <w:b/>
        </w:rPr>
      </w:pPr>
    </w:p>
    <w:p w:rsidR="00D36463" w:rsidRPr="005A5E5A" w:rsidRDefault="00D36463" w:rsidP="00E57032">
      <w:pPr>
        <w:pStyle w:val="Web"/>
        <w:ind w:left="0"/>
        <w:jc w:val="both"/>
        <w:outlineLvl w:val="0"/>
        <w:rPr>
          <w:rFonts w:ascii="Arial" w:hAnsi="Arial"/>
          <w:b/>
        </w:rPr>
      </w:pPr>
      <w:r w:rsidRPr="005A5E5A">
        <w:rPr>
          <w:rFonts w:ascii="Arial" w:hAnsi="Arial"/>
          <w:b/>
        </w:rPr>
        <w:t>Τομέας VI  Μαθηματικών και Πληροφορικής</w:t>
      </w:r>
    </w:p>
    <w:p w:rsidR="00D36463" w:rsidRPr="005A5E5A" w:rsidRDefault="00D36463" w:rsidP="00FD51C4">
      <w:pPr>
        <w:pStyle w:val="Web"/>
        <w:ind w:left="0"/>
        <w:jc w:val="both"/>
        <w:rPr>
          <w:rFonts w:ascii="Arial" w:hAnsi="Arial"/>
        </w:rPr>
      </w:pPr>
      <w:r w:rsidRPr="005A5E5A">
        <w:rPr>
          <w:rFonts w:ascii="Arial" w:hAnsi="Arial"/>
        </w:rPr>
        <w:t>Ο Τομέας VI, Μαθηματικών και Πληροφορικής, παρέχει σχετικά μαθήματα στο Τμήμα Οικονομικών Επιστημών σε προπτυχιακό επίπεδο και στα μεταπτυχιακά προγράμματα σπουδών Εφαρμοσμένης Οικονομικής και Χρηματοοικονομικής, Διοίκησης Τηλεπικοινωνιών, Μαθηματικών Αγοράς και Παραγωγής, καθώς και στο Διδακτορικό Πρόγραμμα Οικονομικών Επιστημών. Από πλευράς εκπαιδευτικής, διδάσκονται μαθηματικές έννοιες και μέθοδοι που χρησιμοποιούνται στα οικονομικά με ευρεία χρήση εφαρμογών, ενώ σε ορισμένα μαθήματα χρησιμοποιούνται πακέτα πληροφορικής. Από πλευράς γνωσιακής, καλλιεργείται η αναλυτική σκέψη για τη βελτίωση της κριτικής ικανότητας των φοιτητών και της δυνατότητας λήψης αποφάσεων. Επίσης, ο Τομέας έχει την ευθύνη του Εργαστηρίου Πληροφορικής του Τμήματος που στηρίζει το εκπαιδευτικό έργο μελών ΔΕΠ και παρέχει στους φοιτητές μαθήματα δεξιοτήτων και σεμινάρια σε τεχνολογίες αιχμής. Τα μέλη ΔΕΠ του Τομέα εργάζονται ερευνητικά σε πληθώρα θεμάτων στη βελτιστοποίηση, αριθμητικές προσεγγίσεις, δυναμικά συστήματα, βέλτιστο έλεγχο, πιστωτικό κίνδυνο, οικονομική ανάλυση, στρατηγική των επιχειρή</w:t>
      </w:r>
      <w:r w:rsidR="006C2CAF" w:rsidRPr="005A5E5A">
        <w:rPr>
          <w:rFonts w:ascii="Arial" w:hAnsi="Arial"/>
        </w:rPr>
        <w:t xml:space="preserve">σεων και υπολογιστικά </w:t>
      </w:r>
      <w:r w:rsidR="006C2CAF" w:rsidRPr="005A5E5A">
        <w:rPr>
          <w:rFonts w:ascii="Arial" w:hAnsi="Arial"/>
        </w:rPr>
        <w:lastRenderedPageBreak/>
        <w:t>συστήματα, δίκτυα επικοινωνιών, εφαρμογές της τηλεματικής, τηλεπικοινωνίες και κοινωνία των πληροφοριών.</w:t>
      </w:r>
      <w:r w:rsidRPr="005A5E5A">
        <w:rPr>
          <w:rFonts w:ascii="Arial" w:hAnsi="Arial"/>
        </w:rPr>
        <w:t xml:space="preserve"> </w:t>
      </w:r>
    </w:p>
    <w:p w:rsidR="00D36463" w:rsidRPr="0067168B" w:rsidRDefault="00D36463" w:rsidP="00FD51C4">
      <w:pPr>
        <w:pStyle w:val="Web"/>
        <w:ind w:left="0"/>
        <w:jc w:val="both"/>
        <w:rPr>
          <w:rFonts w:ascii="Arial" w:hAnsi="Arial"/>
        </w:rPr>
      </w:pPr>
    </w:p>
    <w:p w:rsidR="00602CD4" w:rsidRPr="0067168B" w:rsidRDefault="00602CD4" w:rsidP="00FD51C4">
      <w:pPr>
        <w:pStyle w:val="Web"/>
        <w:ind w:left="0"/>
        <w:jc w:val="both"/>
        <w:rPr>
          <w:rFonts w:ascii="Arial" w:hAnsi="Arial"/>
        </w:rPr>
      </w:pPr>
    </w:p>
    <w:p w:rsidR="00602CD4" w:rsidRPr="0067168B" w:rsidRDefault="00602CD4" w:rsidP="00FD51C4">
      <w:pPr>
        <w:pStyle w:val="Web"/>
        <w:ind w:left="0"/>
        <w:jc w:val="both"/>
        <w:rPr>
          <w:rFonts w:ascii="Arial" w:hAnsi="Arial"/>
        </w:rPr>
      </w:pPr>
    </w:p>
    <w:p w:rsidR="00D36463" w:rsidRPr="005A5E5A" w:rsidRDefault="00D36463" w:rsidP="00E57032">
      <w:pPr>
        <w:pStyle w:val="Web"/>
        <w:ind w:left="0"/>
        <w:jc w:val="both"/>
        <w:outlineLvl w:val="0"/>
        <w:rPr>
          <w:rFonts w:ascii="Arial" w:hAnsi="Arial"/>
          <w:b/>
        </w:rPr>
      </w:pPr>
      <w:r w:rsidRPr="005A5E5A">
        <w:rPr>
          <w:rFonts w:ascii="Arial" w:hAnsi="Arial"/>
          <w:b/>
        </w:rPr>
        <w:t>Τομέας VII  Ποσοτικών Μεθόδων</w:t>
      </w:r>
    </w:p>
    <w:p w:rsidR="00D36463" w:rsidRPr="005A5E5A" w:rsidRDefault="00D36463" w:rsidP="00FD51C4">
      <w:pPr>
        <w:pStyle w:val="Web"/>
        <w:ind w:left="0"/>
        <w:jc w:val="both"/>
        <w:rPr>
          <w:rFonts w:ascii="Arial" w:hAnsi="Arial"/>
        </w:rPr>
      </w:pPr>
      <w:r w:rsidRPr="005A5E5A">
        <w:rPr>
          <w:rFonts w:ascii="Arial" w:hAnsi="Arial"/>
        </w:rPr>
        <w:t>Σε ένα διαρκώς μεταβαλλόμενο κοινωνικοοικονομικό περιβάλλον, οι αναζητήσεις για συγκεκριμένη οικονομική επιστημονική γνώση στηρίχθηκαν, μεταξύ των άλλων, στις μεθόδους των εφαρμοσμένων μαθηματικών, της στατιστικής, της οικονομετρίας και της επιχειρησιακής έρευνας. Στην προσπάθεια αυτή οφείλεται η αντιμετώπιση και η ανάλυση θεμάτων που αφορούν την οικονομία και τη διοικητική επιστήμη με τη μελέτη υποδειγμάτων, που αναπαριστάνουν πραγματικά φαινόμενα και καταστάσεις. Μάλιστα, όσο πιο πολύπλοκος γίνεται ο χώρος της οικονομίας, της τεχνολογίας και της διοίκησης και όσο πιο γρήγορα αυτός μεταβάλλεται, τόσο πιο αναγκαία γίνεται η χρήση της ποσοτικής ανάλυσης, ώστε με απλουστευμένα υποδείγματα να αντιμετωπισθούν σύνθετα και αβέβαια φαινόμενα και να στηριχθούν οι αποφάσεις σε πρακτικό επίπεδο. Κύριος λοιπόν στόχος του Τομέα, παράλληλα με την ανάπτυξη του ποιοτικού ερευνητικού έργου των μελών του, είναι να αποκτήσουν οι φοιτητές τις απαραίτητες γνώσεις και δεξιότητες, όσον αφορά τις ποσοτικές μεθόδους, επειδή η ορθή χρήση τους θα βοηθήσει στην κατανόηση και στην έρευνα των οικονομικών ζητημάτων και θα επιτρέψει να ανταποκριθούν με επιτυχία στις σύγχρονες επαγγελματικές απαιτήσεις και προκλήσεις. Ιδιαίτερη έμφαση δίνεται στο να μην περιορισθεί η εκπαίδευση στην ανάλυση των μαθηματικών εννοιών ή  στη μηχανιστική χρήση ορισμένων βασικών τεχνικών, αλλά να τους εφοδιάσει με επιστημονική γνώση και κριτική ικανότητα για να εφαρμόσουν τις διαδικασίες και μεθόδους για την κατάλληλη επιλογή και ανάπτυξη των υποδειγμάτων καθώς και για τον αξιόπιστο έλεγχο, ανάλυση, αποτύπωση και αξιοποίηση των αποτελεσμάτων, εξασκώντας τους ταυτόχρονα με ασκήσεις-αναλύσεις περιπτώσεων, σε συνδυασμό με χρήση Η/Υ, όταν χρειάζεται.</w:t>
      </w:r>
    </w:p>
    <w:p w:rsidR="002C0629" w:rsidRPr="005A5E5A" w:rsidRDefault="002C0629" w:rsidP="002A6E56">
      <w:pPr>
        <w:shd w:val="clear" w:color="auto" w:fill="FFFFFF"/>
        <w:ind w:left="17" w:hanging="17"/>
        <w:rPr>
          <w:rFonts w:ascii="Arial" w:hAnsi="Arial"/>
          <w:b/>
          <w:bCs/>
          <w:sz w:val="24"/>
          <w:szCs w:val="24"/>
          <w:lang w:val="el-GR" w:eastAsia="el-GR"/>
        </w:rPr>
      </w:pPr>
    </w:p>
    <w:p w:rsidR="002C0629" w:rsidRPr="005A5E5A" w:rsidRDefault="002C0629" w:rsidP="002A6E56">
      <w:pPr>
        <w:shd w:val="clear" w:color="auto" w:fill="FFFFFF"/>
        <w:ind w:left="17" w:hanging="17"/>
        <w:rPr>
          <w:rFonts w:ascii="Arial" w:hAnsi="Arial"/>
          <w:b/>
          <w:bCs/>
          <w:sz w:val="24"/>
          <w:szCs w:val="24"/>
          <w:lang w:val="el-GR" w:eastAsia="el-GR"/>
        </w:rPr>
      </w:pPr>
    </w:p>
    <w:p w:rsidR="002A6E56" w:rsidRPr="005A5E5A" w:rsidRDefault="002A6E56" w:rsidP="002C0629">
      <w:pPr>
        <w:shd w:val="clear" w:color="auto" w:fill="FFFFFF"/>
        <w:ind w:left="17" w:hanging="17"/>
        <w:outlineLvl w:val="0"/>
        <w:rPr>
          <w:rFonts w:ascii="Arial" w:hAnsi="Arial"/>
          <w:b/>
          <w:bCs/>
          <w:sz w:val="24"/>
          <w:szCs w:val="24"/>
          <w:lang w:val="el-GR"/>
        </w:rPr>
      </w:pPr>
      <w:r w:rsidRPr="00CA7E49">
        <w:rPr>
          <w:rFonts w:ascii="Arial" w:hAnsi="Arial"/>
          <w:b/>
          <w:bCs/>
          <w:sz w:val="24"/>
          <w:szCs w:val="24"/>
          <w:lang w:val="el-GR"/>
        </w:rPr>
        <w:t>ΟΡΓΑΝΑ ΤΟΥ ΤΜΗΜΑΤΟΣ ΚΑΙ ΠΡΟΕΔΡΟΣ</w:t>
      </w:r>
    </w:p>
    <w:p w:rsidR="002A6E56" w:rsidRPr="005A5E5A" w:rsidRDefault="002A6E56" w:rsidP="002A6E56">
      <w:pPr>
        <w:shd w:val="clear" w:color="auto" w:fill="FFFFFF"/>
        <w:spacing w:line="240" w:lineRule="auto"/>
        <w:ind w:left="11" w:right="17" w:hanging="11"/>
        <w:rPr>
          <w:rFonts w:ascii="Arial" w:hAnsi="Arial"/>
          <w:spacing w:val="-5"/>
          <w:sz w:val="24"/>
          <w:szCs w:val="24"/>
          <w:lang w:val="el-GR" w:eastAsia="el-GR"/>
        </w:rPr>
      </w:pPr>
    </w:p>
    <w:p w:rsidR="002A6E56" w:rsidRPr="005A5E5A" w:rsidRDefault="002A6E56" w:rsidP="002A6E56">
      <w:pPr>
        <w:shd w:val="clear" w:color="auto" w:fill="FFFFFF"/>
        <w:spacing w:line="240" w:lineRule="auto"/>
        <w:ind w:left="11" w:right="17" w:hanging="11"/>
        <w:rPr>
          <w:rFonts w:ascii="Arial" w:hAnsi="Arial"/>
          <w:sz w:val="24"/>
          <w:szCs w:val="24"/>
          <w:lang w:val="el-GR" w:eastAsia="el-GR"/>
        </w:rPr>
      </w:pPr>
      <w:r w:rsidRPr="005A5E5A">
        <w:rPr>
          <w:rFonts w:ascii="Arial" w:hAnsi="Arial"/>
          <w:spacing w:val="-5"/>
          <w:sz w:val="24"/>
          <w:szCs w:val="24"/>
          <w:lang w:val="el-GR" w:eastAsia="el-GR"/>
        </w:rPr>
        <w:t xml:space="preserve">Τα Όργανα του </w:t>
      </w:r>
      <w:r w:rsidRPr="005A5E5A">
        <w:rPr>
          <w:rFonts w:ascii="Arial" w:hAnsi="Arial"/>
          <w:spacing w:val="-5"/>
          <w:sz w:val="24"/>
          <w:szCs w:val="24"/>
          <w:lang w:eastAsia="el-GR"/>
        </w:rPr>
        <w:t> </w:t>
      </w:r>
      <w:r w:rsidRPr="005A5E5A">
        <w:rPr>
          <w:rFonts w:ascii="Arial" w:hAnsi="Arial"/>
          <w:spacing w:val="-5"/>
          <w:sz w:val="24"/>
          <w:szCs w:val="24"/>
          <w:lang w:val="el-GR" w:eastAsia="el-GR"/>
        </w:rPr>
        <w:t xml:space="preserve">Τμήματος Οικονομικών Επιστημών είναι </w:t>
      </w:r>
      <w:r w:rsidR="00F333C2">
        <w:rPr>
          <w:rFonts w:ascii="Arial" w:hAnsi="Arial"/>
          <w:spacing w:val="-5"/>
          <w:sz w:val="24"/>
          <w:szCs w:val="24"/>
          <w:lang w:val="el-GR" w:eastAsia="el-GR"/>
        </w:rPr>
        <w:t xml:space="preserve">σύμφωνα με τον 4485/2017 </w:t>
      </w:r>
      <w:r w:rsidR="00567A00">
        <w:rPr>
          <w:rFonts w:ascii="Arial" w:hAnsi="Arial"/>
          <w:spacing w:val="-5"/>
          <w:sz w:val="24"/>
          <w:szCs w:val="24"/>
          <w:lang w:val="el-GR" w:eastAsia="el-GR"/>
        </w:rPr>
        <w:t>Άρθρο</w:t>
      </w:r>
      <w:r w:rsidR="00F333C2">
        <w:rPr>
          <w:rFonts w:ascii="Arial" w:hAnsi="Arial"/>
          <w:spacing w:val="-5"/>
          <w:sz w:val="24"/>
          <w:szCs w:val="24"/>
          <w:lang w:val="el-GR" w:eastAsia="el-GR"/>
        </w:rPr>
        <w:t xml:space="preserve"> 20 </w:t>
      </w:r>
      <w:r w:rsidRPr="005A5E5A">
        <w:rPr>
          <w:rFonts w:ascii="Arial" w:hAnsi="Arial"/>
          <w:spacing w:val="-5"/>
          <w:sz w:val="24"/>
          <w:szCs w:val="24"/>
          <w:lang w:val="el-GR" w:eastAsia="el-GR"/>
        </w:rPr>
        <w:t xml:space="preserve">η Συνέλευση </w:t>
      </w:r>
      <w:r w:rsidR="00567A00">
        <w:rPr>
          <w:rFonts w:ascii="Arial" w:hAnsi="Arial"/>
          <w:spacing w:val="-5"/>
          <w:sz w:val="24"/>
          <w:szCs w:val="24"/>
          <w:lang w:val="el-GR" w:eastAsia="el-GR"/>
        </w:rPr>
        <w:t xml:space="preserve">του Τμήματος, </w:t>
      </w:r>
      <w:r w:rsidR="00F333C2">
        <w:rPr>
          <w:rFonts w:ascii="Arial" w:hAnsi="Arial"/>
          <w:spacing w:val="-5"/>
          <w:sz w:val="24"/>
          <w:szCs w:val="24"/>
          <w:lang w:val="el-GR" w:eastAsia="el-GR"/>
        </w:rPr>
        <w:t>το Διοικητικό Συμβούλιο και</w:t>
      </w:r>
      <w:r w:rsidRPr="005A5E5A">
        <w:rPr>
          <w:rFonts w:ascii="Arial" w:hAnsi="Arial"/>
          <w:sz w:val="24"/>
          <w:szCs w:val="24"/>
          <w:lang w:val="el-GR" w:eastAsia="el-GR"/>
        </w:rPr>
        <w:t xml:space="preserve"> ο Πρόεδρος του Τμήματος </w:t>
      </w:r>
    </w:p>
    <w:p w:rsidR="00F333C2" w:rsidRDefault="00F333C2" w:rsidP="002A6E56">
      <w:pPr>
        <w:shd w:val="clear" w:color="auto" w:fill="FFFFFF"/>
        <w:spacing w:line="240" w:lineRule="auto"/>
        <w:ind w:left="0" w:firstLine="0"/>
        <w:rPr>
          <w:rFonts w:ascii="Arial" w:hAnsi="Arial"/>
          <w:spacing w:val="-6"/>
          <w:sz w:val="24"/>
          <w:szCs w:val="24"/>
          <w:lang w:val="el-GR" w:eastAsia="el-GR"/>
        </w:rPr>
      </w:pPr>
      <w:r>
        <w:rPr>
          <w:rFonts w:ascii="Arial" w:hAnsi="Arial"/>
          <w:spacing w:val="-6"/>
          <w:sz w:val="24"/>
          <w:szCs w:val="24"/>
          <w:lang w:val="el-GR" w:eastAsia="el-GR"/>
        </w:rPr>
        <w:t>Στη</w:t>
      </w:r>
      <w:r w:rsidR="002A6E56" w:rsidRPr="005A5E5A">
        <w:rPr>
          <w:rFonts w:ascii="Arial" w:hAnsi="Arial"/>
          <w:spacing w:val="-6"/>
          <w:sz w:val="24"/>
          <w:szCs w:val="24"/>
          <w:lang w:val="el-GR" w:eastAsia="el-GR"/>
        </w:rPr>
        <w:t xml:space="preserve"> </w:t>
      </w:r>
      <w:r w:rsidR="002A6E56" w:rsidRPr="005A5E5A">
        <w:rPr>
          <w:rFonts w:ascii="Arial" w:hAnsi="Arial"/>
          <w:spacing w:val="-6"/>
          <w:sz w:val="24"/>
          <w:szCs w:val="24"/>
          <w:lang w:eastAsia="el-GR"/>
        </w:rPr>
        <w:t> </w:t>
      </w:r>
      <w:r w:rsidR="002A6E56" w:rsidRPr="005A5E5A">
        <w:rPr>
          <w:rFonts w:ascii="Arial" w:hAnsi="Arial"/>
          <w:spacing w:val="-6"/>
          <w:sz w:val="24"/>
          <w:szCs w:val="24"/>
          <w:lang w:val="el-GR" w:eastAsia="el-GR"/>
        </w:rPr>
        <w:t>Συ</w:t>
      </w:r>
      <w:r>
        <w:rPr>
          <w:rFonts w:ascii="Arial" w:hAnsi="Arial"/>
          <w:spacing w:val="-6"/>
          <w:sz w:val="24"/>
          <w:szCs w:val="24"/>
          <w:lang w:val="el-GR" w:eastAsia="el-GR"/>
        </w:rPr>
        <w:t xml:space="preserve">νέλευση μετέχουν: </w:t>
      </w:r>
    </w:p>
    <w:p w:rsidR="00146D14" w:rsidRDefault="00F333C2" w:rsidP="002A6E56">
      <w:pPr>
        <w:shd w:val="clear" w:color="auto" w:fill="FFFFFF"/>
        <w:spacing w:line="240" w:lineRule="auto"/>
        <w:ind w:left="0" w:firstLine="0"/>
        <w:rPr>
          <w:rFonts w:ascii="Arial" w:hAnsi="Arial"/>
          <w:spacing w:val="-4"/>
          <w:sz w:val="24"/>
          <w:szCs w:val="24"/>
          <w:lang w:val="el-GR" w:eastAsia="el-GR"/>
        </w:rPr>
      </w:pPr>
      <w:r>
        <w:rPr>
          <w:rFonts w:ascii="Arial" w:hAnsi="Arial"/>
          <w:spacing w:val="-6"/>
          <w:sz w:val="24"/>
          <w:szCs w:val="24"/>
          <w:lang w:val="el-GR" w:eastAsia="el-GR"/>
        </w:rPr>
        <w:lastRenderedPageBreak/>
        <w:t>α)</w:t>
      </w:r>
      <w:r w:rsidR="00567A00" w:rsidRPr="00567A00">
        <w:rPr>
          <w:lang w:val="el-GR"/>
        </w:rPr>
        <w:t xml:space="preserve"> </w:t>
      </w:r>
      <w:r w:rsidR="00567A00" w:rsidRPr="00567A00">
        <w:rPr>
          <w:rFonts w:ascii="Arial" w:hAnsi="Arial"/>
          <w:spacing w:val="-6"/>
          <w:sz w:val="24"/>
          <w:szCs w:val="24"/>
          <w:lang w:val="el-GR" w:eastAsia="el-GR"/>
        </w:rPr>
        <w:t>Τα μέλη Δ.Ε.Π.</w:t>
      </w:r>
      <w:r w:rsidR="003538A4" w:rsidRPr="003538A4">
        <w:rPr>
          <w:rFonts w:ascii="Arial" w:hAnsi="Arial"/>
          <w:spacing w:val="-6"/>
          <w:sz w:val="24"/>
          <w:szCs w:val="24"/>
          <w:lang w:val="el-GR" w:eastAsia="el-GR"/>
        </w:rPr>
        <w:t xml:space="preserve"> (Διδακτικό Ερευνητικό Προσωπικό) </w:t>
      </w:r>
      <w:r w:rsidR="00567A00" w:rsidRPr="00567A00">
        <w:rPr>
          <w:rFonts w:ascii="Arial" w:hAnsi="Arial"/>
          <w:spacing w:val="-6"/>
          <w:sz w:val="24"/>
          <w:szCs w:val="24"/>
          <w:lang w:val="el-GR" w:eastAsia="el-GR"/>
        </w:rPr>
        <w:t xml:space="preserve"> του Τμήματος, ως εξής:</w:t>
      </w:r>
      <w:r>
        <w:rPr>
          <w:rFonts w:ascii="Arial" w:hAnsi="Arial"/>
          <w:spacing w:val="-6"/>
          <w:sz w:val="24"/>
          <w:szCs w:val="24"/>
          <w:lang w:val="el-GR" w:eastAsia="el-GR"/>
        </w:rPr>
        <w:t xml:space="preserve"> 30 αριθμητικά και γραπτ</w:t>
      </w:r>
      <w:r w:rsidR="003538A4">
        <w:rPr>
          <w:rFonts w:ascii="Arial" w:hAnsi="Arial"/>
          <w:spacing w:val="-6"/>
          <w:sz w:val="24"/>
          <w:szCs w:val="24"/>
          <w:lang w:val="el-GR" w:eastAsia="el-GR"/>
        </w:rPr>
        <w:t>ά</w:t>
      </w:r>
      <w:r w:rsidR="00FE0FA7" w:rsidRPr="005A5E5A">
        <w:rPr>
          <w:rFonts w:ascii="Arial" w:hAnsi="Arial"/>
          <w:spacing w:val="-6"/>
          <w:sz w:val="24"/>
          <w:szCs w:val="24"/>
          <w:lang w:val="el-GR" w:eastAsia="el-GR"/>
        </w:rPr>
        <w:t xml:space="preserve"> </w:t>
      </w:r>
      <w:r>
        <w:rPr>
          <w:rFonts w:ascii="Arial" w:hAnsi="Arial"/>
          <w:spacing w:val="-6"/>
          <w:sz w:val="24"/>
          <w:szCs w:val="24"/>
          <w:lang w:val="el-GR" w:eastAsia="el-GR"/>
        </w:rPr>
        <w:t xml:space="preserve">εκπρόσωποι </w:t>
      </w:r>
      <w:r w:rsidR="00FE0FA7" w:rsidRPr="005A5E5A">
        <w:rPr>
          <w:rFonts w:ascii="Arial" w:hAnsi="Arial"/>
          <w:spacing w:val="-6"/>
          <w:sz w:val="24"/>
          <w:szCs w:val="24"/>
          <w:lang w:val="el-GR" w:eastAsia="el-GR"/>
        </w:rPr>
        <w:t>από τα μέλη</w:t>
      </w:r>
      <w:r w:rsidR="002A6E56" w:rsidRPr="005A5E5A">
        <w:rPr>
          <w:rFonts w:ascii="Arial" w:hAnsi="Arial"/>
          <w:spacing w:val="-6"/>
          <w:sz w:val="24"/>
          <w:szCs w:val="24"/>
          <w:lang w:eastAsia="el-GR"/>
        </w:rPr>
        <w:t> </w:t>
      </w:r>
      <w:r w:rsidR="002A6E56" w:rsidRPr="005A5E5A">
        <w:rPr>
          <w:rFonts w:ascii="Arial" w:hAnsi="Arial"/>
          <w:spacing w:val="-6"/>
          <w:sz w:val="24"/>
          <w:szCs w:val="24"/>
          <w:lang w:val="el-GR" w:eastAsia="el-GR"/>
        </w:rPr>
        <w:t>ΔΕΠ (</w:t>
      </w:r>
      <w:r>
        <w:rPr>
          <w:rFonts w:ascii="Arial" w:hAnsi="Arial"/>
          <w:spacing w:val="-4"/>
          <w:sz w:val="24"/>
          <w:szCs w:val="24"/>
          <w:lang w:val="el-GR" w:eastAsia="el-GR"/>
        </w:rPr>
        <w:t>που κατανέμονται στους Τομείς ανάλογα με το συνολικό αριθμό μελών ΔΕΠ</w:t>
      </w:r>
      <w:r w:rsidR="002A6E56" w:rsidRPr="005A5E5A">
        <w:rPr>
          <w:rFonts w:ascii="Arial" w:hAnsi="Arial"/>
          <w:spacing w:val="-4"/>
          <w:sz w:val="24"/>
          <w:szCs w:val="24"/>
          <w:lang w:val="el-GR" w:eastAsia="el-GR"/>
        </w:rPr>
        <w:t xml:space="preserve"> </w:t>
      </w:r>
      <w:r>
        <w:rPr>
          <w:rFonts w:ascii="Arial" w:hAnsi="Arial"/>
          <w:spacing w:val="-4"/>
          <w:sz w:val="24"/>
          <w:szCs w:val="24"/>
          <w:lang w:val="el-GR" w:eastAsia="el-GR"/>
        </w:rPr>
        <w:t>κάθε Τομέων</w:t>
      </w:r>
      <w:r w:rsidR="003538A4">
        <w:rPr>
          <w:rFonts w:ascii="Arial" w:hAnsi="Arial"/>
          <w:spacing w:val="-4"/>
          <w:sz w:val="24"/>
          <w:szCs w:val="24"/>
          <w:lang w:val="el-GR" w:eastAsia="el-GR"/>
        </w:rPr>
        <w:t>,</w:t>
      </w:r>
    </w:p>
    <w:p w:rsidR="00146D14" w:rsidRPr="003538A4" w:rsidRDefault="00146D14" w:rsidP="002A6E56">
      <w:pPr>
        <w:shd w:val="clear" w:color="auto" w:fill="FFFFFF"/>
        <w:spacing w:line="240" w:lineRule="auto"/>
        <w:ind w:left="0" w:firstLine="0"/>
        <w:rPr>
          <w:rFonts w:ascii="Arial" w:hAnsi="Arial"/>
          <w:spacing w:val="-4"/>
          <w:sz w:val="24"/>
          <w:szCs w:val="24"/>
          <w:lang w:val="el-GR" w:eastAsia="el-GR"/>
        </w:rPr>
      </w:pPr>
      <w:r>
        <w:rPr>
          <w:rFonts w:ascii="Arial" w:hAnsi="Arial"/>
          <w:spacing w:val="-4"/>
          <w:sz w:val="24"/>
          <w:szCs w:val="24"/>
          <w:lang w:val="el-GR" w:eastAsia="el-GR"/>
        </w:rPr>
        <w:t>β) Ο Πρόεδρος και ο Αναπληρωτής του Τμήματος με τους Διευθυντές των Τομέων (δεν υπολογίζονται στον αριθμό των 30 μελών</w:t>
      </w:r>
      <w:r w:rsidR="003538A4">
        <w:rPr>
          <w:rFonts w:ascii="Arial" w:hAnsi="Arial"/>
          <w:spacing w:val="-4"/>
          <w:sz w:val="24"/>
          <w:szCs w:val="24"/>
          <w:lang w:val="el-GR" w:eastAsia="el-GR"/>
        </w:rPr>
        <w:t xml:space="preserve"> </w:t>
      </w:r>
      <w:r w:rsidR="003538A4" w:rsidRPr="003538A4">
        <w:rPr>
          <w:rFonts w:ascii="Arial" w:hAnsi="Arial"/>
          <w:spacing w:val="-4"/>
          <w:sz w:val="24"/>
          <w:szCs w:val="24"/>
          <w:lang w:val="el-GR" w:eastAsia="el-GR"/>
        </w:rPr>
        <w:t>της περίπτωσης α΄.</w:t>
      </w:r>
    </w:p>
    <w:p w:rsidR="00146D14" w:rsidRDefault="00146D14" w:rsidP="002A6E56">
      <w:pPr>
        <w:shd w:val="clear" w:color="auto" w:fill="FFFFFF"/>
        <w:spacing w:line="240" w:lineRule="auto"/>
        <w:ind w:left="0" w:firstLine="0"/>
        <w:rPr>
          <w:rFonts w:ascii="Arial" w:hAnsi="Arial"/>
          <w:spacing w:val="-4"/>
          <w:sz w:val="24"/>
          <w:szCs w:val="24"/>
          <w:lang w:val="el-GR" w:eastAsia="el-GR"/>
        </w:rPr>
      </w:pPr>
      <w:r>
        <w:rPr>
          <w:rFonts w:ascii="Arial" w:hAnsi="Arial"/>
          <w:spacing w:val="-4"/>
          <w:sz w:val="24"/>
          <w:szCs w:val="24"/>
          <w:lang w:val="el-GR" w:eastAsia="el-GR"/>
        </w:rPr>
        <w:t xml:space="preserve">γ) Εκπρόσωποι των φοιτητών (προπτυχιακόι και μεταπτυχιακοί) σε ποσοστο 15% του συνόλου των μελών της Συνέλευσης </w:t>
      </w:r>
    </w:p>
    <w:p w:rsidR="00146D14" w:rsidRDefault="00146D14" w:rsidP="002A6E56">
      <w:pPr>
        <w:shd w:val="clear" w:color="auto" w:fill="FFFFFF"/>
        <w:spacing w:line="240" w:lineRule="auto"/>
        <w:ind w:left="0" w:firstLine="0"/>
        <w:rPr>
          <w:rFonts w:ascii="Arial" w:hAnsi="Arial"/>
          <w:spacing w:val="-4"/>
          <w:sz w:val="24"/>
          <w:szCs w:val="24"/>
          <w:lang w:val="el-GR" w:eastAsia="el-GR"/>
        </w:rPr>
      </w:pPr>
      <w:r>
        <w:rPr>
          <w:rFonts w:ascii="Arial" w:hAnsi="Arial"/>
          <w:spacing w:val="-4"/>
          <w:sz w:val="24"/>
          <w:szCs w:val="24"/>
          <w:lang w:val="el-GR" w:eastAsia="el-GR"/>
        </w:rPr>
        <w:t>δ) 3 εκπροσώπους, έναν ανά κατηγορία ΕΕΠ, ΕΔΙΠ και ΕΤΕΠ</w:t>
      </w:r>
    </w:p>
    <w:p w:rsidR="002A6E56" w:rsidRPr="005A5E5A" w:rsidRDefault="00567A00" w:rsidP="00567A00">
      <w:pPr>
        <w:shd w:val="clear" w:color="auto" w:fill="FFFFFF"/>
        <w:spacing w:line="240" w:lineRule="auto"/>
        <w:ind w:left="0" w:firstLine="0"/>
        <w:rPr>
          <w:rFonts w:ascii="Arial" w:hAnsi="Arial"/>
          <w:spacing w:val="-4"/>
          <w:sz w:val="24"/>
          <w:szCs w:val="24"/>
          <w:lang w:val="el-GR" w:eastAsia="el-GR"/>
        </w:rPr>
      </w:pPr>
      <w:r w:rsidRPr="00567A00">
        <w:rPr>
          <w:rFonts w:ascii="Arial" w:hAnsi="Arial"/>
          <w:spacing w:val="-4"/>
          <w:sz w:val="24"/>
          <w:szCs w:val="24"/>
          <w:lang w:val="el-GR" w:eastAsia="el-GR"/>
        </w:rPr>
        <w:t xml:space="preserve">Η Συνέλευση του Τμήματος συγκροτείται και λειτουργεί νόμιμα έστω και αν οι εκπρόσωποι των περιπτώσεων γ΄ και δ΄ δεν έχουν εκλεγεί. </w:t>
      </w:r>
    </w:p>
    <w:p w:rsidR="002A6E56" w:rsidRPr="005A5E5A" w:rsidRDefault="002A6E56" w:rsidP="002A6E56">
      <w:pPr>
        <w:shd w:val="clear" w:color="auto" w:fill="FFFFFF"/>
        <w:spacing w:line="240" w:lineRule="auto"/>
        <w:ind w:left="0" w:firstLine="0"/>
        <w:rPr>
          <w:rFonts w:ascii="Arial" w:hAnsi="Arial"/>
          <w:spacing w:val="-4"/>
          <w:sz w:val="24"/>
          <w:szCs w:val="24"/>
          <w:lang w:val="el-GR" w:eastAsia="el-GR"/>
        </w:rPr>
      </w:pPr>
      <w:r w:rsidRPr="005A5E5A">
        <w:rPr>
          <w:rFonts w:ascii="Arial" w:hAnsi="Arial"/>
          <w:spacing w:val="2"/>
          <w:sz w:val="24"/>
          <w:szCs w:val="24"/>
          <w:lang w:val="el-GR" w:eastAsia="el-GR"/>
        </w:rPr>
        <w:t xml:space="preserve">Ο Πρόεδρος του Τμήματος εκλέγεται </w:t>
      </w:r>
      <w:r w:rsidR="0036703E">
        <w:rPr>
          <w:rFonts w:ascii="Arial" w:hAnsi="Arial"/>
          <w:spacing w:val="2"/>
          <w:sz w:val="24"/>
          <w:szCs w:val="24"/>
          <w:lang w:val="el-GR" w:eastAsia="el-GR"/>
        </w:rPr>
        <w:t xml:space="preserve">από το σύνολο των μελών ΔΕΠ και </w:t>
      </w:r>
      <w:r w:rsidRPr="005A5E5A">
        <w:rPr>
          <w:rFonts w:ascii="Arial" w:hAnsi="Arial"/>
          <w:spacing w:val="2"/>
          <w:sz w:val="24"/>
          <w:szCs w:val="24"/>
          <w:lang w:val="el-GR" w:eastAsia="el-GR"/>
        </w:rPr>
        <w:t xml:space="preserve"> </w:t>
      </w:r>
      <w:r w:rsidR="0036703E">
        <w:rPr>
          <w:rFonts w:ascii="Arial" w:hAnsi="Arial"/>
          <w:spacing w:val="2"/>
          <w:sz w:val="24"/>
          <w:szCs w:val="24"/>
          <w:lang w:val="el-GR" w:eastAsia="el-GR"/>
        </w:rPr>
        <w:t>από το σύνολο των μελών ΕΔΙΠ, ΕΤΕΠ και ΕΕΠ του Τμήματος</w:t>
      </w:r>
      <w:r w:rsidRPr="005A5E5A">
        <w:rPr>
          <w:rFonts w:ascii="Arial" w:hAnsi="Arial"/>
          <w:spacing w:val="2"/>
          <w:sz w:val="24"/>
          <w:szCs w:val="24"/>
          <w:lang w:val="el-GR" w:eastAsia="el-GR"/>
        </w:rPr>
        <w:t>, συγκαλεί τη Συνέλευση</w:t>
      </w:r>
      <w:r w:rsidRPr="005A5E5A">
        <w:rPr>
          <w:rFonts w:ascii="Arial" w:hAnsi="Arial"/>
          <w:spacing w:val="1"/>
          <w:sz w:val="24"/>
          <w:szCs w:val="24"/>
          <w:lang w:val="el-GR" w:eastAsia="el-GR"/>
        </w:rPr>
        <w:t xml:space="preserve">, </w:t>
      </w:r>
      <w:r w:rsidR="00CA7E49">
        <w:rPr>
          <w:rFonts w:ascii="Arial" w:hAnsi="Arial"/>
          <w:spacing w:val="1"/>
          <w:sz w:val="24"/>
          <w:szCs w:val="24"/>
          <w:lang w:val="el-GR" w:eastAsia="el-GR"/>
        </w:rPr>
        <w:t xml:space="preserve">το Διοικητικό Συμβούλιο, </w:t>
      </w:r>
      <w:r w:rsidRPr="005A5E5A">
        <w:rPr>
          <w:rFonts w:ascii="Arial" w:hAnsi="Arial"/>
          <w:spacing w:val="1"/>
          <w:sz w:val="24"/>
          <w:szCs w:val="24"/>
          <w:lang w:val="el-GR" w:eastAsia="el-GR"/>
        </w:rPr>
        <w:t xml:space="preserve">προεδρεύει των εργασιών της και προΐσταται των </w:t>
      </w:r>
      <w:r w:rsidRPr="005A5E5A">
        <w:rPr>
          <w:rFonts w:ascii="Arial" w:hAnsi="Arial"/>
          <w:spacing w:val="-4"/>
          <w:sz w:val="24"/>
          <w:szCs w:val="24"/>
          <w:lang w:val="el-GR" w:eastAsia="el-GR"/>
        </w:rPr>
        <w:t>υπηρεσιών του Τμήματος.</w:t>
      </w:r>
    </w:p>
    <w:p w:rsidR="002A6E56" w:rsidRPr="005A5E5A" w:rsidRDefault="002A6E56" w:rsidP="002A6E56">
      <w:pPr>
        <w:shd w:val="clear" w:color="auto" w:fill="FFFFFF"/>
        <w:spacing w:line="240" w:lineRule="auto"/>
        <w:ind w:left="11" w:firstLine="0"/>
        <w:rPr>
          <w:rFonts w:ascii="Arial" w:hAnsi="Arial"/>
          <w:spacing w:val="-5"/>
          <w:sz w:val="24"/>
          <w:szCs w:val="24"/>
          <w:lang w:val="el-GR" w:eastAsia="el-GR"/>
        </w:rPr>
      </w:pPr>
      <w:r w:rsidRPr="005A5E5A">
        <w:rPr>
          <w:rFonts w:ascii="Arial" w:hAnsi="Arial"/>
          <w:spacing w:val="2"/>
          <w:sz w:val="24"/>
          <w:szCs w:val="24"/>
          <w:lang w:val="el-GR" w:eastAsia="el-GR"/>
        </w:rPr>
        <w:t>Πρόεδρος του Τμήματος για τη διετία 201</w:t>
      </w:r>
      <w:r w:rsidR="003609AE">
        <w:rPr>
          <w:rFonts w:ascii="Arial" w:hAnsi="Arial"/>
          <w:spacing w:val="2"/>
          <w:sz w:val="24"/>
          <w:szCs w:val="24"/>
          <w:lang w:val="el-GR" w:eastAsia="el-GR"/>
        </w:rPr>
        <w:t>8-2020</w:t>
      </w:r>
      <w:r w:rsidRPr="005A5E5A">
        <w:rPr>
          <w:rFonts w:ascii="Arial" w:hAnsi="Arial"/>
          <w:spacing w:val="2"/>
          <w:sz w:val="24"/>
          <w:szCs w:val="24"/>
          <w:lang w:val="el-GR" w:eastAsia="el-GR"/>
        </w:rPr>
        <w:t xml:space="preserve"> είναι ο </w:t>
      </w:r>
      <w:r w:rsidR="00330E12" w:rsidRPr="005A5E5A">
        <w:rPr>
          <w:rFonts w:ascii="Arial" w:hAnsi="Arial"/>
          <w:spacing w:val="2"/>
          <w:sz w:val="24"/>
          <w:szCs w:val="24"/>
          <w:lang w:val="el-GR" w:eastAsia="el-GR"/>
        </w:rPr>
        <w:t>Κ</w:t>
      </w:r>
      <w:r w:rsidRPr="005A5E5A">
        <w:rPr>
          <w:rFonts w:ascii="Arial" w:hAnsi="Arial"/>
          <w:spacing w:val="2"/>
          <w:sz w:val="24"/>
          <w:szCs w:val="24"/>
          <w:lang w:val="el-GR" w:eastAsia="el-GR"/>
        </w:rPr>
        <w:t xml:space="preserve">αθηγητής </w:t>
      </w:r>
      <w:r w:rsidR="00330E12" w:rsidRPr="005A5E5A">
        <w:rPr>
          <w:rFonts w:ascii="Arial" w:hAnsi="Arial"/>
          <w:spacing w:val="-5"/>
          <w:sz w:val="24"/>
          <w:szCs w:val="24"/>
          <w:lang w:val="el-GR" w:eastAsia="el-GR"/>
        </w:rPr>
        <w:t xml:space="preserve">Νικόλαος Ηρειώτης. </w:t>
      </w:r>
    </w:p>
    <w:p w:rsidR="002A6E56" w:rsidRPr="005A5E5A" w:rsidRDefault="002A6E56" w:rsidP="002A6E56">
      <w:pPr>
        <w:shd w:val="clear" w:color="auto" w:fill="FFFFFF"/>
        <w:spacing w:beforeLines="120" w:before="288"/>
        <w:ind w:left="1734"/>
        <w:rPr>
          <w:rFonts w:ascii="Arial" w:hAnsi="Arial"/>
          <w:spacing w:val="-5"/>
          <w:sz w:val="24"/>
          <w:szCs w:val="24"/>
          <w:lang w:val="el-GR" w:eastAsia="el-GR"/>
        </w:rPr>
      </w:pPr>
    </w:p>
    <w:p w:rsidR="001E6A37" w:rsidRPr="005A5E5A" w:rsidRDefault="001E6A37" w:rsidP="002A6E56">
      <w:pPr>
        <w:shd w:val="clear" w:color="auto" w:fill="FFFFFF"/>
        <w:ind w:left="17" w:hanging="17"/>
        <w:rPr>
          <w:rFonts w:ascii="Arial" w:hAnsi="Arial"/>
          <w:b/>
          <w:bCs/>
          <w:spacing w:val="8"/>
          <w:sz w:val="24"/>
          <w:szCs w:val="24"/>
          <w:lang w:val="el-GR" w:eastAsia="el-GR"/>
        </w:rPr>
      </w:pPr>
    </w:p>
    <w:p w:rsidR="00330E12" w:rsidRPr="005A5E5A" w:rsidRDefault="00330E12" w:rsidP="002A6E56">
      <w:pPr>
        <w:shd w:val="clear" w:color="auto" w:fill="FFFFFF"/>
        <w:ind w:left="17" w:hanging="17"/>
        <w:rPr>
          <w:rFonts w:ascii="Arial" w:hAnsi="Arial"/>
          <w:b/>
          <w:bCs/>
          <w:spacing w:val="8"/>
          <w:sz w:val="24"/>
          <w:szCs w:val="24"/>
          <w:lang w:val="el-GR" w:eastAsia="el-GR"/>
        </w:rPr>
      </w:pPr>
    </w:p>
    <w:p w:rsidR="002A6E56" w:rsidRPr="00E80A32" w:rsidRDefault="002A6E56" w:rsidP="002A6E56">
      <w:pPr>
        <w:shd w:val="clear" w:color="auto" w:fill="FFFFFF"/>
        <w:ind w:left="17" w:hanging="17"/>
        <w:rPr>
          <w:rFonts w:ascii="Arial" w:hAnsi="Arial"/>
          <w:b/>
          <w:sz w:val="24"/>
          <w:szCs w:val="24"/>
          <w:lang w:val="el-GR" w:eastAsia="el-GR"/>
        </w:rPr>
      </w:pPr>
      <w:r w:rsidRPr="00F42C8E">
        <w:rPr>
          <w:rFonts w:ascii="Arial" w:hAnsi="Arial"/>
          <w:b/>
          <w:bCs/>
          <w:spacing w:val="8"/>
          <w:sz w:val="24"/>
          <w:szCs w:val="24"/>
          <w:lang w:val="el-GR" w:eastAsia="el-GR"/>
        </w:rPr>
        <w:t>ΟΡΓΑΝΑ ΤΟΥ ΤΟΜΕΑ</w:t>
      </w:r>
    </w:p>
    <w:p w:rsidR="002A6E56" w:rsidRPr="005A5E5A" w:rsidRDefault="002A6E56" w:rsidP="002A6E56">
      <w:pPr>
        <w:shd w:val="clear" w:color="auto" w:fill="FFFFFF"/>
        <w:spacing w:line="240" w:lineRule="auto"/>
        <w:ind w:left="28"/>
        <w:rPr>
          <w:rFonts w:ascii="Arial" w:hAnsi="Arial"/>
          <w:spacing w:val="-1"/>
          <w:sz w:val="24"/>
          <w:szCs w:val="24"/>
          <w:lang w:val="el-GR" w:eastAsia="el-GR"/>
        </w:rPr>
      </w:pPr>
    </w:p>
    <w:p w:rsidR="002A6E56" w:rsidRPr="005A5E5A" w:rsidRDefault="002A6E56" w:rsidP="002A6E56">
      <w:pPr>
        <w:shd w:val="clear" w:color="auto" w:fill="FFFFFF"/>
        <w:spacing w:line="240" w:lineRule="auto"/>
        <w:ind w:left="0" w:firstLine="0"/>
        <w:rPr>
          <w:rFonts w:ascii="Arial" w:hAnsi="Arial"/>
          <w:spacing w:val="-1"/>
          <w:sz w:val="24"/>
          <w:szCs w:val="24"/>
          <w:lang w:val="el-GR" w:eastAsia="el-GR"/>
        </w:rPr>
      </w:pPr>
      <w:r w:rsidRPr="005A5E5A">
        <w:rPr>
          <w:rFonts w:ascii="Arial" w:hAnsi="Arial"/>
          <w:spacing w:val="-1"/>
          <w:sz w:val="24"/>
          <w:szCs w:val="24"/>
          <w:lang w:val="el-GR" w:eastAsia="el-GR"/>
        </w:rPr>
        <w:t>Ο Τομέας διοικείται από τη Γενική Συνέλευση του Τομέα και από το Διευθυντή.</w:t>
      </w:r>
    </w:p>
    <w:p w:rsidR="002A6E56" w:rsidRPr="005A5E5A" w:rsidRDefault="002A6E56" w:rsidP="002A6E56">
      <w:pPr>
        <w:shd w:val="clear" w:color="auto" w:fill="FFFFFF"/>
        <w:spacing w:line="240" w:lineRule="auto"/>
        <w:ind w:left="0" w:firstLine="0"/>
        <w:rPr>
          <w:rFonts w:ascii="Arial" w:hAnsi="Arial"/>
          <w:spacing w:val="-1"/>
          <w:sz w:val="24"/>
          <w:szCs w:val="24"/>
          <w:lang w:val="el-GR" w:eastAsia="el-GR"/>
        </w:rPr>
      </w:pPr>
      <w:r w:rsidRPr="005A5E5A">
        <w:rPr>
          <w:rFonts w:ascii="Arial" w:hAnsi="Arial"/>
          <w:spacing w:val="-1"/>
          <w:sz w:val="24"/>
          <w:szCs w:val="24"/>
          <w:lang w:val="el-GR" w:eastAsia="el-GR"/>
        </w:rPr>
        <w:t>Η</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Γενική</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Συνέλευση</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του</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Τομέα</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αποτελείται</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από</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το</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w:t>
      </w:r>
      <w:r w:rsidR="00DD3587">
        <w:rPr>
          <w:rFonts w:ascii="Arial" w:hAnsi="Arial"/>
          <w:spacing w:val="-1"/>
          <w:sz w:val="24"/>
          <w:szCs w:val="24"/>
          <w:lang w:val="el-GR" w:eastAsia="el-GR"/>
        </w:rPr>
        <w:t>Διευθυντή</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του</w:t>
      </w:r>
      <w:r w:rsidRPr="005A5E5A">
        <w:rPr>
          <w:rFonts w:ascii="Arial" w:hAnsi="Arial"/>
          <w:spacing w:val="-1"/>
          <w:sz w:val="24"/>
          <w:szCs w:val="24"/>
          <w:lang w:eastAsia="el-GR"/>
        </w:rPr>
        <w:t>  </w:t>
      </w:r>
      <w:r w:rsidRPr="005A5E5A">
        <w:rPr>
          <w:rFonts w:ascii="Arial" w:hAnsi="Arial"/>
          <w:spacing w:val="-1"/>
          <w:sz w:val="24"/>
          <w:szCs w:val="24"/>
          <w:lang w:val="el-GR" w:eastAsia="el-GR"/>
        </w:rPr>
        <w:t xml:space="preserve"> Τομέα</w:t>
      </w:r>
      <w:r w:rsidR="00DD3587" w:rsidRPr="00DD3587">
        <w:rPr>
          <w:rFonts w:ascii="Arial" w:hAnsi="Arial"/>
          <w:spacing w:val="-1"/>
          <w:sz w:val="24"/>
          <w:szCs w:val="24"/>
          <w:lang w:val="el-GR" w:eastAsia="el-GR"/>
        </w:rPr>
        <w:t xml:space="preserve">, </w:t>
      </w:r>
      <w:r w:rsidR="00DD3587">
        <w:rPr>
          <w:rFonts w:ascii="Arial" w:hAnsi="Arial"/>
          <w:spacing w:val="-1"/>
          <w:sz w:val="24"/>
          <w:szCs w:val="24"/>
          <w:lang w:val="el-GR" w:eastAsia="el-GR"/>
        </w:rPr>
        <w:t>τα μέλη ΔΕΠ του Τομέα</w:t>
      </w:r>
      <w:r w:rsidRPr="005A5E5A">
        <w:rPr>
          <w:rFonts w:ascii="Arial" w:hAnsi="Arial"/>
          <w:spacing w:val="-1"/>
          <w:sz w:val="24"/>
          <w:szCs w:val="24"/>
          <w:lang w:val="el-GR" w:eastAsia="el-GR"/>
        </w:rPr>
        <w:t xml:space="preserve"> και</w:t>
      </w:r>
      <w:r w:rsidRPr="005A5E5A">
        <w:rPr>
          <w:rFonts w:ascii="Arial" w:hAnsi="Arial"/>
          <w:spacing w:val="-1"/>
          <w:sz w:val="24"/>
          <w:szCs w:val="24"/>
          <w:lang w:eastAsia="el-GR"/>
        </w:rPr>
        <w:t>  </w:t>
      </w:r>
      <w:r w:rsidRPr="005A5E5A">
        <w:rPr>
          <w:rFonts w:ascii="Arial" w:hAnsi="Arial"/>
          <w:spacing w:val="-1"/>
          <w:sz w:val="24"/>
          <w:szCs w:val="24"/>
          <w:lang w:val="el-GR" w:eastAsia="el-GR"/>
        </w:rPr>
        <w:t>εκπροσώπους φοιτητών</w:t>
      </w:r>
      <w:r w:rsidRPr="005A5E5A">
        <w:rPr>
          <w:rFonts w:ascii="Arial" w:hAnsi="Arial"/>
          <w:spacing w:val="-4"/>
          <w:sz w:val="24"/>
          <w:szCs w:val="24"/>
          <w:lang w:val="el-GR" w:eastAsia="el-GR"/>
        </w:rPr>
        <w:t xml:space="preserve"> </w:t>
      </w:r>
      <w:r w:rsidR="005432E6">
        <w:rPr>
          <w:rFonts w:ascii="Arial" w:hAnsi="Arial"/>
          <w:spacing w:val="-4"/>
          <w:sz w:val="24"/>
          <w:szCs w:val="24"/>
          <w:lang w:val="el-GR" w:eastAsia="el-GR"/>
        </w:rPr>
        <w:t>(προπτυχιακών και μεταπτυχιακών</w:t>
      </w:r>
      <w:r w:rsidR="005432E6" w:rsidRPr="005432E6">
        <w:rPr>
          <w:rFonts w:ascii="Arial" w:hAnsi="Arial"/>
          <w:spacing w:val="-4"/>
          <w:sz w:val="24"/>
          <w:szCs w:val="24"/>
          <w:lang w:val="el-GR" w:eastAsia="el-GR"/>
        </w:rPr>
        <w:t xml:space="preserve">) </w:t>
      </w:r>
      <w:r w:rsidR="005432E6">
        <w:rPr>
          <w:rFonts w:ascii="Arial" w:hAnsi="Arial"/>
          <w:spacing w:val="-4"/>
          <w:sz w:val="24"/>
          <w:szCs w:val="24"/>
          <w:lang w:val="el-GR" w:eastAsia="el-GR"/>
        </w:rPr>
        <w:t>σε ποσοστό 15%  του συνόλου των μελών ΔΕΠ του Τομέα.</w:t>
      </w:r>
    </w:p>
    <w:p w:rsidR="002A6E56" w:rsidRPr="005A5E5A" w:rsidRDefault="002A6E56" w:rsidP="002A6E56">
      <w:pPr>
        <w:shd w:val="clear" w:color="auto" w:fill="FFFFFF"/>
        <w:spacing w:line="240" w:lineRule="auto"/>
        <w:ind w:left="28" w:firstLine="0"/>
        <w:rPr>
          <w:rFonts w:ascii="Arial" w:hAnsi="Arial"/>
          <w:spacing w:val="-1"/>
          <w:sz w:val="24"/>
          <w:szCs w:val="24"/>
          <w:lang w:val="el-GR" w:eastAsia="el-GR"/>
        </w:rPr>
      </w:pPr>
      <w:r w:rsidRPr="005A5E5A">
        <w:rPr>
          <w:rFonts w:ascii="Arial" w:hAnsi="Arial"/>
          <w:spacing w:val="-1"/>
          <w:sz w:val="24"/>
          <w:szCs w:val="24"/>
          <w:lang w:val="el-GR" w:eastAsia="el-GR"/>
        </w:rPr>
        <w:t>Ο Διευθυντής του Τομέα εκλέγεται κάθε χρόνο, προεδρεύει της Γενικής Συνέλευσης του Τομέα και συντονίζει το έργο του τομέα.</w:t>
      </w:r>
    </w:p>
    <w:p w:rsidR="002A6E56" w:rsidRPr="006D2177" w:rsidRDefault="002A6E56" w:rsidP="002A6E56">
      <w:pPr>
        <w:shd w:val="clear" w:color="auto" w:fill="FFFFFF"/>
        <w:spacing w:beforeLines="120" w:before="288"/>
        <w:ind w:left="0" w:firstLine="0"/>
        <w:rPr>
          <w:rFonts w:ascii="Arial" w:hAnsi="Arial"/>
          <w:spacing w:val="-1"/>
          <w:sz w:val="24"/>
          <w:szCs w:val="24"/>
          <w:lang w:val="el-GR" w:eastAsia="el-GR"/>
        </w:rPr>
      </w:pPr>
      <w:r w:rsidRPr="005A5E5A">
        <w:rPr>
          <w:rFonts w:ascii="Arial" w:hAnsi="Arial"/>
          <w:spacing w:val="-1"/>
          <w:sz w:val="24"/>
          <w:szCs w:val="24"/>
          <w:lang w:val="el-GR" w:eastAsia="el-GR"/>
        </w:rPr>
        <w:t>Διευθυντές Τομ</w:t>
      </w:r>
      <w:r w:rsidR="00A14144" w:rsidRPr="005A5E5A">
        <w:rPr>
          <w:rFonts w:ascii="Arial" w:hAnsi="Arial"/>
          <w:spacing w:val="-1"/>
          <w:sz w:val="24"/>
          <w:szCs w:val="24"/>
          <w:lang w:val="el-GR" w:eastAsia="el-GR"/>
        </w:rPr>
        <w:t xml:space="preserve">έων (για το ακαδημαϊκό </w:t>
      </w:r>
      <w:r w:rsidR="00730B45">
        <w:rPr>
          <w:rFonts w:ascii="Arial" w:hAnsi="Arial"/>
          <w:spacing w:val="-1"/>
          <w:sz w:val="24"/>
          <w:szCs w:val="24"/>
          <w:lang w:val="el-GR" w:eastAsia="el-GR"/>
        </w:rPr>
        <w:t>έτος 201</w:t>
      </w:r>
      <w:r w:rsidR="005432E6">
        <w:rPr>
          <w:rFonts w:ascii="Arial" w:hAnsi="Arial"/>
          <w:spacing w:val="-1"/>
          <w:sz w:val="24"/>
          <w:szCs w:val="24"/>
          <w:lang w:val="el-GR" w:eastAsia="el-GR"/>
        </w:rPr>
        <w:t>8</w:t>
      </w:r>
      <w:r w:rsidR="00A14144" w:rsidRPr="006D2177">
        <w:rPr>
          <w:rFonts w:ascii="Arial" w:hAnsi="Arial"/>
          <w:spacing w:val="-1"/>
          <w:sz w:val="24"/>
          <w:szCs w:val="24"/>
          <w:lang w:val="el-GR" w:eastAsia="el-GR"/>
        </w:rPr>
        <w:t xml:space="preserve"> -1</w:t>
      </w:r>
      <w:r w:rsidR="005432E6">
        <w:rPr>
          <w:rFonts w:ascii="Arial" w:hAnsi="Arial"/>
          <w:spacing w:val="-1"/>
          <w:sz w:val="24"/>
          <w:szCs w:val="24"/>
          <w:lang w:val="el-GR" w:eastAsia="el-GR"/>
        </w:rPr>
        <w:t>9</w:t>
      </w:r>
      <w:r w:rsidRPr="006D2177">
        <w:rPr>
          <w:rFonts w:ascii="Arial" w:hAnsi="Arial"/>
          <w:spacing w:val="-1"/>
          <w:sz w:val="24"/>
          <w:szCs w:val="24"/>
          <w:lang w:val="el-GR" w:eastAsia="el-GR"/>
        </w:rPr>
        <w:t>):</w:t>
      </w:r>
    </w:p>
    <w:p w:rsidR="002A6E56" w:rsidRPr="006D2177" w:rsidRDefault="002A6E56" w:rsidP="00704D4C">
      <w:pPr>
        <w:numPr>
          <w:ilvl w:val="0"/>
          <w:numId w:val="92"/>
        </w:numPr>
        <w:shd w:val="clear" w:color="auto" w:fill="FFFFFF"/>
        <w:ind w:right="32"/>
        <w:rPr>
          <w:rFonts w:ascii="Arial" w:hAnsi="Arial"/>
          <w:sz w:val="24"/>
          <w:szCs w:val="24"/>
          <w:lang w:val="el-GR" w:eastAsia="el-GR"/>
        </w:rPr>
      </w:pPr>
      <w:r w:rsidRPr="006D2177">
        <w:rPr>
          <w:rFonts w:ascii="Arial" w:hAnsi="Arial"/>
          <w:spacing w:val="4"/>
          <w:sz w:val="24"/>
          <w:szCs w:val="24"/>
          <w:lang w:val="el-GR" w:eastAsia="el-GR"/>
        </w:rPr>
        <w:t>Πολιτική Οικονομία</w:t>
      </w:r>
      <w:r w:rsidRPr="003C4AD9">
        <w:rPr>
          <w:rFonts w:ascii="Arial" w:hAnsi="Arial"/>
          <w:b/>
          <w:spacing w:val="4"/>
          <w:sz w:val="24"/>
          <w:szCs w:val="24"/>
          <w:lang w:val="el-GR" w:eastAsia="el-GR"/>
        </w:rPr>
        <w:t xml:space="preserve">: </w:t>
      </w:r>
      <w:r w:rsidR="003B013B" w:rsidRPr="003C4AD9">
        <w:rPr>
          <w:rFonts w:ascii="Arial" w:hAnsi="Arial"/>
          <w:b/>
          <w:spacing w:val="4"/>
          <w:sz w:val="24"/>
          <w:szCs w:val="24"/>
          <w:lang w:val="el-GR" w:eastAsia="el-GR"/>
        </w:rPr>
        <w:t xml:space="preserve">  </w:t>
      </w:r>
      <w:r w:rsidR="008F47EA" w:rsidRPr="003C4AD9">
        <w:rPr>
          <w:rFonts w:ascii="Arial" w:hAnsi="Arial"/>
          <w:b/>
          <w:spacing w:val="4"/>
          <w:sz w:val="24"/>
          <w:szCs w:val="24"/>
          <w:lang w:val="el-GR" w:eastAsia="el-GR"/>
        </w:rPr>
        <w:t>Αν. Παπανδρέου</w:t>
      </w:r>
      <w:r w:rsidRPr="006D2177">
        <w:rPr>
          <w:rFonts w:ascii="Arial" w:hAnsi="Arial"/>
          <w:spacing w:val="4"/>
          <w:sz w:val="24"/>
          <w:szCs w:val="24"/>
          <w:lang w:eastAsia="el-GR"/>
        </w:rPr>
        <w:t> </w:t>
      </w:r>
    </w:p>
    <w:p w:rsidR="00A918AD" w:rsidRPr="00A918AD" w:rsidRDefault="00A918AD" w:rsidP="00704D4C">
      <w:pPr>
        <w:numPr>
          <w:ilvl w:val="0"/>
          <w:numId w:val="92"/>
        </w:numPr>
        <w:rPr>
          <w:rFonts w:ascii="Arial" w:hAnsi="Arial"/>
          <w:b/>
          <w:spacing w:val="5"/>
          <w:sz w:val="24"/>
          <w:szCs w:val="24"/>
          <w:lang w:val="el-GR" w:eastAsia="el-GR"/>
        </w:rPr>
      </w:pPr>
      <w:r w:rsidRPr="00A918AD">
        <w:rPr>
          <w:rFonts w:ascii="Arial" w:hAnsi="Arial"/>
          <w:spacing w:val="5"/>
          <w:sz w:val="24"/>
          <w:szCs w:val="24"/>
          <w:lang w:val="el-GR" w:eastAsia="el-GR"/>
        </w:rPr>
        <w:t>Ιστορίας, Οικονομικής Ανάπτυξης και Διεθνούς Οικονομικής</w:t>
      </w:r>
      <w:r>
        <w:rPr>
          <w:rFonts w:ascii="Arial" w:hAnsi="Arial"/>
          <w:spacing w:val="5"/>
          <w:sz w:val="24"/>
          <w:szCs w:val="24"/>
          <w:lang w:val="el-GR" w:eastAsia="el-GR"/>
        </w:rPr>
        <w:t xml:space="preserve">: </w:t>
      </w:r>
      <w:r w:rsidRPr="00A918AD">
        <w:rPr>
          <w:rFonts w:ascii="Arial" w:hAnsi="Arial"/>
          <w:b/>
          <w:spacing w:val="5"/>
          <w:sz w:val="24"/>
          <w:szCs w:val="24"/>
          <w:lang w:val="el-GR" w:eastAsia="el-GR"/>
        </w:rPr>
        <w:t>Π. Πετράκης</w:t>
      </w:r>
    </w:p>
    <w:p w:rsidR="002A6E56" w:rsidRPr="006D2177" w:rsidRDefault="002A6E56" w:rsidP="00704D4C">
      <w:pPr>
        <w:numPr>
          <w:ilvl w:val="0"/>
          <w:numId w:val="92"/>
        </w:numPr>
        <w:shd w:val="clear" w:color="auto" w:fill="FFFFFF"/>
        <w:jc w:val="left"/>
        <w:rPr>
          <w:rFonts w:ascii="Arial" w:hAnsi="Arial"/>
          <w:spacing w:val="-1"/>
          <w:sz w:val="24"/>
          <w:szCs w:val="24"/>
          <w:lang w:val="el-GR" w:eastAsia="el-GR"/>
        </w:rPr>
      </w:pPr>
      <w:r w:rsidRPr="006D2177">
        <w:rPr>
          <w:rFonts w:ascii="Arial" w:hAnsi="Arial"/>
          <w:spacing w:val="-1"/>
          <w:sz w:val="24"/>
          <w:szCs w:val="24"/>
          <w:lang w:val="el-GR" w:eastAsia="el-GR"/>
        </w:rPr>
        <w:t>Οικονομία, Πολιτική και Κράτος: -</w:t>
      </w:r>
    </w:p>
    <w:p w:rsidR="002A6E56" w:rsidRPr="006D2177" w:rsidRDefault="00585AA0" w:rsidP="00704D4C">
      <w:pPr>
        <w:numPr>
          <w:ilvl w:val="0"/>
          <w:numId w:val="92"/>
        </w:numPr>
        <w:shd w:val="clear" w:color="auto" w:fill="FFFFFF"/>
        <w:jc w:val="left"/>
        <w:rPr>
          <w:rFonts w:ascii="Arial" w:hAnsi="Arial"/>
          <w:spacing w:val="-9"/>
          <w:sz w:val="24"/>
          <w:szCs w:val="24"/>
          <w:lang w:val="el-GR" w:eastAsia="el-GR"/>
        </w:rPr>
      </w:pPr>
      <w:r w:rsidRPr="006D2177">
        <w:rPr>
          <w:rFonts w:ascii="Arial" w:hAnsi="Arial"/>
          <w:spacing w:val="5"/>
          <w:sz w:val="24"/>
          <w:szCs w:val="24"/>
          <w:lang w:val="el-GR" w:eastAsia="el-GR"/>
        </w:rPr>
        <w:t>Οικονομική και Διοίκηση των Επιχειρήσεων -</w:t>
      </w:r>
      <w:r w:rsidR="002A6E56" w:rsidRPr="006D2177">
        <w:rPr>
          <w:rFonts w:ascii="Arial" w:hAnsi="Arial"/>
          <w:spacing w:val="5"/>
          <w:sz w:val="24"/>
          <w:szCs w:val="24"/>
          <w:lang w:val="el-GR" w:eastAsia="el-GR"/>
        </w:rPr>
        <w:t xml:space="preserve"> Χρηματοοικονομική: </w:t>
      </w:r>
      <w:r w:rsidR="003B013B" w:rsidRPr="006D2177">
        <w:rPr>
          <w:rFonts w:ascii="Arial" w:hAnsi="Arial"/>
          <w:spacing w:val="5"/>
          <w:sz w:val="24"/>
          <w:szCs w:val="24"/>
          <w:lang w:val="el-GR" w:eastAsia="el-GR"/>
        </w:rPr>
        <w:t xml:space="preserve"> </w:t>
      </w:r>
      <w:r w:rsidR="008F47EA" w:rsidRPr="003C4AD9">
        <w:rPr>
          <w:rFonts w:ascii="Arial" w:hAnsi="Arial"/>
          <w:b/>
          <w:spacing w:val="5"/>
          <w:sz w:val="24"/>
          <w:szCs w:val="24"/>
          <w:lang w:val="el-GR" w:eastAsia="el-GR"/>
        </w:rPr>
        <w:t>Π. Αλεξάκης</w:t>
      </w:r>
      <w:r w:rsidR="003B013B" w:rsidRPr="006D2177">
        <w:rPr>
          <w:rFonts w:ascii="Arial" w:hAnsi="Arial"/>
          <w:spacing w:val="5"/>
          <w:sz w:val="24"/>
          <w:szCs w:val="24"/>
          <w:lang w:val="el-GR" w:eastAsia="el-GR"/>
        </w:rPr>
        <w:t xml:space="preserve"> </w:t>
      </w:r>
    </w:p>
    <w:p w:rsidR="002A6E56" w:rsidRPr="006D2177" w:rsidRDefault="002A6E56" w:rsidP="00704D4C">
      <w:pPr>
        <w:numPr>
          <w:ilvl w:val="0"/>
          <w:numId w:val="92"/>
        </w:numPr>
        <w:shd w:val="clear" w:color="auto" w:fill="FFFFFF"/>
        <w:jc w:val="left"/>
        <w:rPr>
          <w:rFonts w:ascii="Arial" w:hAnsi="Arial"/>
          <w:spacing w:val="5"/>
          <w:sz w:val="24"/>
          <w:szCs w:val="24"/>
          <w:lang w:val="el-GR" w:eastAsia="el-GR"/>
        </w:rPr>
      </w:pPr>
      <w:r w:rsidRPr="006D2177">
        <w:rPr>
          <w:rFonts w:ascii="Arial" w:hAnsi="Arial"/>
          <w:spacing w:val="5"/>
          <w:sz w:val="24"/>
          <w:szCs w:val="24"/>
          <w:lang w:val="el-GR" w:eastAsia="el-GR"/>
        </w:rPr>
        <w:t xml:space="preserve">Φιλοσοφία και Μεθοδολογία των Κοινωνικών Επιστημών - Οικονομική και Κοινωνική Ιστορία: </w:t>
      </w:r>
      <w:r w:rsidRPr="006D2177">
        <w:rPr>
          <w:rFonts w:ascii="Arial" w:hAnsi="Arial"/>
          <w:spacing w:val="5"/>
          <w:sz w:val="24"/>
          <w:szCs w:val="24"/>
          <w:lang w:eastAsia="el-GR"/>
        </w:rPr>
        <w:t> </w:t>
      </w:r>
      <w:r w:rsidR="00EA40A0">
        <w:rPr>
          <w:rFonts w:ascii="Arial" w:hAnsi="Arial"/>
          <w:i/>
          <w:spacing w:val="5"/>
          <w:sz w:val="24"/>
          <w:szCs w:val="24"/>
          <w:lang w:val="el-GR" w:eastAsia="el-GR"/>
        </w:rPr>
        <w:t>-</w:t>
      </w:r>
    </w:p>
    <w:p w:rsidR="002A6E56" w:rsidRPr="008F47EA" w:rsidRDefault="002A6E56" w:rsidP="00704D4C">
      <w:pPr>
        <w:numPr>
          <w:ilvl w:val="0"/>
          <w:numId w:val="92"/>
        </w:numPr>
        <w:shd w:val="clear" w:color="auto" w:fill="FFFFFF"/>
        <w:jc w:val="left"/>
        <w:rPr>
          <w:rFonts w:ascii="Arial" w:hAnsi="Arial"/>
          <w:spacing w:val="-9"/>
          <w:sz w:val="24"/>
          <w:szCs w:val="24"/>
          <w:lang w:val="el-GR" w:eastAsia="el-GR"/>
        </w:rPr>
      </w:pPr>
      <w:r w:rsidRPr="006D2177">
        <w:rPr>
          <w:rFonts w:ascii="Arial" w:hAnsi="Arial"/>
          <w:spacing w:val="5"/>
          <w:sz w:val="24"/>
          <w:szCs w:val="24"/>
          <w:lang w:val="el-GR" w:eastAsia="el-GR"/>
        </w:rPr>
        <w:t xml:space="preserve">Μαθηματικά και Πληροφορική: </w:t>
      </w:r>
      <w:r w:rsidR="003B013B" w:rsidRPr="006D2177">
        <w:rPr>
          <w:rFonts w:ascii="Arial" w:hAnsi="Arial"/>
          <w:spacing w:val="5"/>
          <w:sz w:val="24"/>
          <w:szCs w:val="24"/>
          <w:lang w:val="el-GR" w:eastAsia="el-GR"/>
        </w:rPr>
        <w:t xml:space="preserve">  </w:t>
      </w:r>
      <w:r w:rsidR="008F47EA" w:rsidRPr="003C4AD9">
        <w:rPr>
          <w:rFonts w:ascii="Arial" w:hAnsi="Arial"/>
          <w:b/>
          <w:spacing w:val="5"/>
          <w:sz w:val="24"/>
          <w:szCs w:val="24"/>
          <w:lang w:val="el-GR" w:eastAsia="el-GR"/>
        </w:rPr>
        <w:t>Ι. Λεβεντίδης</w:t>
      </w:r>
    </w:p>
    <w:p w:rsidR="002A6E56" w:rsidRPr="006D2177" w:rsidRDefault="002A6E56" w:rsidP="00704D4C">
      <w:pPr>
        <w:numPr>
          <w:ilvl w:val="0"/>
          <w:numId w:val="92"/>
        </w:numPr>
        <w:shd w:val="clear" w:color="auto" w:fill="FFFFFF"/>
        <w:jc w:val="left"/>
        <w:rPr>
          <w:rFonts w:cs="Times New Roman"/>
          <w:sz w:val="24"/>
          <w:szCs w:val="24"/>
          <w:lang w:val="el-GR" w:eastAsia="el-GR"/>
        </w:rPr>
      </w:pPr>
      <w:r w:rsidRPr="006D2177">
        <w:rPr>
          <w:rFonts w:ascii="Arial" w:hAnsi="Arial"/>
          <w:spacing w:val="4"/>
          <w:sz w:val="24"/>
          <w:szCs w:val="24"/>
          <w:lang w:val="el-GR" w:eastAsia="el-GR"/>
        </w:rPr>
        <w:t xml:space="preserve">Ποσοτικές Μέθοδοι - Στατιστική και Οικονομετρία: </w:t>
      </w:r>
      <w:r w:rsidR="008F47EA" w:rsidRPr="003C4AD9">
        <w:rPr>
          <w:rFonts w:ascii="Arial" w:hAnsi="Arial"/>
          <w:b/>
          <w:spacing w:val="4"/>
          <w:sz w:val="24"/>
          <w:szCs w:val="24"/>
          <w:lang w:val="el-GR" w:eastAsia="el-GR"/>
        </w:rPr>
        <w:t>Ι. Μπασιάκος</w:t>
      </w:r>
    </w:p>
    <w:p w:rsidR="002C0629" w:rsidRPr="005A5E5A" w:rsidRDefault="002C0629" w:rsidP="00E57032">
      <w:pPr>
        <w:ind w:left="0" w:firstLine="0"/>
        <w:outlineLvl w:val="0"/>
        <w:rPr>
          <w:rFonts w:ascii="Arial" w:hAnsi="Arial"/>
          <w:b/>
          <w:sz w:val="24"/>
          <w:szCs w:val="24"/>
          <w:lang w:val="el-GR"/>
        </w:rPr>
      </w:pPr>
    </w:p>
    <w:p w:rsidR="00EE5AAC" w:rsidRPr="005A5E5A" w:rsidRDefault="00EE5AAC" w:rsidP="00E57032">
      <w:pPr>
        <w:ind w:left="0" w:firstLine="0"/>
        <w:outlineLvl w:val="0"/>
        <w:rPr>
          <w:rFonts w:ascii="Arial" w:hAnsi="Arial"/>
          <w:b/>
          <w:sz w:val="24"/>
          <w:szCs w:val="24"/>
          <w:lang w:val="el-GR"/>
        </w:rPr>
      </w:pPr>
      <w:r w:rsidRPr="005A5E5A">
        <w:rPr>
          <w:rFonts w:ascii="Arial" w:hAnsi="Arial"/>
          <w:b/>
          <w:sz w:val="24"/>
          <w:szCs w:val="24"/>
          <w:lang w:val="el-GR"/>
        </w:rPr>
        <w:t>ΔΙΔΑΚΤΙΚΟ ΚΑΙ ΕΡΕΥΝΗΤΙΚΟ ΠΡΟΣΩΠΙΚΟ</w:t>
      </w:r>
    </w:p>
    <w:p w:rsidR="00EE5AAC" w:rsidRPr="005A5E5A" w:rsidRDefault="00A65B1C" w:rsidP="00FD51C4">
      <w:pPr>
        <w:ind w:left="0" w:firstLine="0"/>
        <w:rPr>
          <w:rFonts w:ascii="Arial" w:hAnsi="Arial"/>
          <w:sz w:val="24"/>
          <w:szCs w:val="24"/>
          <w:lang w:val="el-GR"/>
        </w:rPr>
      </w:pPr>
      <w:r w:rsidRPr="005A5E5A">
        <w:rPr>
          <w:rFonts w:ascii="Arial" w:hAnsi="Arial"/>
          <w:sz w:val="24"/>
          <w:szCs w:val="24"/>
          <w:lang w:val="el-GR"/>
        </w:rPr>
        <w:t>Το Διδακτικό Ερευνητικό Προσωπικό (ΔΕΠ), το Ειδικό Διδακτικό και το Τεχνικό Προσωπικό του Τμήματος και το επικουρικό προσωπικό φαίνονται στον κατάλογο που βρίσκεται στο τέλος του οδηγού αυτού.</w:t>
      </w:r>
    </w:p>
    <w:p w:rsidR="008A301B" w:rsidRPr="005A5E5A" w:rsidRDefault="008A301B" w:rsidP="009619DE">
      <w:pPr>
        <w:ind w:left="0" w:firstLine="0"/>
        <w:rPr>
          <w:rFonts w:ascii="Arial" w:hAnsi="Arial"/>
          <w:sz w:val="24"/>
          <w:szCs w:val="24"/>
          <w:lang w:val="el-GR"/>
        </w:rPr>
      </w:pPr>
      <w:r w:rsidRPr="005A5E5A">
        <w:rPr>
          <w:rFonts w:ascii="Arial" w:hAnsi="Arial"/>
          <w:sz w:val="24"/>
          <w:szCs w:val="24"/>
          <w:lang w:val="el-GR"/>
        </w:rPr>
        <w:t xml:space="preserve">Τα γραφεία του ΔΕΠ του Τμήματος βρίσκονται στο </w:t>
      </w:r>
      <w:r w:rsidR="00330E12" w:rsidRPr="005A5E5A">
        <w:rPr>
          <w:rFonts w:ascii="Arial" w:hAnsi="Arial"/>
          <w:sz w:val="24"/>
          <w:szCs w:val="24"/>
          <w:lang w:val="el-GR"/>
        </w:rPr>
        <w:t>Γρυπάρειο Μέγαρο</w:t>
      </w:r>
      <w:r w:rsidRPr="005A5E5A">
        <w:rPr>
          <w:rFonts w:ascii="Arial" w:hAnsi="Arial"/>
          <w:sz w:val="24"/>
          <w:szCs w:val="24"/>
          <w:lang w:val="el-GR"/>
        </w:rPr>
        <w:t xml:space="preserve"> της οδού </w:t>
      </w:r>
      <w:r w:rsidR="00330E12" w:rsidRPr="005A5E5A">
        <w:rPr>
          <w:rFonts w:ascii="Arial" w:hAnsi="Arial"/>
          <w:sz w:val="24"/>
          <w:szCs w:val="24"/>
          <w:lang w:val="el-GR"/>
        </w:rPr>
        <w:t>Σοφοκλέους 1</w:t>
      </w:r>
      <w:r w:rsidR="00E276C4" w:rsidRPr="005A5E5A">
        <w:rPr>
          <w:rFonts w:ascii="Arial" w:hAnsi="Arial"/>
          <w:sz w:val="24"/>
          <w:szCs w:val="24"/>
          <w:lang w:val="el-GR"/>
        </w:rPr>
        <w:t xml:space="preserve"> &amp; Α</w:t>
      </w:r>
      <w:r w:rsidR="00D23D21" w:rsidRPr="005A5E5A">
        <w:rPr>
          <w:rFonts w:ascii="Arial" w:hAnsi="Arial"/>
          <w:sz w:val="24"/>
          <w:szCs w:val="24"/>
          <w:lang w:val="el-GR"/>
        </w:rPr>
        <w:t>ριστείδου</w:t>
      </w:r>
      <w:r w:rsidRPr="005A5E5A">
        <w:rPr>
          <w:rFonts w:ascii="Arial" w:hAnsi="Arial"/>
          <w:sz w:val="24"/>
          <w:szCs w:val="24"/>
          <w:lang w:val="el-GR"/>
        </w:rPr>
        <w:t xml:space="preserve"> </w:t>
      </w:r>
      <w:r w:rsidR="00AB78E7" w:rsidRPr="005A5E5A">
        <w:rPr>
          <w:rFonts w:ascii="Arial" w:hAnsi="Arial"/>
          <w:sz w:val="24"/>
          <w:szCs w:val="24"/>
          <w:lang w:val="el-GR"/>
        </w:rPr>
        <w:t>(</w:t>
      </w:r>
      <w:r w:rsidR="00330E12" w:rsidRPr="005A5E5A">
        <w:rPr>
          <w:rFonts w:ascii="Arial" w:hAnsi="Arial"/>
          <w:sz w:val="24"/>
          <w:szCs w:val="24"/>
          <w:lang w:val="el-GR"/>
        </w:rPr>
        <w:t>4ος, 5ος</w:t>
      </w:r>
      <w:r w:rsidRPr="005A5E5A">
        <w:rPr>
          <w:rFonts w:ascii="Arial" w:hAnsi="Arial"/>
          <w:sz w:val="24"/>
          <w:szCs w:val="24"/>
          <w:lang w:val="el-GR"/>
        </w:rPr>
        <w:t xml:space="preserve"> και </w:t>
      </w:r>
      <w:r w:rsidR="00330E12" w:rsidRPr="005A5E5A">
        <w:rPr>
          <w:rFonts w:ascii="Arial" w:hAnsi="Arial"/>
          <w:sz w:val="24"/>
          <w:szCs w:val="24"/>
          <w:lang w:val="el-GR"/>
        </w:rPr>
        <w:t>6</w:t>
      </w:r>
      <w:r w:rsidRPr="005A5E5A">
        <w:rPr>
          <w:rFonts w:ascii="Arial" w:hAnsi="Arial"/>
          <w:sz w:val="24"/>
          <w:szCs w:val="24"/>
          <w:lang w:val="el-GR"/>
        </w:rPr>
        <w:t>ος όροφος</w:t>
      </w:r>
      <w:r w:rsidR="00330E12" w:rsidRPr="005A5E5A">
        <w:rPr>
          <w:rFonts w:ascii="Arial" w:hAnsi="Arial"/>
          <w:sz w:val="24"/>
          <w:szCs w:val="24"/>
          <w:lang w:val="el-GR"/>
        </w:rPr>
        <w:t>)</w:t>
      </w:r>
      <w:r w:rsidRPr="005A5E5A">
        <w:rPr>
          <w:rFonts w:ascii="Arial" w:hAnsi="Arial"/>
          <w:sz w:val="24"/>
          <w:szCs w:val="24"/>
          <w:lang w:val="el-GR"/>
        </w:rPr>
        <w:t>. Οι φοιτητές μπορούν να επικοινωνούν με το διδακτικό προσωπικό τις ημέρες και ώρες που καθορίζονται σε σχετικές ανακοινώσεις (βλ. δικτυακό τόπο</w:t>
      </w:r>
      <w:r w:rsidR="00867AA3" w:rsidRPr="005A5E5A">
        <w:rPr>
          <w:rFonts w:ascii="Arial" w:hAnsi="Arial"/>
          <w:sz w:val="24"/>
          <w:szCs w:val="24"/>
          <w:lang w:val="el-GR"/>
        </w:rPr>
        <w:t xml:space="preserve"> www.econ.uoa.gr</w:t>
      </w:r>
      <w:r w:rsidRPr="005A5E5A">
        <w:rPr>
          <w:rFonts w:ascii="Arial" w:hAnsi="Arial"/>
          <w:sz w:val="24"/>
          <w:szCs w:val="24"/>
          <w:lang w:val="el-GR"/>
        </w:rPr>
        <w:t>).</w:t>
      </w:r>
    </w:p>
    <w:p w:rsidR="00A65B1C" w:rsidRPr="005A5E5A" w:rsidRDefault="00A65B1C" w:rsidP="001C7CEA">
      <w:pPr>
        <w:ind w:left="0" w:firstLine="0"/>
        <w:rPr>
          <w:rFonts w:ascii="Arial" w:hAnsi="Arial"/>
          <w:sz w:val="24"/>
          <w:szCs w:val="24"/>
          <w:lang w:val="el-GR"/>
        </w:rPr>
      </w:pPr>
    </w:p>
    <w:p w:rsidR="00602CD4" w:rsidRPr="0067168B" w:rsidRDefault="00602CD4" w:rsidP="00E57032">
      <w:pPr>
        <w:ind w:left="0" w:firstLine="0"/>
        <w:outlineLvl w:val="0"/>
        <w:rPr>
          <w:rFonts w:ascii="Arial" w:hAnsi="Arial"/>
          <w:b/>
          <w:sz w:val="24"/>
          <w:szCs w:val="24"/>
          <w:lang w:val="el-GR"/>
        </w:rPr>
      </w:pPr>
    </w:p>
    <w:p w:rsidR="001C7CEA" w:rsidRPr="005A5E5A" w:rsidRDefault="001C7CEA" w:rsidP="00E57032">
      <w:pPr>
        <w:ind w:left="0" w:firstLine="0"/>
        <w:outlineLvl w:val="0"/>
        <w:rPr>
          <w:rFonts w:ascii="Arial" w:hAnsi="Arial"/>
          <w:b/>
          <w:sz w:val="24"/>
          <w:szCs w:val="24"/>
          <w:lang w:val="el-GR"/>
        </w:rPr>
      </w:pPr>
      <w:r w:rsidRPr="005A5E5A">
        <w:rPr>
          <w:rFonts w:ascii="Arial" w:hAnsi="Arial"/>
          <w:b/>
          <w:sz w:val="24"/>
          <w:szCs w:val="24"/>
          <w:lang w:val="el-GR"/>
        </w:rPr>
        <w:t>ΕΠΙΤΡΟΠΕΣ ΠΟΥ ΛΕΙΤΟΥΡΓΟΥΝ ΣΤΟ ΤΜΗΜΑ</w:t>
      </w:r>
    </w:p>
    <w:p w:rsidR="003B347A" w:rsidRPr="005A5E5A" w:rsidRDefault="001C7CEA" w:rsidP="003B347A">
      <w:pPr>
        <w:shd w:val="clear" w:color="auto" w:fill="FFFFFF"/>
        <w:spacing w:beforeLines="120" w:before="288"/>
        <w:ind w:left="19" w:firstLine="0"/>
        <w:rPr>
          <w:rFonts w:ascii="Arial" w:hAnsi="Arial"/>
          <w:spacing w:val="-6"/>
          <w:sz w:val="24"/>
          <w:szCs w:val="24"/>
          <w:lang w:val="el-GR"/>
        </w:rPr>
      </w:pPr>
      <w:r w:rsidRPr="005A5E5A">
        <w:rPr>
          <w:rFonts w:ascii="Arial" w:hAnsi="Arial"/>
          <w:spacing w:val="-6"/>
          <w:sz w:val="24"/>
          <w:szCs w:val="24"/>
          <w:lang w:val="el-GR"/>
        </w:rPr>
        <w:t>Στο Τμήμα Οικονομικών Επιστημών είναι θεσμοθετημένες και λειτουργούν οι εξής Επιτροπές:</w:t>
      </w:r>
    </w:p>
    <w:p w:rsidR="003B347A" w:rsidRPr="005A5E5A" w:rsidRDefault="003B347A" w:rsidP="003B347A">
      <w:pPr>
        <w:shd w:val="clear" w:color="auto" w:fill="FFFFFF"/>
        <w:spacing w:before="0" w:line="240" w:lineRule="auto"/>
        <w:ind w:left="426" w:firstLine="0"/>
        <w:rPr>
          <w:rFonts w:ascii="Arial" w:hAnsi="Arial"/>
          <w:spacing w:val="-6"/>
          <w:sz w:val="24"/>
          <w:szCs w:val="24"/>
          <w:lang w:val="el-GR"/>
        </w:rPr>
      </w:pPr>
    </w:p>
    <w:p w:rsidR="001C7CEA" w:rsidRPr="005A5E5A" w:rsidRDefault="001C7CEA" w:rsidP="00704D4C">
      <w:pPr>
        <w:numPr>
          <w:ilvl w:val="0"/>
          <w:numId w:val="37"/>
        </w:numPr>
        <w:shd w:val="clear" w:color="auto" w:fill="FFFFFF"/>
        <w:tabs>
          <w:tab w:val="clear" w:pos="739"/>
          <w:tab w:val="num" w:pos="379"/>
        </w:tabs>
        <w:spacing w:before="0" w:line="240" w:lineRule="auto"/>
        <w:ind w:left="379" w:firstLine="47"/>
        <w:rPr>
          <w:rFonts w:ascii="Arial" w:hAnsi="Arial"/>
          <w:spacing w:val="-6"/>
          <w:sz w:val="24"/>
          <w:szCs w:val="24"/>
          <w:lang w:val="el-GR"/>
        </w:rPr>
      </w:pPr>
      <w:r w:rsidRPr="005A5E5A">
        <w:rPr>
          <w:rFonts w:ascii="Arial" w:hAnsi="Arial"/>
          <w:spacing w:val="-6"/>
          <w:sz w:val="24"/>
          <w:szCs w:val="24"/>
          <w:lang w:val="el-GR"/>
        </w:rPr>
        <w:t>Προγράμματος Μεταπτυχιακών Σπουδών</w:t>
      </w:r>
    </w:p>
    <w:p w:rsidR="001C7CEA" w:rsidRPr="005A5E5A" w:rsidRDefault="001C7CEA" w:rsidP="00704D4C">
      <w:pPr>
        <w:numPr>
          <w:ilvl w:val="0"/>
          <w:numId w:val="37"/>
        </w:numPr>
        <w:shd w:val="clear" w:color="auto" w:fill="FFFFFF"/>
        <w:tabs>
          <w:tab w:val="clear" w:pos="739"/>
          <w:tab w:val="num" w:pos="379"/>
        </w:tabs>
        <w:spacing w:before="0" w:line="240" w:lineRule="auto"/>
        <w:ind w:left="379" w:firstLine="47"/>
        <w:rPr>
          <w:rFonts w:ascii="Arial" w:hAnsi="Arial"/>
          <w:spacing w:val="-6"/>
          <w:sz w:val="24"/>
          <w:szCs w:val="24"/>
          <w:lang w:val="el-GR"/>
        </w:rPr>
      </w:pPr>
      <w:r w:rsidRPr="005A5E5A">
        <w:rPr>
          <w:rFonts w:ascii="Arial" w:hAnsi="Arial"/>
          <w:spacing w:val="-6"/>
          <w:sz w:val="24"/>
          <w:szCs w:val="24"/>
          <w:lang w:val="el-GR"/>
        </w:rPr>
        <w:t>Προγράμματος Διδακτορικών Σπουδών</w:t>
      </w:r>
    </w:p>
    <w:p w:rsidR="001C7CEA" w:rsidRPr="005A5E5A" w:rsidRDefault="001C7CEA" w:rsidP="00704D4C">
      <w:pPr>
        <w:numPr>
          <w:ilvl w:val="0"/>
          <w:numId w:val="37"/>
        </w:numPr>
        <w:shd w:val="clear" w:color="auto" w:fill="FFFFFF"/>
        <w:tabs>
          <w:tab w:val="clear" w:pos="739"/>
          <w:tab w:val="num" w:pos="379"/>
        </w:tabs>
        <w:spacing w:before="0" w:line="240" w:lineRule="auto"/>
        <w:ind w:left="379" w:firstLine="47"/>
        <w:rPr>
          <w:rFonts w:ascii="Arial" w:hAnsi="Arial"/>
          <w:spacing w:val="-6"/>
          <w:sz w:val="24"/>
          <w:szCs w:val="24"/>
          <w:lang w:val="el-GR"/>
        </w:rPr>
      </w:pPr>
      <w:r w:rsidRPr="005A5E5A">
        <w:rPr>
          <w:rFonts w:ascii="Arial" w:hAnsi="Arial"/>
          <w:spacing w:val="-6"/>
          <w:sz w:val="24"/>
          <w:szCs w:val="24"/>
          <w:lang w:val="el-GR"/>
        </w:rPr>
        <w:t>Μόνιμη Επιτροπή Προπτυχιακών Σπουδών</w:t>
      </w:r>
    </w:p>
    <w:p w:rsidR="001C7CEA" w:rsidRPr="005A5E5A" w:rsidRDefault="00B93ABD" w:rsidP="001C7CEA">
      <w:pPr>
        <w:shd w:val="clear" w:color="auto" w:fill="FFFFFF"/>
        <w:spacing w:before="0" w:line="240" w:lineRule="auto"/>
        <w:ind w:left="0" w:firstLine="0"/>
        <w:rPr>
          <w:rFonts w:ascii="Arial" w:hAnsi="Arial"/>
          <w:spacing w:val="-6"/>
          <w:sz w:val="24"/>
          <w:szCs w:val="24"/>
          <w:lang w:val="el-GR"/>
        </w:rPr>
      </w:pPr>
      <w:r w:rsidRPr="005A5E5A">
        <w:rPr>
          <w:rFonts w:ascii="Arial" w:hAnsi="Arial"/>
          <w:spacing w:val="-6"/>
          <w:sz w:val="24"/>
          <w:szCs w:val="24"/>
          <w:lang w:val="el-GR"/>
        </w:rPr>
        <w:t xml:space="preserve">            </w:t>
      </w:r>
      <w:r w:rsidR="001C7CEA" w:rsidRPr="005A5E5A">
        <w:rPr>
          <w:rFonts w:ascii="Arial" w:hAnsi="Arial"/>
          <w:spacing w:val="-6"/>
          <w:sz w:val="24"/>
          <w:szCs w:val="24"/>
        </w:rPr>
        <w:t>Λειτουργούν επίσης</w:t>
      </w:r>
      <w:r w:rsidR="001C7CEA" w:rsidRPr="005A5E5A">
        <w:rPr>
          <w:rFonts w:ascii="Arial" w:hAnsi="Arial"/>
          <w:spacing w:val="-6"/>
          <w:sz w:val="24"/>
          <w:szCs w:val="24"/>
          <w:lang w:val="el-GR"/>
        </w:rPr>
        <w:t>:</w:t>
      </w:r>
    </w:p>
    <w:p w:rsidR="001C7CEA" w:rsidRPr="005A5E5A" w:rsidRDefault="001C7CEA" w:rsidP="001C7CEA">
      <w:pPr>
        <w:shd w:val="clear" w:color="auto" w:fill="FFFFFF"/>
        <w:spacing w:before="0" w:line="240" w:lineRule="auto"/>
        <w:ind w:left="0" w:firstLine="0"/>
        <w:rPr>
          <w:rFonts w:ascii="Arial" w:hAnsi="Arial"/>
          <w:spacing w:val="-6"/>
          <w:sz w:val="24"/>
          <w:szCs w:val="24"/>
        </w:rPr>
      </w:pPr>
      <w:r w:rsidRPr="005A5E5A">
        <w:rPr>
          <w:rFonts w:ascii="Arial" w:hAnsi="Arial"/>
          <w:spacing w:val="-6"/>
          <w:sz w:val="24"/>
          <w:szCs w:val="24"/>
        </w:rPr>
        <w:t xml:space="preserve"> </w:t>
      </w:r>
    </w:p>
    <w:p w:rsidR="001C7CEA" w:rsidRPr="005A5E5A" w:rsidRDefault="001C7CEA" w:rsidP="00704D4C">
      <w:pPr>
        <w:numPr>
          <w:ilvl w:val="0"/>
          <w:numId w:val="38"/>
        </w:numPr>
        <w:shd w:val="clear" w:color="auto" w:fill="FFFFFF"/>
        <w:tabs>
          <w:tab w:val="clear" w:pos="739"/>
          <w:tab w:val="num" w:pos="379"/>
        </w:tabs>
        <w:spacing w:before="0" w:line="240" w:lineRule="auto"/>
        <w:ind w:left="379" w:firstLine="47"/>
        <w:rPr>
          <w:rFonts w:ascii="Arial" w:hAnsi="Arial"/>
          <w:spacing w:val="-6"/>
          <w:sz w:val="24"/>
          <w:szCs w:val="24"/>
        </w:rPr>
      </w:pPr>
      <w:r w:rsidRPr="005A5E5A">
        <w:rPr>
          <w:rFonts w:ascii="Arial" w:hAnsi="Arial"/>
          <w:spacing w:val="-6"/>
          <w:sz w:val="24"/>
          <w:szCs w:val="24"/>
        </w:rPr>
        <w:t>Επιτροπή Βιβλιοθήκης</w:t>
      </w:r>
    </w:p>
    <w:p w:rsidR="001C7CEA" w:rsidRPr="005A5E5A" w:rsidRDefault="001C7CEA" w:rsidP="00704D4C">
      <w:pPr>
        <w:numPr>
          <w:ilvl w:val="0"/>
          <w:numId w:val="38"/>
        </w:numPr>
        <w:shd w:val="clear" w:color="auto" w:fill="FFFFFF"/>
        <w:tabs>
          <w:tab w:val="clear" w:pos="739"/>
          <w:tab w:val="num" w:pos="709"/>
        </w:tabs>
        <w:spacing w:before="0" w:line="240" w:lineRule="auto"/>
        <w:ind w:left="709" w:hanging="283"/>
        <w:rPr>
          <w:rFonts w:ascii="Arial" w:hAnsi="Arial"/>
          <w:spacing w:val="-6"/>
          <w:sz w:val="24"/>
          <w:szCs w:val="24"/>
          <w:lang w:val="el-GR"/>
        </w:rPr>
      </w:pPr>
      <w:r w:rsidRPr="005A5E5A">
        <w:rPr>
          <w:rFonts w:ascii="Arial" w:hAnsi="Arial"/>
          <w:spacing w:val="-6"/>
          <w:sz w:val="24"/>
          <w:szCs w:val="24"/>
          <w:lang w:val="el-GR"/>
        </w:rPr>
        <w:t>Επιτροπή για την παρακολούθηση του θέματος της κτηριακής αποκατάστασης σε ενιαίο Κτήριο Γραφείων των μελών ΔΕΠ</w:t>
      </w:r>
    </w:p>
    <w:p w:rsidR="001C7CEA" w:rsidRPr="005A5E5A" w:rsidRDefault="001C7CEA" w:rsidP="00704D4C">
      <w:pPr>
        <w:numPr>
          <w:ilvl w:val="0"/>
          <w:numId w:val="38"/>
        </w:numPr>
        <w:shd w:val="clear" w:color="auto" w:fill="FFFFFF"/>
        <w:tabs>
          <w:tab w:val="clear" w:pos="739"/>
          <w:tab w:val="num" w:pos="379"/>
        </w:tabs>
        <w:spacing w:before="0" w:line="240" w:lineRule="auto"/>
        <w:ind w:left="379" w:firstLine="47"/>
        <w:rPr>
          <w:rFonts w:ascii="Arial" w:hAnsi="Arial"/>
          <w:spacing w:val="-6"/>
          <w:sz w:val="24"/>
          <w:szCs w:val="24"/>
          <w:lang w:val="el-GR"/>
        </w:rPr>
      </w:pPr>
      <w:r w:rsidRPr="005A5E5A">
        <w:rPr>
          <w:rFonts w:ascii="Arial" w:hAnsi="Arial"/>
          <w:spacing w:val="-6"/>
          <w:sz w:val="24"/>
          <w:szCs w:val="24"/>
          <w:lang w:val="el-GR"/>
        </w:rPr>
        <w:t>Επιτροπή εκπόνησης Ωρολογίου Προγράμματος μαθημάτων</w:t>
      </w:r>
    </w:p>
    <w:p w:rsidR="001C7CEA" w:rsidRPr="005A5E5A" w:rsidRDefault="001C7CEA" w:rsidP="00704D4C">
      <w:pPr>
        <w:numPr>
          <w:ilvl w:val="0"/>
          <w:numId w:val="38"/>
        </w:numPr>
        <w:shd w:val="clear" w:color="auto" w:fill="FFFFFF"/>
        <w:tabs>
          <w:tab w:val="clear" w:pos="739"/>
          <w:tab w:val="num" w:pos="379"/>
        </w:tabs>
        <w:spacing w:before="0" w:line="240" w:lineRule="auto"/>
        <w:ind w:left="379" w:firstLine="47"/>
        <w:rPr>
          <w:rFonts w:ascii="Arial" w:hAnsi="Arial"/>
          <w:spacing w:val="-6"/>
          <w:sz w:val="24"/>
          <w:szCs w:val="24"/>
        </w:rPr>
      </w:pPr>
      <w:r w:rsidRPr="005A5E5A">
        <w:rPr>
          <w:rFonts w:ascii="Arial" w:hAnsi="Arial"/>
          <w:spacing w:val="-6"/>
          <w:sz w:val="24"/>
          <w:szCs w:val="24"/>
        </w:rPr>
        <w:t>Επιτροπή εκπόνησης Προγράμματος Εξετάσεων</w:t>
      </w:r>
    </w:p>
    <w:p w:rsidR="00EE5AAC" w:rsidRPr="005A5E5A" w:rsidRDefault="00EE5AAC" w:rsidP="00974A8A">
      <w:pPr>
        <w:ind w:firstLine="0"/>
        <w:rPr>
          <w:rFonts w:ascii="Arial" w:hAnsi="Arial"/>
          <w:b/>
          <w:sz w:val="24"/>
          <w:szCs w:val="24"/>
          <w:u w:val="single"/>
          <w:lang w:val="el-GR"/>
        </w:rPr>
      </w:pPr>
    </w:p>
    <w:p w:rsidR="002D3875" w:rsidRPr="005A5E5A" w:rsidRDefault="000F7D3A" w:rsidP="002D3875">
      <w:pPr>
        <w:ind w:left="0" w:firstLine="0"/>
        <w:rPr>
          <w:rFonts w:ascii="Arial" w:hAnsi="Arial"/>
          <w:b/>
          <w:sz w:val="24"/>
          <w:szCs w:val="24"/>
          <w:lang w:val="el-GR"/>
        </w:rPr>
      </w:pPr>
      <w:r w:rsidRPr="005A5E5A">
        <w:rPr>
          <w:rFonts w:ascii="Arial" w:hAnsi="Arial"/>
          <w:b/>
          <w:sz w:val="24"/>
          <w:szCs w:val="24"/>
          <w:highlight w:val="green"/>
          <w:u w:val="single"/>
          <w:lang w:val="el-GR"/>
        </w:rPr>
        <w:br w:type="page"/>
      </w:r>
      <w:r w:rsidR="00FF6E58" w:rsidRPr="005A5E5A">
        <w:rPr>
          <w:rFonts w:ascii="Arial" w:hAnsi="Arial"/>
          <w:b/>
          <w:sz w:val="24"/>
          <w:szCs w:val="24"/>
          <w:lang w:val="el-GR"/>
        </w:rPr>
        <w:lastRenderedPageBreak/>
        <w:t>1.3 ΓΡΑΜΜΑΤΕΙΑ</w:t>
      </w:r>
    </w:p>
    <w:p w:rsidR="002D3875" w:rsidRDefault="002D3875" w:rsidP="002D3875">
      <w:pPr>
        <w:ind w:left="0" w:firstLine="0"/>
        <w:rPr>
          <w:rFonts w:ascii="Arial" w:hAnsi="Arial"/>
          <w:b/>
          <w:sz w:val="24"/>
          <w:szCs w:val="24"/>
        </w:rPr>
      </w:pPr>
    </w:p>
    <w:tbl>
      <w:tblPr>
        <w:tblW w:w="8531" w:type="dxa"/>
        <w:tblInd w:w="93" w:type="dxa"/>
        <w:tblLook w:val="04A0" w:firstRow="1" w:lastRow="0" w:firstColumn="1" w:lastColumn="0" w:noHBand="0" w:noVBand="1"/>
      </w:tblPr>
      <w:tblGrid>
        <w:gridCol w:w="4000"/>
        <w:gridCol w:w="1551"/>
        <w:gridCol w:w="2980"/>
      </w:tblGrid>
      <w:tr w:rsidR="00602CD4" w:rsidRPr="00602CD4" w:rsidTr="00631519">
        <w:trPr>
          <w:trHeight w:val="315"/>
        </w:trPr>
        <w:tc>
          <w:tcPr>
            <w:tcW w:w="4000" w:type="dxa"/>
            <w:tcBorders>
              <w:top w:val="single" w:sz="8" w:space="0" w:color="auto"/>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sz w:val="24"/>
                <w:szCs w:val="24"/>
                <w:lang w:val="el-GR" w:eastAsia="el-GR"/>
              </w:rPr>
            </w:pPr>
            <w:r w:rsidRPr="00602CD4">
              <w:rPr>
                <w:rFonts w:ascii="Arial" w:hAnsi="Arial"/>
                <w:sz w:val="24"/>
                <w:szCs w:val="24"/>
                <w:lang w:val="el-GR" w:eastAsia="el-GR"/>
              </w:rPr>
              <w:t xml:space="preserve">Γραμματέας Τμήματος: </w:t>
            </w:r>
          </w:p>
        </w:tc>
        <w:tc>
          <w:tcPr>
            <w:tcW w:w="1551" w:type="dxa"/>
            <w:tcBorders>
              <w:top w:val="single" w:sz="8" w:space="0" w:color="auto"/>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r w:rsidRPr="00602CD4">
              <w:rPr>
                <w:rFonts w:ascii="Calibri" w:hAnsi="Calibri" w:cs="Times New Roman"/>
                <w:lang w:val="el-GR" w:eastAsia="el-GR"/>
              </w:rPr>
              <w:t> </w:t>
            </w:r>
          </w:p>
        </w:tc>
        <w:tc>
          <w:tcPr>
            <w:tcW w:w="2980" w:type="dxa"/>
            <w:tcBorders>
              <w:top w:val="single" w:sz="8" w:space="0" w:color="auto"/>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sz w:val="24"/>
                <w:szCs w:val="24"/>
                <w:lang w:val="el-GR" w:eastAsia="el-GR"/>
              </w:rPr>
            </w:pPr>
            <w:r w:rsidRPr="00602CD4">
              <w:rPr>
                <w:rFonts w:ascii="Arial" w:hAnsi="Arial"/>
                <w:sz w:val="24"/>
                <w:szCs w:val="24"/>
                <w:lang w:val="el-GR" w:eastAsia="el-GR"/>
              </w:rPr>
              <w:t>Email:</w:t>
            </w:r>
          </w:p>
        </w:tc>
      </w:tr>
      <w:tr w:rsidR="00602CD4" w:rsidRPr="00602CD4" w:rsidTr="00631519">
        <w:trPr>
          <w:trHeight w:val="300"/>
        </w:trPr>
        <w:tc>
          <w:tcPr>
            <w:tcW w:w="400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c>
          <w:tcPr>
            <w:tcW w:w="1551"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c>
          <w:tcPr>
            <w:tcW w:w="298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r>
      <w:tr w:rsidR="00602CD4" w:rsidRPr="00602CD4" w:rsidTr="00631519">
        <w:trPr>
          <w:trHeight w:val="315"/>
        </w:trPr>
        <w:tc>
          <w:tcPr>
            <w:tcW w:w="400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sz w:val="24"/>
                <w:szCs w:val="24"/>
                <w:lang w:val="el-GR" w:eastAsia="el-GR"/>
              </w:rPr>
            </w:pPr>
            <w:r w:rsidRPr="00602CD4">
              <w:rPr>
                <w:rFonts w:ascii="Arial" w:hAnsi="Arial"/>
                <w:sz w:val="24"/>
                <w:szCs w:val="24"/>
                <w:lang w:val="el-GR" w:eastAsia="el-GR"/>
              </w:rPr>
              <w:t>ΑΙΚΑΤΕΡΙΝΗ ΣΚΟΥΡΑ</w:t>
            </w:r>
          </w:p>
        </w:tc>
        <w:tc>
          <w:tcPr>
            <w:tcW w:w="1551"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sz w:val="24"/>
                <w:szCs w:val="24"/>
                <w:lang w:val="el-GR" w:eastAsia="el-GR"/>
              </w:rPr>
            </w:pPr>
            <w:r w:rsidRPr="00602CD4">
              <w:rPr>
                <w:rFonts w:ascii="Arial" w:hAnsi="Arial"/>
                <w:sz w:val="24"/>
                <w:szCs w:val="24"/>
                <w:lang w:val="el-GR" w:eastAsia="el-GR"/>
              </w:rPr>
              <w:t>2103689431</w:t>
            </w:r>
          </w:p>
        </w:tc>
        <w:tc>
          <w:tcPr>
            <w:tcW w:w="2980" w:type="dxa"/>
            <w:tcBorders>
              <w:top w:val="nil"/>
              <w:left w:val="nil"/>
              <w:bottom w:val="nil"/>
              <w:right w:val="nil"/>
            </w:tcBorders>
            <w:shd w:val="clear" w:color="auto" w:fill="auto"/>
            <w:noWrap/>
            <w:vAlign w:val="bottom"/>
            <w:hideMark/>
          </w:tcPr>
          <w:p w:rsidR="00602CD4" w:rsidRPr="00631519" w:rsidRDefault="00E8648E" w:rsidP="00602CD4">
            <w:pPr>
              <w:spacing w:before="0" w:line="240" w:lineRule="auto"/>
              <w:ind w:left="0" w:firstLine="0"/>
              <w:jc w:val="left"/>
              <w:rPr>
                <w:rFonts w:ascii="Arial" w:hAnsi="Arial"/>
                <w:color w:val="1F497D"/>
                <w:u w:val="single"/>
                <w:lang w:val="el-GR" w:eastAsia="el-GR"/>
              </w:rPr>
            </w:pPr>
            <w:hyperlink r:id="rId48" w:history="1">
              <w:r w:rsidR="00602CD4" w:rsidRPr="00631519">
                <w:rPr>
                  <w:rFonts w:ascii="Arial" w:hAnsi="Arial"/>
                  <w:color w:val="1F497D"/>
                  <w:u w:val="single"/>
                  <w:lang w:val="el-GR" w:eastAsia="el-GR"/>
                </w:rPr>
                <w:t>askoura@econ.uoa.gr</w:t>
              </w:r>
            </w:hyperlink>
          </w:p>
        </w:tc>
      </w:tr>
      <w:tr w:rsidR="00602CD4" w:rsidRPr="00602CD4" w:rsidTr="00631519">
        <w:trPr>
          <w:trHeight w:val="315"/>
        </w:trPr>
        <w:tc>
          <w:tcPr>
            <w:tcW w:w="4000" w:type="dxa"/>
            <w:tcBorders>
              <w:top w:val="nil"/>
              <w:left w:val="nil"/>
              <w:bottom w:val="single" w:sz="8" w:space="0" w:color="auto"/>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r w:rsidRPr="00602CD4">
              <w:rPr>
                <w:rFonts w:ascii="Calibri" w:hAnsi="Calibri" w:cs="Times New Roman"/>
                <w:lang w:val="el-GR" w:eastAsia="el-GR"/>
              </w:rPr>
              <w:t> </w:t>
            </w:r>
          </w:p>
        </w:tc>
        <w:tc>
          <w:tcPr>
            <w:tcW w:w="1551" w:type="dxa"/>
            <w:tcBorders>
              <w:top w:val="nil"/>
              <w:left w:val="nil"/>
              <w:bottom w:val="single" w:sz="8" w:space="0" w:color="auto"/>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r w:rsidRPr="00602CD4">
              <w:rPr>
                <w:rFonts w:ascii="Calibri" w:hAnsi="Calibri" w:cs="Times New Roman"/>
                <w:lang w:val="el-GR" w:eastAsia="el-GR"/>
              </w:rPr>
              <w:t> </w:t>
            </w:r>
          </w:p>
        </w:tc>
        <w:tc>
          <w:tcPr>
            <w:tcW w:w="2980" w:type="dxa"/>
            <w:tcBorders>
              <w:top w:val="nil"/>
              <w:left w:val="nil"/>
              <w:bottom w:val="single" w:sz="8" w:space="0" w:color="auto"/>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color w:val="1F497D"/>
                <w:lang w:val="el-GR" w:eastAsia="el-GR"/>
              </w:rPr>
            </w:pPr>
            <w:r w:rsidRPr="00602CD4">
              <w:rPr>
                <w:rFonts w:ascii="Calibri" w:hAnsi="Calibri" w:cs="Times New Roman"/>
                <w:color w:val="1F497D"/>
                <w:lang w:val="el-GR" w:eastAsia="el-GR"/>
              </w:rPr>
              <w:t> </w:t>
            </w:r>
          </w:p>
        </w:tc>
      </w:tr>
      <w:tr w:rsidR="00602CD4" w:rsidRPr="00602CD4" w:rsidTr="00631519">
        <w:trPr>
          <w:trHeight w:val="300"/>
        </w:trPr>
        <w:tc>
          <w:tcPr>
            <w:tcW w:w="400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c>
          <w:tcPr>
            <w:tcW w:w="1551"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c>
          <w:tcPr>
            <w:tcW w:w="298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color w:val="1F497D"/>
                <w:lang w:val="el-GR" w:eastAsia="el-GR"/>
              </w:rPr>
            </w:pPr>
          </w:p>
        </w:tc>
      </w:tr>
      <w:tr w:rsidR="00602CD4" w:rsidRPr="00602CD4" w:rsidTr="00631519">
        <w:trPr>
          <w:trHeight w:val="315"/>
        </w:trPr>
        <w:tc>
          <w:tcPr>
            <w:tcW w:w="400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sz w:val="24"/>
                <w:szCs w:val="24"/>
                <w:lang w:val="el-GR" w:eastAsia="el-GR"/>
              </w:rPr>
            </w:pPr>
            <w:r w:rsidRPr="00602CD4">
              <w:rPr>
                <w:rFonts w:ascii="Arial" w:hAnsi="Arial"/>
                <w:sz w:val="24"/>
                <w:szCs w:val="24"/>
                <w:lang w:val="el-GR" w:eastAsia="el-GR"/>
              </w:rPr>
              <w:t xml:space="preserve">Προσωπικό Γραμματείας: </w:t>
            </w:r>
          </w:p>
        </w:tc>
        <w:tc>
          <w:tcPr>
            <w:tcW w:w="1551"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c>
          <w:tcPr>
            <w:tcW w:w="298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r>
      <w:tr w:rsidR="00602CD4" w:rsidRPr="00602CD4" w:rsidTr="00631519">
        <w:trPr>
          <w:trHeight w:val="300"/>
        </w:trPr>
        <w:tc>
          <w:tcPr>
            <w:tcW w:w="400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lang w:val="el-GR" w:eastAsia="el-GR"/>
              </w:rPr>
            </w:pPr>
          </w:p>
        </w:tc>
        <w:tc>
          <w:tcPr>
            <w:tcW w:w="1551"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lang w:val="el-GR" w:eastAsia="el-GR"/>
              </w:rPr>
            </w:pPr>
          </w:p>
        </w:tc>
        <w:tc>
          <w:tcPr>
            <w:tcW w:w="298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Calibri" w:hAnsi="Calibri" w:cs="Times New Roman"/>
                <w:lang w:val="el-GR" w:eastAsia="el-GR"/>
              </w:rPr>
            </w:pPr>
          </w:p>
        </w:tc>
      </w:tr>
      <w:tr w:rsidR="00602CD4" w:rsidRPr="00602CD4" w:rsidTr="00631519">
        <w:trPr>
          <w:trHeight w:val="300"/>
        </w:trPr>
        <w:tc>
          <w:tcPr>
            <w:tcW w:w="4000"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ΕΥΑΓΓΕΛΟΣ  ΑΝΑΣΤΑΣΟΠΟΥΛΟΣ</w:t>
            </w:r>
          </w:p>
        </w:tc>
        <w:tc>
          <w:tcPr>
            <w:tcW w:w="1551" w:type="dxa"/>
            <w:tcBorders>
              <w:top w:val="nil"/>
              <w:left w:val="nil"/>
              <w:bottom w:val="nil"/>
              <w:right w:val="nil"/>
            </w:tcBorders>
            <w:shd w:val="clear" w:color="auto" w:fill="auto"/>
            <w:noWrap/>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2103689446</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49" w:history="1">
              <w:r w:rsidR="00602CD4" w:rsidRPr="00602CD4">
                <w:rPr>
                  <w:rFonts w:ascii="Arial" w:hAnsi="Arial"/>
                  <w:color w:val="1F497D"/>
                  <w:u w:val="single"/>
                  <w:lang w:eastAsia="el-GR"/>
                </w:rPr>
                <w:t>evanastas@econ.uoa.gr</w:t>
              </w:r>
            </w:hyperlink>
          </w:p>
        </w:tc>
      </w:tr>
      <w:tr w:rsidR="00602CD4" w:rsidRPr="00602CD4"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ΛΑΜΠΡΟΣ  ΒΑΝΔΩΡΟΣ</w:t>
            </w:r>
          </w:p>
        </w:tc>
        <w:tc>
          <w:tcPr>
            <w:tcW w:w="1551"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2103689448</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50" w:tooltip="lvandoros@econ.uoa.gr" w:history="1">
              <w:r w:rsidR="00602CD4" w:rsidRPr="00602CD4">
                <w:rPr>
                  <w:rFonts w:ascii="Arial" w:hAnsi="Arial"/>
                  <w:color w:val="1F497D"/>
                  <w:u w:val="single"/>
                  <w:lang w:eastAsia="el-GR"/>
                </w:rPr>
                <w:t>lvandoros@econ.uoa.gr</w:t>
              </w:r>
            </w:hyperlink>
          </w:p>
        </w:tc>
      </w:tr>
      <w:tr w:rsidR="00602CD4" w:rsidRPr="00602CD4"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ΟΛΓΑ  ΛΩΛΗ</w:t>
            </w:r>
          </w:p>
        </w:tc>
        <w:tc>
          <w:tcPr>
            <w:tcW w:w="1551"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2103689466</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51" w:history="1">
              <w:r w:rsidR="00602CD4" w:rsidRPr="00602CD4">
                <w:rPr>
                  <w:rFonts w:ascii="Arial" w:hAnsi="Arial"/>
                  <w:color w:val="1F497D"/>
                  <w:spacing w:val="-7"/>
                  <w:u w:val="single"/>
                  <w:lang w:eastAsia="el-GR"/>
                </w:rPr>
                <w:t>ololi@econ.uoa.gr</w:t>
              </w:r>
            </w:hyperlink>
          </w:p>
        </w:tc>
      </w:tr>
      <w:tr w:rsidR="00602CD4" w:rsidRPr="00602CD4"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ΓΕΡΑΣΙΜΟΣ ΚΟΛΑΤΣΟΣ</w:t>
            </w:r>
          </w:p>
        </w:tc>
        <w:tc>
          <w:tcPr>
            <w:tcW w:w="1551"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2103689406</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52" w:history="1">
              <w:r w:rsidR="00602CD4" w:rsidRPr="00602CD4">
                <w:rPr>
                  <w:rFonts w:ascii="Arial" w:hAnsi="Arial"/>
                  <w:color w:val="1F497D"/>
                  <w:spacing w:val="-7"/>
                  <w:u w:val="single"/>
                  <w:lang w:eastAsia="el-GR"/>
                </w:rPr>
                <w:t>gkolatsos@econ.uoa.gr</w:t>
              </w:r>
            </w:hyperlink>
          </w:p>
        </w:tc>
      </w:tr>
      <w:tr w:rsidR="00602CD4" w:rsidRPr="00602CD4"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ΕΥΑΓΓΕΛΙΑ  ΜΕΛΙΣΣΑΡΟΠΟΥΛΟΥ</w:t>
            </w:r>
          </w:p>
        </w:tc>
        <w:tc>
          <w:tcPr>
            <w:tcW w:w="1551"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2103689403</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53" w:history="1">
              <w:r w:rsidR="00602CD4" w:rsidRPr="00602CD4">
                <w:rPr>
                  <w:rFonts w:ascii="Arial" w:hAnsi="Arial"/>
                  <w:color w:val="1F497D"/>
                  <w:spacing w:val="-7"/>
                  <w:u w:val="single"/>
                  <w:lang w:eastAsia="el-GR"/>
                </w:rPr>
                <w:t>litsameli@econ.uoa.gr</w:t>
              </w:r>
            </w:hyperlink>
          </w:p>
        </w:tc>
      </w:tr>
      <w:tr w:rsidR="00602CD4" w:rsidRPr="008F505F"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ΜΑΡΙΑ-ΕΛΕΝΗ  ΛΟΓΟΘΕΤΗ</w:t>
            </w:r>
          </w:p>
        </w:tc>
        <w:tc>
          <w:tcPr>
            <w:tcW w:w="1551"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2103689827</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54" w:history="1">
              <w:r w:rsidR="00602CD4" w:rsidRPr="00602CD4">
                <w:rPr>
                  <w:rFonts w:ascii="Arial" w:hAnsi="Arial"/>
                  <w:color w:val="1F497D"/>
                  <w:spacing w:val="-7"/>
                  <w:u w:val="single"/>
                  <w:lang w:eastAsia="el-GR"/>
                </w:rPr>
                <w:t>marlen</w:t>
              </w:r>
              <w:r w:rsidR="00602CD4" w:rsidRPr="00602CD4">
                <w:rPr>
                  <w:rFonts w:ascii="Arial" w:hAnsi="Arial"/>
                  <w:color w:val="1F497D"/>
                  <w:spacing w:val="-7"/>
                  <w:u w:val="single"/>
                  <w:lang w:val="el-GR" w:eastAsia="el-GR"/>
                </w:rPr>
                <w:t>_</w:t>
              </w:r>
              <w:r w:rsidR="00602CD4" w:rsidRPr="00602CD4">
                <w:rPr>
                  <w:rFonts w:ascii="Arial" w:hAnsi="Arial"/>
                  <w:color w:val="1F497D"/>
                  <w:spacing w:val="-7"/>
                  <w:u w:val="single"/>
                  <w:lang w:eastAsia="el-GR"/>
                </w:rPr>
                <w:t>logo</w:t>
              </w:r>
              <w:r w:rsidR="00602CD4" w:rsidRPr="00602CD4">
                <w:rPr>
                  <w:rFonts w:ascii="Arial" w:hAnsi="Arial"/>
                  <w:color w:val="1F497D"/>
                  <w:spacing w:val="-7"/>
                  <w:u w:val="single"/>
                  <w:lang w:val="el-GR" w:eastAsia="el-GR"/>
                </w:rPr>
                <w:t>@</w:t>
              </w:r>
              <w:r w:rsidR="00602CD4" w:rsidRPr="00602CD4">
                <w:rPr>
                  <w:rFonts w:ascii="Arial" w:hAnsi="Arial"/>
                  <w:color w:val="1F497D"/>
                  <w:spacing w:val="-7"/>
                  <w:u w:val="single"/>
                  <w:lang w:eastAsia="el-GR"/>
                </w:rPr>
                <w:t>econ</w:t>
              </w:r>
              <w:r w:rsidR="00602CD4" w:rsidRPr="00602CD4">
                <w:rPr>
                  <w:rFonts w:ascii="Arial" w:hAnsi="Arial"/>
                  <w:color w:val="1F497D"/>
                  <w:spacing w:val="-7"/>
                  <w:u w:val="single"/>
                  <w:lang w:val="el-GR" w:eastAsia="el-GR"/>
                </w:rPr>
                <w:t>.</w:t>
              </w:r>
              <w:r w:rsidR="00602CD4" w:rsidRPr="00602CD4">
                <w:rPr>
                  <w:rFonts w:ascii="Arial" w:hAnsi="Arial"/>
                  <w:color w:val="1F497D"/>
                  <w:spacing w:val="-7"/>
                  <w:u w:val="single"/>
                  <w:lang w:eastAsia="el-GR"/>
                </w:rPr>
                <w:t>uoa</w:t>
              </w:r>
              <w:r w:rsidR="00602CD4" w:rsidRPr="00602CD4">
                <w:rPr>
                  <w:rFonts w:ascii="Arial" w:hAnsi="Arial"/>
                  <w:color w:val="1F497D"/>
                  <w:spacing w:val="-7"/>
                  <w:u w:val="single"/>
                  <w:lang w:val="el-GR" w:eastAsia="el-GR"/>
                </w:rPr>
                <w:t>.</w:t>
              </w:r>
              <w:r w:rsidR="00602CD4" w:rsidRPr="00602CD4">
                <w:rPr>
                  <w:rFonts w:ascii="Arial" w:hAnsi="Arial"/>
                  <w:color w:val="1F497D"/>
                  <w:spacing w:val="-7"/>
                  <w:u w:val="single"/>
                  <w:lang w:eastAsia="el-GR"/>
                </w:rPr>
                <w:t>gr</w:t>
              </w:r>
            </w:hyperlink>
          </w:p>
        </w:tc>
      </w:tr>
      <w:tr w:rsidR="00602CD4" w:rsidRPr="00602CD4"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ΑΝΤΙΓΟΝΗ  ΣΠΥΡΙΔΑΚΟΥ</w:t>
            </w:r>
          </w:p>
        </w:tc>
        <w:tc>
          <w:tcPr>
            <w:tcW w:w="1551"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2103689400</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55" w:history="1">
              <w:r w:rsidR="00602CD4" w:rsidRPr="00602CD4">
                <w:rPr>
                  <w:rFonts w:ascii="Arial" w:hAnsi="Arial"/>
                  <w:color w:val="1F497D"/>
                  <w:spacing w:val="-7"/>
                  <w:u w:val="single"/>
                  <w:lang w:eastAsia="el-GR"/>
                </w:rPr>
                <w:t>aspiridak@econ.uoa.gr</w:t>
              </w:r>
            </w:hyperlink>
          </w:p>
        </w:tc>
      </w:tr>
      <w:tr w:rsidR="00602CD4" w:rsidRPr="00602CD4"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ΜΑΡΙΑ ΠΑΠΑΠΕΤΡΟΥ</w:t>
            </w:r>
          </w:p>
        </w:tc>
        <w:tc>
          <w:tcPr>
            <w:tcW w:w="1551"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eastAsia="el-GR"/>
              </w:rPr>
              <w:t>2103689467</w:t>
            </w:r>
          </w:p>
        </w:tc>
        <w:tc>
          <w:tcPr>
            <w:tcW w:w="298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color w:val="1F497D"/>
                <w:u w:val="single"/>
                <w:lang w:val="el-GR" w:eastAsia="el-GR"/>
              </w:rPr>
            </w:pPr>
            <w:r w:rsidRPr="00602CD4">
              <w:rPr>
                <w:rFonts w:ascii="Arial" w:hAnsi="Arial"/>
                <w:color w:val="1F497D"/>
                <w:u w:val="single"/>
                <w:lang w:eastAsia="el-GR"/>
              </w:rPr>
              <w:t>maripapa@econ.uoa.gr</w:t>
            </w:r>
          </w:p>
        </w:tc>
      </w:tr>
      <w:tr w:rsidR="00602CD4" w:rsidRPr="00602CD4" w:rsidTr="00631519">
        <w:trPr>
          <w:trHeight w:val="300"/>
        </w:trPr>
        <w:tc>
          <w:tcPr>
            <w:tcW w:w="4000" w:type="dxa"/>
            <w:tcBorders>
              <w:top w:val="nil"/>
              <w:left w:val="nil"/>
              <w:bottom w:val="nil"/>
              <w:right w:val="nil"/>
            </w:tcBorders>
            <w:shd w:val="clear" w:color="auto" w:fill="auto"/>
            <w:vAlign w:val="bottom"/>
            <w:hideMark/>
          </w:tcPr>
          <w:p w:rsidR="00602CD4" w:rsidRPr="00602CD4" w:rsidRDefault="00602CD4" w:rsidP="00602CD4">
            <w:pPr>
              <w:spacing w:before="0" w:line="240" w:lineRule="auto"/>
              <w:ind w:left="0" w:firstLine="0"/>
              <w:jc w:val="left"/>
              <w:rPr>
                <w:rFonts w:ascii="Arial" w:hAnsi="Arial"/>
                <w:lang w:val="el-GR" w:eastAsia="el-GR"/>
              </w:rPr>
            </w:pPr>
            <w:r w:rsidRPr="00602CD4">
              <w:rPr>
                <w:rFonts w:ascii="Arial" w:hAnsi="Arial"/>
                <w:lang w:val="el-GR" w:eastAsia="el-GR"/>
              </w:rPr>
              <w:t>ΙΩΑΝΝΑ ΚΑΡΑΜΠΙΝΟΥ</w:t>
            </w:r>
          </w:p>
        </w:tc>
        <w:tc>
          <w:tcPr>
            <w:tcW w:w="1551" w:type="dxa"/>
            <w:tcBorders>
              <w:top w:val="nil"/>
              <w:left w:val="nil"/>
              <w:bottom w:val="nil"/>
              <w:right w:val="nil"/>
            </w:tcBorders>
            <w:shd w:val="clear" w:color="auto" w:fill="auto"/>
            <w:noWrap/>
            <w:vAlign w:val="bottom"/>
            <w:hideMark/>
          </w:tcPr>
          <w:p w:rsidR="00602CD4" w:rsidRPr="00602CD4" w:rsidRDefault="000C348A" w:rsidP="00602CD4">
            <w:pPr>
              <w:spacing w:before="0" w:line="240" w:lineRule="auto"/>
              <w:ind w:left="0" w:firstLine="0"/>
              <w:jc w:val="left"/>
              <w:rPr>
                <w:rFonts w:ascii="Arial" w:hAnsi="Arial"/>
                <w:lang w:val="el-GR" w:eastAsia="el-GR"/>
              </w:rPr>
            </w:pPr>
            <w:r>
              <w:rPr>
                <w:rFonts w:ascii="Arial" w:hAnsi="Arial"/>
                <w:lang w:val="el-GR" w:eastAsia="el-GR"/>
              </w:rPr>
              <w:t>2103689476</w:t>
            </w:r>
          </w:p>
        </w:tc>
        <w:tc>
          <w:tcPr>
            <w:tcW w:w="2980" w:type="dxa"/>
            <w:tcBorders>
              <w:top w:val="nil"/>
              <w:left w:val="nil"/>
              <w:bottom w:val="nil"/>
              <w:right w:val="nil"/>
            </w:tcBorders>
            <w:shd w:val="clear" w:color="auto" w:fill="auto"/>
            <w:vAlign w:val="bottom"/>
            <w:hideMark/>
          </w:tcPr>
          <w:p w:rsidR="00602CD4" w:rsidRPr="00602CD4" w:rsidRDefault="00E8648E" w:rsidP="00602CD4">
            <w:pPr>
              <w:spacing w:before="0" w:line="240" w:lineRule="auto"/>
              <w:ind w:left="0" w:firstLine="0"/>
              <w:jc w:val="left"/>
              <w:rPr>
                <w:rFonts w:ascii="Arial" w:hAnsi="Arial"/>
                <w:color w:val="1F497D"/>
                <w:u w:val="single"/>
                <w:lang w:val="el-GR" w:eastAsia="el-GR"/>
              </w:rPr>
            </w:pPr>
            <w:hyperlink r:id="rId56" w:history="1">
              <w:r w:rsidR="00602CD4" w:rsidRPr="00602CD4">
                <w:rPr>
                  <w:rFonts w:ascii="Arial" w:hAnsi="Arial"/>
                  <w:color w:val="1F497D"/>
                  <w:u w:val="single"/>
                  <w:lang w:val="el-GR" w:eastAsia="el-GR"/>
                </w:rPr>
                <w:t>ikarampinou@econ.uoa.gr</w:t>
              </w:r>
            </w:hyperlink>
          </w:p>
        </w:tc>
      </w:tr>
    </w:tbl>
    <w:p w:rsidR="00602CD4" w:rsidRDefault="00602CD4" w:rsidP="002D3875">
      <w:pPr>
        <w:ind w:left="0" w:firstLine="0"/>
        <w:rPr>
          <w:rFonts w:ascii="Arial" w:hAnsi="Arial"/>
          <w:b/>
          <w:sz w:val="24"/>
          <w:szCs w:val="24"/>
        </w:rPr>
      </w:pPr>
    </w:p>
    <w:p w:rsidR="00602CD4" w:rsidRPr="00602CD4" w:rsidRDefault="00602CD4" w:rsidP="00602CD4">
      <w:pPr>
        <w:pBdr>
          <w:bottom w:val="single" w:sz="4" w:space="1" w:color="auto"/>
        </w:pBdr>
        <w:ind w:left="0" w:firstLine="0"/>
        <w:rPr>
          <w:rFonts w:ascii="Arial" w:hAnsi="Arial"/>
          <w:b/>
          <w:sz w:val="24"/>
          <w:szCs w:val="24"/>
        </w:rPr>
      </w:pPr>
    </w:p>
    <w:p w:rsidR="00602CD4" w:rsidRDefault="00602CD4" w:rsidP="00FD51C4">
      <w:pPr>
        <w:autoSpaceDE w:val="0"/>
        <w:autoSpaceDN w:val="0"/>
        <w:adjustRightInd w:val="0"/>
        <w:spacing w:before="0" w:line="240" w:lineRule="auto"/>
        <w:ind w:left="0" w:firstLine="0"/>
        <w:rPr>
          <w:rFonts w:ascii="Arial" w:hAnsi="Arial"/>
          <w:bCs/>
          <w:sz w:val="24"/>
          <w:szCs w:val="24"/>
        </w:rPr>
      </w:pPr>
    </w:p>
    <w:p w:rsidR="003B013B" w:rsidRPr="00602CD4" w:rsidRDefault="00571569" w:rsidP="00FD51C4">
      <w:pPr>
        <w:autoSpaceDE w:val="0"/>
        <w:autoSpaceDN w:val="0"/>
        <w:adjustRightInd w:val="0"/>
        <w:spacing w:before="0" w:line="240" w:lineRule="auto"/>
        <w:ind w:left="0" w:firstLine="0"/>
        <w:rPr>
          <w:rFonts w:ascii="Arial" w:hAnsi="Arial"/>
          <w:bCs/>
          <w:sz w:val="24"/>
          <w:szCs w:val="24"/>
          <w:lang w:val="el-GR"/>
        </w:rPr>
      </w:pPr>
      <w:r w:rsidRPr="005A5E5A">
        <w:rPr>
          <w:rFonts w:ascii="Arial" w:hAnsi="Arial"/>
          <w:bCs/>
          <w:sz w:val="24"/>
          <w:szCs w:val="24"/>
          <w:lang w:val="el-GR"/>
        </w:rPr>
        <w:t xml:space="preserve">Τα γραφεία της </w:t>
      </w:r>
      <w:r w:rsidR="00D85A8B" w:rsidRPr="005A5E5A">
        <w:rPr>
          <w:rFonts w:ascii="Arial" w:hAnsi="Arial"/>
          <w:bCs/>
          <w:sz w:val="24"/>
          <w:szCs w:val="24"/>
          <w:lang w:val="el-GR"/>
        </w:rPr>
        <w:t xml:space="preserve">Γραμματείας </w:t>
      </w:r>
      <w:r w:rsidR="001F6186" w:rsidRPr="005A5E5A">
        <w:rPr>
          <w:rFonts w:ascii="Arial" w:hAnsi="Arial"/>
          <w:bCs/>
          <w:sz w:val="24"/>
          <w:szCs w:val="24"/>
          <w:lang w:val="el-GR"/>
        </w:rPr>
        <w:t xml:space="preserve">του Τμήματος στεγάζονται στο </w:t>
      </w:r>
      <w:r w:rsidR="00330E12" w:rsidRPr="005A5E5A">
        <w:rPr>
          <w:rFonts w:ascii="Arial" w:hAnsi="Arial"/>
          <w:bCs/>
          <w:sz w:val="24"/>
          <w:szCs w:val="24"/>
          <w:lang w:val="el-GR"/>
        </w:rPr>
        <w:t xml:space="preserve">Γρυπάρειο Μέγαρο </w:t>
      </w:r>
      <w:r w:rsidR="00D85A8B" w:rsidRPr="005A5E5A">
        <w:rPr>
          <w:rFonts w:ascii="Arial" w:hAnsi="Arial"/>
          <w:bCs/>
          <w:sz w:val="24"/>
          <w:szCs w:val="24"/>
          <w:lang w:val="el-GR"/>
        </w:rPr>
        <w:t xml:space="preserve">της οδού </w:t>
      </w:r>
      <w:r w:rsidR="00330E12" w:rsidRPr="005A5E5A">
        <w:rPr>
          <w:rFonts w:ascii="Arial" w:hAnsi="Arial"/>
          <w:bCs/>
          <w:sz w:val="24"/>
          <w:szCs w:val="24"/>
          <w:lang w:val="el-GR"/>
        </w:rPr>
        <w:t>Σοφοκλέους 1 &amp; Αριστείδου</w:t>
      </w:r>
      <w:r w:rsidR="00D85A8B" w:rsidRPr="005A5E5A">
        <w:rPr>
          <w:rFonts w:ascii="Arial" w:hAnsi="Arial"/>
          <w:bCs/>
          <w:sz w:val="24"/>
          <w:szCs w:val="24"/>
          <w:lang w:val="el-GR"/>
        </w:rPr>
        <w:t xml:space="preserve">, στον </w:t>
      </w:r>
      <w:r w:rsidR="00330E12" w:rsidRPr="005A5E5A">
        <w:rPr>
          <w:rFonts w:ascii="Arial" w:hAnsi="Arial"/>
          <w:bCs/>
          <w:sz w:val="24"/>
          <w:szCs w:val="24"/>
          <w:lang w:val="el-GR"/>
        </w:rPr>
        <w:t>4</w:t>
      </w:r>
      <w:r w:rsidR="00D85A8B" w:rsidRPr="005A5E5A">
        <w:rPr>
          <w:rFonts w:ascii="Arial" w:hAnsi="Arial"/>
          <w:bCs/>
          <w:sz w:val="24"/>
          <w:szCs w:val="24"/>
          <w:vertAlign w:val="superscript"/>
          <w:lang w:val="el-GR"/>
        </w:rPr>
        <w:t>ο</w:t>
      </w:r>
      <w:r w:rsidR="00D23D21" w:rsidRPr="005A5E5A">
        <w:rPr>
          <w:rFonts w:ascii="Arial" w:hAnsi="Arial"/>
          <w:bCs/>
          <w:sz w:val="24"/>
          <w:szCs w:val="24"/>
          <w:lang w:val="el-GR"/>
        </w:rPr>
        <w:t xml:space="preserve"> όροφο, γραφεία 401, 402 και 403 (τηλ. 210</w:t>
      </w:r>
      <w:r w:rsidR="00D85A8B" w:rsidRPr="005A5E5A">
        <w:rPr>
          <w:rFonts w:ascii="Arial" w:hAnsi="Arial"/>
          <w:bCs/>
          <w:sz w:val="24"/>
          <w:szCs w:val="24"/>
          <w:lang w:val="el-GR"/>
        </w:rPr>
        <w:t>3</w:t>
      </w:r>
      <w:r w:rsidR="00330E12" w:rsidRPr="005A5E5A">
        <w:rPr>
          <w:rFonts w:ascii="Arial" w:hAnsi="Arial"/>
          <w:bCs/>
          <w:sz w:val="24"/>
          <w:szCs w:val="24"/>
          <w:lang w:val="el-GR"/>
        </w:rPr>
        <w:t>689403-406-446-448-466</w:t>
      </w:r>
      <w:r w:rsidR="006B5607" w:rsidRPr="006B5607">
        <w:rPr>
          <w:rFonts w:ascii="Arial" w:hAnsi="Arial"/>
          <w:bCs/>
          <w:sz w:val="24"/>
          <w:szCs w:val="24"/>
          <w:lang w:val="el-GR"/>
        </w:rPr>
        <w:t>-467</w:t>
      </w:r>
      <w:r w:rsidR="00330E12" w:rsidRPr="005A5E5A">
        <w:rPr>
          <w:rFonts w:ascii="Arial" w:hAnsi="Arial"/>
          <w:bCs/>
          <w:sz w:val="24"/>
          <w:szCs w:val="24"/>
          <w:lang w:val="el-GR"/>
        </w:rPr>
        <w:t>-476</w:t>
      </w:r>
      <w:r w:rsidR="00D85A8B" w:rsidRPr="005A5E5A">
        <w:rPr>
          <w:rFonts w:ascii="Arial" w:hAnsi="Arial"/>
          <w:bCs/>
          <w:sz w:val="24"/>
          <w:szCs w:val="24"/>
          <w:lang w:val="el-GR"/>
        </w:rPr>
        <w:t xml:space="preserve">). </w:t>
      </w:r>
    </w:p>
    <w:p w:rsidR="00602CD4" w:rsidRPr="00602CD4" w:rsidRDefault="00602CD4" w:rsidP="00FD51C4">
      <w:pPr>
        <w:autoSpaceDE w:val="0"/>
        <w:autoSpaceDN w:val="0"/>
        <w:adjustRightInd w:val="0"/>
        <w:spacing w:before="0" w:line="240" w:lineRule="auto"/>
        <w:ind w:left="0" w:firstLine="0"/>
        <w:rPr>
          <w:rFonts w:ascii="Arial" w:hAnsi="Arial"/>
          <w:bCs/>
          <w:sz w:val="24"/>
          <w:szCs w:val="24"/>
          <w:lang w:val="el-GR"/>
        </w:rPr>
      </w:pPr>
    </w:p>
    <w:p w:rsidR="00FD51C4" w:rsidRPr="005A5E5A" w:rsidRDefault="00D85A8B" w:rsidP="00FD51C4">
      <w:pPr>
        <w:autoSpaceDE w:val="0"/>
        <w:autoSpaceDN w:val="0"/>
        <w:adjustRightInd w:val="0"/>
        <w:spacing w:before="0" w:line="240" w:lineRule="auto"/>
        <w:ind w:left="0" w:firstLine="0"/>
        <w:rPr>
          <w:rFonts w:ascii="Arial" w:hAnsi="Arial"/>
          <w:bCs/>
          <w:sz w:val="24"/>
          <w:szCs w:val="24"/>
          <w:lang w:val="el-GR"/>
        </w:rPr>
      </w:pPr>
      <w:r w:rsidRPr="005A5E5A">
        <w:rPr>
          <w:rFonts w:ascii="Arial" w:hAnsi="Arial"/>
          <w:b/>
          <w:bCs/>
          <w:sz w:val="24"/>
          <w:szCs w:val="24"/>
          <w:lang w:val="el-GR"/>
        </w:rPr>
        <w:t>Η Γραμματεία δέχεται τους φοιτητές στο κτίριο της οδού Αριστείδου 11 (ισόγειο), κάθε Δευτέρα-Τετάρτη–Παρασκε</w:t>
      </w:r>
      <w:r w:rsidR="000F7D3A" w:rsidRPr="005A5E5A">
        <w:rPr>
          <w:rFonts w:ascii="Arial" w:hAnsi="Arial"/>
          <w:b/>
          <w:bCs/>
          <w:sz w:val="24"/>
          <w:szCs w:val="24"/>
          <w:lang w:val="el-GR"/>
        </w:rPr>
        <w:t>υή</w:t>
      </w:r>
      <w:r w:rsidRPr="005A5E5A">
        <w:rPr>
          <w:rFonts w:ascii="Arial" w:hAnsi="Arial"/>
          <w:b/>
          <w:bCs/>
          <w:sz w:val="24"/>
          <w:szCs w:val="24"/>
          <w:lang w:val="el-GR"/>
        </w:rPr>
        <w:t xml:space="preserve"> 10.30-13.30.</w:t>
      </w:r>
      <w:r w:rsidR="008F0F6E" w:rsidRPr="005A5E5A">
        <w:rPr>
          <w:rFonts w:ascii="Arial" w:hAnsi="Arial"/>
          <w:bCs/>
          <w:sz w:val="24"/>
          <w:szCs w:val="24"/>
          <w:lang w:val="el-GR"/>
        </w:rPr>
        <w:t xml:space="preserve"> </w:t>
      </w:r>
    </w:p>
    <w:p w:rsidR="008F0F6E" w:rsidRPr="005A5E5A" w:rsidRDefault="008F0F6E" w:rsidP="00FD51C4">
      <w:pPr>
        <w:autoSpaceDE w:val="0"/>
        <w:autoSpaceDN w:val="0"/>
        <w:adjustRightInd w:val="0"/>
        <w:spacing w:before="0" w:line="240" w:lineRule="auto"/>
        <w:ind w:left="0" w:firstLine="0"/>
        <w:rPr>
          <w:rFonts w:ascii="Arial" w:hAnsi="Arial"/>
          <w:bCs/>
          <w:sz w:val="24"/>
          <w:szCs w:val="24"/>
          <w:lang w:val="el-GR" w:eastAsia="el-GR"/>
        </w:rPr>
      </w:pPr>
    </w:p>
    <w:p w:rsidR="00D85A8B" w:rsidRPr="005A5E5A" w:rsidRDefault="00D85A8B" w:rsidP="00FD51C4">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 xml:space="preserve">Οι εργασίες που διεκπεραιώνονται </w:t>
      </w:r>
      <w:r w:rsidR="00286EEF" w:rsidRPr="005A5E5A">
        <w:rPr>
          <w:rFonts w:ascii="Arial" w:hAnsi="Arial"/>
          <w:bCs/>
          <w:sz w:val="24"/>
          <w:szCs w:val="24"/>
          <w:lang w:val="el-GR" w:eastAsia="el-GR"/>
        </w:rPr>
        <w:t xml:space="preserve">από τη Γραμματεία </w:t>
      </w:r>
      <w:r w:rsidRPr="005A5E5A">
        <w:rPr>
          <w:rFonts w:ascii="Arial" w:hAnsi="Arial"/>
          <w:bCs/>
          <w:sz w:val="24"/>
          <w:szCs w:val="24"/>
          <w:lang w:val="el-GR" w:eastAsia="el-GR"/>
        </w:rPr>
        <w:t>είναι οι εξής:</w:t>
      </w:r>
    </w:p>
    <w:p w:rsidR="00FD51C4" w:rsidRPr="005A5E5A" w:rsidRDefault="00FD51C4" w:rsidP="00FD51C4">
      <w:pPr>
        <w:autoSpaceDE w:val="0"/>
        <w:autoSpaceDN w:val="0"/>
        <w:adjustRightInd w:val="0"/>
        <w:spacing w:before="0" w:line="240" w:lineRule="auto"/>
        <w:ind w:left="0" w:firstLine="0"/>
        <w:rPr>
          <w:rFonts w:ascii="Arial" w:hAnsi="Arial"/>
          <w:bCs/>
          <w:sz w:val="24"/>
          <w:szCs w:val="24"/>
          <w:lang w:val="el-GR" w:eastAsia="el-GR"/>
        </w:rPr>
      </w:pPr>
    </w:p>
    <w:p w:rsidR="00D85A8B" w:rsidRPr="005A5E5A" w:rsidRDefault="00D85A8B" w:rsidP="00264470">
      <w:pPr>
        <w:autoSpaceDE w:val="0"/>
        <w:autoSpaceDN w:val="0"/>
        <w:adjustRightInd w:val="0"/>
        <w:spacing w:before="0" w:line="240" w:lineRule="auto"/>
        <w:ind w:left="0" w:firstLine="0"/>
        <w:rPr>
          <w:rFonts w:ascii="Arial" w:hAnsi="Arial"/>
          <w:bCs/>
          <w:sz w:val="24"/>
          <w:szCs w:val="24"/>
          <w:lang w:val="el-GR"/>
        </w:rPr>
      </w:pPr>
      <w:r w:rsidRPr="005A5E5A">
        <w:rPr>
          <w:rFonts w:ascii="Arial" w:hAnsi="Arial"/>
          <w:bCs/>
          <w:sz w:val="24"/>
          <w:szCs w:val="24"/>
          <w:lang w:val="el-GR"/>
        </w:rPr>
        <w:t xml:space="preserve">Ανανέωση φοιτητικού εισιτηρίου, Πανεπιστημιακή κατάσταση σίτισης, θεώρηση βιβλιαρίων νοσηλείας, θέματα σχετικά με </w:t>
      </w:r>
      <w:r w:rsidR="00856985" w:rsidRPr="005A5E5A">
        <w:rPr>
          <w:rFonts w:ascii="Arial" w:hAnsi="Arial"/>
          <w:bCs/>
          <w:sz w:val="24"/>
          <w:szCs w:val="24"/>
          <w:lang w:val="el-GR"/>
        </w:rPr>
        <w:t xml:space="preserve">το </w:t>
      </w:r>
      <w:r w:rsidRPr="005A5E5A">
        <w:rPr>
          <w:rFonts w:ascii="Arial" w:hAnsi="Arial"/>
          <w:bCs/>
          <w:sz w:val="24"/>
          <w:szCs w:val="24"/>
          <w:lang w:val="el-GR"/>
        </w:rPr>
        <w:t>πρόγραμμα σπουδών (βαθμολογία, μαθήματα, κατάλογοι πτυχιούχων, ορκωμοσία), εγγραφές νέων φοιτητών και υποτροφίες, πιστοποιητικά αναλυτικής βαθμολογίας, πιστοποιητικά φοίτησης, αντίγραφα πτυχίου, περγαμηνές, αποφοιτήρια (διαγραφές), αναστολή σπουδών και φοιτητικά δάνεια.</w:t>
      </w:r>
    </w:p>
    <w:p w:rsidR="00FD51C4" w:rsidRPr="005A5E5A" w:rsidRDefault="00FD51C4" w:rsidP="00FD51C4">
      <w:pPr>
        <w:autoSpaceDE w:val="0"/>
        <w:autoSpaceDN w:val="0"/>
        <w:adjustRightInd w:val="0"/>
        <w:spacing w:before="0" w:line="240" w:lineRule="auto"/>
        <w:ind w:left="0" w:firstLine="0"/>
        <w:rPr>
          <w:rFonts w:ascii="Arial" w:hAnsi="Arial"/>
          <w:bCs/>
          <w:sz w:val="24"/>
          <w:szCs w:val="24"/>
          <w:lang w:val="el-GR" w:eastAsia="el-GR"/>
        </w:rPr>
      </w:pPr>
    </w:p>
    <w:p w:rsidR="00D85A8B" w:rsidRPr="005A5E5A" w:rsidRDefault="00D85A8B" w:rsidP="00FD51C4">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Οι γενικές ανακοινώσεις που αφορούν τους φοιτητές του Τμήματος βρίσκονται αναρτημένες σε ειδικά πλαίσια δεξιά των θυρίδων της Γραμματείας</w:t>
      </w:r>
      <w:r w:rsidR="00856985" w:rsidRPr="005A5E5A">
        <w:rPr>
          <w:rFonts w:ascii="Arial" w:hAnsi="Arial"/>
          <w:bCs/>
          <w:sz w:val="24"/>
          <w:szCs w:val="24"/>
          <w:lang w:val="el-GR" w:eastAsia="el-GR"/>
        </w:rPr>
        <w:t>, καθώς επίσης και</w:t>
      </w:r>
      <w:r w:rsidRPr="005A5E5A">
        <w:rPr>
          <w:rFonts w:ascii="Arial" w:hAnsi="Arial"/>
          <w:bCs/>
          <w:sz w:val="24"/>
          <w:szCs w:val="24"/>
          <w:lang w:val="el-GR" w:eastAsia="el-GR"/>
        </w:rPr>
        <w:t xml:space="preserve"> στην ιστοσελίδα του Τμήματος</w:t>
      </w:r>
      <w:r w:rsidR="00856985" w:rsidRPr="005A5E5A">
        <w:rPr>
          <w:rFonts w:ascii="Arial" w:hAnsi="Arial"/>
          <w:bCs/>
          <w:sz w:val="24"/>
          <w:szCs w:val="24"/>
          <w:lang w:val="el-GR" w:eastAsia="el-GR"/>
        </w:rPr>
        <w:t>,</w:t>
      </w:r>
      <w:r w:rsidRPr="005A5E5A">
        <w:rPr>
          <w:rFonts w:ascii="Arial" w:hAnsi="Arial"/>
          <w:b/>
          <w:bCs/>
          <w:sz w:val="24"/>
          <w:szCs w:val="24"/>
          <w:lang w:val="el-GR" w:eastAsia="el-GR"/>
        </w:rPr>
        <w:t xml:space="preserve"> </w:t>
      </w:r>
      <w:r w:rsidR="0096078E" w:rsidRPr="005A5E5A">
        <w:rPr>
          <w:rFonts w:ascii="Arial" w:hAnsi="Arial"/>
          <w:b/>
          <w:bCs/>
          <w:sz w:val="24"/>
          <w:szCs w:val="24"/>
          <w:lang w:eastAsia="el-GR"/>
        </w:rPr>
        <w:t>http</w:t>
      </w:r>
      <w:r w:rsidR="0096078E" w:rsidRPr="005A5E5A">
        <w:rPr>
          <w:rFonts w:ascii="Arial" w:hAnsi="Arial"/>
          <w:b/>
          <w:bCs/>
          <w:sz w:val="24"/>
          <w:szCs w:val="24"/>
          <w:lang w:val="el-GR" w:eastAsia="el-GR"/>
        </w:rPr>
        <w:t>://</w:t>
      </w:r>
      <w:hyperlink r:id="rId57" w:history="1">
        <w:r w:rsidRPr="005A5E5A">
          <w:rPr>
            <w:rStyle w:val="-"/>
            <w:rFonts w:ascii="Arial" w:hAnsi="Arial"/>
            <w:b/>
            <w:bCs/>
            <w:color w:val="auto"/>
            <w:sz w:val="24"/>
            <w:szCs w:val="24"/>
            <w:u w:val="none"/>
            <w:lang w:val="el-GR" w:eastAsia="el-GR"/>
          </w:rPr>
          <w:t>www.econ.uoa.gr</w:t>
        </w:r>
      </w:hyperlink>
      <w:r w:rsidRPr="005A5E5A">
        <w:rPr>
          <w:rFonts w:ascii="Arial" w:hAnsi="Arial"/>
          <w:bCs/>
          <w:sz w:val="24"/>
          <w:szCs w:val="24"/>
          <w:lang w:val="el-GR" w:eastAsia="el-GR"/>
        </w:rPr>
        <w:t>.</w:t>
      </w:r>
    </w:p>
    <w:p w:rsidR="003A11E7" w:rsidRPr="005A5E5A" w:rsidRDefault="003A11E7" w:rsidP="003A11E7">
      <w:pPr>
        <w:autoSpaceDE w:val="0"/>
        <w:autoSpaceDN w:val="0"/>
        <w:adjustRightInd w:val="0"/>
        <w:spacing w:before="0" w:line="240" w:lineRule="auto"/>
        <w:ind w:left="0" w:firstLine="0"/>
        <w:rPr>
          <w:rFonts w:ascii="Arial" w:hAnsi="Arial"/>
          <w:bCs/>
          <w:sz w:val="24"/>
          <w:szCs w:val="24"/>
          <w:lang w:val="el-GR" w:eastAsia="el-GR"/>
        </w:rPr>
      </w:pPr>
    </w:p>
    <w:p w:rsidR="00D23D21" w:rsidRPr="0067168B" w:rsidRDefault="00D23D21" w:rsidP="000F589A">
      <w:pPr>
        <w:autoSpaceDE w:val="0"/>
        <w:autoSpaceDN w:val="0"/>
        <w:adjustRightInd w:val="0"/>
        <w:spacing w:before="0" w:line="240" w:lineRule="auto"/>
        <w:ind w:left="0" w:firstLine="0"/>
        <w:rPr>
          <w:rFonts w:ascii="Arial" w:hAnsi="Arial"/>
          <w:sz w:val="24"/>
          <w:szCs w:val="24"/>
          <w:lang w:val="el-GR"/>
        </w:rPr>
      </w:pPr>
    </w:p>
    <w:p w:rsidR="002D1673" w:rsidRPr="0067168B" w:rsidRDefault="002D1673" w:rsidP="000F589A">
      <w:pPr>
        <w:autoSpaceDE w:val="0"/>
        <w:autoSpaceDN w:val="0"/>
        <w:adjustRightInd w:val="0"/>
        <w:spacing w:before="0" w:line="240" w:lineRule="auto"/>
        <w:ind w:left="0" w:firstLine="0"/>
        <w:rPr>
          <w:rFonts w:ascii="Arial" w:hAnsi="Arial"/>
          <w:sz w:val="24"/>
          <w:szCs w:val="24"/>
          <w:lang w:val="el-GR"/>
        </w:rPr>
      </w:pPr>
    </w:p>
    <w:p w:rsidR="002D1673" w:rsidRPr="0067168B" w:rsidRDefault="002D1673" w:rsidP="000F589A">
      <w:pPr>
        <w:autoSpaceDE w:val="0"/>
        <w:autoSpaceDN w:val="0"/>
        <w:adjustRightInd w:val="0"/>
        <w:spacing w:before="0" w:line="240" w:lineRule="auto"/>
        <w:ind w:left="0" w:firstLine="0"/>
        <w:rPr>
          <w:rFonts w:ascii="Arial" w:hAnsi="Arial"/>
          <w:sz w:val="24"/>
          <w:szCs w:val="24"/>
          <w:lang w:val="el-GR"/>
        </w:rPr>
      </w:pPr>
    </w:p>
    <w:p w:rsidR="00D23D21" w:rsidRDefault="00D23D21" w:rsidP="000F589A">
      <w:pPr>
        <w:autoSpaceDE w:val="0"/>
        <w:autoSpaceDN w:val="0"/>
        <w:adjustRightInd w:val="0"/>
        <w:spacing w:before="0" w:line="240" w:lineRule="auto"/>
        <w:ind w:left="0" w:firstLine="0"/>
        <w:rPr>
          <w:rFonts w:ascii="Arial" w:hAnsi="Arial"/>
          <w:sz w:val="24"/>
          <w:szCs w:val="24"/>
          <w:lang w:val="el-GR"/>
        </w:rPr>
      </w:pPr>
    </w:p>
    <w:p w:rsidR="00631519" w:rsidRPr="00E80A32" w:rsidRDefault="00631519" w:rsidP="000F589A">
      <w:pPr>
        <w:autoSpaceDE w:val="0"/>
        <w:autoSpaceDN w:val="0"/>
        <w:adjustRightInd w:val="0"/>
        <w:spacing w:before="0" w:line="240" w:lineRule="auto"/>
        <w:ind w:left="0" w:firstLine="0"/>
        <w:rPr>
          <w:rFonts w:ascii="Arial" w:hAnsi="Arial"/>
          <w:sz w:val="24"/>
          <w:szCs w:val="24"/>
          <w:lang w:val="el-GR"/>
        </w:rPr>
      </w:pPr>
    </w:p>
    <w:p w:rsidR="00B15D13" w:rsidRPr="005A5E5A" w:rsidRDefault="001E0673" w:rsidP="00704D4C">
      <w:pPr>
        <w:numPr>
          <w:ilvl w:val="1"/>
          <w:numId w:val="90"/>
        </w:numPr>
        <w:autoSpaceDE w:val="0"/>
        <w:autoSpaceDN w:val="0"/>
        <w:adjustRightInd w:val="0"/>
        <w:spacing w:before="0" w:line="240" w:lineRule="auto"/>
        <w:rPr>
          <w:rFonts w:ascii="Arial" w:hAnsi="Arial"/>
          <w:bCs/>
          <w:sz w:val="24"/>
          <w:szCs w:val="24"/>
          <w:lang w:val="el-GR" w:eastAsia="el-GR"/>
        </w:rPr>
      </w:pPr>
      <w:r w:rsidRPr="005A5E5A">
        <w:rPr>
          <w:rFonts w:ascii="Arial" w:hAnsi="Arial"/>
          <w:b/>
          <w:sz w:val="24"/>
          <w:szCs w:val="24"/>
          <w:lang w:val="el-GR"/>
        </w:rPr>
        <w:lastRenderedPageBreak/>
        <w:t xml:space="preserve"> </w:t>
      </w:r>
      <w:r w:rsidR="00FF6E58" w:rsidRPr="005A5E5A">
        <w:rPr>
          <w:rFonts w:ascii="Arial" w:hAnsi="Arial"/>
          <w:b/>
          <w:sz w:val="24"/>
          <w:szCs w:val="24"/>
          <w:lang w:val="el-GR"/>
        </w:rPr>
        <w:t>BΙΒΛΙΟΘΗΚΗ</w:t>
      </w:r>
    </w:p>
    <w:p w:rsidR="00B15D13" w:rsidRPr="005A5E5A" w:rsidRDefault="00B15D13" w:rsidP="00B15D13">
      <w:pPr>
        <w:autoSpaceDE w:val="0"/>
        <w:autoSpaceDN w:val="0"/>
        <w:adjustRightInd w:val="0"/>
        <w:spacing w:before="0" w:line="240" w:lineRule="auto"/>
        <w:ind w:left="0" w:firstLine="0"/>
        <w:rPr>
          <w:rFonts w:ascii="Arial" w:hAnsi="Arial"/>
          <w:b/>
          <w:sz w:val="24"/>
          <w:szCs w:val="24"/>
          <w:lang w:val="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Η Βιβλιοθήκη του Τμήματος  λε</w:t>
      </w:r>
      <w:r w:rsidR="00A47E7D" w:rsidRPr="005A5E5A">
        <w:rPr>
          <w:rFonts w:ascii="Arial" w:hAnsi="Arial"/>
          <w:bCs/>
          <w:sz w:val="24"/>
          <w:szCs w:val="24"/>
          <w:lang w:val="el-GR" w:eastAsia="el-GR"/>
        </w:rPr>
        <w:t>ιτουργεί στην οδό Ναυαρίνου 13Α</w:t>
      </w:r>
      <w:r w:rsidRPr="005A5E5A">
        <w:rPr>
          <w:rFonts w:ascii="Arial" w:hAnsi="Arial"/>
          <w:bCs/>
          <w:sz w:val="24"/>
          <w:szCs w:val="24"/>
          <w:lang w:val="el-GR" w:eastAsia="el-GR"/>
        </w:rPr>
        <w:t>, στο δεύτερο όροφο, στο κτ</w:t>
      </w:r>
      <w:r w:rsidR="00895888" w:rsidRPr="005A5E5A">
        <w:rPr>
          <w:rFonts w:ascii="Arial" w:hAnsi="Arial"/>
          <w:bCs/>
          <w:sz w:val="24"/>
          <w:szCs w:val="24"/>
          <w:lang w:val="el-GR" w:eastAsia="el-GR"/>
        </w:rPr>
        <w:t>ή</w:t>
      </w:r>
      <w:r w:rsidRPr="005A5E5A">
        <w:rPr>
          <w:rFonts w:ascii="Arial" w:hAnsi="Arial"/>
          <w:bCs/>
          <w:sz w:val="24"/>
          <w:szCs w:val="24"/>
          <w:lang w:val="el-GR" w:eastAsia="el-GR"/>
        </w:rPr>
        <w:t xml:space="preserve">ριο του Νέου Χημείου. </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Τα τηλέφωνα επικοινωνίας είναι 210-3688023-25, 210-3688086 και</w:t>
      </w:r>
    </w:p>
    <w:p w:rsidR="008B1A70" w:rsidRPr="0067168B" w:rsidRDefault="00D72E88"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n-GB" w:eastAsia="el-GR"/>
        </w:rPr>
        <w:t>email</w:t>
      </w:r>
      <w:r w:rsidR="008B1A70" w:rsidRPr="0067168B">
        <w:rPr>
          <w:rFonts w:ascii="Arial" w:hAnsi="Arial"/>
          <w:bCs/>
          <w:sz w:val="24"/>
          <w:szCs w:val="24"/>
          <w:lang w:val="el-GR" w:eastAsia="el-GR"/>
        </w:rPr>
        <w:t xml:space="preserve"> : </w:t>
      </w:r>
      <w:hyperlink r:id="rId58" w:history="1">
        <w:r w:rsidR="008B1A70" w:rsidRPr="005A5E5A">
          <w:rPr>
            <w:rFonts w:ascii="Arial" w:hAnsi="Arial"/>
            <w:bCs/>
            <w:sz w:val="24"/>
            <w:szCs w:val="24"/>
            <w:lang w:val="en-GB" w:eastAsia="el-GR"/>
          </w:rPr>
          <w:t>oikonepist</w:t>
        </w:r>
        <w:r w:rsidR="008B1A70" w:rsidRPr="0067168B">
          <w:rPr>
            <w:rFonts w:ascii="Arial" w:hAnsi="Arial"/>
            <w:bCs/>
            <w:sz w:val="24"/>
            <w:szCs w:val="24"/>
            <w:lang w:val="el-GR" w:eastAsia="el-GR"/>
          </w:rPr>
          <w:t>@</w:t>
        </w:r>
        <w:r w:rsidR="008B1A70" w:rsidRPr="005A5E5A">
          <w:rPr>
            <w:rFonts w:ascii="Arial" w:hAnsi="Arial"/>
            <w:bCs/>
            <w:sz w:val="24"/>
            <w:szCs w:val="24"/>
            <w:lang w:val="en-GB" w:eastAsia="el-GR"/>
          </w:rPr>
          <w:t>lib</w:t>
        </w:r>
        <w:r w:rsidR="008B1A70" w:rsidRPr="0067168B">
          <w:rPr>
            <w:rFonts w:ascii="Arial" w:hAnsi="Arial"/>
            <w:bCs/>
            <w:sz w:val="24"/>
            <w:szCs w:val="24"/>
            <w:lang w:val="el-GR" w:eastAsia="el-GR"/>
          </w:rPr>
          <w:t>.</w:t>
        </w:r>
        <w:r w:rsidR="008B1A70" w:rsidRPr="005A5E5A">
          <w:rPr>
            <w:rFonts w:ascii="Arial" w:hAnsi="Arial"/>
            <w:bCs/>
            <w:sz w:val="24"/>
            <w:szCs w:val="24"/>
            <w:lang w:val="en-GB" w:eastAsia="el-GR"/>
          </w:rPr>
          <w:t>uoa</w:t>
        </w:r>
        <w:r w:rsidR="008B1A70" w:rsidRPr="0067168B">
          <w:rPr>
            <w:rFonts w:ascii="Arial" w:hAnsi="Arial"/>
            <w:bCs/>
            <w:sz w:val="24"/>
            <w:szCs w:val="24"/>
            <w:lang w:val="el-GR" w:eastAsia="el-GR"/>
          </w:rPr>
          <w:t>.</w:t>
        </w:r>
        <w:r w:rsidR="008B1A70" w:rsidRPr="005A5E5A">
          <w:rPr>
            <w:rFonts w:ascii="Arial" w:hAnsi="Arial"/>
            <w:bCs/>
            <w:sz w:val="24"/>
            <w:szCs w:val="24"/>
            <w:lang w:val="en-GB" w:eastAsia="el-GR"/>
          </w:rPr>
          <w:t>gr</w:t>
        </w:r>
      </w:hyperlink>
      <w:r w:rsidR="008B1A70" w:rsidRPr="0067168B">
        <w:rPr>
          <w:rFonts w:ascii="Arial" w:hAnsi="Arial"/>
          <w:bCs/>
          <w:sz w:val="24"/>
          <w:szCs w:val="24"/>
          <w:lang w:val="el-GR" w:eastAsia="el-GR"/>
        </w:rPr>
        <w:t>.</w:t>
      </w:r>
    </w:p>
    <w:p w:rsidR="008B1A70" w:rsidRPr="0067168B"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E57032">
      <w:pPr>
        <w:autoSpaceDE w:val="0"/>
        <w:autoSpaceDN w:val="0"/>
        <w:adjustRightInd w:val="0"/>
        <w:spacing w:before="0" w:line="240" w:lineRule="auto"/>
        <w:ind w:left="0" w:firstLine="0"/>
        <w:outlineLvl w:val="0"/>
        <w:rPr>
          <w:rFonts w:ascii="Arial" w:hAnsi="Arial"/>
          <w:bCs/>
          <w:sz w:val="24"/>
          <w:szCs w:val="24"/>
          <w:lang w:val="el-GR" w:eastAsia="el-GR"/>
        </w:rPr>
      </w:pPr>
      <w:r w:rsidRPr="005A5E5A">
        <w:rPr>
          <w:rFonts w:ascii="Arial" w:hAnsi="Arial"/>
          <w:bCs/>
          <w:sz w:val="24"/>
          <w:szCs w:val="24"/>
          <w:lang w:val="el-GR" w:eastAsia="el-GR"/>
        </w:rPr>
        <w:t>H Βιβλιοθήκη είναι ανοιχτή: Δευτέρα – Παρασκευή 09:00 έως 20</w:t>
      </w:r>
      <w:r w:rsidR="00D23D21" w:rsidRPr="005A5E5A">
        <w:rPr>
          <w:rFonts w:ascii="Arial" w:hAnsi="Arial"/>
          <w:bCs/>
          <w:sz w:val="24"/>
          <w:szCs w:val="24"/>
          <w:lang w:val="el-GR" w:eastAsia="el-GR"/>
        </w:rPr>
        <w:t>:</w:t>
      </w:r>
      <w:r w:rsidRPr="005A5E5A">
        <w:rPr>
          <w:rFonts w:ascii="Arial" w:hAnsi="Arial"/>
          <w:bCs/>
          <w:sz w:val="24"/>
          <w:szCs w:val="24"/>
          <w:lang w:val="el-GR" w:eastAsia="el-GR"/>
        </w:rPr>
        <w:t>00</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Η Βιβλιοθήκη συνολικής έκτασης 800 τ.μ. αποτελείται από δύο αναγνωστήρ</w:t>
      </w:r>
      <w:r w:rsidR="00FB2955" w:rsidRPr="005A5E5A">
        <w:rPr>
          <w:rFonts w:ascii="Arial" w:hAnsi="Arial"/>
          <w:bCs/>
          <w:sz w:val="24"/>
          <w:szCs w:val="24"/>
          <w:lang w:val="el-GR" w:eastAsia="el-GR"/>
        </w:rPr>
        <w:t xml:space="preserve">ια, αίθουσα υπολογιστών, τμήμα δανεισμού </w:t>
      </w:r>
      <w:r w:rsidRPr="005A5E5A">
        <w:rPr>
          <w:rFonts w:ascii="Arial" w:hAnsi="Arial"/>
          <w:bCs/>
          <w:sz w:val="24"/>
          <w:szCs w:val="24"/>
          <w:lang w:val="el-GR" w:eastAsia="el-GR"/>
        </w:rPr>
        <w:t xml:space="preserve">και τμήμα επεξεργασίας υλικού. Φιλοξενεί περίπου 22.000 τόμους βιβλίων που χρονολογούνται από τις αρχές του 20ου αιώνα έως σήμερα και χωρίζονται σε παλαιά  και νέα συλλογή. Εχει 170 τίτλους περιοδικών οικονομικού περιεχομένου σε έντυπη μορφή, εκ των οποίων 17 τίτλοι εξακολουθούν να έρχονται σε έντυπη μορφή, ενώ οι υπόλοιποι είναι πλέον αναζητήσιμοι  ηλεκτρονικά. Συγκεκριμένα, το ΕΚΠΑ παρέχει μέσω του Δικτύου Ελληνικών Ακαδημαικών Βιβλιοθηκών (HEAL – Link) ηλεκτρονική πρόσβαση σε περισσότερους από 9.000 τίτλους περιοδικών με ευρεία θεματική κάλυψη. </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E57032">
      <w:pPr>
        <w:autoSpaceDE w:val="0"/>
        <w:autoSpaceDN w:val="0"/>
        <w:adjustRightInd w:val="0"/>
        <w:spacing w:before="0" w:line="240" w:lineRule="auto"/>
        <w:ind w:left="0" w:firstLine="0"/>
        <w:outlineLvl w:val="0"/>
        <w:rPr>
          <w:rFonts w:ascii="Arial" w:hAnsi="Arial"/>
          <w:b/>
          <w:bCs/>
          <w:sz w:val="24"/>
          <w:szCs w:val="24"/>
          <w:lang w:val="el-GR" w:eastAsia="el-GR"/>
        </w:rPr>
      </w:pPr>
      <w:r w:rsidRPr="005A5E5A">
        <w:rPr>
          <w:rFonts w:ascii="Arial" w:hAnsi="Arial"/>
          <w:b/>
          <w:bCs/>
          <w:sz w:val="24"/>
          <w:szCs w:val="24"/>
          <w:lang w:val="el-GR" w:eastAsia="el-GR"/>
        </w:rPr>
        <w:t>ΗΛΕΚΤΡΟΝΙΚΕΣ ΒΑΣΕΙΣ</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 xml:space="preserve">Πληροφορίες για τις Βιβλιοθήκες και τις ηλεκτρονικές υπηρεσίες που παρέχουν υπάρχουν στην σελίδα  </w:t>
      </w:r>
      <w:r w:rsidRPr="005A5E5A">
        <w:rPr>
          <w:rFonts w:ascii="Arial" w:hAnsi="Arial"/>
          <w:b/>
          <w:bCs/>
          <w:sz w:val="24"/>
          <w:szCs w:val="24"/>
          <w:lang w:val="el-GR" w:eastAsia="el-GR"/>
        </w:rPr>
        <w:t>http://</w:t>
      </w:r>
      <w:hyperlink r:id="rId59" w:history="1">
        <w:r w:rsidRPr="005A5E5A">
          <w:rPr>
            <w:rFonts w:ascii="Arial" w:hAnsi="Arial"/>
            <w:b/>
            <w:bCs/>
            <w:sz w:val="24"/>
            <w:szCs w:val="24"/>
            <w:lang w:val="el-GR" w:eastAsia="el-GR"/>
          </w:rPr>
          <w:t>www.lib.uoa.gr</w:t>
        </w:r>
      </w:hyperlink>
      <w:r w:rsidRPr="005A5E5A">
        <w:rPr>
          <w:rFonts w:ascii="Arial" w:hAnsi="Arial"/>
          <w:bCs/>
          <w:sz w:val="24"/>
          <w:szCs w:val="24"/>
          <w:lang w:val="el-GR" w:eastAsia="el-GR"/>
        </w:rPr>
        <w:t>.</w:t>
      </w:r>
    </w:p>
    <w:p w:rsidR="00895888" w:rsidRPr="005A5E5A" w:rsidRDefault="00895888" w:rsidP="008B1A70">
      <w:pPr>
        <w:autoSpaceDE w:val="0"/>
        <w:autoSpaceDN w:val="0"/>
        <w:adjustRightInd w:val="0"/>
        <w:spacing w:before="0" w:line="240" w:lineRule="auto"/>
        <w:ind w:left="0" w:firstLine="0"/>
        <w:rPr>
          <w:rFonts w:ascii="Arial" w:hAnsi="Arial"/>
          <w:bCs/>
          <w:sz w:val="24"/>
          <w:szCs w:val="24"/>
          <w:lang w:val="el-GR" w:eastAsia="el-GR"/>
        </w:rPr>
      </w:pPr>
    </w:p>
    <w:p w:rsidR="00895888" w:rsidRPr="005A5E5A" w:rsidRDefault="00895888"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Οι ηλεκτρονικοί κατάλογοι των βιβλιοθηκών του Πανεπιστημίου Αθηνών είναι προσπελάσιμοι από την διεύθυνση</w:t>
      </w:r>
      <w:r w:rsidRPr="005A5E5A">
        <w:rPr>
          <w:sz w:val="24"/>
          <w:szCs w:val="24"/>
          <w:lang w:val="el-GR"/>
        </w:rPr>
        <w:t xml:space="preserve"> </w:t>
      </w:r>
      <w:hyperlink r:id="rId60" w:history="1">
        <w:r w:rsidRPr="005A5E5A">
          <w:rPr>
            <w:rFonts w:ascii="Arial" w:hAnsi="Arial"/>
            <w:b/>
            <w:bCs/>
            <w:sz w:val="24"/>
            <w:szCs w:val="24"/>
            <w:lang w:val="el-GR" w:eastAsia="el-GR"/>
          </w:rPr>
          <w:t>http://hippo.lib.uoa.gr</w:t>
        </w:r>
      </w:hyperlink>
      <w:r w:rsidRPr="005A5E5A">
        <w:rPr>
          <w:rFonts w:ascii="Arial" w:hAnsi="Arial"/>
          <w:bCs/>
          <w:sz w:val="24"/>
          <w:szCs w:val="24"/>
          <w:lang w:val="el-GR" w:eastAsia="el-GR"/>
        </w:rPr>
        <w:t xml:space="preserve">.  </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 xml:space="preserve">Επίσης μέσω της Βιβλιοθήκης μας έχουμε πρόσβαση στην βάση δεδομένων JSTOR, </w:t>
      </w:r>
      <w:r w:rsidRPr="005A5E5A">
        <w:rPr>
          <w:rFonts w:ascii="Arial" w:hAnsi="Arial"/>
          <w:b/>
          <w:bCs/>
          <w:sz w:val="24"/>
          <w:szCs w:val="24"/>
          <w:lang w:val="el-GR" w:eastAsia="el-GR"/>
        </w:rPr>
        <w:t>http://www.jstr.org/</w:t>
      </w:r>
      <w:r w:rsidRPr="005A5E5A">
        <w:rPr>
          <w:rFonts w:ascii="Arial" w:hAnsi="Arial"/>
          <w:bCs/>
          <w:sz w:val="24"/>
          <w:szCs w:val="24"/>
          <w:lang w:val="el-GR" w:eastAsia="el-GR"/>
        </w:rPr>
        <w:t xml:space="preserve"> για οικονομικά θέματα, την οποία ανανεώνουμε κάθε χρόνο με δαπάνες του Τμήματος</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E57032">
      <w:pPr>
        <w:autoSpaceDE w:val="0"/>
        <w:autoSpaceDN w:val="0"/>
        <w:adjustRightInd w:val="0"/>
        <w:spacing w:before="0" w:line="240" w:lineRule="auto"/>
        <w:ind w:left="0" w:firstLine="0"/>
        <w:outlineLvl w:val="0"/>
        <w:rPr>
          <w:rFonts w:ascii="Arial" w:hAnsi="Arial"/>
          <w:b/>
          <w:bCs/>
          <w:sz w:val="24"/>
          <w:szCs w:val="24"/>
          <w:lang w:val="el-GR" w:eastAsia="el-GR"/>
        </w:rPr>
      </w:pPr>
      <w:r w:rsidRPr="005A5E5A">
        <w:rPr>
          <w:rFonts w:ascii="Arial" w:hAnsi="Arial"/>
          <w:b/>
          <w:bCs/>
          <w:sz w:val="24"/>
          <w:szCs w:val="24"/>
          <w:lang w:val="el-GR" w:eastAsia="el-GR"/>
        </w:rPr>
        <w:t>ΑΛΛΕΣ ΥΠΗΡΕΣΙΕΣ ΤΗΣ ΒΙΒΛΙΟΘΗΚΗΣ</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1. Αίθουσα Ηλεκτρονικών Υπολογιστών για χρήση του Διαδικτύου (Internet)</w:t>
      </w:r>
      <w:r w:rsidR="00A47E7D" w:rsidRPr="005A5E5A">
        <w:rPr>
          <w:rFonts w:ascii="Arial" w:hAnsi="Arial"/>
          <w:bCs/>
          <w:sz w:val="24"/>
          <w:szCs w:val="24"/>
          <w:lang w:val="el-GR" w:eastAsia="el-GR"/>
        </w:rPr>
        <w:t xml:space="preserve"> </w:t>
      </w:r>
      <w:r w:rsidRPr="005A5E5A">
        <w:rPr>
          <w:rFonts w:ascii="Arial" w:hAnsi="Arial"/>
          <w:bCs/>
          <w:sz w:val="24"/>
          <w:szCs w:val="24"/>
          <w:lang w:val="el-GR" w:eastAsia="el-GR"/>
        </w:rPr>
        <w:t>αποκλειστικά για εκπαιδευτικούς σκοπούς.</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2. Φωτοτυπικά μηχανήματα για την εξυπηρέτηση των χρηστών. Τα</w:t>
      </w:r>
      <w:r w:rsidR="00895888" w:rsidRPr="005A5E5A">
        <w:rPr>
          <w:rFonts w:ascii="Arial" w:hAnsi="Arial"/>
          <w:bCs/>
          <w:sz w:val="24"/>
          <w:szCs w:val="24"/>
          <w:lang w:val="el-GR" w:eastAsia="el-GR"/>
        </w:rPr>
        <w:t xml:space="preserve"> </w:t>
      </w:r>
      <w:r w:rsidRPr="005A5E5A">
        <w:rPr>
          <w:rFonts w:ascii="Arial" w:hAnsi="Arial"/>
          <w:bCs/>
          <w:sz w:val="24"/>
          <w:szCs w:val="24"/>
          <w:lang w:val="el-GR" w:eastAsia="el-GR"/>
        </w:rPr>
        <w:t>μηχανήματα λειτουργούν με ειδική μαγνητική κάρτα την οποία μπορούν να</w:t>
      </w:r>
      <w:r w:rsidR="00895888" w:rsidRPr="005A5E5A">
        <w:rPr>
          <w:rFonts w:ascii="Arial" w:hAnsi="Arial"/>
          <w:bCs/>
          <w:sz w:val="24"/>
          <w:szCs w:val="24"/>
          <w:lang w:val="el-GR" w:eastAsia="el-GR"/>
        </w:rPr>
        <w:t xml:space="preserve"> </w:t>
      </w:r>
      <w:r w:rsidRPr="005A5E5A">
        <w:rPr>
          <w:rFonts w:ascii="Arial" w:hAnsi="Arial"/>
          <w:bCs/>
          <w:sz w:val="24"/>
          <w:szCs w:val="24"/>
          <w:lang w:val="el-GR" w:eastAsia="el-GR"/>
        </w:rPr>
        <w:t>προμηθευτούν από τους βιβλιοθηκονόμους.</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3. Εξοπλισμός για πρόσβαση στις βιβλιογραφικές βάσεις και λοιπές πηγές</w:t>
      </w:r>
      <w:r w:rsidR="00895888" w:rsidRPr="005A5E5A">
        <w:rPr>
          <w:rFonts w:ascii="Arial" w:hAnsi="Arial"/>
          <w:bCs/>
          <w:sz w:val="24"/>
          <w:szCs w:val="24"/>
          <w:lang w:val="el-GR" w:eastAsia="el-GR"/>
        </w:rPr>
        <w:t xml:space="preserve"> </w:t>
      </w:r>
      <w:r w:rsidRPr="005A5E5A">
        <w:rPr>
          <w:rFonts w:ascii="Arial" w:hAnsi="Arial"/>
          <w:bCs/>
          <w:sz w:val="24"/>
          <w:szCs w:val="24"/>
          <w:lang w:val="el-GR" w:eastAsia="el-GR"/>
        </w:rPr>
        <w:t xml:space="preserve">πληροφόρησης για </w:t>
      </w:r>
      <w:r w:rsidRPr="005A5E5A">
        <w:rPr>
          <w:rFonts w:ascii="Arial" w:hAnsi="Arial" w:hint="eastAsia"/>
          <w:bCs/>
          <w:sz w:val="24"/>
          <w:szCs w:val="24"/>
          <w:lang w:val="el-GR" w:eastAsia="el-GR"/>
        </w:rPr>
        <w:t>Άτομα</w:t>
      </w:r>
      <w:r w:rsidRPr="005A5E5A">
        <w:rPr>
          <w:rFonts w:ascii="Arial" w:hAnsi="Arial"/>
          <w:bCs/>
          <w:sz w:val="24"/>
          <w:szCs w:val="24"/>
          <w:lang w:val="el-GR" w:eastAsia="el-GR"/>
        </w:rPr>
        <w:t xml:space="preserve"> </w:t>
      </w:r>
      <w:r w:rsidRPr="005A5E5A">
        <w:rPr>
          <w:rFonts w:ascii="Arial" w:hAnsi="Arial" w:hint="eastAsia"/>
          <w:bCs/>
          <w:sz w:val="24"/>
          <w:szCs w:val="24"/>
          <w:lang w:val="el-GR" w:eastAsia="el-GR"/>
        </w:rPr>
        <w:t>με</w:t>
      </w:r>
      <w:r w:rsidRPr="005A5E5A">
        <w:rPr>
          <w:rFonts w:ascii="Arial" w:hAnsi="Arial"/>
          <w:bCs/>
          <w:sz w:val="24"/>
          <w:szCs w:val="24"/>
          <w:lang w:val="el-GR" w:eastAsia="el-GR"/>
        </w:rPr>
        <w:t xml:space="preserve"> </w:t>
      </w:r>
      <w:r w:rsidRPr="005A5E5A">
        <w:rPr>
          <w:rFonts w:ascii="Arial" w:hAnsi="Arial" w:hint="eastAsia"/>
          <w:bCs/>
          <w:sz w:val="24"/>
          <w:szCs w:val="24"/>
          <w:lang w:val="el-GR" w:eastAsia="el-GR"/>
        </w:rPr>
        <w:t>Ειδικές</w:t>
      </w:r>
      <w:r w:rsidRPr="005A5E5A">
        <w:rPr>
          <w:rFonts w:ascii="Arial" w:hAnsi="Arial"/>
          <w:bCs/>
          <w:sz w:val="24"/>
          <w:szCs w:val="24"/>
          <w:lang w:val="el-GR" w:eastAsia="el-GR"/>
        </w:rPr>
        <w:t xml:space="preserve"> </w:t>
      </w:r>
      <w:r w:rsidRPr="005A5E5A">
        <w:rPr>
          <w:rFonts w:ascii="Arial" w:hAnsi="Arial" w:hint="eastAsia"/>
          <w:bCs/>
          <w:sz w:val="24"/>
          <w:szCs w:val="24"/>
          <w:lang w:val="el-GR" w:eastAsia="el-GR"/>
        </w:rPr>
        <w:t>Ανάγκες</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E57032">
      <w:pPr>
        <w:autoSpaceDE w:val="0"/>
        <w:autoSpaceDN w:val="0"/>
        <w:adjustRightInd w:val="0"/>
        <w:spacing w:before="0" w:line="240" w:lineRule="auto"/>
        <w:ind w:left="0" w:firstLine="0"/>
        <w:outlineLvl w:val="0"/>
        <w:rPr>
          <w:rFonts w:ascii="Arial" w:hAnsi="Arial"/>
          <w:b/>
          <w:bCs/>
          <w:sz w:val="24"/>
          <w:szCs w:val="24"/>
          <w:lang w:val="el-GR" w:eastAsia="el-GR"/>
        </w:rPr>
      </w:pPr>
      <w:r w:rsidRPr="005A5E5A">
        <w:rPr>
          <w:rFonts w:ascii="Arial" w:hAnsi="Arial"/>
          <w:b/>
          <w:bCs/>
          <w:sz w:val="24"/>
          <w:szCs w:val="24"/>
          <w:lang w:val="el-GR" w:eastAsia="el-GR"/>
        </w:rPr>
        <w:t>ΠΡΟΣΩΠΙΚΟ</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Στη βιβλιοθήκη απασχολούνται  τα εξής άτομα:</w:t>
      </w:r>
    </w:p>
    <w:p w:rsidR="008B1A70" w:rsidRPr="005A5E5A" w:rsidRDefault="008B1A70" w:rsidP="008B1A70">
      <w:pPr>
        <w:autoSpaceDE w:val="0"/>
        <w:autoSpaceDN w:val="0"/>
        <w:adjustRightInd w:val="0"/>
        <w:spacing w:before="0" w:line="240" w:lineRule="auto"/>
        <w:ind w:left="0" w:firstLine="0"/>
        <w:rPr>
          <w:rFonts w:ascii="Arial" w:hAnsi="Arial"/>
          <w:bCs/>
          <w:sz w:val="24"/>
          <w:szCs w:val="24"/>
          <w:lang w:val="el-GR" w:eastAsia="el-GR"/>
        </w:rPr>
      </w:pPr>
    </w:p>
    <w:p w:rsidR="008B1A70" w:rsidRPr="005A5E5A" w:rsidRDefault="008B1A70" w:rsidP="00704D4C">
      <w:pPr>
        <w:numPr>
          <w:ilvl w:val="0"/>
          <w:numId w:val="97"/>
        </w:numPr>
        <w:autoSpaceDE w:val="0"/>
        <w:autoSpaceDN w:val="0"/>
        <w:adjustRightInd w:val="0"/>
        <w:spacing w:before="0" w:line="240" w:lineRule="auto"/>
        <w:jc w:val="left"/>
        <w:outlineLvl w:val="0"/>
        <w:rPr>
          <w:rFonts w:ascii="Arial" w:hAnsi="Arial"/>
          <w:bCs/>
          <w:sz w:val="24"/>
          <w:szCs w:val="24"/>
          <w:lang w:val="el-GR" w:eastAsia="el-GR"/>
        </w:rPr>
      </w:pPr>
      <w:r w:rsidRPr="005A5E5A">
        <w:rPr>
          <w:rFonts w:ascii="Arial" w:hAnsi="Arial"/>
          <w:bCs/>
          <w:sz w:val="24"/>
          <w:szCs w:val="24"/>
          <w:lang w:val="el-GR" w:eastAsia="el-GR"/>
        </w:rPr>
        <w:lastRenderedPageBreak/>
        <w:t>Παπαδοπούλου Χριστίνα (ΕΤΕΠ – Βιβ</w:t>
      </w:r>
      <w:r w:rsidR="009D0363" w:rsidRPr="005A5E5A">
        <w:rPr>
          <w:rFonts w:ascii="Arial" w:hAnsi="Arial"/>
          <w:bCs/>
          <w:sz w:val="24"/>
          <w:szCs w:val="24"/>
          <w:lang w:val="el-GR" w:eastAsia="el-GR"/>
        </w:rPr>
        <w:t xml:space="preserve">λιοθηκονόμος)     </w:t>
      </w:r>
      <w:r w:rsidR="009D0363" w:rsidRPr="005A5E5A">
        <w:rPr>
          <w:rFonts w:ascii="Arial" w:hAnsi="Arial"/>
          <w:bCs/>
          <w:sz w:val="24"/>
          <w:szCs w:val="24"/>
          <w:lang w:eastAsia="el-GR"/>
        </w:rPr>
        <w:t>hpapado</w:t>
      </w:r>
      <w:r w:rsidR="009D0363" w:rsidRPr="005A5E5A">
        <w:rPr>
          <w:rFonts w:ascii="Arial" w:hAnsi="Arial"/>
          <w:bCs/>
          <w:sz w:val="24"/>
          <w:szCs w:val="24"/>
          <w:lang w:val="el-GR" w:eastAsia="el-GR"/>
        </w:rPr>
        <w:t>@</w:t>
      </w:r>
      <w:r w:rsidR="009D0363" w:rsidRPr="005A5E5A">
        <w:rPr>
          <w:rFonts w:ascii="Arial" w:hAnsi="Arial"/>
          <w:bCs/>
          <w:sz w:val="24"/>
          <w:szCs w:val="24"/>
          <w:lang w:eastAsia="el-GR"/>
        </w:rPr>
        <w:t>lib</w:t>
      </w:r>
      <w:r w:rsidR="009D0363" w:rsidRPr="005A5E5A">
        <w:rPr>
          <w:rFonts w:ascii="Arial" w:hAnsi="Arial"/>
          <w:bCs/>
          <w:sz w:val="24"/>
          <w:szCs w:val="24"/>
          <w:lang w:val="el-GR" w:eastAsia="el-GR"/>
        </w:rPr>
        <w:t>.</w:t>
      </w:r>
      <w:r w:rsidR="009D0363" w:rsidRPr="005A5E5A">
        <w:rPr>
          <w:rFonts w:ascii="Arial" w:hAnsi="Arial"/>
          <w:bCs/>
          <w:sz w:val="24"/>
          <w:szCs w:val="24"/>
          <w:lang w:eastAsia="el-GR"/>
        </w:rPr>
        <w:t>uoa</w:t>
      </w:r>
      <w:r w:rsidR="009D0363" w:rsidRPr="005A5E5A">
        <w:rPr>
          <w:rFonts w:ascii="Arial" w:hAnsi="Arial"/>
          <w:bCs/>
          <w:sz w:val="24"/>
          <w:szCs w:val="24"/>
          <w:lang w:val="el-GR" w:eastAsia="el-GR"/>
        </w:rPr>
        <w:t>.</w:t>
      </w:r>
      <w:r w:rsidR="009D0363" w:rsidRPr="005A5E5A">
        <w:rPr>
          <w:rFonts w:ascii="Arial" w:hAnsi="Arial"/>
          <w:bCs/>
          <w:sz w:val="24"/>
          <w:szCs w:val="24"/>
          <w:lang w:eastAsia="el-GR"/>
        </w:rPr>
        <w:t>gr</w:t>
      </w:r>
    </w:p>
    <w:p w:rsidR="00B47F5B" w:rsidRPr="005A5E5A" w:rsidRDefault="008B1A70" w:rsidP="00704D4C">
      <w:pPr>
        <w:numPr>
          <w:ilvl w:val="0"/>
          <w:numId w:val="97"/>
        </w:numPr>
        <w:autoSpaceDE w:val="0"/>
        <w:autoSpaceDN w:val="0"/>
        <w:adjustRightInd w:val="0"/>
        <w:spacing w:before="0" w:line="240" w:lineRule="auto"/>
        <w:jc w:val="left"/>
        <w:rPr>
          <w:rFonts w:ascii="Arial" w:hAnsi="Arial"/>
          <w:bCs/>
          <w:sz w:val="24"/>
          <w:szCs w:val="24"/>
          <w:lang w:val="el-GR" w:eastAsia="el-GR"/>
        </w:rPr>
      </w:pPr>
      <w:r w:rsidRPr="005A5E5A">
        <w:rPr>
          <w:rFonts w:ascii="Arial" w:hAnsi="Arial"/>
          <w:bCs/>
          <w:sz w:val="24"/>
          <w:szCs w:val="24"/>
          <w:lang w:val="el-GR" w:eastAsia="el-GR"/>
        </w:rPr>
        <w:t xml:space="preserve">Παλκογιάννη </w:t>
      </w:r>
      <w:r w:rsidR="00A76D12" w:rsidRPr="005A5E5A">
        <w:rPr>
          <w:rFonts w:ascii="Arial" w:hAnsi="Arial"/>
          <w:bCs/>
          <w:sz w:val="24"/>
          <w:szCs w:val="24"/>
          <w:lang w:val="el-GR" w:eastAsia="el-GR"/>
        </w:rPr>
        <w:t>Θεοδώρα (ΕΤΕΠ – Βιβλιοθηκονόμος</w:t>
      </w:r>
      <w:r w:rsidR="00F32138" w:rsidRPr="005A5E5A">
        <w:rPr>
          <w:rFonts w:ascii="Arial" w:hAnsi="Arial"/>
          <w:bCs/>
          <w:sz w:val="24"/>
          <w:szCs w:val="24"/>
          <w:lang w:val="el-GR" w:eastAsia="el-GR"/>
        </w:rPr>
        <w:t>)</w:t>
      </w:r>
      <w:r w:rsidR="009D0363" w:rsidRPr="005A5E5A">
        <w:rPr>
          <w:rFonts w:ascii="Arial" w:hAnsi="Arial"/>
          <w:bCs/>
          <w:sz w:val="24"/>
          <w:szCs w:val="24"/>
          <w:lang w:val="el-GR" w:eastAsia="el-GR"/>
        </w:rPr>
        <w:t xml:space="preserve"> </w:t>
      </w:r>
      <w:r w:rsidR="009D0363" w:rsidRPr="005A5E5A">
        <w:rPr>
          <w:rFonts w:ascii="Arial" w:hAnsi="Arial"/>
          <w:bCs/>
          <w:sz w:val="24"/>
          <w:szCs w:val="24"/>
          <w:lang w:eastAsia="el-GR"/>
        </w:rPr>
        <w:t>tpalkog</w:t>
      </w:r>
      <w:r w:rsidR="009D0363" w:rsidRPr="005A5E5A">
        <w:rPr>
          <w:rFonts w:ascii="Arial" w:hAnsi="Arial"/>
          <w:bCs/>
          <w:sz w:val="24"/>
          <w:szCs w:val="24"/>
          <w:lang w:val="el-GR" w:eastAsia="el-GR"/>
        </w:rPr>
        <w:t>@</w:t>
      </w:r>
      <w:r w:rsidR="009D0363" w:rsidRPr="005A5E5A">
        <w:rPr>
          <w:rFonts w:ascii="Arial" w:hAnsi="Arial"/>
          <w:bCs/>
          <w:sz w:val="24"/>
          <w:szCs w:val="24"/>
          <w:lang w:eastAsia="el-GR"/>
        </w:rPr>
        <w:t>lib</w:t>
      </w:r>
      <w:r w:rsidR="009D0363" w:rsidRPr="005A5E5A">
        <w:rPr>
          <w:rFonts w:ascii="Arial" w:hAnsi="Arial"/>
          <w:bCs/>
          <w:sz w:val="24"/>
          <w:szCs w:val="24"/>
          <w:lang w:val="el-GR" w:eastAsia="el-GR"/>
        </w:rPr>
        <w:t>.</w:t>
      </w:r>
      <w:r w:rsidR="009D0363" w:rsidRPr="005A5E5A">
        <w:rPr>
          <w:rFonts w:ascii="Arial" w:hAnsi="Arial"/>
          <w:bCs/>
          <w:sz w:val="24"/>
          <w:szCs w:val="24"/>
          <w:lang w:eastAsia="el-GR"/>
        </w:rPr>
        <w:t>uoa</w:t>
      </w:r>
      <w:r w:rsidR="009D0363" w:rsidRPr="005A5E5A">
        <w:rPr>
          <w:rFonts w:ascii="Arial" w:hAnsi="Arial"/>
          <w:bCs/>
          <w:sz w:val="24"/>
          <w:szCs w:val="24"/>
          <w:lang w:val="el-GR" w:eastAsia="el-GR"/>
        </w:rPr>
        <w:t>.</w:t>
      </w:r>
      <w:r w:rsidR="009D0363" w:rsidRPr="005A5E5A">
        <w:rPr>
          <w:rFonts w:ascii="Arial" w:hAnsi="Arial"/>
          <w:bCs/>
          <w:sz w:val="24"/>
          <w:szCs w:val="24"/>
          <w:lang w:eastAsia="el-GR"/>
        </w:rPr>
        <w:t>gr</w:t>
      </w:r>
      <w:r w:rsidRPr="005A5E5A">
        <w:rPr>
          <w:rFonts w:ascii="Arial" w:hAnsi="Arial"/>
          <w:bCs/>
          <w:sz w:val="24"/>
          <w:szCs w:val="24"/>
          <w:lang w:val="el-GR" w:eastAsia="el-GR"/>
        </w:rPr>
        <w:t xml:space="preserve">    </w:t>
      </w:r>
    </w:p>
    <w:p w:rsidR="00B47F5B" w:rsidRPr="006D2177" w:rsidRDefault="00B47F5B" w:rsidP="00704D4C">
      <w:pPr>
        <w:numPr>
          <w:ilvl w:val="0"/>
          <w:numId w:val="97"/>
        </w:numPr>
        <w:autoSpaceDE w:val="0"/>
        <w:autoSpaceDN w:val="0"/>
        <w:adjustRightInd w:val="0"/>
        <w:spacing w:before="0" w:line="240" w:lineRule="auto"/>
        <w:jc w:val="left"/>
        <w:rPr>
          <w:rFonts w:ascii="Arial" w:hAnsi="Arial"/>
          <w:bCs/>
          <w:sz w:val="24"/>
          <w:szCs w:val="24"/>
          <w:lang w:val="el-GR" w:eastAsia="el-GR"/>
        </w:rPr>
      </w:pPr>
      <w:r w:rsidRPr="006D2177">
        <w:rPr>
          <w:rFonts w:ascii="Arial" w:hAnsi="Arial"/>
          <w:bCs/>
          <w:sz w:val="24"/>
          <w:szCs w:val="24"/>
          <w:lang w:val="el-GR" w:eastAsia="el-GR"/>
        </w:rPr>
        <w:t xml:space="preserve">Τσολάκου Αγγελική (Αορίστου χρόνου – Βιβλιοθηκονόμος) </w:t>
      </w:r>
      <w:hyperlink r:id="rId61" w:history="1">
        <w:r w:rsidRPr="006D2177">
          <w:rPr>
            <w:rStyle w:val="-"/>
            <w:rFonts w:ascii="Arial" w:hAnsi="Arial"/>
            <w:bCs/>
            <w:color w:val="000000"/>
            <w:sz w:val="24"/>
            <w:szCs w:val="24"/>
            <w:u w:val="none"/>
            <w:lang w:val="el-GR" w:eastAsia="el-GR"/>
          </w:rPr>
          <w:t>atsolak@lib.</w:t>
        </w:r>
        <w:r w:rsidRPr="006D2177">
          <w:rPr>
            <w:rStyle w:val="-"/>
            <w:rFonts w:ascii="Arial" w:hAnsi="Arial"/>
            <w:bCs/>
            <w:color w:val="000000"/>
            <w:sz w:val="24"/>
            <w:szCs w:val="24"/>
            <w:u w:val="none"/>
            <w:lang w:eastAsia="el-GR"/>
          </w:rPr>
          <w:t>uoa</w:t>
        </w:r>
        <w:r w:rsidRPr="006D2177">
          <w:rPr>
            <w:rStyle w:val="-"/>
            <w:rFonts w:ascii="Arial" w:hAnsi="Arial"/>
            <w:bCs/>
            <w:color w:val="000000"/>
            <w:sz w:val="24"/>
            <w:szCs w:val="24"/>
            <w:u w:val="none"/>
            <w:lang w:val="el-GR" w:eastAsia="el-GR"/>
          </w:rPr>
          <w:t>.</w:t>
        </w:r>
        <w:r w:rsidRPr="006D2177">
          <w:rPr>
            <w:rStyle w:val="-"/>
            <w:rFonts w:ascii="Arial" w:hAnsi="Arial"/>
            <w:bCs/>
            <w:color w:val="000000"/>
            <w:sz w:val="24"/>
            <w:szCs w:val="24"/>
            <w:u w:val="none"/>
            <w:lang w:eastAsia="el-GR"/>
          </w:rPr>
          <w:t>gr</w:t>
        </w:r>
      </w:hyperlink>
    </w:p>
    <w:p w:rsidR="008B1A70" w:rsidRPr="006D2177" w:rsidRDefault="00B47F5B" w:rsidP="00704D4C">
      <w:pPr>
        <w:numPr>
          <w:ilvl w:val="0"/>
          <w:numId w:val="97"/>
        </w:numPr>
        <w:autoSpaceDE w:val="0"/>
        <w:autoSpaceDN w:val="0"/>
        <w:adjustRightInd w:val="0"/>
        <w:spacing w:before="0" w:line="240" w:lineRule="auto"/>
        <w:jc w:val="left"/>
        <w:rPr>
          <w:rFonts w:ascii="Arial" w:hAnsi="Arial"/>
          <w:bCs/>
          <w:sz w:val="24"/>
          <w:szCs w:val="24"/>
          <w:lang w:val="el-GR" w:eastAsia="el-GR"/>
        </w:rPr>
      </w:pPr>
      <w:r w:rsidRPr="006D2177">
        <w:rPr>
          <w:rFonts w:ascii="Arial" w:hAnsi="Arial"/>
          <w:bCs/>
          <w:sz w:val="24"/>
          <w:szCs w:val="24"/>
          <w:lang w:val="el-GR" w:eastAsia="el-GR"/>
        </w:rPr>
        <w:t xml:space="preserve">Καρασούλου Χρυσάνθη (Αορίστου χρόνου – Βιβλιοθηκονόμος) </w:t>
      </w:r>
      <w:hyperlink r:id="rId62" w:history="1">
        <w:r w:rsidRPr="006D2177">
          <w:rPr>
            <w:rStyle w:val="-"/>
            <w:rFonts w:ascii="Arial" w:hAnsi="Arial"/>
            <w:bCs/>
            <w:color w:val="000000"/>
            <w:sz w:val="24"/>
            <w:szCs w:val="24"/>
            <w:u w:val="none"/>
            <w:lang w:val="el-GR" w:eastAsia="el-GR"/>
          </w:rPr>
          <w:t>skarasoul@lib.</w:t>
        </w:r>
        <w:r w:rsidRPr="006D2177">
          <w:rPr>
            <w:rStyle w:val="-"/>
            <w:rFonts w:ascii="Arial" w:hAnsi="Arial"/>
            <w:bCs/>
            <w:color w:val="000000"/>
            <w:sz w:val="24"/>
            <w:szCs w:val="24"/>
            <w:u w:val="none"/>
            <w:lang w:eastAsia="el-GR"/>
          </w:rPr>
          <w:t>uoa</w:t>
        </w:r>
        <w:r w:rsidRPr="006D2177">
          <w:rPr>
            <w:rStyle w:val="-"/>
            <w:rFonts w:ascii="Arial" w:hAnsi="Arial"/>
            <w:bCs/>
            <w:color w:val="000000"/>
            <w:sz w:val="24"/>
            <w:szCs w:val="24"/>
            <w:u w:val="none"/>
            <w:lang w:val="el-GR" w:eastAsia="el-GR"/>
          </w:rPr>
          <w:t>.</w:t>
        </w:r>
        <w:r w:rsidRPr="006D2177">
          <w:rPr>
            <w:rStyle w:val="-"/>
            <w:rFonts w:ascii="Arial" w:hAnsi="Arial"/>
            <w:bCs/>
            <w:color w:val="000000"/>
            <w:sz w:val="24"/>
            <w:szCs w:val="24"/>
            <w:u w:val="none"/>
            <w:lang w:eastAsia="el-GR"/>
          </w:rPr>
          <w:t>gr</w:t>
        </w:r>
      </w:hyperlink>
      <w:r w:rsidRPr="006D2177">
        <w:rPr>
          <w:rFonts w:ascii="Arial" w:hAnsi="Arial"/>
          <w:bCs/>
          <w:sz w:val="24"/>
          <w:szCs w:val="24"/>
          <w:lang w:val="el-GR" w:eastAsia="el-GR"/>
        </w:rPr>
        <w:t xml:space="preserve"> </w:t>
      </w:r>
      <w:r w:rsidR="008B1A70" w:rsidRPr="006D2177">
        <w:rPr>
          <w:rFonts w:ascii="Arial" w:hAnsi="Arial"/>
          <w:bCs/>
          <w:sz w:val="24"/>
          <w:szCs w:val="24"/>
          <w:lang w:val="el-GR" w:eastAsia="el-GR"/>
        </w:rPr>
        <w:t xml:space="preserve"> </w:t>
      </w:r>
    </w:p>
    <w:p w:rsidR="00C14C89" w:rsidRPr="006D2177" w:rsidRDefault="00C14C89" w:rsidP="00FD51C4">
      <w:pPr>
        <w:ind w:left="0" w:firstLine="0"/>
        <w:rPr>
          <w:rFonts w:ascii="Arial" w:hAnsi="Arial"/>
          <w:b/>
          <w:sz w:val="24"/>
          <w:szCs w:val="24"/>
          <w:lang w:val="el-GR"/>
        </w:rPr>
      </w:pPr>
    </w:p>
    <w:p w:rsidR="00060BA8" w:rsidRPr="006D2177" w:rsidRDefault="00671A67" w:rsidP="00FD51C4">
      <w:pPr>
        <w:ind w:left="0" w:firstLine="0"/>
        <w:rPr>
          <w:rFonts w:ascii="Arial" w:hAnsi="Arial"/>
          <w:b/>
          <w:sz w:val="24"/>
          <w:szCs w:val="24"/>
          <w:lang w:val="el-GR"/>
        </w:rPr>
      </w:pPr>
      <w:r w:rsidRPr="006D2177">
        <w:rPr>
          <w:rFonts w:ascii="Arial" w:hAnsi="Arial"/>
          <w:b/>
          <w:sz w:val="24"/>
          <w:szCs w:val="24"/>
          <w:lang w:val="el-GR"/>
        </w:rPr>
        <w:t>1.5 ΚΤΗΡΙΑ ΤΟΥ ΤΜΗΜΑΤΟΣ</w:t>
      </w:r>
    </w:p>
    <w:p w:rsidR="000F7D3A" w:rsidRPr="006D2177" w:rsidRDefault="00321C47" w:rsidP="00FD51C4">
      <w:pPr>
        <w:ind w:left="0" w:firstLine="0"/>
        <w:rPr>
          <w:rFonts w:ascii="Arial" w:hAnsi="Arial"/>
          <w:sz w:val="24"/>
          <w:szCs w:val="24"/>
          <w:lang w:val="el-GR"/>
        </w:rPr>
      </w:pPr>
      <w:r w:rsidRPr="006D2177">
        <w:rPr>
          <w:rFonts w:ascii="Arial" w:hAnsi="Arial"/>
          <w:b/>
          <w:sz w:val="24"/>
          <w:szCs w:val="24"/>
          <w:lang w:val="el-GR"/>
        </w:rPr>
        <w:tab/>
      </w:r>
      <w:r w:rsidRPr="006D2177">
        <w:rPr>
          <w:rFonts w:ascii="Arial" w:hAnsi="Arial"/>
          <w:b/>
          <w:sz w:val="24"/>
          <w:szCs w:val="24"/>
          <w:lang w:val="el-GR"/>
        </w:rPr>
        <w:cr/>
      </w:r>
      <w:r w:rsidRPr="006D2177">
        <w:rPr>
          <w:rFonts w:ascii="Arial" w:hAnsi="Arial"/>
          <w:sz w:val="24"/>
          <w:szCs w:val="24"/>
          <w:lang w:val="el-GR"/>
        </w:rPr>
        <w:t xml:space="preserve">Το Τμήμα </w:t>
      </w:r>
      <w:r w:rsidR="00C811C3" w:rsidRPr="006D2177">
        <w:rPr>
          <w:rFonts w:ascii="Arial" w:hAnsi="Arial"/>
          <w:sz w:val="24"/>
          <w:szCs w:val="24"/>
          <w:lang w:val="el-GR"/>
        </w:rPr>
        <w:t>Ο</w:t>
      </w:r>
      <w:r w:rsidRPr="006D2177">
        <w:rPr>
          <w:rFonts w:ascii="Arial" w:hAnsi="Arial"/>
          <w:sz w:val="24"/>
          <w:szCs w:val="24"/>
          <w:lang w:val="el-GR"/>
        </w:rPr>
        <w:t xml:space="preserve">ικονομικών Επιστημών στεγάζει τις δραστηριότητες του στα </w:t>
      </w:r>
      <w:r w:rsidR="00C811C3" w:rsidRPr="006D2177">
        <w:rPr>
          <w:rFonts w:ascii="Arial" w:hAnsi="Arial"/>
          <w:sz w:val="24"/>
          <w:szCs w:val="24"/>
          <w:lang w:val="el-GR"/>
        </w:rPr>
        <w:t>ακόλουθα</w:t>
      </w:r>
      <w:r w:rsidRPr="006D2177">
        <w:rPr>
          <w:rFonts w:ascii="Arial" w:hAnsi="Arial"/>
          <w:sz w:val="24"/>
          <w:szCs w:val="24"/>
          <w:lang w:val="el-GR"/>
        </w:rPr>
        <w:t xml:space="preserve"> κτήρια</w:t>
      </w:r>
      <w:r w:rsidR="00D23D21" w:rsidRPr="006D2177">
        <w:rPr>
          <w:rFonts w:ascii="Arial" w:hAnsi="Arial"/>
          <w:sz w:val="24"/>
          <w:szCs w:val="24"/>
          <w:lang w:val="el-GR"/>
        </w:rPr>
        <w:t>:</w:t>
      </w:r>
    </w:p>
    <w:p w:rsidR="00D23D21" w:rsidRPr="006D2177" w:rsidRDefault="00D23D21" w:rsidP="00FD51C4">
      <w:pPr>
        <w:ind w:left="0" w:firstLine="0"/>
        <w:rPr>
          <w:rFonts w:ascii="Arial" w:hAnsi="Arial"/>
          <w:sz w:val="24"/>
          <w:szCs w:val="24"/>
          <w:lang w:val="el-GR"/>
        </w:rPr>
      </w:pPr>
    </w:p>
    <w:p w:rsidR="00D23D21" w:rsidRPr="006D2177" w:rsidRDefault="00D23D21" w:rsidP="00FD51C4">
      <w:pPr>
        <w:ind w:left="0" w:firstLine="0"/>
        <w:rPr>
          <w:rFonts w:ascii="Arial" w:hAnsi="Arial"/>
          <w:b/>
          <w:sz w:val="24"/>
          <w:szCs w:val="24"/>
          <w:lang w:val="el-GR"/>
        </w:rPr>
      </w:pPr>
      <w:r w:rsidRPr="006D2177">
        <w:rPr>
          <w:rFonts w:ascii="Arial" w:hAnsi="Arial"/>
          <w:b/>
          <w:sz w:val="24"/>
          <w:szCs w:val="24"/>
          <w:lang w:val="el-GR"/>
        </w:rPr>
        <w:t>Σοφοκλέους 1 &amp; Αριστείδου (ΓΡΥΠΑΡΕΙΟ ΜΕΓΑΡΟ)</w:t>
      </w:r>
    </w:p>
    <w:p w:rsidR="00D23D21" w:rsidRPr="006D2177" w:rsidRDefault="00D23D21" w:rsidP="00FD51C4">
      <w:pPr>
        <w:ind w:left="0" w:firstLine="0"/>
        <w:rPr>
          <w:rFonts w:ascii="Arial" w:hAnsi="Arial"/>
          <w:sz w:val="24"/>
          <w:szCs w:val="24"/>
          <w:lang w:val="el-GR"/>
        </w:rPr>
      </w:pPr>
      <w:r w:rsidRPr="006D2177">
        <w:rPr>
          <w:rFonts w:ascii="Arial" w:hAnsi="Arial"/>
          <w:sz w:val="24"/>
          <w:szCs w:val="24"/>
          <w:lang w:val="el-GR"/>
        </w:rPr>
        <w:t>4</w:t>
      </w:r>
      <w:r w:rsidR="00D27E60" w:rsidRPr="006D2177">
        <w:rPr>
          <w:rFonts w:ascii="Arial" w:hAnsi="Arial"/>
          <w:sz w:val="24"/>
          <w:szCs w:val="24"/>
          <w:lang w:val="el-GR"/>
        </w:rPr>
        <w:t>ος</w:t>
      </w:r>
      <w:r w:rsidR="00D27E60" w:rsidRPr="006D2177">
        <w:rPr>
          <w:rFonts w:ascii="Arial" w:hAnsi="Arial"/>
          <w:sz w:val="24"/>
          <w:szCs w:val="24"/>
          <w:vertAlign w:val="superscript"/>
          <w:lang w:val="el-GR"/>
        </w:rPr>
        <w:t xml:space="preserve"> </w:t>
      </w:r>
      <w:r w:rsidR="00D27E60" w:rsidRPr="006D2177">
        <w:rPr>
          <w:rFonts w:ascii="Arial" w:hAnsi="Arial"/>
          <w:sz w:val="24"/>
          <w:szCs w:val="24"/>
          <w:lang w:val="el-GR"/>
        </w:rPr>
        <w:t>όροφος: β</w:t>
      </w:r>
      <w:r w:rsidR="00321C47" w:rsidRPr="006D2177">
        <w:rPr>
          <w:rFonts w:ascii="Arial" w:hAnsi="Arial"/>
          <w:sz w:val="24"/>
          <w:szCs w:val="24"/>
          <w:lang w:val="el-GR"/>
        </w:rPr>
        <w:t>ρίσκονται τα γραφεία της Γραμματείας</w:t>
      </w:r>
      <w:r w:rsidR="00D27E60" w:rsidRPr="006D2177">
        <w:rPr>
          <w:rFonts w:ascii="Arial" w:hAnsi="Arial"/>
          <w:sz w:val="24"/>
          <w:szCs w:val="24"/>
          <w:lang w:val="el-GR"/>
        </w:rPr>
        <w:t xml:space="preserve">, </w:t>
      </w:r>
      <w:r w:rsidR="00321C47" w:rsidRPr="006D2177">
        <w:rPr>
          <w:rFonts w:ascii="Arial" w:hAnsi="Arial"/>
          <w:sz w:val="24"/>
          <w:szCs w:val="24"/>
          <w:lang w:val="el-GR"/>
        </w:rPr>
        <w:t>το γρ</w:t>
      </w:r>
      <w:r w:rsidRPr="006D2177">
        <w:rPr>
          <w:rFonts w:ascii="Arial" w:hAnsi="Arial"/>
          <w:sz w:val="24"/>
          <w:szCs w:val="24"/>
          <w:lang w:val="el-GR"/>
        </w:rPr>
        <w:t>αφείο</w:t>
      </w:r>
      <w:r w:rsidR="00B93ABD" w:rsidRPr="006D2177">
        <w:rPr>
          <w:rFonts w:ascii="Arial" w:hAnsi="Arial"/>
          <w:sz w:val="24"/>
          <w:szCs w:val="24"/>
          <w:lang w:val="el-GR"/>
        </w:rPr>
        <w:t xml:space="preserve"> του Προέδρου του Τμήματος, η Αί</w:t>
      </w:r>
      <w:r w:rsidRPr="006D2177">
        <w:rPr>
          <w:rFonts w:ascii="Arial" w:hAnsi="Arial"/>
          <w:sz w:val="24"/>
          <w:szCs w:val="24"/>
          <w:lang w:val="el-GR"/>
        </w:rPr>
        <w:t xml:space="preserve">θουσα Διαλέξεων, η Αίθουσα Συνεδριάσεων </w:t>
      </w:r>
      <w:r w:rsidR="00321C47" w:rsidRPr="006D2177">
        <w:rPr>
          <w:rFonts w:ascii="Arial" w:hAnsi="Arial"/>
          <w:sz w:val="24"/>
          <w:szCs w:val="24"/>
          <w:lang w:val="el-GR"/>
        </w:rPr>
        <w:t>και γραφεία μελών ΔΕΠ</w:t>
      </w:r>
      <w:r w:rsidR="00321C47" w:rsidRPr="006D2177">
        <w:rPr>
          <w:rFonts w:ascii="Arial" w:hAnsi="Arial"/>
          <w:sz w:val="24"/>
          <w:szCs w:val="24"/>
          <w:lang w:val="el-GR"/>
        </w:rPr>
        <w:cr/>
      </w:r>
      <w:r w:rsidRPr="006D2177">
        <w:rPr>
          <w:rFonts w:ascii="Arial" w:hAnsi="Arial"/>
          <w:sz w:val="24"/>
          <w:szCs w:val="24"/>
          <w:lang w:val="el-GR"/>
        </w:rPr>
        <w:t>5</w:t>
      </w:r>
      <w:r w:rsidR="00321C47" w:rsidRPr="006D2177">
        <w:rPr>
          <w:rFonts w:ascii="Arial" w:hAnsi="Arial"/>
          <w:sz w:val="24"/>
          <w:szCs w:val="24"/>
          <w:lang w:val="el-GR"/>
        </w:rPr>
        <w:t>ος όροφος</w:t>
      </w:r>
      <w:r w:rsidR="00D27E60" w:rsidRPr="006D2177">
        <w:rPr>
          <w:rFonts w:ascii="Arial" w:hAnsi="Arial"/>
          <w:sz w:val="24"/>
          <w:szCs w:val="24"/>
          <w:lang w:val="el-GR"/>
        </w:rPr>
        <w:t xml:space="preserve">: </w:t>
      </w:r>
      <w:r w:rsidR="00321C47" w:rsidRPr="006D2177">
        <w:rPr>
          <w:rFonts w:ascii="Arial" w:hAnsi="Arial"/>
          <w:sz w:val="24"/>
          <w:szCs w:val="24"/>
          <w:lang w:val="el-GR"/>
        </w:rPr>
        <w:t xml:space="preserve">Στεγάζονται γραφεία </w:t>
      </w:r>
      <w:r w:rsidR="00895888" w:rsidRPr="006D2177">
        <w:rPr>
          <w:rFonts w:ascii="Arial" w:hAnsi="Arial"/>
          <w:sz w:val="24"/>
          <w:szCs w:val="24"/>
          <w:lang w:val="el-GR"/>
        </w:rPr>
        <w:t xml:space="preserve">μελών ΔΕΠ </w:t>
      </w:r>
      <w:r w:rsidR="00B245EB" w:rsidRPr="006D2177">
        <w:rPr>
          <w:rFonts w:ascii="Arial" w:hAnsi="Arial"/>
          <w:sz w:val="24"/>
          <w:szCs w:val="24"/>
          <w:lang w:val="el-GR"/>
        </w:rPr>
        <w:t>– Γραμματείες Μεταπτυχιακών</w:t>
      </w:r>
    </w:p>
    <w:p w:rsidR="00D23D21" w:rsidRPr="006D2177" w:rsidRDefault="00D23D21" w:rsidP="00FD51C4">
      <w:pPr>
        <w:ind w:left="0" w:firstLine="0"/>
        <w:rPr>
          <w:rFonts w:ascii="Arial" w:hAnsi="Arial"/>
          <w:sz w:val="24"/>
          <w:szCs w:val="24"/>
          <w:lang w:val="el-GR"/>
        </w:rPr>
      </w:pPr>
      <w:r w:rsidRPr="006D2177">
        <w:rPr>
          <w:rFonts w:ascii="Arial" w:hAnsi="Arial"/>
          <w:sz w:val="24"/>
          <w:szCs w:val="24"/>
          <w:lang w:val="el-GR"/>
        </w:rPr>
        <w:t>6ος όροφος: Στεγάζονται γραφεία μελών ΔΕΠ</w:t>
      </w:r>
    </w:p>
    <w:p w:rsidR="00BF6EDC" w:rsidRPr="005A5E5A" w:rsidRDefault="00321C47" w:rsidP="00FD51C4">
      <w:pPr>
        <w:ind w:left="0" w:firstLine="0"/>
        <w:rPr>
          <w:rFonts w:ascii="Arial" w:hAnsi="Arial"/>
          <w:sz w:val="24"/>
          <w:szCs w:val="24"/>
          <w:lang w:val="el-GR"/>
        </w:rPr>
      </w:pPr>
      <w:r w:rsidRPr="006D2177">
        <w:rPr>
          <w:rFonts w:ascii="Arial" w:hAnsi="Arial"/>
          <w:sz w:val="24"/>
          <w:szCs w:val="24"/>
          <w:lang w:val="el-GR"/>
        </w:rPr>
        <w:cr/>
      </w:r>
      <w:r w:rsidRPr="006D2177">
        <w:rPr>
          <w:rFonts w:ascii="Arial" w:hAnsi="Arial"/>
          <w:b/>
          <w:sz w:val="24"/>
          <w:szCs w:val="24"/>
          <w:lang w:val="el-GR"/>
        </w:rPr>
        <w:t>Αριστείδου 11</w:t>
      </w:r>
      <w:r w:rsidRPr="005A5E5A">
        <w:rPr>
          <w:rFonts w:ascii="Arial" w:hAnsi="Arial"/>
          <w:b/>
          <w:sz w:val="24"/>
          <w:szCs w:val="24"/>
          <w:lang w:val="el-GR"/>
        </w:rPr>
        <w:cr/>
      </w:r>
      <w:r w:rsidRPr="005A5E5A">
        <w:rPr>
          <w:rFonts w:ascii="Arial" w:hAnsi="Arial"/>
          <w:sz w:val="24"/>
          <w:szCs w:val="24"/>
          <w:lang w:val="el-GR"/>
        </w:rPr>
        <w:t>Βρίσκεται η αίθουσα Αγγελοπούλου καθώς επίσης στεγάζεται  η θυρίδα εξυπηρέτησης των φοιτητών.</w:t>
      </w:r>
      <w:r w:rsidRPr="005A5E5A">
        <w:rPr>
          <w:rFonts w:ascii="Arial" w:hAnsi="Arial"/>
          <w:sz w:val="24"/>
          <w:szCs w:val="24"/>
          <w:lang w:val="el-GR"/>
        </w:rPr>
        <w:cr/>
      </w:r>
      <w:r w:rsidRPr="005A5E5A">
        <w:rPr>
          <w:rFonts w:ascii="Arial" w:hAnsi="Arial"/>
          <w:sz w:val="24"/>
          <w:szCs w:val="24"/>
          <w:lang w:val="el-GR"/>
        </w:rPr>
        <w:cr/>
      </w:r>
      <w:r w:rsidRPr="005A5E5A">
        <w:rPr>
          <w:rFonts w:ascii="Arial" w:hAnsi="Arial"/>
          <w:b/>
          <w:sz w:val="24"/>
          <w:szCs w:val="24"/>
          <w:lang w:val="el-GR"/>
        </w:rPr>
        <w:t>Ευριπίδου 14</w:t>
      </w:r>
      <w:r w:rsidRPr="005A5E5A">
        <w:rPr>
          <w:rFonts w:ascii="Arial" w:hAnsi="Arial"/>
          <w:sz w:val="24"/>
          <w:szCs w:val="24"/>
          <w:lang w:val="el-GR"/>
        </w:rPr>
        <w:cr/>
        <w:t>Στεγάζονται τα Μεταπτυχιακά Προγράμματα Σπουδών του Τμήματος, το Διδακτορικό</w:t>
      </w:r>
      <w:r w:rsidR="00B63AF7" w:rsidRPr="005A5E5A">
        <w:rPr>
          <w:rFonts w:ascii="Arial" w:hAnsi="Arial"/>
          <w:sz w:val="24"/>
          <w:szCs w:val="24"/>
          <w:lang w:val="el-GR"/>
        </w:rPr>
        <w:t xml:space="preserve"> Πρόγραμμα Σπουδών</w:t>
      </w:r>
      <w:r w:rsidRPr="005A5E5A">
        <w:rPr>
          <w:rFonts w:ascii="Arial" w:hAnsi="Arial"/>
          <w:sz w:val="24"/>
          <w:szCs w:val="24"/>
          <w:lang w:val="el-GR"/>
        </w:rPr>
        <w:t xml:space="preserve">, </w:t>
      </w:r>
      <w:r w:rsidR="00B63AF7" w:rsidRPr="005A5E5A">
        <w:rPr>
          <w:rFonts w:ascii="Arial" w:hAnsi="Arial"/>
          <w:sz w:val="24"/>
          <w:szCs w:val="24"/>
          <w:lang w:val="el-GR"/>
        </w:rPr>
        <w:t>οι</w:t>
      </w:r>
      <w:r w:rsidRPr="005A5E5A">
        <w:rPr>
          <w:rFonts w:ascii="Arial" w:hAnsi="Arial"/>
          <w:sz w:val="24"/>
          <w:szCs w:val="24"/>
          <w:lang w:val="el-GR"/>
        </w:rPr>
        <w:t xml:space="preserve"> Γραμματεί</w:t>
      </w:r>
      <w:r w:rsidR="00B63AF7" w:rsidRPr="005A5E5A">
        <w:rPr>
          <w:rFonts w:ascii="Arial" w:hAnsi="Arial"/>
          <w:sz w:val="24"/>
          <w:szCs w:val="24"/>
          <w:lang w:val="el-GR"/>
        </w:rPr>
        <w:t>ες</w:t>
      </w:r>
      <w:r w:rsidRPr="005A5E5A">
        <w:rPr>
          <w:rFonts w:ascii="Arial" w:hAnsi="Arial"/>
          <w:sz w:val="24"/>
          <w:szCs w:val="24"/>
          <w:lang w:val="el-GR"/>
        </w:rPr>
        <w:t xml:space="preserve"> που τα εξυπηρετ</w:t>
      </w:r>
      <w:r w:rsidR="00B63AF7" w:rsidRPr="005A5E5A">
        <w:rPr>
          <w:rFonts w:ascii="Arial" w:hAnsi="Arial"/>
          <w:sz w:val="24"/>
          <w:szCs w:val="24"/>
          <w:lang w:val="el-GR"/>
        </w:rPr>
        <w:t>ούν</w:t>
      </w:r>
      <w:r w:rsidRPr="005A5E5A">
        <w:rPr>
          <w:rFonts w:ascii="Arial" w:hAnsi="Arial"/>
          <w:sz w:val="24"/>
          <w:szCs w:val="24"/>
          <w:lang w:val="el-GR"/>
        </w:rPr>
        <w:t>, Εργαστήρι</w:t>
      </w:r>
      <w:r w:rsidR="00B63AF7" w:rsidRPr="005A5E5A">
        <w:rPr>
          <w:rFonts w:ascii="Arial" w:hAnsi="Arial"/>
          <w:sz w:val="24"/>
          <w:szCs w:val="24"/>
          <w:lang w:val="el-GR"/>
        </w:rPr>
        <w:t>α</w:t>
      </w:r>
      <w:r w:rsidRPr="005A5E5A">
        <w:rPr>
          <w:rFonts w:ascii="Arial" w:hAnsi="Arial"/>
          <w:sz w:val="24"/>
          <w:szCs w:val="24"/>
          <w:lang w:val="el-GR"/>
        </w:rPr>
        <w:t xml:space="preserve"> </w:t>
      </w:r>
      <w:r w:rsidR="00B63AF7" w:rsidRPr="005A5E5A">
        <w:rPr>
          <w:rFonts w:ascii="Arial" w:hAnsi="Arial"/>
          <w:sz w:val="24"/>
          <w:szCs w:val="24"/>
          <w:lang w:val="el-GR"/>
        </w:rPr>
        <w:t>Υπολογιστών</w:t>
      </w:r>
      <w:r w:rsidRPr="005A5E5A">
        <w:rPr>
          <w:rFonts w:ascii="Arial" w:hAnsi="Arial"/>
          <w:sz w:val="24"/>
          <w:szCs w:val="24"/>
          <w:lang w:val="el-GR"/>
        </w:rPr>
        <w:t xml:space="preserve">, </w:t>
      </w:r>
      <w:r w:rsidR="00895888" w:rsidRPr="005A5E5A">
        <w:rPr>
          <w:rFonts w:ascii="Arial" w:hAnsi="Arial"/>
          <w:sz w:val="24"/>
          <w:szCs w:val="24"/>
          <w:lang w:val="el-GR"/>
        </w:rPr>
        <w:t>η Βιβλιοθήκη του Διδακτορικού Προγράμματος</w:t>
      </w:r>
      <w:r w:rsidRPr="005A5E5A">
        <w:rPr>
          <w:rFonts w:ascii="Arial" w:hAnsi="Arial"/>
          <w:sz w:val="24"/>
          <w:szCs w:val="24"/>
          <w:lang w:val="el-GR"/>
        </w:rPr>
        <w:t xml:space="preserve"> και αίθουσες διδασκαλίας</w:t>
      </w:r>
      <w:r w:rsidR="00B63AF7" w:rsidRPr="005A5E5A">
        <w:rPr>
          <w:rFonts w:ascii="Arial" w:hAnsi="Arial"/>
          <w:sz w:val="24"/>
          <w:szCs w:val="24"/>
          <w:lang w:val="el-GR"/>
        </w:rPr>
        <w:t>.</w:t>
      </w:r>
      <w:r w:rsidRPr="005A5E5A">
        <w:rPr>
          <w:rFonts w:ascii="Arial" w:hAnsi="Arial"/>
          <w:sz w:val="24"/>
          <w:szCs w:val="24"/>
          <w:lang w:val="el-GR"/>
        </w:rPr>
        <w:cr/>
      </w:r>
    </w:p>
    <w:p w:rsidR="00BF6EDC" w:rsidRPr="005A5E5A" w:rsidRDefault="00BF6EDC" w:rsidP="00E57032">
      <w:pPr>
        <w:ind w:left="0" w:firstLine="0"/>
        <w:outlineLvl w:val="0"/>
        <w:rPr>
          <w:rFonts w:ascii="Arial" w:hAnsi="Arial"/>
          <w:b/>
          <w:sz w:val="24"/>
          <w:szCs w:val="24"/>
          <w:lang w:val="el-GR"/>
        </w:rPr>
      </w:pPr>
      <w:r w:rsidRPr="005A5E5A">
        <w:rPr>
          <w:rFonts w:ascii="Arial" w:hAnsi="Arial"/>
          <w:b/>
          <w:sz w:val="24"/>
          <w:szCs w:val="24"/>
          <w:lang w:val="el-GR"/>
        </w:rPr>
        <w:t>Σόλωνος και Σίνα</w:t>
      </w:r>
    </w:p>
    <w:p w:rsidR="00B63AF7" w:rsidRPr="005A5E5A" w:rsidRDefault="00BF6EDC" w:rsidP="00FD51C4">
      <w:pPr>
        <w:ind w:left="0" w:firstLine="0"/>
        <w:rPr>
          <w:rFonts w:ascii="Arial" w:hAnsi="Arial"/>
          <w:sz w:val="24"/>
          <w:szCs w:val="24"/>
          <w:lang w:val="el-GR"/>
        </w:rPr>
      </w:pPr>
      <w:r w:rsidRPr="005A5E5A">
        <w:rPr>
          <w:rFonts w:ascii="Arial" w:hAnsi="Arial"/>
          <w:sz w:val="24"/>
          <w:szCs w:val="24"/>
          <w:lang w:val="el-GR"/>
        </w:rPr>
        <w:t>Γ</w:t>
      </w:r>
      <w:r w:rsidR="00321C47" w:rsidRPr="005A5E5A">
        <w:rPr>
          <w:rFonts w:ascii="Arial" w:hAnsi="Arial"/>
          <w:sz w:val="24"/>
          <w:szCs w:val="24"/>
          <w:lang w:val="el-GR"/>
        </w:rPr>
        <w:t xml:space="preserve">ια τις διδακτικές ανάγκες του Τμήματος χρησιμοποιούνται </w:t>
      </w:r>
    </w:p>
    <w:p w:rsidR="000F589A" w:rsidRPr="005A5E5A" w:rsidRDefault="00B63AF7" w:rsidP="00FD51C4">
      <w:pPr>
        <w:ind w:left="0" w:firstLine="0"/>
        <w:rPr>
          <w:rFonts w:ascii="Arial" w:hAnsi="Arial"/>
          <w:sz w:val="24"/>
          <w:szCs w:val="24"/>
          <w:lang w:val="el-GR"/>
        </w:rPr>
      </w:pPr>
      <w:r w:rsidRPr="005A5E5A">
        <w:rPr>
          <w:rFonts w:ascii="Arial" w:hAnsi="Arial"/>
          <w:sz w:val="24"/>
          <w:szCs w:val="24"/>
          <w:lang w:val="el-GR"/>
        </w:rPr>
        <w:t>α</w:t>
      </w:r>
      <w:r w:rsidR="00B13001">
        <w:rPr>
          <w:rFonts w:ascii="Arial" w:hAnsi="Arial"/>
          <w:sz w:val="24"/>
          <w:szCs w:val="24"/>
          <w:lang w:val="el-GR"/>
        </w:rPr>
        <w:t>) στο Νέο Κτί</w:t>
      </w:r>
      <w:r w:rsidRPr="005A5E5A">
        <w:rPr>
          <w:rFonts w:ascii="Arial" w:hAnsi="Arial"/>
          <w:sz w:val="24"/>
          <w:szCs w:val="24"/>
          <w:lang w:val="el-GR"/>
        </w:rPr>
        <w:t xml:space="preserve">ριο </w:t>
      </w:r>
      <w:r w:rsidR="00C811C3" w:rsidRPr="005A5E5A">
        <w:rPr>
          <w:rFonts w:ascii="Arial" w:hAnsi="Arial"/>
          <w:sz w:val="24"/>
          <w:szCs w:val="24"/>
          <w:lang w:val="el-GR"/>
        </w:rPr>
        <w:t>του</w:t>
      </w:r>
      <w:r w:rsidRPr="005A5E5A">
        <w:rPr>
          <w:rFonts w:ascii="Arial" w:hAnsi="Arial"/>
          <w:sz w:val="24"/>
          <w:szCs w:val="24"/>
          <w:lang w:val="el-GR"/>
        </w:rPr>
        <w:t xml:space="preserve"> </w:t>
      </w:r>
      <w:r w:rsidR="00C811C3" w:rsidRPr="005A5E5A">
        <w:rPr>
          <w:rFonts w:ascii="Arial" w:hAnsi="Arial"/>
          <w:sz w:val="24"/>
          <w:szCs w:val="24"/>
          <w:lang w:val="el-GR"/>
        </w:rPr>
        <w:t>Μεγάρου Θεωρητικών Επιστημών (ΜΘΕ)</w:t>
      </w:r>
      <w:r w:rsidRPr="005A5E5A">
        <w:rPr>
          <w:rFonts w:ascii="Arial" w:hAnsi="Arial"/>
          <w:sz w:val="24"/>
          <w:szCs w:val="24"/>
          <w:lang w:val="el-GR"/>
        </w:rPr>
        <w:t xml:space="preserve">: οι </w:t>
      </w:r>
      <w:r w:rsidR="00321C47" w:rsidRPr="005A5E5A">
        <w:rPr>
          <w:rFonts w:ascii="Arial" w:hAnsi="Arial"/>
          <w:sz w:val="24"/>
          <w:szCs w:val="24"/>
          <w:lang w:val="el-GR"/>
        </w:rPr>
        <w:t>αίθουσες του 5ου ορόφου</w:t>
      </w:r>
    </w:p>
    <w:p w:rsidR="000F589A" w:rsidRPr="005A5E5A" w:rsidRDefault="00B13001" w:rsidP="00B63AF7">
      <w:pPr>
        <w:ind w:left="0" w:firstLine="0"/>
        <w:jc w:val="left"/>
        <w:rPr>
          <w:rFonts w:ascii="Arial" w:hAnsi="Arial"/>
          <w:sz w:val="24"/>
          <w:szCs w:val="24"/>
          <w:lang w:val="el-GR"/>
        </w:rPr>
      </w:pPr>
      <w:r>
        <w:rPr>
          <w:rFonts w:ascii="Arial" w:hAnsi="Arial"/>
          <w:sz w:val="24"/>
          <w:szCs w:val="24"/>
          <w:lang w:val="el-GR"/>
        </w:rPr>
        <w:t>β) στο ανακαινισμένο κτί</w:t>
      </w:r>
      <w:r w:rsidR="00B63AF7" w:rsidRPr="005A5E5A">
        <w:rPr>
          <w:rFonts w:ascii="Arial" w:hAnsi="Arial"/>
          <w:sz w:val="24"/>
          <w:szCs w:val="24"/>
          <w:lang w:val="el-GR"/>
        </w:rPr>
        <w:t xml:space="preserve">ριο </w:t>
      </w:r>
      <w:r w:rsidR="00C811C3" w:rsidRPr="005A5E5A">
        <w:rPr>
          <w:rFonts w:ascii="Arial" w:hAnsi="Arial"/>
          <w:sz w:val="24"/>
          <w:szCs w:val="24"/>
          <w:lang w:val="el-GR"/>
        </w:rPr>
        <w:t>του</w:t>
      </w:r>
      <w:r w:rsidR="00B63AF7" w:rsidRPr="005A5E5A">
        <w:rPr>
          <w:rFonts w:ascii="Arial" w:hAnsi="Arial"/>
          <w:sz w:val="24"/>
          <w:szCs w:val="24"/>
          <w:lang w:val="el-GR"/>
        </w:rPr>
        <w:t xml:space="preserve"> </w:t>
      </w:r>
      <w:r w:rsidR="00C811C3" w:rsidRPr="005A5E5A">
        <w:rPr>
          <w:rFonts w:ascii="Arial" w:hAnsi="Arial"/>
          <w:sz w:val="24"/>
          <w:szCs w:val="24"/>
          <w:lang w:val="el-GR"/>
        </w:rPr>
        <w:t>ΜΘΕ</w:t>
      </w:r>
      <w:r w:rsidR="00B63AF7" w:rsidRPr="005A5E5A">
        <w:rPr>
          <w:rFonts w:ascii="Arial" w:hAnsi="Arial"/>
          <w:sz w:val="24"/>
          <w:szCs w:val="24"/>
          <w:lang w:val="el-GR"/>
        </w:rPr>
        <w:t>: το αμφιθέατρο Παπα</w:t>
      </w:r>
      <w:r w:rsidR="009E0CDB" w:rsidRPr="005A5E5A">
        <w:rPr>
          <w:rFonts w:ascii="Arial" w:hAnsi="Arial"/>
          <w:sz w:val="24"/>
          <w:szCs w:val="24"/>
          <w:lang w:val="el-GR"/>
        </w:rPr>
        <w:t>ρ</w:t>
      </w:r>
      <w:r w:rsidR="00B63AF7" w:rsidRPr="005A5E5A">
        <w:rPr>
          <w:rFonts w:ascii="Arial" w:hAnsi="Arial"/>
          <w:sz w:val="24"/>
          <w:szCs w:val="24"/>
          <w:lang w:val="el-GR"/>
        </w:rPr>
        <w:t xml:space="preserve">ρηγοπούλου, η αίθουσα </w:t>
      </w:r>
      <w:r w:rsidR="00B45491" w:rsidRPr="005A5E5A">
        <w:rPr>
          <w:rFonts w:ascii="Arial" w:hAnsi="Arial"/>
          <w:sz w:val="24"/>
          <w:szCs w:val="24"/>
          <w:lang w:val="el-GR"/>
        </w:rPr>
        <w:t xml:space="preserve">Καλλιγά </w:t>
      </w:r>
      <w:r w:rsidR="00B63AF7" w:rsidRPr="005A5E5A">
        <w:rPr>
          <w:rFonts w:ascii="Arial" w:hAnsi="Arial"/>
          <w:sz w:val="24"/>
          <w:szCs w:val="24"/>
          <w:lang w:val="el-GR"/>
        </w:rPr>
        <w:t>και η αίθουσα Παπα</w:t>
      </w:r>
      <w:r w:rsidR="009E0CDB" w:rsidRPr="005A5E5A">
        <w:rPr>
          <w:rFonts w:ascii="Arial" w:hAnsi="Arial"/>
          <w:sz w:val="24"/>
          <w:szCs w:val="24"/>
          <w:lang w:val="el-GR"/>
        </w:rPr>
        <w:t>ρ</w:t>
      </w:r>
      <w:r w:rsidR="00B63AF7" w:rsidRPr="005A5E5A">
        <w:rPr>
          <w:rFonts w:ascii="Arial" w:hAnsi="Arial"/>
          <w:sz w:val="24"/>
          <w:szCs w:val="24"/>
          <w:lang w:val="el-GR"/>
        </w:rPr>
        <w:t>ρηγοπούλου</w:t>
      </w:r>
    </w:p>
    <w:p w:rsidR="00332F51" w:rsidRPr="00E80A32" w:rsidRDefault="00321C47" w:rsidP="00FD51C4">
      <w:pPr>
        <w:ind w:left="0" w:firstLine="0"/>
        <w:rPr>
          <w:rFonts w:ascii="Arial" w:hAnsi="Arial"/>
          <w:b/>
          <w:bCs/>
          <w:sz w:val="24"/>
          <w:szCs w:val="24"/>
          <w:u w:val="single"/>
          <w:lang w:val="el-GR"/>
        </w:rPr>
      </w:pPr>
      <w:r w:rsidRPr="005A5E5A">
        <w:rPr>
          <w:rFonts w:ascii="Arial" w:hAnsi="Arial"/>
          <w:sz w:val="24"/>
          <w:szCs w:val="24"/>
          <w:lang w:val="el-GR"/>
        </w:rPr>
        <w:br w:type="page"/>
      </w:r>
      <w:r w:rsidR="00671A67" w:rsidRPr="00314D68">
        <w:rPr>
          <w:rFonts w:ascii="Arial" w:hAnsi="Arial"/>
          <w:b/>
          <w:sz w:val="24"/>
          <w:szCs w:val="24"/>
          <w:lang w:val="el-GR"/>
        </w:rPr>
        <w:lastRenderedPageBreak/>
        <w:t>1.6 ΕΡΓΑΣΤΗΡΙΑ</w:t>
      </w:r>
    </w:p>
    <w:p w:rsidR="00332F51" w:rsidRPr="005A5E5A" w:rsidRDefault="00332F51" w:rsidP="00FD51C4">
      <w:pPr>
        <w:ind w:left="0" w:firstLine="0"/>
        <w:rPr>
          <w:rFonts w:ascii="Arial" w:hAnsi="Arial"/>
          <w:b/>
          <w:sz w:val="24"/>
          <w:szCs w:val="24"/>
          <w:u w:val="single"/>
          <w:lang w:val="el-GR"/>
        </w:rPr>
      </w:pPr>
    </w:p>
    <w:p w:rsidR="006A76CE" w:rsidRPr="005A5E5A" w:rsidRDefault="006A76CE" w:rsidP="00E57032">
      <w:pPr>
        <w:ind w:left="0" w:firstLine="0"/>
        <w:outlineLvl w:val="0"/>
        <w:rPr>
          <w:rFonts w:ascii="Arial" w:hAnsi="Arial"/>
          <w:b/>
          <w:sz w:val="24"/>
          <w:szCs w:val="24"/>
          <w:lang w:val="el-GR"/>
        </w:rPr>
      </w:pPr>
      <w:r w:rsidRPr="005A5E5A">
        <w:rPr>
          <w:rFonts w:ascii="Arial" w:hAnsi="Arial"/>
          <w:b/>
          <w:sz w:val="24"/>
          <w:szCs w:val="24"/>
          <w:lang w:val="el-GR"/>
        </w:rPr>
        <w:t xml:space="preserve">Α. ΕΡΓΑΣΤΗΡΙΟ ΠΛΗΡΟΦΟΡΙΚΗΣ </w:t>
      </w:r>
    </w:p>
    <w:p w:rsidR="006A76CE" w:rsidRPr="005A5E5A" w:rsidRDefault="006A76CE" w:rsidP="00A177C5">
      <w:pPr>
        <w:shd w:val="clear" w:color="auto" w:fill="FFFFFF"/>
        <w:ind w:left="0" w:firstLine="0"/>
        <w:rPr>
          <w:rFonts w:ascii="Consolas" w:hAnsi="Consolas"/>
          <w:sz w:val="24"/>
          <w:szCs w:val="24"/>
          <w:lang w:val="x-none"/>
        </w:rPr>
      </w:pPr>
      <w:r w:rsidRPr="005A5E5A">
        <w:rPr>
          <w:rFonts w:ascii="Arial" w:hAnsi="Arial"/>
          <w:sz w:val="24"/>
          <w:szCs w:val="24"/>
          <w:lang w:val="el-GR"/>
        </w:rPr>
        <w:t>(</w:t>
      </w:r>
      <w:r w:rsidRPr="005A5E5A">
        <w:rPr>
          <w:rFonts w:ascii="Arial" w:hAnsi="Arial"/>
          <w:spacing w:val="-10"/>
          <w:sz w:val="24"/>
          <w:szCs w:val="24"/>
          <w:lang w:val="el-GR"/>
        </w:rPr>
        <w:t>Δικτυακός</w:t>
      </w:r>
      <w:r w:rsidRPr="005A5E5A">
        <w:rPr>
          <w:rFonts w:ascii="Arial" w:hAnsi="Arial"/>
          <w:sz w:val="24"/>
          <w:szCs w:val="24"/>
          <w:lang w:val="el-GR"/>
        </w:rPr>
        <w:t xml:space="preserve"> τόπος: http://</w:t>
      </w:r>
      <w:r w:rsidR="00A177C5" w:rsidRPr="005A5E5A">
        <w:rPr>
          <w:rFonts w:ascii="Arial" w:hAnsi="Arial"/>
          <w:sz w:val="24"/>
          <w:szCs w:val="24"/>
          <w:lang w:val="el-GR"/>
        </w:rPr>
        <w:t xml:space="preserve"> infolab.econ.uoa.gr</w:t>
      </w:r>
      <w:r w:rsidRPr="005A5E5A">
        <w:rPr>
          <w:rFonts w:ascii="Arial" w:hAnsi="Arial"/>
          <w:sz w:val="24"/>
          <w:szCs w:val="24"/>
          <w:lang w:val="el-GR"/>
        </w:rPr>
        <w:t>)</w:t>
      </w:r>
    </w:p>
    <w:p w:rsidR="006319EB" w:rsidRPr="005A5E5A" w:rsidRDefault="006319EB" w:rsidP="006319EB">
      <w:pPr>
        <w:shd w:val="clear" w:color="auto" w:fill="FFFFFF"/>
        <w:spacing w:before="0" w:line="240" w:lineRule="auto"/>
        <w:ind w:left="0" w:right="11" w:firstLine="0"/>
        <w:rPr>
          <w:rFonts w:ascii="Arial" w:hAnsi="Arial"/>
          <w:spacing w:val="2"/>
          <w:sz w:val="24"/>
          <w:szCs w:val="24"/>
          <w:lang w:val="el-GR"/>
        </w:rPr>
      </w:pPr>
    </w:p>
    <w:p w:rsidR="006319EB" w:rsidRPr="005A5E5A" w:rsidRDefault="00863816" w:rsidP="00AF396D">
      <w:pPr>
        <w:shd w:val="clear" w:color="auto" w:fill="FFFFFF"/>
        <w:spacing w:before="0" w:line="360" w:lineRule="auto"/>
        <w:ind w:left="0" w:right="11" w:firstLine="0"/>
        <w:outlineLvl w:val="0"/>
        <w:rPr>
          <w:rFonts w:ascii="Arial" w:hAnsi="Arial"/>
          <w:spacing w:val="2"/>
          <w:sz w:val="24"/>
          <w:szCs w:val="24"/>
          <w:lang w:val="el-GR"/>
        </w:rPr>
      </w:pPr>
      <w:r w:rsidRPr="005A5E5A">
        <w:rPr>
          <w:rFonts w:ascii="Arial" w:hAnsi="Arial"/>
          <w:spacing w:val="2"/>
          <w:sz w:val="24"/>
          <w:szCs w:val="24"/>
          <w:lang w:val="el-GR"/>
        </w:rPr>
        <w:t>Διευθυντής</w:t>
      </w:r>
      <w:r w:rsidR="006319EB" w:rsidRPr="005A5E5A">
        <w:rPr>
          <w:rFonts w:ascii="Arial" w:hAnsi="Arial"/>
          <w:spacing w:val="2"/>
          <w:sz w:val="24"/>
          <w:szCs w:val="24"/>
          <w:lang w:val="el-GR"/>
        </w:rPr>
        <w:t>: Στ. Κώτσιος, Καθηγητής</w:t>
      </w:r>
      <w:r w:rsidRPr="005A5E5A">
        <w:rPr>
          <w:rFonts w:ascii="Arial" w:hAnsi="Arial"/>
          <w:spacing w:val="2"/>
          <w:sz w:val="24"/>
          <w:szCs w:val="24"/>
          <w:lang w:val="el-GR"/>
        </w:rPr>
        <w:t xml:space="preserve"> (Διευθυντής Τομέα </w:t>
      </w:r>
      <w:r w:rsidRPr="005A5E5A">
        <w:rPr>
          <w:rFonts w:ascii="Arial" w:hAnsi="Arial"/>
          <w:spacing w:val="2"/>
          <w:sz w:val="24"/>
          <w:szCs w:val="24"/>
        </w:rPr>
        <w:t>VI</w:t>
      </w:r>
      <w:r w:rsidRPr="005A5E5A">
        <w:rPr>
          <w:rFonts w:ascii="Arial" w:hAnsi="Arial"/>
          <w:spacing w:val="2"/>
          <w:sz w:val="24"/>
          <w:szCs w:val="24"/>
          <w:lang w:val="el-GR"/>
        </w:rPr>
        <w:t>)</w:t>
      </w:r>
    </w:p>
    <w:p w:rsidR="006319EB" w:rsidRPr="005A5E5A" w:rsidRDefault="006319EB" w:rsidP="00AF396D">
      <w:pPr>
        <w:shd w:val="clear" w:color="auto" w:fill="FFFFFF"/>
        <w:spacing w:before="0" w:line="360" w:lineRule="auto"/>
        <w:ind w:left="0" w:right="11" w:firstLine="0"/>
        <w:rPr>
          <w:rFonts w:ascii="Arial" w:hAnsi="Arial"/>
          <w:spacing w:val="2"/>
          <w:sz w:val="24"/>
          <w:szCs w:val="24"/>
          <w:lang w:val="el-GR"/>
        </w:rPr>
      </w:pPr>
      <w:r w:rsidRPr="005A5E5A">
        <w:rPr>
          <w:rFonts w:ascii="Arial" w:hAnsi="Arial"/>
          <w:spacing w:val="2"/>
          <w:sz w:val="24"/>
          <w:szCs w:val="24"/>
          <w:lang w:val="el-GR"/>
        </w:rPr>
        <w:t>Υπεύθυνη οργάνωσης</w:t>
      </w:r>
      <w:r w:rsidR="00B97B89" w:rsidRPr="005A5E5A">
        <w:rPr>
          <w:rFonts w:ascii="Arial" w:hAnsi="Arial"/>
          <w:spacing w:val="2"/>
          <w:sz w:val="24"/>
          <w:szCs w:val="24"/>
          <w:lang w:val="el-GR"/>
        </w:rPr>
        <w:t xml:space="preserve"> Εργαστηρίου</w:t>
      </w:r>
      <w:r w:rsidRPr="005A5E5A">
        <w:rPr>
          <w:rFonts w:ascii="Arial" w:hAnsi="Arial"/>
          <w:spacing w:val="2"/>
          <w:sz w:val="24"/>
          <w:szCs w:val="24"/>
          <w:lang w:val="el-GR"/>
        </w:rPr>
        <w:t>: Χαρά Ντελοπούλου</w:t>
      </w:r>
      <w:r w:rsidR="00AF396D" w:rsidRPr="005A5E5A">
        <w:rPr>
          <w:rFonts w:ascii="Arial" w:hAnsi="Arial"/>
          <w:spacing w:val="2"/>
          <w:sz w:val="24"/>
          <w:szCs w:val="24"/>
          <w:lang w:val="el-GR"/>
        </w:rPr>
        <w:t>, ΕΕΔΙΠ</w:t>
      </w:r>
    </w:p>
    <w:p w:rsidR="006A76CE" w:rsidRPr="005A5E5A" w:rsidRDefault="006A76CE" w:rsidP="00FD51C4">
      <w:pPr>
        <w:shd w:val="clear" w:color="auto" w:fill="FFFFFF"/>
        <w:ind w:left="0" w:right="10" w:firstLine="0"/>
        <w:rPr>
          <w:rFonts w:ascii="Arial" w:hAnsi="Arial"/>
          <w:spacing w:val="2"/>
          <w:sz w:val="24"/>
          <w:szCs w:val="24"/>
          <w:lang w:val="el-GR"/>
        </w:rPr>
      </w:pPr>
      <w:r w:rsidRPr="005A5E5A">
        <w:rPr>
          <w:rFonts w:ascii="Arial" w:hAnsi="Arial"/>
          <w:spacing w:val="2"/>
          <w:sz w:val="24"/>
          <w:szCs w:val="24"/>
          <w:lang w:val="el-GR"/>
        </w:rPr>
        <w:t>Το Εργαστήριο αυτό παρέχει την πληροφορική εκπαίδευση και επιμόρφωση των φοιτητών του Τμήματος.</w:t>
      </w:r>
    </w:p>
    <w:p w:rsidR="001D2504" w:rsidRPr="005A5E5A" w:rsidRDefault="006A76CE" w:rsidP="00BA2638">
      <w:pPr>
        <w:ind w:left="0" w:firstLine="0"/>
        <w:rPr>
          <w:rFonts w:ascii="Arial" w:hAnsi="Arial"/>
          <w:sz w:val="24"/>
          <w:szCs w:val="24"/>
          <w:lang w:val="el-GR"/>
        </w:rPr>
      </w:pPr>
      <w:r w:rsidRPr="005A5E5A">
        <w:rPr>
          <w:rFonts w:ascii="Arial" w:hAnsi="Arial"/>
          <w:sz w:val="24"/>
          <w:szCs w:val="24"/>
          <w:lang w:val="el-GR"/>
        </w:rPr>
        <w:t xml:space="preserve">Το Εργαστήριο Πληροφορικής λειτουργεί υπό την ευθύνη του Τομέα Μαθηματικών και Πληροφορικής και είναι εγκατεστημένο </w:t>
      </w:r>
      <w:r w:rsidR="00B63AF7" w:rsidRPr="005A5E5A">
        <w:rPr>
          <w:rFonts w:ascii="Arial" w:hAnsi="Arial"/>
          <w:sz w:val="24"/>
          <w:szCs w:val="24"/>
          <w:lang w:val="el-GR"/>
        </w:rPr>
        <w:t>στον 3ο όροφο του ανακαινισμένου ΜΘΕ (</w:t>
      </w:r>
      <w:r w:rsidR="001D2504" w:rsidRPr="005A5E5A">
        <w:rPr>
          <w:rFonts w:ascii="Arial" w:hAnsi="Arial"/>
          <w:sz w:val="24"/>
          <w:szCs w:val="24"/>
          <w:lang w:val="el-GR"/>
        </w:rPr>
        <w:t>π</w:t>
      </w:r>
      <w:r w:rsidR="00B63AF7" w:rsidRPr="005A5E5A">
        <w:rPr>
          <w:rFonts w:ascii="Arial" w:hAnsi="Arial"/>
          <w:sz w:val="24"/>
          <w:szCs w:val="24"/>
          <w:lang w:val="el-GR"/>
        </w:rPr>
        <w:t>τέρυγα Μασσαλίας και πτέρυγα Σίνα) ως εξής: διαθέτει δύο αίθουσες με υπολογιστές, τρεις αίθουσες για μαθήματα και μ</w:t>
      </w:r>
      <w:r w:rsidR="00AF396D" w:rsidRPr="005A5E5A">
        <w:rPr>
          <w:rFonts w:ascii="Arial" w:hAnsi="Arial"/>
          <w:sz w:val="24"/>
          <w:szCs w:val="24"/>
          <w:lang w:val="el-GR"/>
        </w:rPr>
        <w:t>ί</w:t>
      </w:r>
      <w:r w:rsidR="00B63AF7" w:rsidRPr="005A5E5A">
        <w:rPr>
          <w:rFonts w:ascii="Arial" w:hAnsi="Arial"/>
          <w:sz w:val="24"/>
          <w:szCs w:val="24"/>
          <w:lang w:val="el-GR"/>
        </w:rPr>
        <w:t xml:space="preserve">α αίθουσα συσκέψεων. </w:t>
      </w:r>
      <w:r w:rsidR="00AF396D" w:rsidRPr="005A5E5A">
        <w:rPr>
          <w:rFonts w:ascii="Arial" w:hAnsi="Arial"/>
          <w:sz w:val="24"/>
          <w:szCs w:val="24"/>
          <w:lang w:val="el-GR"/>
        </w:rPr>
        <w:t>Δ</w:t>
      </w:r>
      <w:r w:rsidR="00DF7D8C" w:rsidRPr="005A5E5A">
        <w:rPr>
          <w:rFonts w:ascii="Arial" w:hAnsi="Arial"/>
          <w:sz w:val="24"/>
          <w:szCs w:val="24"/>
          <w:lang w:val="el-GR"/>
        </w:rPr>
        <w:t>ιαθέτει</w:t>
      </w:r>
      <w:r w:rsidR="001D2504" w:rsidRPr="005A5E5A">
        <w:rPr>
          <w:rFonts w:ascii="Arial" w:hAnsi="Arial"/>
          <w:sz w:val="24"/>
          <w:szCs w:val="24"/>
          <w:lang w:val="el-GR"/>
        </w:rPr>
        <w:t xml:space="preserve"> δύο </w:t>
      </w:r>
      <w:r w:rsidR="00AF396D" w:rsidRPr="005A5E5A">
        <w:rPr>
          <w:rFonts w:ascii="Arial" w:hAnsi="Arial"/>
          <w:sz w:val="24"/>
          <w:szCs w:val="24"/>
          <w:lang w:val="el-GR"/>
        </w:rPr>
        <w:t xml:space="preserve">επιπλέον </w:t>
      </w:r>
      <w:r w:rsidR="001D2504" w:rsidRPr="005A5E5A">
        <w:rPr>
          <w:rFonts w:ascii="Arial" w:hAnsi="Arial"/>
          <w:sz w:val="24"/>
          <w:szCs w:val="24"/>
          <w:lang w:val="el-GR"/>
        </w:rPr>
        <w:t>εργαστήρια με υπολογιστές</w:t>
      </w:r>
      <w:r w:rsidR="00DF7D8C" w:rsidRPr="005A5E5A">
        <w:rPr>
          <w:rFonts w:ascii="Arial" w:hAnsi="Arial"/>
          <w:sz w:val="24"/>
          <w:szCs w:val="24"/>
          <w:lang w:val="el-GR"/>
        </w:rPr>
        <w:t>, ένα</w:t>
      </w:r>
      <w:r w:rsidR="00B63AF7" w:rsidRPr="005A5E5A">
        <w:rPr>
          <w:rFonts w:ascii="Arial" w:hAnsi="Arial"/>
          <w:sz w:val="24"/>
          <w:szCs w:val="24"/>
          <w:lang w:val="el-GR"/>
        </w:rPr>
        <w:t xml:space="preserve"> </w:t>
      </w:r>
      <w:r w:rsidRPr="005A5E5A">
        <w:rPr>
          <w:rFonts w:ascii="Arial" w:hAnsi="Arial"/>
          <w:sz w:val="24"/>
          <w:szCs w:val="24"/>
          <w:lang w:val="el-GR"/>
        </w:rPr>
        <w:t xml:space="preserve">στον 1ο και </w:t>
      </w:r>
      <w:r w:rsidR="00DF7D8C" w:rsidRPr="005A5E5A">
        <w:rPr>
          <w:rFonts w:ascii="Arial" w:hAnsi="Arial"/>
          <w:sz w:val="24"/>
          <w:szCs w:val="24"/>
          <w:lang w:val="el-GR"/>
        </w:rPr>
        <w:t>ένα σ</w:t>
      </w:r>
      <w:r w:rsidRPr="005A5E5A">
        <w:rPr>
          <w:rFonts w:ascii="Arial" w:hAnsi="Arial"/>
          <w:sz w:val="24"/>
          <w:szCs w:val="24"/>
          <w:lang w:val="el-GR"/>
        </w:rPr>
        <w:t>τον</w:t>
      </w:r>
      <w:r w:rsidR="001D2504" w:rsidRPr="005A5E5A">
        <w:rPr>
          <w:rFonts w:ascii="Arial" w:hAnsi="Arial"/>
          <w:sz w:val="24"/>
          <w:szCs w:val="24"/>
          <w:lang w:val="el-GR"/>
        </w:rPr>
        <w:t xml:space="preserve"> 6ο όροφο της οδού Ευριπίδου 14.</w:t>
      </w:r>
    </w:p>
    <w:p w:rsidR="00B97B89" w:rsidRPr="005A5E5A" w:rsidRDefault="00AF396D" w:rsidP="00BA2638">
      <w:pPr>
        <w:ind w:left="0" w:firstLine="0"/>
        <w:rPr>
          <w:rFonts w:ascii="Arial" w:hAnsi="Arial"/>
          <w:sz w:val="24"/>
          <w:szCs w:val="24"/>
          <w:lang w:val="el-GR"/>
        </w:rPr>
      </w:pPr>
      <w:r w:rsidRPr="005A5E5A">
        <w:rPr>
          <w:rFonts w:ascii="Arial" w:hAnsi="Arial"/>
          <w:sz w:val="24"/>
          <w:szCs w:val="24"/>
          <w:lang w:val="el-GR"/>
        </w:rPr>
        <w:t>Το Εργαστήριο ε</w:t>
      </w:r>
      <w:r w:rsidR="006A76CE" w:rsidRPr="005A5E5A">
        <w:rPr>
          <w:rFonts w:ascii="Arial" w:hAnsi="Arial"/>
          <w:sz w:val="24"/>
          <w:szCs w:val="24"/>
          <w:lang w:val="el-GR"/>
        </w:rPr>
        <w:t>πικουρεί το εκπαιδευτικό έργο των μελών ΔΕΠ του Τμήματος που χρειάζονται υπο</w:t>
      </w:r>
      <w:r w:rsidR="00BA2638" w:rsidRPr="005A5E5A">
        <w:rPr>
          <w:rFonts w:ascii="Arial" w:hAnsi="Arial"/>
          <w:sz w:val="24"/>
          <w:szCs w:val="24"/>
          <w:lang w:val="el-GR"/>
        </w:rPr>
        <w:t xml:space="preserve">λογιστική στήριξη </w:t>
      </w:r>
      <w:r w:rsidR="006A76CE" w:rsidRPr="005A5E5A">
        <w:rPr>
          <w:rFonts w:ascii="Arial" w:hAnsi="Arial"/>
          <w:sz w:val="24"/>
          <w:szCs w:val="24"/>
          <w:lang w:val="el-GR"/>
        </w:rPr>
        <w:t>και παρέχει επιμορφωτικά σ</w:t>
      </w:r>
      <w:r w:rsidR="00BA2638" w:rsidRPr="005A5E5A">
        <w:rPr>
          <w:rFonts w:ascii="Arial" w:hAnsi="Arial"/>
          <w:sz w:val="24"/>
          <w:szCs w:val="24"/>
          <w:lang w:val="el-GR"/>
        </w:rPr>
        <w:t xml:space="preserve">εμινάρια χειρισμού υπολογιστών, </w:t>
      </w:r>
      <w:r w:rsidR="006A76CE" w:rsidRPr="005A5E5A">
        <w:rPr>
          <w:rFonts w:ascii="Arial" w:hAnsi="Arial"/>
          <w:sz w:val="24"/>
          <w:szCs w:val="24"/>
          <w:lang w:val="el-GR"/>
        </w:rPr>
        <w:t>εφαρμογώ</w:t>
      </w:r>
      <w:r w:rsidR="00BA2638" w:rsidRPr="005A5E5A">
        <w:rPr>
          <w:rFonts w:ascii="Arial" w:hAnsi="Arial"/>
          <w:sz w:val="24"/>
          <w:szCs w:val="24"/>
          <w:lang w:val="el-GR"/>
        </w:rPr>
        <w:t xml:space="preserve">ν πληροφορικής, προγραμματισμού σε </w:t>
      </w:r>
      <w:r w:rsidR="00BA2638" w:rsidRPr="005A5E5A">
        <w:rPr>
          <w:rFonts w:ascii="Arial" w:hAnsi="Arial"/>
          <w:sz w:val="24"/>
          <w:szCs w:val="24"/>
        </w:rPr>
        <w:t>Visual</w:t>
      </w:r>
      <w:r w:rsidR="00BA2638" w:rsidRPr="005A5E5A">
        <w:rPr>
          <w:rFonts w:ascii="Arial" w:hAnsi="Arial"/>
          <w:sz w:val="24"/>
          <w:szCs w:val="24"/>
          <w:lang w:val="el-GR"/>
        </w:rPr>
        <w:t xml:space="preserve"> </w:t>
      </w:r>
      <w:r w:rsidR="00BA2638" w:rsidRPr="005A5E5A">
        <w:rPr>
          <w:rFonts w:ascii="Arial" w:hAnsi="Arial"/>
          <w:sz w:val="24"/>
          <w:szCs w:val="24"/>
        </w:rPr>
        <w:t>Basic</w:t>
      </w:r>
      <w:r w:rsidR="00BA2638" w:rsidRPr="005A5E5A">
        <w:rPr>
          <w:rFonts w:ascii="Arial" w:hAnsi="Arial"/>
          <w:sz w:val="24"/>
          <w:szCs w:val="24"/>
          <w:lang w:val="el-GR"/>
        </w:rPr>
        <w:t xml:space="preserve"> και διαδικτυακών </w:t>
      </w:r>
      <w:r w:rsidR="006A76CE" w:rsidRPr="005A5E5A">
        <w:rPr>
          <w:rFonts w:ascii="Arial" w:hAnsi="Arial"/>
          <w:sz w:val="24"/>
          <w:szCs w:val="24"/>
          <w:lang w:val="el-GR"/>
        </w:rPr>
        <w:t>εφαρμογών (τρεχόντως παρέχεται σεμινάριο στην η-διακυβέρνηση και εργαστήριο στην ανάπτυξη ιστότοπων). Το Εργαστήριο, από την ίδρυσή του (1990) έως σήμερα έχει εκπαιδεύσει περισσότερους από 20000 φοιτητές (έως το έτος 2000 εκπαίδευε και φοιτητές της Σχολής ΝΟΠΕ, ενώ έως το έτος 2004 και φοιτητές του Τμήματος Πολιτικής Επιστήμης</w:t>
      </w:r>
      <w:r w:rsidR="00431093" w:rsidRPr="005A5E5A">
        <w:rPr>
          <w:rFonts w:ascii="Arial" w:hAnsi="Arial"/>
          <w:sz w:val="24"/>
          <w:szCs w:val="24"/>
          <w:lang w:val="el-GR"/>
        </w:rPr>
        <w:t xml:space="preserve"> και Δημόσιας Διοίκησης</w:t>
      </w:r>
      <w:r w:rsidR="006A76CE" w:rsidRPr="005A5E5A">
        <w:rPr>
          <w:rFonts w:ascii="Arial" w:hAnsi="Arial"/>
          <w:sz w:val="24"/>
          <w:szCs w:val="24"/>
          <w:lang w:val="el-GR"/>
        </w:rPr>
        <w:t xml:space="preserve">). </w:t>
      </w:r>
    </w:p>
    <w:p w:rsidR="006A76CE" w:rsidRPr="005A5E5A" w:rsidRDefault="006A76CE" w:rsidP="00FD51C4">
      <w:pPr>
        <w:ind w:left="0" w:firstLine="0"/>
        <w:rPr>
          <w:rFonts w:ascii="Arial" w:hAnsi="Arial"/>
          <w:sz w:val="24"/>
          <w:szCs w:val="24"/>
          <w:lang w:val="el-GR"/>
        </w:rPr>
      </w:pPr>
      <w:r w:rsidRPr="005A5E5A">
        <w:rPr>
          <w:rFonts w:ascii="Arial" w:hAnsi="Arial"/>
          <w:sz w:val="24"/>
          <w:szCs w:val="24"/>
          <w:lang w:val="el-GR"/>
        </w:rPr>
        <w:t xml:space="preserve">Ο ηλεκτρονικός εξοπλισμός του Εργαστηρίου συνίσταται από </w:t>
      </w:r>
      <w:r w:rsidR="001D2504" w:rsidRPr="005A5E5A">
        <w:rPr>
          <w:rFonts w:ascii="Arial" w:hAnsi="Arial"/>
          <w:sz w:val="24"/>
          <w:szCs w:val="24"/>
          <w:lang w:val="el-GR"/>
        </w:rPr>
        <w:t>36</w:t>
      </w:r>
      <w:r w:rsidRPr="005A5E5A">
        <w:rPr>
          <w:rFonts w:ascii="Arial" w:hAnsi="Arial"/>
          <w:sz w:val="24"/>
          <w:szCs w:val="24"/>
          <w:lang w:val="el-GR"/>
        </w:rPr>
        <w:t xml:space="preserve"> σύγχρονα </w:t>
      </w:r>
      <w:r w:rsidRPr="005A5E5A">
        <w:rPr>
          <w:rFonts w:ascii="Arial" w:hAnsi="Arial"/>
          <w:sz w:val="24"/>
          <w:szCs w:val="24"/>
        </w:rPr>
        <w:t>PC</w:t>
      </w:r>
      <w:r w:rsidRPr="005A5E5A">
        <w:rPr>
          <w:rFonts w:ascii="Arial" w:hAnsi="Arial"/>
          <w:sz w:val="24"/>
          <w:szCs w:val="24"/>
          <w:lang w:val="el-GR"/>
        </w:rPr>
        <w:t xml:space="preserve"> που λειτουργούν με </w:t>
      </w:r>
      <w:r w:rsidRPr="005A5E5A">
        <w:rPr>
          <w:rFonts w:ascii="Arial" w:hAnsi="Arial"/>
          <w:sz w:val="24"/>
          <w:szCs w:val="24"/>
        </w:rPr>
        <w:t>Windows</w:t>
      </w:r>
      <w:r w:rsidRPr="005A5E5A">
        <w:rPr>
          <w:rFonts w:ascii="Arial" w:hAnsi="Arial"/>
          <w:sz w:val="24"/>
          <w:szCs w:val="24"/>
          <w:lang w:val="el-GR"/>
        </w:rPr>
        <w:t xml:space="preserve"> </w:t>
      </w:r>
      <w:r w:rsidR="001D2504" w:rsidRPr="005A5E5A">
        <w:rPr>
          <w:rFonts w:ascii="Arial" w:hAnsi="Arial"/>
          <w:sz w:val="24"/>
          <w:szCs w:val="24"/>
          <w:lang w:val="el-GR"/>
        </w:rPr>
        <w:t xml:space="preserve">7 σε τοπικό δίκτυο και 40 </w:t>
      </w:r>
      <w:r w:rsidR="001D2504" w:rsidRPr="005A5E5A">
        <w:rPr>
          <w:rFonts w:ascii="Arial" w:hAnsi="Arial"/>
          <w:sz w:val="24"/>
          <w:szCs w:val="24"/>
        </w:rPr>
        <w:t>PC</w:t>
      </w:r>
      <w:r w:rsidR="001D2504" w:rsidRPr="005A5E5A">
        <w:rPr>
          <w:rFonts w:ascii="Arial" w:hAnsi="Arial"/>
          <w:sz w:val="24"/>
          <w:szCs w:val="24"/>
          <w:lang w:val="el-GR"/>
        </w:rPr>
        <w:t xml:space="preserve"> που λειτουργούν με </w:t>
      </w:r>
      <w:r w:rsidR="001D2504" w:rsidRPr="005A5E5A">
        <w:rPr>
          <w:rFonts w:ascii="Arial" w:hAnsi="Arial"/>
          <w:sz w:val="24"/>
          <w:szCs w:val="24"/>
        </w:rPr>
        <w:t>Windows</w:t>
      </w:r>
      <w:r w:rsidR="001D2504" w:rsidRPr="005A5E5A">
        <w:rPr>
          <w:rFonts w:ascii="Arial" w:hAnsi="Arial"/>
          <w:sz w:val="24"/>
          <w:szCs w:val="24"/>
          <w:lang w:val="el-GR"/>
        </w:rPr>
        <w:t xml:space="preserve"> </w:t>
      </w:r>
      <w:r w:rsidRPr="005A5E5A">
        <w:rPr>
          <w:rFonts w:ascii="Arial" w:hAnsi="Arial"/>
          <w:sz w:val="24"/>
          <w:szCs w:val="24"/>
        </w:rPr>
        <w:t>XP</w:t>
      </w:r>
      <w:r w:rsidRPr="005A5E5A">
        <w:rPr>
          <w:rFonts w:ascii="Arial" w:hAnsi="Arial"/>
          <w:sz w:val="24"/>
          <w:szCs w:val="24"/>
          <w:lang w:val="el-GR"/>
        </w:rPr>
        <w:t xml:space="preserve"> σε δύο τοπικά δίκτυα και πρόσβαση στο Διαδίκτυο μέσω του δικτύου του Πανεπιστημίου. Η βιβλιοθήκη λογισμικού του Εργαστηρίου περιλαμβάνει πλέον του </w:t>
      </w:r>
      <w:r w:rsidRPr="005A5E5A">
        <w:rPr>
          <w:rFonts w:ascii="Arial" w:hAnsi="Arial"/>
          <w:sz w:val="24"/>
          <w:szCs w:val="24"/>
        </w:rPr>
        <w:t>Microsoft</w:t>
      </w:r>
      <w:r w:rsidRPr="005A5E5A">
        <w:rPr>
          <w:rFonts w:ascii="Arial" w:hAnsi="Arial"/>
          <w:sz w:val="24"/>
          <w:szCs w:val="24"/>
          <w:lang w:val="el-GR"/>
        </w:rPr>
        <w:t xml:space="preserve"> </w:t>
      </w:r>
      <w:r w:rsidRPr="005A5E5A">
        <w:rPr>
          <w:rFonts w:ascii="Arial" w:hAnsi="Arial"/>
          <w:sz w:val="24"/>
          <w:szCs w:val="24"/>
        </w:rPr>
        <w:t>Office</w:t>
      </w:r>
      <w:r w:rsidRPr="005A5E5A">
        <w:rPr>
          <w:rFonts w:ascii="Arial" w:hAnsi="Arial"/>
          <w:sz w:val="24"/>
          <w:szCs w:val="24"/>
          <w:lang w:val="el-GR"/>
        </w:rPr>
        <w:t xml:space="preserve">, τίτλους πολυμέσων στατιστικής και μαθηματικών, την </w:t>
      </w:r>
      <w:r w:rsidRPr="005A5E5A">
        <w:rPr>
          <w:rFonts w:ascii="Arial" w:hAnsi="Arial"/>
          <w:sz w:val="24"/>
          <w:szCs w:val="24"/>
        </w:rPr>
        <w:t>IMSL</w:t>
      </w:r>
      <w:r w:rsidRPr="005A5E5A">
        <w:rPr>
          <w:rFonts w:ascii="Arial" w:hAnsi="Arial"/>
          <w:sz w:val="24"/>
          <w:szCs w:val="24"/>
          <w:lang w:val="el-GR"/>
        </w:rPr>
        <w:t xml:space="preserve"> σε έκδοση </w:t>
      </w:r>
      <w:r w:rsidRPr="005A5E5A">
        <w:rPr>
          <w:rFonts w:ascii="Arial" w:hAnsi="Arial"/>
          <w:sz w:val="24"/>
          <w:szCs w:val="24"/>
        </w:rPr>
        <w:t>Fortran</w:t>
      </w:r>
      <w:r w:rsidRPr="005A5E5A">
        <w:rPr>
          <w:rFonts w:ascii="Arial" w:hAnsi="Arial"/>
          <w:sz w:val="24"/>
          <w:szCs w:val="24"/>
          <w:lang w:val="el-GR"/>
        </w:rPr>
        <w:t xml:space="preserve">, το σύστημα </w:t>
      </w:r>
      <w:r w:rsidRPr="005A5E5A">
        <w:rPr>
          <w:rFonts w:ascii="Arial" w:hAnsi="Arial"/>
          <w:sz w:val="24"/>
          <w:szCs w:val="24"/>
        </w:rPr>
        <w:t>SAS</w:t>
      </w:r>
      <w:r w:rsidRPr="005A5E5A">
        <w:rPr>
          <w:rFonts w:ascii="Arial" w:hAnsi="Arial"/>
          <w:sz w:val="24"/>
          <w:szCs w:val="24"/>
          <w:lang w:val="el-GR"/>
        </w:rPr>
        <w:t xml:space="preserve"> (στρατηγική ανάλυση, στατιστική και επιχειρησιακή έρευνα), το μαθηματικό πρόγραμμα </w:t>
      </w:r>
      <w:r w:rsidRPr="005A5E5A">
        <w:rPr>
          <w:rFonts w:ascii="Arial" w:hAnsi="Arial"/>
          <w:sz w:val="24"/>
          <w:szCs w:val="24"/>
        </w:rPr>
        <w:t>Mathematica</w:t>
      </w:r>
      <w:r w:rsidRPr="005A5E5A">
        <w:rPr>
          <w:rFonts w:ascii="Arial" w:hAnsi="Arial"/>
          <w:sz w:val="24"/>
          <w:szCs w:val="24"/>
          <w:lang w:val="el-GR"/>
        </w:rPr>
        <w:t xml:space="preserve">, </w:t>
      </w:r>
      <w:r w:rsidR="00AF396D" w:rsidRPr="005A5E5A">
        <w:rPr>
          <w:rFonts w:ascii="Arial" w:hAnsi="Arial"/>
          <w:sz w:val="24"/>
          <w:szCs w:val="24"/>
          <w:lang w:val="el-GR"/>
        </w:rPr>
        <w:t xml:space="preserve">το λογισμικό συμβολικής άλγεβρας </w:t>
      </w:r>
      <w:r w:rsidR="00AF396D" w:rsidRPr="005A5E5A">
        <w:rPr>
          <w:rFonts w:ascii="Arial" w:hAnsi="Arial"/>
          <w:sz w:val="24"/>
          <w:szCs w:val="24"/>
        </w:rPr>
        <w:t>Maple</w:t>
      </w:r>
      <w:r w:rsidR="00AF396D" w:rsidRPr="005A5E5A">
        <w:rPr>
          <w:rFonts w:ascii="Arial" w:hAnsi="Arial"/>
          <w:sz w:val="24"/>
          <w:szCs w:val="24"/>
          <w:lang w:val="el-GR"/>
        </w:rPr>
        <w:t xml:space="preserve">, </w:t>
      </w:r>
      <w:r w:rsidRPr="005A5E5A">
        <w:rPr>
          <w:rFonts w:ascii="Arial" w:hAnsi="Arial"/>
          <w:sz w:val="24"/>
          <w:szCs w:val="24"/>
          <w:lang w:val="el-GR"/>
        </w:rPr>
        <w:t xml:space="preserve">τη φοιτητική έκδοση του </w:t>
      </w:r>
      <w:r w:rsidRPr="005A5E5A">
        <w:rPr>
          <w:rFonts w:ascii="Arial" w:hAnsi="Arial"/>
          <w:sz w:val="24"/>
          <w:szCs w:val="24"/>
        </w:rPr>
        <w:t>GAMS</w:t>
      </w:r>
      <w:r w:rsidRPr="005A5E5A">
        <w:rPr>
          <w:rFonts w:ascii="Arial" w:hAnsi="Arial"/>
          <w:sz w:val="24"/>
          <w:szCs w:val="24"/>
          <w:lang w:val="el-GR"/>
        </w:rPr>
        <w:t xml:space="preserve">, διάφορες γλώσσες προγραμματισμού κλπ. </w:t>
      </w:r>
    </w:p>
    <w:p w:rsidR="006A76CE" w:rsidRPr="005A5E5A" w:rsidRDefault="00BA2638" w:rsidP="00FD51C4">
      <w:pPr>
        <w:ind w:left="0" w:firstLine="0"/>
        <w:rPr>
          <w:rFonts w:ascii="Arial" w:hAnsi="Arial"/>
          <w:sz w:val="24"/>
          <w:szCs w:val="24"/>
          <w:lang w:val="el-GR"/>
        </w:rPr>
      </w:pPr>
      <w:r w:rsidRPr="005A5E5A">
        <w:rPr>
          <w:rFonts w:ascii="Arial" w:hAnsi="Arial"/>
          <w:sz w:val="24"/>
          <w:szCs w:val="24"/>
          <w:lang w:val="el-GR"/>
        </w:rPr>
        <w:t>Τα σεμινάρια ανακοινώνονται στην ιστοσελίδα του Εργαστηρίου συνήθως</w:t>
      </w:r>
      <w:r w:rsidR="00AF396D" w:rsidRPr="005A5E5A">
        <w:rPr>
          <w:rFonts w:ascii="Arial" w:hAnsi="Arial"/>
          <w:sz w:val="24"/>
          <w:szCs w:val="24"/>
          <w:lang w:val="el-GR"/>
        </w:rPr>
        <w:t xml:space="preserve"> το Σεπτέμβριο και το Δεκέμβριο, αλλά γενικώς συνιστάται να έχετε επαφή με τους υπεύθυνους.</w:t>
      </w:r>
    </w:p>
    <w:p w:rsidR="006A76CE" w:rsidRPr="005A5E5A" w:rsidRDefault="006A76CE" w:rsidP="00FD51C4">
      <w:pPr>
        <w:ind w:left="0" w:firstLine="0"/>
        <w:rPr>
          <w:rFonts w:ascii="Arial" w:hAnsi="Arial"/>
          <w:b/>
          <w:sz w:val="24"/>
          <w:szCs w:val="24"/>
          <w:lang w:val="el-GR"/>
        </w:rPr>
      </w:pPr>
    </w:p>
    <w:p w:rsidR="00AF396D" w:rsidRPr="0067168B" w:rsidRDefault="00AF396D" w:rsidP="00E57032">
      <w:pPr>
        <w:ind w:left="0" w:firstLine="0"/>
        <w:outlineLvl w:val="0"/>
        <w:rPr>
          <w:rFonts w:ascii="Arial" w:hAnsi="Arial"/>
          <w:b/>
          <w:sz w:val="24"/>
          <w:szCs w:val="24"/>
          <w:lang w:val="el-GR"/>
        </w:rPr>
      </w:pPr>
    </w:p>
    <w:p w:rsidR="00AF396D" w:rsidRPr="0067168B" w:rsidRDefault="00AF396D" w:rsidP="00E57032">
      <w:pPr>
        <w:ind w:left="0" w:firstLine="0"/>
        <w:outlineLvl w:val="0"/>
        <w:rPr>
          <w:rFonts w:ascii="Arial" w:hAnsi="Arial"/>
          <w:b/>
          <w:sz w:val="24"/>
          <w:szCs w:val="24"/>
          <w:lang w:val="el-GR"/>
        </w:rPr>
      </w:pPr>
    </w:p>
    <w:p w:rsidR="00863816" w:rsidRPr="005A5E5A" w:rsidRDefault="00863816" w:rsidP="00E57032">
      <w:pPr>
        <w:ind w:left="0" w:firstLine="0"/>
        <w:outlineLvl w:val="0"/>
        <w:rPr>
          <w:rFonts w:ascii="Arial" w:hAnsi="Arial"/>
          <w:b/>
          <w:sz w:val="24"/>
          <w:szCs w:val="24"/>
          <w:lang w:val="el-GR"/>
        </w:rPr>
      </w:pPr>
    </w:p>
    <w:p w:rsidR="006A76CE" w:rsidRPr="005A5E5A" w:rsidRDefault="006A76CE" w:rsidP="00E57032">
      <w:pPr>
        <w:ind w:left="0" w:firstLine="0"/>
        <w:outlineLvl w:val="0"/>
        <w:rPr>
          <w:rFonts w:ascii="Arial" w:hAnsi="Arial"/>
          <w:b/>
          <w:sz w:val="24"/>
          <w:szCs w:val="24"/>
          <w:lang w:val="el-GR"/>
        </w:rPr>
      </w:pPr>
      <w:r w:rsidRPr="005A5E5A">
        <w:rPr>
          <w:rFonts w:ascii="Arial" w:hAnsi="Arial"/>
          <w:b/>
          <w:sz w:val="24"/>
          <w:szCs w:val="24"/>
          <w:lang w:val="el-GR"/>
        </w:rPr>
        <w:lastRenderedPageBreak/>
        <w:t>Β. ΕΡΓΑΣΤΗΡΙΟ ΑΝΑΠΤΥΞΗΣ ΕΠΙΧΕΙΡΗΜΑΤΙΚΟΤΗΤΑΣ</w:t>
      </w:r>
    </w:p>
    <w:p w:rsidR="006A76CE" w:rsidRPr="005A5E5A" w:rsidRDefault="006A76CE" w:rsidP="00FD51C4">
      <w:pPr>
        <w:shd w:val="clear" w:color="auto" w:fill="FFFFFF"/>
        <w:ind w:left="0" w:firstLine="0"/>
        <w:rPr>
          <w:rFonts w:ascii="Arial" w:hAnsi="Arial"/>
          <w:sz w:val="24"/>
          <w:szCs w:val="24"/>
          <w:lang w:val="el-GR"/>
        </w:rPr>
      </w:pPr>
      <w:r w:rsidRPr="005A5E5A">
        <w:rPr>
          <w:rFonts w:ascii="Arial" w:hAnsi="Arial"/>
          <w:spacing w:val="-10"/>
          <w:sz w:val="24"/>
          <w:szCs w:val="24"/>
          <w:lang w:val="el-GR"/>
        </w:rPr>
        <w:t xml:space="preserve">(Δικτυακός τόπος: </w:t>
      </w:r>
      <w:r w:rsidRPr="005A5E5A">
        <w:rPr>
          <w:rFonts w:ascii="Arial" w:hAnsi="Arial"/>
          <w:sz w:val="24"/>
          <w:szCs w:val="24"/>
        </w:rPr>
        <w:t>http</w:t>
      </w:r>
      <w:r w:rsidRPr="005A5E5A">
        <w:rPr>
          <w:rFonts w:ascii="Arial" w:hAnsi="Arial"/>
          <w:sz w:val="24"/>
          <w:szCs w:val="24"/>
          <w:lang w:val="el-GR"/>
        </w:rPr>
        <w:t>://</w:t>
      </w:r>
      <w:r w:rsidRPr="005A5E5A">
        <w:rPr>
          <w:rFonts w:ascii="Arial" w:hAnsi="Arial"/>
          <w:sz w:val="24"/>
          <w:szCs w:val="24"/>
        </w:rPr>
        <w:t>learningsupport</w:t>
      </w:r>
      <w:r w:rsidRPr="005A5E5A">
        <w:rPr>
          <w:rFonts w:ascii="Arial" w:hAnsi="Arial"/>
          <w:sz w:val="24"/>
          <w:szCs w:val="24"/>
          <w:lang w:val="el-GR"/>
        </w:rPr>
        <w:t>.</w:t>
      </w:r>
      <w:r w:rsidRPr="005A5E5A">
        <w:rPr>
          <w:rFonts w:ascii="Arial" w:hAnsi="Arial"/>
          <w:sz w:val="24"/>
          <w:szCs w:val="24"/>
        </w:rPr>
        <w:t>elke</w:t>
      </w:r>
      <w:r w:rsidRPr="005A5E5A">
        <w:rPr>
          <w:rFonts w:ascii="Arial" w:hAnsi="Arial"/>
          <w:sz w:val="24"/>
          <w:szCs w:val="24"/>
          <w:lang w:val="el-GR"/>
        </w:rPr>
        <w:t>.</w:t>
      </w:r>
      <w:r w:rsidRPr="005A5E5A">
        <w:rPr>
          <w:rFonts w:ascii="Arial" w:hAnsi="Arial"/>
          <w:sz w:val="24"/>
          <w:szCs w:val="24"/>
        </w:rPr>
        <w:t>uoa</w:t>
      </w:r>
      <w:r w:rsidRPr="005A5E5A">
        <w:rPr>
          <w:rFonts w:ascii="Arial" w:hAnsi="Arial"/>
          <w:sz w:val="24"/>
          <w:szCs w:val="24"/>
          <w:lang w:val="el-GR"/>
        </w:rPr>
        <w:t>.</w:t>
      </w:r>
      <w:r w:rsidRPr="005A5E5A">
        <w:rPr>
          <w:rFonts w:ascii="Arial" w:hAnsi="Arial"/>
          <w:sz w:val="24"/>
          <w:szCs w:val="24"/>
        </w:rPr>
        <w:t>gr</w:t>
      </w:r>
      <w:r w:rsidRPr="005A5E5A">
        <w:rPr>
          <w:rFonts w:ascii="Arial" w:hAnsi="Arial"/>
          <w:sz w:val="24"/>
          <w:szCs w:val="24"/>
          <w:lang w:val="el-GR"/>
        </w:rPr>
        <w:t>)</w:t>
      </w:r>
    </w:p>
    <w:p w:rsidR="00B97B89" w:rsidRPr="005A5E5A" w:rsidRDefault="00B97B89" w:rsidP="00E57032">
      <w:pPr>
        <w:shd w:val="clear" w:color="auto" w:fill="FFFFFF"/>
        <w:ind w:left="0" w:right="10" w:firstLine="0"/>
        <w:outlineLvl w:val="0"/>
        <w:rPr>
          <w:rFonts w:ascii="Arial" w:hAnsi="Arial"/>
          <w:spacing w:val="2"/>
          <w:sz w:val="24"/>
          <w:szCs w:val="24"/>
          <w:lang w:val="el-GR"/>
        </w:rPr>
      </w:pPr>
      <w:r w:rsidRPr="005A5E5A">
        <w:rPr>
          <w:rFonts w:ascii="Arial" w:hAnsi="Arial"/>
          <w:spacing w:val="2"/>
          <w:sz w:val="24"/>
          <w:szCs w:val="24"/>
          <w:lang w:val="el-GR"/>
        </w:rPr>
        <w:t>Διευθυντής: Καθηγητής Π. Πετράκης</w:t>
      </w:r>
    </w:p>
    <w:p w:rsidR="006A76CE" w:rsidRPr="005A5E5A" w:rsidRDefault="006A76CE" w:rsidP="00FD51C4">
      <w:pPr>
        <w:shd w:val="clear" w:color="auto" w:fill="FFFFFF"/>
        <w:ind w:left="0" w:right="10" w:firstLine="0"/>
        <w:rPr>
          <w:rFonts w:ascii="Arial" w:hAnsi="Arial"/>
          <w:sz w:val="24"/>
          <w:szCs w:val="24"/>
          <w:lang w:val="el-GR"/>
        </w:rPr>
      </w:pPr>
      <w:r w:rsidRPr="005A5E5A">
        <w:rPr>
          <w:rFonts w:ascii="Arial" w:hAnsi="Arial"/>
          <w:spacing w:val="2"/>
          <w:sz w:val="24"/>
          <w:szCs w:val="24"/>
          <w:lang w:val="el-GR"/>
        </w:rPr>
        <w:t>Πρόκειται γι</w:t>
      </w:r>
      <w:r w:rsidR="00DF7D8C" w:rsidRPr="005A5E5A">
        <w:rPr>
          <w:rFonts w:ascii="Arial" w:hAnsi="Arial"/>
          <w:spacing w:val="2"/>
          <w:sz w:val="24"/>
          <w:szCs w:val="24"/>
          <w:lang w:val="el-GR"/>
        </w:rPr>
        <w:t>α</w:t>
      </w:r>
      <w:r w:rsidRPr="005A5E5A">
        <w:rPr>
          <w:rFonts w:ascii="Arial" w:hAnsi="Arial"/>
          <w:spacing w:val="2"/>
          <w:sz w:val="24"/>
          <w:szCs w:val="24"/>
          <w:lang w:val="el-GR"/>
        </w:rPr>
        <w:t xml:space="preserve"> εργαστήριο μελέτης της ανάπτυξης επιχειρηματικότητας στα πλαίσια του τομέα Ανάπτυξης και Προγραμματισμού. Ο ρόλος του εργαστηρίου είναι:</w:t>
      </w:r>
    </w:p>
    <w:p w:rsidR="006A76CE" w:rsidRPr="005A5E5A" w:rsidRDefault="006A76CE" w:rsidP="00FD51C4">
      <w:pPr>
        <w:shd w:val="clear" w:color="auto" w:fill="FFFFFF"/>
        <w:ind w:left="0" w:right="10" w:firstLine="0"/>
        <w:rPr>
          <w:rFonts w:ascii="Arial" w:hAnsi="Arial"/>
          <w:sz w:val="24"/>
          <w:szCs w:val="24"/>
          <w:lang w:val="el-GR"/>
        </w:rPr>
      </w:pPr>
      <w:r w:rsidRPr="005A5E5A">
        <w:rPr>
          <w:rFonts w:ascii="Arial" w:hAnsi="Arial"/>
          <w:spacing w:val="4"/>
          <w:sz w:val="24"/>
          <w:szCs w:val="24"/>
          <w:lang w:val="el-GR"/>
        </w:rPr>
        <w:t xml:space="preserve">Α) Ερευνητικός: Πραγματοποιείται επισταμένη μελέτη του φαινομένου της </w:t>
      </w:r>
      <w:r w:rsidRPr="005A5E5A">
        <w:rPr>
          <w:rFonts w:ascii="Arial" w:hAnsi="Arial"/>
          <w:spacing w:val="7"/>
          <w:sz w:val="24"/>
          <w:szCs w:val="24"/>
          <w:lang w:val="el-GR"/>
        </w:rPr>
        <w:t xml:space="preserve">επιχειρηματικότητας στην Ελλάδα και σύγκριση με τις διεθνείς εξελίξεις. Το </w:t>
      </w:r>
      <w:r w:rsidRPr="005A5E5A">
        <w:rPr>
          <w:rFonts w:ascii="Arial" w:hAnsi="Arial"/>
          <w:spacing w:val="1"/>
          <w:sz w:val="24"/>
          <w:szCs w:val="24"/>
          <w:lang w:val="el-GR"/>
        </w:rPr>
        <w:t xml:space="preserve">ερευνητικό αποτέλεσμα είναι μια σειρά επιστημονικών άρθρων και μελετών που </w:t>
      </w:r>
      <w:r w:rsidRPr="005A5E5A">
        <w:rPr>
          <w:rFonts w:ascii="Arial" w:hAnsi="Arial"/>
          <w:sz w:val="24"/>
          <w:szCs w:val="24"/>
          <w:lang w:val="el-GR"/>
        </w:rPr>
        <w:t xml:space="preserve">καλύπτουν το φάσμα της ανάπτυξης επιχειρηματικότητας και θα δημοσιευθούν σε </w:t>
      </w:r>
      <w:r w:rsidRPr="005A5E5A">
        <w:rPr>
          <w:rFonts w:ascii="Arial" w:hAnsi="Arial"/>
          <w:spacing w:val="-2"/>
          <w:sz w:val="24"/>
          <w:szCs w:val="24"/>
          <w:lang w:val="el-GR"/>
        </w:rPr>
        <w:t>μεγάλα επιστημονικά περιοδικά του εξωτερικού.</w:t>
      </w:r>
    </w:p>
    <w:p w:rsidR="006A76CE" w:rsidRPr="005A5E5A" w:rsidRDefault="006A76CE" w:rsidP="003E0DFC">
      <w:pPr>
        <w:shd w:val="clear" w:color="auto" w:fill="FFFFFF"/>
        <w:ind w:left="0" w:right="10" w:firstLine="0"/>
        <w:rPr>
          <w:rFonts w:ascii="Arial" w:hAnsi="Arial"/>
          <w:spacing w:val="1"/>
          <w:sz w:val="24"/>
          <w:szCs w:val="24"/>
          <w:lang w:val="el-GR"/>
        </w:rPr>
      </w:pPr>
      <w:r w:rsidRPr="005A5E5A">
        <w:rPr>
          <w:rFonts w:ascii="Arial" w:hAnsi="Arial"/>
          <w:spacing w:val="1"/>
          <w:sz w:val="24"/>
          <w:szCs w:val="24"/>
          <w:lang w:val="el-GR"/>
        </w:rPr>
        <w:t>Β) Συμβουλευτικός: Το εργαστήριο παρέχει συμβουλευτική υποστήριξη σε υποψήφιους νέους επιχειρηματίες αποφοίτους του ΕΚΠΑ και μη, οι οποίοι ενδιαφέρονται να ξεκινήσουν την δική τους επιχειρηματική προσπάθεια και χρειάζονται ενημέρωση, πληροφόρηση και υποστήριξη.</w:t>
      </w:r>
    </w:p>
    <w:p w:rsidR="00B97B89" w:rsidRPr="005A5E5A" w:rsidRDefault="006A76CE" w:rsidP="00FD51C4">
      <w:pPr>
        <w:ind w:left="0" w:firstLine="0"/>
        <w:rPr>
          <w:rFonts w:ascii="Arial" w:hAnsi="Arial"/>
          <w:sz w:val="24"/>
          <w:szCs w:val="24"/>
          <w:lang w:val="el-GR"/>
        </w:rPr>
      </w:pPr>
      <w:r w:rsidRPr="005A5E5A">
        <w:rPr>
          <w:rFonts w:ascii="Arial" w:hAnsi="Arial"/>
          <w:sz w:val="24"/>
          <w:szCs w:val="24"/>
          <w:lang w:val="el-GR"/>
        </w:rPr>
        <w:cr/>
      </w:r>
    </w:p>
    <w:p w:rsidR="006A76CE" w:rsidRPr="005A5E5A" w:rsidRDefault="006A76CE" w:rsidP="00FD51C4">
      <w:pPr>
        <w:ind w:left="0" w:firstLine="0"/>
        <w:rPr>
          <w:rFonts w:ascii="Arial" w:hAnsi="Arial"/>
          <w:b/>
          <w:sz w:val="24"/>
          <w:szCs w:val="24"/>
          <w:lang w:val="el-GR"/>
        </w:rPr>
      </w:pPr>
      <w:r w:rsidRPr="005A5E5A">
        <w:rPr>
          <w:rFonts w:ascii="Arial" w:hAnsi="Arial"/>
          <w:b/>
          <w:sz w:val="24"/>
          <w:szCs w:val="24"/>
          <w:lang w:val="el-GR"/>
        </w:rPr>
        <w:t xml:space="preserve">Γ. ΕΡΓΑΣΤΗΡΙΟ ΠΕΙΡΑΜΑΤΙΚΩΝ ΕΡΕΥΝΩΝ ΣΤΙΣ ΟΙΚΟΝΟΜΙΚΕΣ ΚΑΙ </w:t>
      </w:r>
      <w:r w:rsidR="00B93ABD" w:rsidRPr="005A5E5A">
        <w:rPr>
          <w:rFonts w:ascii="Arial" w:hAnsi="Arial"/>
          <w:b/>
          <w:sz w:val="24"/>
          <w:szCs w:val="24"/>
          <w:lang w:val="el-GR"/>
        </w:rPr>
        <w:t xml:space="preserve">  </w:t>
      </w:r>
      <w:r w:rsidRPr="005A5E5A">
        <w:rPr>
          <w:rFonts w:ascii="Arial" w:hAnsi="Arial"/>
          <w:b/>
          <w:sz w:val="24"/>
          <w:szCs w:val="24"/>
          <w:lang w:val="el-GR"/>
        </w:rPr>
        <w:t>ΚΟΙΝΩΝΙΚΕΣ ΘΕΩΡΙΕΣ </w:t>
      </w:r>
    </w:p>
    <w:p w:rsidR="00B97B89" w:rsidRPr="005A5E5A" w:rsidRDefault="00B97B89" w:rsidP="00E57032">
      <w:pPr>
        <w:ind w:left="0" w:firstLine="0"/>
        <w:outlineLvl w:val="0"/>
        <w:rPr>
          <w:rFonts w:ascii="Arial" w:hAnsi="Arial"/>
          <w:sz w:val="24"/>
          <w:szCs w:val="24"/>
          <w:lang w:val="el-GR"/>
        </w:rPr>
      </w:pPr>
      <w:r w:rsidRPr="005A5E5A">
        <w:rPr>
          <w:rFonts w:ascii="Arial" w:hAnsi="Arial"/>
          <w:spacing w:val="2"/>
          <w:sz w:val="24"/>
          <w:szCs w:val="24"/>
          <w:lang w:val="el-GR"/>
        </w:rPr>
        <w:t>Διευθυντής: Καθηγητής Γιάνης Βαρουφάκης</w:t>
      </w:r>
    </w:p>
    <w:p w:rsidR="006A76CE" w:rsidRPr="005A5E5A" w:rsidRDefault="006A76CE" w:rsidP="00FD51C4">
      <w:pPr>
        <w:ind w:left="0" w:firstLine="0"/>
        <w:rPr>
          <w:rFonts w:ascii="Arial" w:hAnsi="Arial"/>
          <w:sz w:val="24"/>
          <w:szCs w:val="24"/>
          <w:lang w:val="el-GR"/>
        </w:rPr>
      </w:pPr>
      <w:r w:rsidRPr="005A5E5A">
        <w:rPr>
          <w:rFonts w:ascii="Arial" w:hAnsi="Arial"/>
          <w:sz w:val="24"/>
          <w:szCs w:val="24"/>
          <w:lang w:val="el-GR"/>
        </w:rPr>
        <w:t>Πρόκειται για το πρώτο εργαστήριο στην Ελλάδα όπου διεξάγονται πειραματικές μελέτες, υπό αυστηρές εργαστηριακές συνθήκες, στην οικονομική και κοινωνική θεωρία. Η πειραματική προσέγγιση σε βασικά ζητήματα της οικονομικής επιστήμης βασίζεται στην παρακολούθηση της συμπεριφοράς ατόμων υπό εργαστηριακές συνθήκες με στόχο την εμπειρική μελέτη, την επαλήθευση ή την απόρριψη συγκεκριμένων οικονομικών και κοινωνικών θεωριών. Τα άτομα (α) επιλέγονται με συγκεκριμένα κριτήρια, (β) επικοινωνούν μεταξύ τους μέσω υπολογιστή στο πλαίσιο κανόνων που έχουν καθορίσει οι ερευνητές, (γ) αμείβονται βάσει κανόνων οι οποίοι στόχο έχουν να δώσουν στα άτομα τα κατάλληλα κίνητρα ώστε να συμπεριφέρονται με τρόπο που να καταδεικνύει την ορθότητα ή μη των εξεταζόμενων θεωριών.</w:t>
      </w:r>
    </w:p>
    <w:p w:rsidR="006A76CE" w:rsidRPr="005A5E5A" w:rsidRDefault="006A76CE" w:rsidP="00FD51C4">
      <w:pPr>
        <w:ind w:left="0" w:firstLine="0"/>
        <w:rPr>
          <w:rFonts w:ascii="Arial" w:hAnsi="Arial"/>
          <w:color w:val="58595B"/>
          <w:sz w:val="24"/>
          <w:szCs w:val="24"/>
          <w:lang w:val="el-GR"/>
        </w:rPr>
      </w:pPr>
      <w:r w:rsidRPr="005A5E5A">
        <w:rPr>
          <w:rFonts w:ascii="Arial" w:hAnsi="Arial"/>
          <w:sz w:val="24"/>
          <w:szCs w:val="24"/>
          <w:lang w:val="el-GR"/>
        </w:rPr>
        <w:t>Αντίστοιχη εμπειρία στο εξωτερικό: Από το 1980 η πειραματική οικονομική (</w:t>
      </w:r>
      <w:r w:rsidRPr="005A5E5A">
        <w:rPr>
          <w:rFonts w:ascii="Arial" w:hAnsi="Arial"/>
          <w:sz w:val="24"/>
          <w:szCs w:val="24"/>
        </w:rPr>
        <w:t>experimental</w:t>
      </w:r>
      <w:r w:rsidRPr="005A5E5A">
        <w:rPr>
          <w:rFonts w:ascii="Arial" w:hAnsi="Arial"/>
          <w:sz w:val="24"/>
          <w:szCs w:val="24"/>
          <w:lang w:val="el-GR"/>
        </w:rPr>
        <w:t xml:space="preserve"> </w:t>
      </w:r>
      <w:r w:rsidRPr="005A5E5A">
        <w:rPr>
          <w:rFonts w:ascii="Arial" w:hAnsi="Arial"/>
          <w:sz w:val="24"/>
          <w:szCs w:val="24"/>
        </w:rPr>
        <w:t>economics</w:t>
      </w:r>
      <w:r w:rsidRPr="005A5E5A">
        <w:rPr>
          <w:rFonts w:ascii="Arial" w:hAnsi="Arial"/>
          <w:sz w:val="24"/>
          <w:szCs w:val="24"/>
          <w:lang w:val="el-GR"/>
        </w:rPr>
        <w:t>) έχει αναδειχθεί σε ένα σημαντικότατο ερευνητικό κλάδο ο οποίος, σε συνδυασμό με την αυξανόμενη σημασία της θεωρίας παιγνίων, αποτελεί πλέον ισχυρότατο πόλο έλξης στους κόλπους της οικονομικής θεωρίας. Δεν υπάρχει φημισμένο τμήμα οικονομικών επιστημών το οποίο να μην διαθέτει εργαστήριο πειραματικών μελετών. Τα αποτελέσματα των μελετών τους δημοσιεύονται στα γνωστά διεθνή περιοδικά και αποτελούν αντικείμενο συζητήσεων σε σεμινάρια, συμπόσια και συνέδρια παγκοσμίως. Στελέχη του Εργαστηρίου Πειραματικών Ερευνών στις Οικονομικές και Κοινωνικές Θεωρίες του Πανεπιστημίου Αθηνών έχουν πρωτοστατήσει στην ίδρυση δύο τέτοιων εργαστηρίων στο εξωτερικό.</w:t>
      </w:r>
    </w:p>
    <w:p w:rsidR="006A76CE" w:rsidRPr="005A5E5A" w:rsidRDefault="006A76CE" w:rsidP="00FD51C4">
      <w:pPr>
        <w:ind w:left="0" w:firstLine="0"/>
        <w:rPr>
          <w:rFonts w:ascii="Arial" w:hAnsi="Arial"/>
          <w:b/>
          <w:sz w:val="24"/>
          <w:szCs w:val="24"/>
          <w:lang w:val="el-GR"/>
        </w:rPr>
      </w:pPr>
      <w:r w:rsidRPr="005A5E5A">
        <w:rPr>
          <w:rFonts w:ascii="Arial" w:hAnsi="Arial"/>
          <w:b/>
          <w:sz w:val="24"/>
          <w:szCs w:val="24"/>
          <w:lang w:val="el-GR"/>
        </w:rPr>
        <w:lastRenderedPageBreak/>
        <w:t>Δ. ΕΡΓΑΣΤΗΡΙΟ ΟΙΚΟΝΟΜΙΚΩΝ ΥΠΟΛΟΓΙΣΜΩΝ ΚΑΙ ΠΛΗΡΟΦΟΡΙΑΚΩΝ ΣΥΣΤΗΜΑΤΩΝ</w:t>
      </w:r>
    </w:p>
    <w:p w:rsidR="006A76CE" w:rsidRPr="005A5E5A" w:rsidRDefault="006A76CE" w:rsidP="00FD51C4">
      <w:pPr>
        <w:ind w:left="0" w:firstLine="0"/>
        <w:rPr>
          <w:rFonts w:ascii="Arial" w:hAnsi="Arial"/>
          <w:sz w:val="24"/>
          <w:szCs w:val="24"/>
          <w:lang w:val="el-GR"/>
        </w:rPr>
      </w:pPr>
      <w:r w:rsidRPr="005A5E5A">
        <w:rPr>
          <w:rFonts w:ascii="Arial" w:hAnsi="Arial"/>
          <w:sz w:val="24"/>
          <w:szCs w:val="24"/>
          <w:lang w:val="el-GR"/>
        </w:rPr>
        <w:t xml:space="preserve">(Δικτυακός τόπος: </w:t>
      </w:r>
      <w:r w:rsidRPr="005A5E5A">
        <w:rPr>
          <w:rFonts w:ascii="Arial" w:hAnsi="Arial"/>
          <w:sz w:val="24"/>
          <w:szCs w:val="24"/>
        </w:rPr>
        <w:t>http</w:t>
      </w:r>
      <w:r w:rsidRPr="005A5E5A">
        <w:rPr>
          <w:rFonts w:ascii="Arial" w:hAnsi="Arial"/>
          <w:sz w:val="24"/>
          <w:szCs w:val="24"/>
          <w:lang w:val="el-GR"/>
        </w:rPr>
        <w:t>://</w:t>
      </w:r>
      <w:r w:rsidRPr="005A5E5A">
        <w:rPr>
          <w:rFonts w:ascii="Arial" w:hAnsi="Arial"/>
          <w:sz w:val="24"/>
          <w:szCs w:val="24"/>
        </w:rPr>
        <w:t>it</w:t>
      </w:r>
      <w:r w:rsidRPr="005A5E5A">
        <w:rPr>
          <w:rFonts w:ascii="Arial" w:hAnsi="Arial"/>
          <w:sz w:val="24"/>
          <w:szCs w:val="24"/>
          <w:lang w:val="el-GR"/>
        </w:rPr>
        <w:t>.</w:t>
      </w:r>
      <w:r w:rsidRPr="005A5E5A">
        <w:rPr>
          <w:rFonts w:ascii="Arial" w:hAnsi="Arial"/>
          <w:sz w:val="24"/>
          <w:szCs w:val="24"/>
        </w:rPr>
        <w:t>econ</w:t>
      </w:r>
      <w:r w:rsidRPr="005A5E5A">
        <w:rPr>
          <w:rFonts w:ascii="Arial" w:hAnsi="Arial"/>
          <w:sz w:val="24"/>
          <w:szCs w:val="24"/>
          <w:lang w:val="el-GR"/>
        </w:rPr>
        <w:t>.</w:t>
      </w:r>
      <w:r w:rsidRPr="005A5E5A">
        <w:rPr>
          <w:rFonts w:ascii="Arial" w:hAnsi="Arial"/>
          <w:sz w:val="24"/>
          <w:szCs w:val="24"/>
        </w:rPr>
        <w:t>uoa</w:t>
      </w:r>
      <w:r w:rsidRPr="005A5E5A">
        <w:rPr>
          <w:rFonts w:ascii="Arial" w:hAnsi="Arial"/>
          <w:sz w:val="24"/>
          <w:szCs w:val="24"/>
          <w:lang w:val="el-GR"/>
        </w:rPr>
        <w:t>.</w:t>
      </w:r>
      <w:r w:rsidRPr="005A5E5A">
        <w:rPr>
          <w:rFonts w:ascii="Arial" w:hAnsi="Arial"/>
          <w:sz w:val="24"/>
          <w:szCs w:val="24"/>
        </w:rPr>
        <w:t>gr</w:t>
      </w:r>
      <w:r w:rsidRPr="005A5E5A">
        <w:rPr>
          <w:rFonts w:ascii="Arial" w:hAnsi="Arial"/>
          <w:sz w:val="24"/>
          <w:szCs w:val="24"/>
          <w:lang w:val="el-GR"/>
        </w:rPr>
        <w:t>)</w:t>
      </w:r>
    </w:p>
    <w:p w:rsidR="00B97B89" w:rsidRPr="005A5E5A" w:rsidRDefault="00B97B89" w:rsidP="00FD51C4">
      <w:pPr>
        <w:ind w:left="0" w:firstLine="0"/>
        <w:rPr>
          <w:rFonts w:ascii="Arial" w:hAnsi="Arial"/>
          <w:spacing w:val="2"/>
          <w:sz w:val="24"/>
          <w:szCs w:val="24"/>
          <w:lang w:val="el-GR"/>
        </w:rPr>
      </w:pPr>
      <w:r w:rsidRPr="005A5E5A">
        <w:rPr>
          <w:rFonts w:ascii="Arial" w:hAnsi="Arial"/>
          <w:spacing w:val="2"/>
          <w:sz w:val="24"/>
          <w:szCs w:val="24"/>
          <w:lang w:val="el-GR"/>
        </w:rPr>
        <w:t>Διευθυντής: Καθηγητής Ι. Κ. Δημητρίου</w:t>
      </w:r>
    </w:p>
    <w:p w:rsidR="006A76CE" w:rsidRPr="005A5E5A" w:rsidRDefault="006A76CE" w:rsidP="00FD51C4">
      <w:pPr>
        <w:ind w:left="0" w:firstLine="0"/>
        <w:rPr>
          <w:rFonts w:ascii="Arial" w:hAnsi="Arial"/>
          <w:sz w:val="24"/>
          <w:szCs w:val="24"/>
          <w:lang w:val="el-GR"/>
        </w:rPr>
      </w:pPr>
      <w:r w:rsidRPr="005A5E5A">
        <w:rPr>
          <w:rFonts w:ascii="Arial" w:hAnsi="Arial"/>
          <w:spacing w:val="2"/>
          <w:sz w:val="24"/>
          <w:szCs w:val="24"/>
          <w:lang w:val="el-GR"/>
        </w:rPr>
        <w:t xml:space="preserve">Πρόκειται για εργαστήριο που αναπτύσσει ερευνητικό έργο σε </w:t>
      </w:r>
      <w:r w:rsidRPr="005A5E5A">
        <w:rPr>
          <w:rFonts w:ascii="Arial" w:hAnsi="Arial"/>
          <w:sz w:val="24"/>
          <w:szCs w:val="24"/>
          <w:lang w:val="el-GR"/>
        </w:rPr>
        <w:t xml:space="preserve">υπολογισμούς βελτιστοποιήσεων </w:t>
      </w:r>
      <w:r w:rsidR="008502A6" w:rsidRPr="005A5E5A">
        <w:rPr>
          <w:rFonts w:ascii="Arial" w:hAnsi="Arial"/>
          <w:sz w:val="24"/>
          <w:szCs w:val="24"/>
          <w:lang w:val="el-GR"/>
        </w:rPr>
        <w:t xml:space="preserve">και προσεγγίσεων </w:t>
      </w:r>
      <w:r w:rsidRPr="005A5E5A">
        <w:rPr>
          <w:rFonts w:ascii="Arial" w:hAnsi="Arial"/>
          <w:sz w:val="24"/>
          <w:szCs w:val="24"/>
          <w:lang w:val="el-GR"/>
        </w:rPr>
        <w:t>υψηλής κλίμακας. Επίσης αναπτύσσ</w:t>
      </w:r>
      <w:r w:rsidR="008502A6" w:rsidRPr="005A5E5A">
        <w:rPr>
          <w:rFonts w:ascii="Arial" w:hAnsi="Arial"/>
          <w:sz w:val="24"/>
          <w:szCs w:val="24"/>
          <w:lang w:val="el-GR"/>
        </w:rPr>
        <w:t>ει</w:t>
      </w:r>
      <w:r w:rsidRPr="005A5E5A">
        <w:rPr>
          <w:rFonts w:ascii="Arial" w:hAnsi="Arial"/>
          <w:sz w:val="24"/>
          <w:szCs w:val="24"/>
          <w:lang w:val="el-GR"/>
        </w:rPr>
        <w:t xml:space="preserve"> και σχετικές οικονομικές εφαρμ</w:t>
      </w:r>
      <w:r w:rsidR="008502A6" w:rsidRPr="005A5E5A">
        <w:rPr>
          <w:rFonts w:ascii="Arial" w:hAnsi="Arial"/>
          <w:sz w:val="24"/>
          <w:szCs w:val="24"/>
          <w:lang w:val="el-GR"/>
        </w:rPr>
        <w:t xml:space="preserve">ογές που απαιτούν υπολογισμούς. </w:t>
      </w:r>
      <w:r w:rsidRPr="005A5E5A">
        <w:rPr>
          <w:rFonts w:ascii="Arial" w:hAnsi="Arial"/>
          <w:sz w:val="24"/>
          <w:szCs w:val="24"/>
          <w:lang w:val="el-GR"/>
        </w:rPr>
        <w:t xml:space="preserve">Τα ερευνητικά αποτελέσματα έχουν βρει ευμενή αποδοχή σε διεθνή συνέδρια όπου παρουσιάζονται, έχουν λάβει </w:t>
      </w:r>
      <w:r w:rsidR="00863816" w:rsidRPr="005A5E5A">
        <w:rPr>
          <w:rFonts w:ascii="Arial" w:hAnsi="Arial"/>
          <w:sz w:val="24"/>
          <w:szCs w:val="24"/>
          <w:lang w:val="el-GR"/>
        </w:rPr>
        <w:t>τρία</w:t>
      </w:r>
      <w:r w:rsidRPr="005A5E5A">
        <w:rPr>
          <w:rFonts w:ascii="Arial" w:hAnsi="Arial"/>
          <w:sz w:val="24"/>
          <w:szCs w:val="24"/>
          <w:lang w:val="el-GR"/>
        </w:rPr>
        <w:t xml:space="preserve"> διεθνή βραβεία και σχετικά επιστημονικά άρθρα δημοσιεύονται σε διακεκριμένα διεθνή περιοδικά.</w:t>
      </w:r>
    </w:p>
    <w:p w:rsidR="009B0E54" w:rsidRPr="005A5E5A" w:rsidRDefault="009B0E54" w:rsidP="00FD51C4">
      <w:pPr>
        <w:ind w:left="0" w:firstLine="0"/>
        <w:rPr>
          <w:rFonts w:ascii="Arial" w:hAnsi="Arial"/>
          <w:b/>
          <w:sz w:val="24"/>
          <w:szCs w:val="24"/>
          <w:lang w:val="el-GR"/>
        </w:rPr>
      </w:pPr>
    </w:p>
    <w:p w:rsidR="00B97B89" w:rsidRPr="005A5E5A" w:rsidRDefault="00B97B89" w:rsidP="00FD51C4">
      <w:pPr>
        <w:ind w:left="0" w:firstLine="0"/>
        <w:rPr>
          <w:rFonts w:ascii="Arial" w:hAnsi="Arial"/>
          <w:b/>
          <w:sz w:val="24"/>
          <w:szCs w:val="24"/>
          <w:lang w:val="el-GR"/>
        </w:rPr>
      </w:pPr>
    </w:p>
    <w:p w:rsidR="006A76CE" w:rsidRPr="00E85219" w:rsidRDefault="006A76CE" w:rsidP="00E57032">
      <w:pPr>
        <w:ind w:left="0" w:firstLine="0"/>
        <w:outlineLvl w:val="0"/>
        <w:rPr>
          <w:rFonts w:ascii="Arial" w:hAnsi="Arial"/>
          <w:b/>
          <w:sz w:val="24"/>
          <w:szCs w:val="24"/>
          <w:lang w:val="el-GR"/>
        </w:rPr>
      </w:pPr>
      <w:r w:rsidRPr="00E85219">
        <w:rPr>
          <w:rFonts w:ascii="Arial" w:hAnsi="Arial"/>
          <w:b/>
          <w:sz w:val="24"/>
          <w:szCs w:val="24"/>
          <w:lang w:val="el-GR"/>
        </w:rPr>
        <w:t>Ε. ΕΡΓΑΣΤΗΡΙΟ ΕΠΕΝΔΥΤΙΚΩΝ ΕΦΑΡΜΟΓΩΝ</w:t>
      </w:r>
    </w:p>
    <w:p w:rsidR="00B33ED3" w:rsidRPr="0067168B" w:rsidRDefault="00B33ED3" w:rsidP="00E57032">
      <w:pPr>
        <w:ind w:left="0" w:firstLine="0"/>
        <w:outlineLvl w:val="0"/>
        <w:rPr>
          <w:rFonts w:ascii="Arial" w:hAnsi="Arial"/>
          <w:b/>
          <w:color w:val="auto"/>
          <w:sz w:val="24"/>
          <w:szCs w:val="24"/>
          <w:lang w:val="el-GR"/>
        </w:rPr>
      </w:pPr>
      <w:r w:rsidRPr="00E85219">
        <w:rPr>
          <w:rFonts w:ascii="Arial" w:hAnsi="Arial"/>
          <w:color w:val="auto"/>
          <w:sz w:val="24"/>
          <w:szCs w:val="24"/>
        </w:rPr>
        <w:t>Site</w:t>
      </w:r>
      <w:r w:rsidRPr="0067168B">
        <w:rPr>
          <w:rFonts w:ascii="Arial" w:hAnsi="Arial"/>
          <w:color w:val="auto"/>
          <w:sz w:val="24"/>
          <w:szCs w:val="24"/>
          <w:lang w:val="el-GR"/>
        </w:rPr>
        <w:t xml:space="preserve">: </w:t>
      </w:r>
      <w:hyperlink r:id="rId63" w:history="1">
        <w:r w:rsidRPr="00E85219">
          <w:rPr>
            <w:rStyle w:val="-"/>
            <w:rFonts w:ascii="Arial" w:hAnsi="Arial"/>
            <w:color w:val="auto"/>
            <w:sz w:val="24"/>
            <w:szCs w:val="24"/>
            <w:u w:val="none"/>
          </w:rPr>
          <w:t>http</w:t>
        </w:r>
        <w:r w:rsidRPr="0067168B">
          <w:rPr>
            <w:rStyle w:val="-"/>
            <w:rFonts w:ascii="Arial" w:hAnsi="Arial"/>
            <w:color w:val="auto"/>
            <w:sz w:val="24"/>
            <w:szCs w:val="24"/>
            <w:u w:val="none"/>
            <w:lang w:val="el-GR"/>
          </w:rPr>
          <w:t>://</w:t>
        </w:r>
        <w:r w:rsidRPr="00E85219">
          <w:rPr>
            <w:rStyle w:val="-"/>
            <w:rFonts w:ascii="Arial" w:hAnsi="Arial"/>
            <w:color w:val="auto"/>
            <w:sz w:val="24"/>
            <w:szCs w:val="24"/>
            <w:u w:val="none"/>
          </w:rPr>
          <w:t>epefa</w:t>
        </w:r>
        <w:r w:rsidRPr="0067168B">
          <w:rPr>
            <w:rStyle w:val="-"/>
            <w:rFonts w:ascii="Arial" w:hAnsi="Arial"/>
            <w:color w:val="auto"/>
            <w:sz w:val="24"/>
            <w:szCs w:val="24"/>
            <w:u w:val="none"/>
            <w:lang w:val="el-GR"/>
          </w:rPr>
          <w:t>.</w:t>
        </w:r>
        <w:r w:rsidRPr="00E85219">
          <w:rPr>
            <w:rStyle w:val="-"/>
            <w:rFonts w:ascii="Arial" w:hAnsi="Arial"/>
            <w:color w:val="auto"/>
            <w:sz w:val="24"/>
            <w:szCs w:val="24"/>
            <w:u w:val="none"/>
          </w:rPr>
          <w:t>econ</w:t>
        </w:r>
        <w:r w:rsidRPr="0067168B">
          <w:rPr>
            <w:rStyle w:val="-"/>
            <w:rFonts w:ascii="Arial" w:hAnsi="Arial"/>
            <w:color w:val="auto"/>
            <w:sz w:val="24"/>
            <w:szCs w:val="24"/>
            <w:u w:val="none"/>
            <w:lang w:val="el-GR"/>
          </w:rPr>
          <w:t>.</w:t>
        </w:r>
        <w:r w:rsidRPr="00E85219">
          <w:rPr>
            <w:rStyle w:val="-"/>
            <w:rFonts w:ascii="Arial" w:hAnsi="Arial"/>
            <w:color w:val="auto"/>
            <w:sz w:val="24"/>
            <w:szCs w:val="24"/>
            <w:u w:val="none"/>
          </w:rPr>
          <w:t>uoa</w:t>
        </w:r>
        <w:r w:rsidRPr="0067168B">
          <w:rPr>
            <w:rStyle w:val="-"/>
            <w:rFonts w:ascii="Arial" w:hAnsi="Arial"/>
            <w:color w:val="auto"/>
            <w:sz w:val="24"/>
            <w:szCs w:val="24"/>
            <w:u w:val="none"/>
            <w:lang w:val="el-GR"/>
          </w:rPr>
          <w:t>.</w:t>
        </w:r>
        <w:r w:rsidRPr="00E85219">
          <w:rPr>
            <w:rStyle w:val="-"/>
            <w:rFonts w:ascii="Arial" w:hAnsi="Arial"/>
            <w:color w:val="auto"/>
            <w:sz w:val="24"/>
            <w:szCs w:val="24"/>
            <w:u w:val="none"/>
          </w:rPr>
          <w:t>gr</w:t>
        </w:r>
      </w:hyperlink>
    </w:p>
    <w:p w:rsidR="00B97B89" w:rsidRPr="00E85219" w:rsidRDefault="00B97B89" w:rsidP="00E57032">
      <w:pPr>
        <w:ind w:left="0" w:firstLine="0"/>
        <w:outlineLvl w:val="0"/>
        <w:rPr>
          <w:rFonts w:ascii="Arial" w:hAnsi="Arial"/>
          <w:spacing w:val="2"/>
          <w:sz w:val="24"/>
          <w:szCs w:val="24"/>
          <w:lang w:val="el-GR"/>
        </w:rPr>
      </w:pPr>
      <w:r w:rsidRPr="00E85219">
        <w:rPr>
          <w:rFonts w:ascii="Arial" w:hAnsi="Arial"/>
          <w:spacing w:val="2"/>
          <w:sz w:val="24"/>
          <w:szCs w:val="24"/>
          <w:lang w:val="el-GR"/>
        </w:rPr>
        <w:t>Διευθυντής: Καθηγητής Ν. Μυλωνάς</w:t>
      </w:r>
    </w:p>
    <w:p w:rsidR="006A76CE" w:rsidRPr="00E85219" w:rsidRDefault="006A76CE" w:rsidP="00FD51C4">
      <w:pPr>
        <w:ind w:left="0" w:firstLine="0"/>
        <w:rPr>
          <w:rFonts w:ascii="Arial" w:hAnsi="Arial"/>
          <w:sz w:val="24"/>
          <w:szCs w:val="24"/>
        </w:rPr>
      </w:pPr>
      <w:r w:rsidRPr="00E85219">
        <w:rPr>
          <w:rFonts w:ascii="Arial" w:hAnsi="Arial"/>
          <w:sz w:val="24"/>
          <w:szCs w:val="24"/>
          <w:lang w:val="el-GR"/>
        </w:rPr>
        <w:t>Το Εργαστήριο Επενδυτικών Εφαρμογών (ΕΠΕΦΑ) λειτουργεί στο πλαίσιο του Τομέα Οικονομικής</w:t>
      </w:r>
      <w:r w:rsidR="00585AA0" w:rsidRPr="00E85219">
        <w:rPr>
          <w:rFonts w:ascii="Arial" w:hAnsi="Arial"/>
          <w:sz w:val="24"/>
          <w:szCs w:val="24"/>
          <w:lang w:val="el-GR"/>
        </w:rPr>
        <w:t xml:space="preserve"> και Διοίκησης των Επιχειρήσεων -</w:t>
      </w:r>
      <w:r w:rsidRPr="00E85219">
        <w:rPr>
          <w:rFonts w:ascii="Arial" w:hAnsi="Arial"/>
          <w:sz w:val="24"/>
          <w:szCs w:val="24"/>
          <w:lang w:val="el-GR"/>
        </w:rPr>
        <w:t xml:space="preserve"> Χρηματ</w:t>
      </w:r>
      <w:r w:rsidR="00B93ABD" w:rsidRPr="00E85219">
        <w:rPr>
          <w:rFonts w:ascii="Arial" w:hAnsi="Arial"/>
          <w:sz w:val="24"/>
          <w:szCs w:val="24"/>
          <w:lang w:val="el-GR"/>
        </w:rPr>
        <w:t>οοικονομικής και βρίσκεται στο</w:t>
      </w:r>
      <w:r w:rsidR="003B013B" w:rsidRPr="00E85219">
        <w:rPr>
          <w:rFonts w:ascii="Arial" w:hAnsi="Arial"/>
          <w:sz w:val="24"/>
          <w:szCs w:val="24"/>
          <w:lang w:val="el-GR"/>
        </w:rPr>
        <w:t>ν</w:t>
      </w:r>
      <w:r w:rsidR="00B93ABD" w:rsidRPr="00E85219">
        <w:rPr>
          <w:rFonts w:ascii="Arial" w:hAnsi="Arial"/>
          <w:sz w:val="24"/>
          <w:szCs w:val="24"/>
          <w:lang w:val="el-GR"/>
        </w:rPr>
        <w:t xml:space="preserve"> 5</w:t>
      </w:r>
      <w:r w:rsidRPr="00E85219">
        <w:rPr>
          <w:rFonts w:ascii="Arial" w:hAnsi="Arial"/>
          <w:sz w:val="24"/>
          <w:szCs w:val="24"/>
          <w:lang w:val="el-GR"/>
        </w:rPr>
        <w:t>ο όροφο</w:t>
      </w:r>
      <w:r w:rsidR="00B93ABD" w:rsidRPr="00E85219">
        <w:rPr>
          <w:rFonts w:ascii="Arial" w:hAnsi="Arial"/>
          <w:sz w:val="24"/>
          <w:szCs w:val="24"/>
          <w:lang w:val="el-GR"/>
        </w:rPr>
        <w:t xml:space="preserve"> </w:t>
      </w:r>
      <w:r w:rsidR="003B013B" w:rsidRPr="00E85219">
        <w:rPr>
          <w:rFonts w:ascii="Arial" w:hAnsi="Arial"/>
          <w:sz w:val="24"/>
          <w:szCs w:val="24"/>
          <w:lang w:val="el-GR"/>
        </w:rPr>
        <w:t>του Γρυπαρείου Μεγάρου.</w:t>
      </w:r>
      <w:r w:rsidRPr="00E85219">
        <w:rPr>
          <w:rFonts w:ascii="Arial" w:hAnsi="Arial"/>
          <w:sz w:val="24"/>
          <w:szCs w:val="24"/>
          <w:lang w:val="el-GR"/>
        </w:rPr>
        <w:t xml:space="preserve">. Σκοπός του ΕΠΕΦΑ είναι η μεθοδική επιστημονική ανάλυση και μελέτη επίκαιρων θεμάτων της χρηματοοικονομικής και της οικονομικής των επιχειρήσεων για την επίλυση θεμάτων και προβλημάτων που αντιμετωπίζουν δημόσιοι και ιδιωτικοί φορείς. </w:t>
      </w:r>
      <w:r w:rsidRPr="00E85219">
        <w:rPr>
          <w:rFonts w:ascii="Arial" w:hAnsi="Arial"/>
          <w:sz w:val="24"/>
          <w:szCs w:val="24"/>
        </w:rPr>
        <w:t>Μεταξύ άλλων το ΕΠΕΦΑ στοχεύει:</w:t>
      </w:r>
    </w:p>
    <w:p w:rsidR="006A76CE" w:rsidRPr="00E85219" w:rsidRDefault="006A76CE" w:rsidP="002D38EA">
      <w:pPr>
        <w:numPr>
          <w:ilvl w:val="0"/>
          <w:numId w:val="15"/>
        </w:numPr>
        <w:spacing w:before="0" w:line="240" w:lineRule="auto"/>
        <w:ind w:left="0" w:firstLine="0"/>
        <w:rPr>
          <w:rFonts w:ascii="Arial" w:hAnsi="Arial"/>
          <w:sz w:val="24"/>
          <w:szCs w:val="24"/>
          <w:lang w:val="el-GR"/>
        </w:rPr>
      </w:pPr>
      <w:r w:rsidRPr="00E85219">
        <w:rPr>
          <w:rFonts w:ascii="Arial" w:hAnsi="Arial"/>
          <w:sz w:val="24"/>
          <w:szCs w:val="24"/>
          <w:lang w:val="el-GR"/>
        </w:rPr>
        <w:t>στην ανάπτυξη εκπαιδευτικών, ερευνητικών και συναφών δραστηριοτήτων σύμφωνα με τις γενικές αρχές και τον κανονισμό έρευνας του Ειδικού Λογαριασμού Κονδυλίων Έρευνας του Πανεπιστημίου.</w:t>
      </w:r>
    </w:p>
    <w:p w:rsidR="006A76CE" w:rsidRPr="00E85219" w:rsidRDefault="006A76CE" w:rsidP="002D38EA">
      <w:pPr>
        <w:numPr>
          <w:ilvl w:val="0"/>
          <w:numId w:val="15"/>
        </w:numPr>
        <w:spacing w:before="0" w:line="240" w:lineRule="auto"/>
        <w:ind w:left="0" w:firstLine="0"/>
        <w:rPr>
          <w:rFonts w:ascii="Arial" w:hAnsi="Arial"/>
          <w:sz w:val="24"/>
          <w:szCs w:val="24"/>
          <w:lang w:val="el-GR"/>
        </w:rPr>
      </w:pPr>
      <w:r w:rsidRPr="00E85219">
        <w:rPr>
          <w:rFonts w:ascii="Arial" w:hAnsi="Arial"/>
          <w:sz w:val="24"/>
          <w:szCs w:val="24"/>
          <w:lang w:val="el-GR"/>
        </w:rPr>
        <w:t xml:space="preserve">στην οργάνωση σεμιναρίων, συμποσίων, συνεδρίων, διαλέξεων, καθώς και την πραγματοποίηση δημοσιεύσεων και εκδόσεων. </w:t>
      </w:r>
    </w:p>
    <w:p w:rsidR="006A76CE" w:rsidRPr="00E85219" w:rsidRDefault="006A76CE" w:rsidP="002D38EA">
      <w:pPr>
        <w:numPr>
          <w:ilvl w:val="0"/>
          <w:numId w:val="15"/>
        </w:numPr>
        <w:spacing w:before="0" w:line="240" w:lineRule="auto"/>
        <w:ind w:left="0" w:firstLine="0"/>
        <w:rPr>
          <w:rFonts w:ascii="Arial" w:hAnsi="Arial"/>
          <w:sz w:val="24"/>
          <w:szCs w:val="24"/>
          <w:lang w:val="el-GR"/>
        </w:rPr>
      </w:pPr>
      <w:r w:rsidRPr="00E85219">
        <w:rPr>
          <w:rFonts w:ascii="Arial" w:hAnsi="Arial"/>
          <w:sz w:val="24"/>
          <w:szCs w:val="24"/>
          <w:lang w:val="el-GR"/>
        </w:rPr>
        <w:t>σε κάθε μορφής συνεργασία με κέντρα ερευνών και ακαδημαϊκά ιδρύματα, Ελληνικά και Αλλοδαπά, εφόσον οι επιστημονικοί στόχοι συμπίπτουν, συμβαδίζουν και αλληλοσυμπληρώνονται με αυτούς του εργαστηρίου.</w:t>
      </w:r>
    </w:p>
    <w:p w:rsidR="006A76CE" w:rsidRPr="00E85219" w:rsidRDefault="006A76CE" w:rsidP="002D38EA">
      <w:pPr>
        <w:numPr>
          <w:ilvl w:val="0"/>
          <w:numId w:val="15"/>
        </w:numPr>
        <w:spacing w:before="0" w:line="240" w:lineRule="auto"/>
        <w:ind w:left="0" w:firstLine="0"/>
        <w:rPr>
          <w:rFonts w:ascii="Arial" w:hAnsi="Arial"/>
          <w:sz w:val="24"/>
          <w:szCs w:val="24"/>
          <w:lang w:val="el-GR"/>
        </w:rPr>
      </w:pPr>
      <w:r w:rsidRPr="00E85219">
        <w:rPr>
          <w:rFonts w:ascii="Arial" w:hAnsi="Arial"/>
          <w:sz w:val="24"/>
          <w:szCs w:val="24"/>
          <w:lang w:val="el-GR"/>
        </w:rPr>
        <w:t>σε συνεργασίες με Δημόσιους φορείς, Οργανισμούς, Ινστιτούτα και ιδιωτικές εταιρίες, με σκοπό τη συμβολή στη μελέτη και στην ανάπτυξη λύσεων για την αντιμετώπιση προβλημάτων που αντιμετωπίζουν σημαντικοί κλάδοι και η Ελληνική οικονομία.</w:t>
      </w:r>
    </w:p>
    <w:p w:rsidR="001A054A" w:rsidRPr="0067168B" w:rsidRDefault="001A054A" w:rsidP="00FD51C4">
      <w:pPr>
        <w:ind w:left="0" w:firstLine="0"/>
        <w:rPr>
          <w:rFonts w:ascii="Arial" w:hAnsi="Arial"/>
          <w:color w:val="58595B"/>
          <w:sz w:val="24"/>
          <w:szCs w:val="24"/>
          <w:lang w:val="el-GR"/>
        </w:rPr>
      </w:pPr>
    </w:p>
    <w:p w:rsidR="00684A7B" w:rsidRPr="00E85219" w:rsidRDefault="00684A7B" w:rsidP="00684A7B">
      <w:pPr>
        <w:pStyle w:val="2"/>
        <w:ind w:left="0"/>
        <w:rPr>
          <w:i w:val="0"/>
          <w:sz w:val="24"/>
          <w:szCs w:val="24"/>
        </w:rPr>
      </w:pPr>
      <w:r w:rsidRPr="00E85219">
        <w:rPr>
          <w:rStyle w:val="aa"/>
          <w:b/>
          <w:bCs w:val="0"/>
          <w:i w:val="0"/>
          <w:sz w:val="24"/>
          <w:szCs w:val="24"/>
        </w:rPr>
        <w:t>ΣΤ. ΕΡΓΑΣΤΗΡΙΟ ΕΚΠΑΙΔΕΥΣΗΣ ΚΑΙ ΕΦΑΡΜΟΓΩΝ ΛΟΓΙΣΤΙΚΗΣ</w:t>
      </w:r>
    </w:p>
    <w:p w:rsidR="00684A7B" w:rsidRPr="00E85219" w:rsidRDefault="00684A7B" w:rsidP="00684A7B">
      <w:pPr>
        <w:pStyle w:val="Web"/>
        <w:ind w:left="0"/>
        <w:rPr>
          <w:rFonts w:ascii="Arial" w:hAnsi="Arial"/>
        </w:rPr>
      </w:pPr>
      <w:r w:rsidRPr="00E85219">
        <w:rPr>
          <w:rFonts w:ascii="Arial" w:hAnsi="Arial"/>
        </w:rPr>
        <w:t xml:space="preserve">Διευθυντής: Καθηγητής Νικόλαος Ηρειώτης </w:t>
      </w:r>
    </w:p>
    <w:p w:rsidR="00684A7B" w:rsidRPr="00E85219" w:rsidRDefault="00684A7B" w:rsidP="00684A7B">
      <w:pPr>
        <w:pStyle w:val="Web"/>
        <w:ind w:left="0"/>
        <w:rPr>
          <w:rFonts w:ascii="Arial" w:hAnsi="Arial"/>
        </w:rPr>
      </w:pPr>
      <w:r w:rsidRPr="00E85219">
        <w:rPr>
          <w:rFonts w:ascii="Arial" w:hAnsi="Arial"/>
        </w:rPr>
        <w:t xml:space="preserve">Το </w:t>
      </w:r>
      <w:r w:rsidRPr="00E85219">
        <w:rPr>
          <w:rStyle w:val="aa"/>
          <w:rFonts w:ascii="Arial" w:hAnsi="Arial"/>
        </w:rPr>
        <w:t xml:space="preserve">εργαστήριο Εκπαίδευσης και Εφαρμογών Λογιστικής (ΕΚΠΕΦΑΡΛΟ) </w:t>
      </w:r>
      <w:r w:rsidRPr="00E85219">
        <w:rPr>
          <w:rFonts w:ascii="Arial" w:hAnsi="Arial"/>
        </w:rPr>
        <w:t xml:space="preserve">λειτουργεί στο πλαίσιο λειτουργίας του Οικονομικού Τμήματος του Εθνικού &amp; </w:t>
      </w:r>
      <w:r w:rsidRPr="00E85219">
        <w:rPr>
          <w:rFonts w:ascii="Arial" w:hAnsi="Arial"/>
        </w:rPr>
        <w:lastRenderedPageBreak/>
        <w:t xml:space="preserve">Καποδιστριακού Πανεπιστημίου Αθηνών (ΕΚΠΑ) και στεγάζεται στον 5ο όροφο </w:t>
      </w:r>
      <w:r w:rsidR="00097AB9" w:rsidRPr="00E85219">
        <w:rPr>
          <w:rFonts w:ascii="Arial" w:hAnsi="Arial"/>
        </w:rPr>
        <w:t>του Γρυπαρείου Μεγάρου</w:t>
      </w:r>
      <w:r w:rsidRPr="00E85219">
        <w:rPr>
          <w:rFonts w:ascii="Arial" w:hAnsi="Arial"/>
        </w:rPr>
        <w:t xml:space="preserve">. </w:t>
      </w:r>
    </w:p>
    <w:p w:rsidR="00684A7B" w:rsidRPr="00E85219" w:rsidRDefault="00684A7B" w:rsidP="00684A7B">
      <w:pPr>
        <w:pStyle w:val="Web"/>
        <w:ind w:left="0"/>
        <w:rPr>
          <w:rFonts w:ascii="Arial" w:hAnsi="Arial"/>
        </w:rPr>
      </w:pPr>
      <w:r w:rsidRPr="00E85219">
        <w:rPr>
          <w:rStyle w:val="aa"/>
          <w:rFonts w:ascii="Arial" w:hAnsi="Arial"/>
        </w:rPr>
        <w:t xml:space="preserve">Σκοπός </w:t>
      </w:r>
      <w:r w:rsidRPr="00E85219">
        <w:rPr>
          <w:rFonts w:ascii="Arial" w:hAnsi="Arial"/>
        </w:rPr>
        <w:t xml:space="preserve">του εργαστηρίου ΕΚΠΕΦΑΡΛΟ είναι η παροχή γενικών, αλλά και εξειδικευμένων γνώσεων λογιστικής σε φοιτητές, αλλά και σε επαγγελματίες του οικονομικού κλάδου, υλοποίηση εξειδικευμένων λογιστικών μελετών για επιχειρήσεις, εφαρμογή ηλεκτρονικών λογιστικών μέσων, δημιουργία λογιστικών βάσεων δεδομένων κ.ά. </w:t>
      </w:r>
    </w:p>
    <w:p w:rsidR="00684A7B" w:rsidRPr="00E85219" w:rsidRDefault="00684A7B" w:rsidP="00684A7B">
      <w:pPr>
        <w:pStyle w:val="Web"/>
        <w:ind w:left="0"/>
        <w:rPr>
          <w:rFonts w:ascii="Arial" w:hAnsi="Arial"/>
        </w:rPr>
      </w:pPr>
      <w:r w:rsidRPr="00E85219">
        <w:rPr>
          <w:rFonts w:ascii="Arial" w:hAnsi="Arial"/>
        </w:rPr>
        <w:t>Μερικές από τις δραστηριότητες</w:t>
      </w:r>
      <w:r w:rsidRPr="00E85219">
        <w:rPr>
          <w:rStyle w:val="aa"/>
          <w:rFonts w:ascii="Arial" w:hAnsi="Arial"/>
        </w:rPr>
        <w:t xml:space="preserve"> </w:t>
      </w:r>
      <w:r w:rsidRPr="00E85219">
        <w:rPr>
          <w:rFonts w:ascii="Arial" w:hAnsi="Arial"/>
        </w:rPr>
        <w:t>που το ΕΚΠΕΦΑΡΛΟ έχει υλοποιήσει κατά τα τελευταία έτη αποτελούν: </w:t>
      </w:r>
    </w:p>
    <w:p w:rsidR="00684A7B" w:rsidRPr="00E85219" w:rsidRDefault="00684A7B" w:rsidP="00704D4C">
      <w:pPr>
        <w:numPr>
          <w:ilvl w:val="0"/>
          <w:numId w:val="132"/>
        </w:numPr>
        <w:spacing w:before="100" w:beforeAutospacing="1" w:after="100" w:afterAutospacing="1" w:line="240" w:lineRule="auto"/>
        <w:jc w:val="left"/>
        <w:rPr>
          <w:rFonts w:ascii="Arial" w:hAnsi="Arial"/>
          <w:sz w:val="24"/>
          <w:szCs w:val="24"/>
          <w:lang w:val="el-GR"/>
        </w:rPr>
      </w:pPr>
      <w:r w:rsidRPr="00E85219">
        <w:rPr>
          <w:rFonts w:ascii="Arial" w:hAnsi="Arial"/>
          <w:sz w:val="24"/>
          <w:szCs w:val="24"/>
          <w:lang w:val="el-GR"/>
        </w:rPr>
        <w:t>Η υποστήριξη των φροντιστηρίων των προπτυχιακών μαθημάτων λογιστικής στο ΕΚΠΑ, καθώς οργάνωση και υποστήριξη των εργαστηρίων μηχανογραφημένης λογιστικής του Οικονομικού Τμήματος του ΕΚΠΑ, τα οποία ξεκινούν το ακαδημαϊκό έτος 2013 – 2014.</w:t>
      </w:r>
      <w:r w:rsidRPr="00E85219">
        <w:rPr>
          <w:rFonts w:ascii="Arial" w:hAnsi="Arial"/>
          <w:sz w:val="24"/>
          <w:szCs w:val="24"/>
        </w:rPr>
        <w:t> </w:t>
      </w:r>
    </w:p>
    <w:p w:rsidR="00684A7B" w:rsidRPr="00E85219" w:rsidRDefault="00684A7B" w:rsidP="00704D4C">
      <w:pPr>
        <w:numPr>
          <w:ilvl w:val="0"/>
          <w:numId w:val="127"/>
        </w:numPr>
        <w:spacing w:before="100" w:beforeAutospacing="1" w:after="100" w:afterAutospacing="1" w:line="240" w:lineRule="auto"/>
        <w:jc w:val="left"/>
        <w:rPr>
          <w:rFonts w:ascii="Arial" w:hAnsi="Arial"/>
          <w:sz w:val="24"/>
          <w:szCs w:val="24"/>
          <w:lang w:val="el-GR"/>
        </w:rPr>
      </w:pPr>
      <w:r w:rsidRPr="00E85219">
        <w:rPr>
          <w:rFonts w:ascii="Arial" w:hAnsi="Arial"/>
          <w:sz w:val="24"/>
          <w:szCs w:val="24"/>
          <w:lang w:val="el-GR"/>
        </w:rPr>
        <w:t>Η υποστήριξη του Μεταπτυχιακού Προγράμματος Σπουδών «ΜΒΑ» του Ανοικτού Πανεπιστημίου Κύπρου (ΑΠΚΥ), περίοδος 2007</w:t>
      </w:r>
      <w:r w:rsidRPr="00E85219">
        <w:rPr>
          <w:sz w:val="24"/>
          <w:szCs w:val="24"/>
          <w:lang w:val="el-GR"/>
        </w:rPr>
        <w:t>‐</w:t>
      </w:r>
      <w:r w:rsidRPr="00E85219">
        <w:rPr>
          <w:rFonts w:ascii="Arial" w:hAnsi="Arial"/>
          <w:sz w:val="24"/>
          <w:szCs w:val="24"/>
          <w:lang w:val="el-GR"/>
        </w:rPr>
        <w:t>2011.</w:t>
      </w:r>
      <w:r w:rsidRPr="00E85219">
        <w:rPr>
          <w:rFonts w:ascii="Arial" w:hAnsi="Arial"/>
          <w:sz w:val="24"/>
          <w:szCs w:val="24"/>
        </w:rPr>
        <w:t> </w:t>
      </w:r>
    </w:p>
    <w:p w:rsidR="00684A7B" w:rsidRPr="00E85219" w:rsidRDefault="00684A7B" w:rsidP="00704D4C">
      <w:pPr>
        <w:numPr>
          <w:ilvl w:val="0"/>
          <w:numId w:val="128"/>
        </w:numPr>
        <w:spacing w:before="100" w:beforeAutospacing="1" w:after="100" w:afterAutospacing="1" w:line="240" w:lineRule="auto"/>
        <w:jc w:val="left"/>
        <w:rPr>
          <w:rFonts w:ascii="Arial" w:hAnsi="Arial"/>
          <w:sz w:val="24"/>
          <w:szCs w:val="24"/>
          <w:lang w:val="el-GR"/>
        </w:rPr>
      </w:pPr>
      <w:r w:rsidRPr="00E85219">
        <w:rPr>
          <w:rFonts w:ascii="Arial" w:hAnsi="Arial"/>
          <w:sz w:val="24"/>
          <w:szCs w:val="24"/>
          <w:lang w:val="el-GR"/>
        </w:rPr>
        <w:t>Η υποστήριξη του Μεταπτυχιακού Προγράμματος Σπουδών «ΤΡΑΠΕΖΙΚΗ</w:t>
      </w:r>
      <w:r w:rsidRPr="00E85219">
        <w:rPr>
          <w:sz w:val="24"/>
          <w:szCs w:val="24"/>
          <w:lang w:val="el-GR"/>
        </w:rPr>
        <w:t>‐</w:t>
      </w:r>
      <w:r w:rsidRPr="00E85219">
        <w:rPr>
          <w:rFonts w:ascii="Arial" w:hAnsi="Arial"/>
          <w:sz w:val="24"/>
          <w:szCs w:val="24"/>
          <w:lang w:val="el-GR"/>
        </w:rPr>
        <w:t>ΧΡΗΜΑΤΟΟΙΚΟΝΟΜΙΚΗ» του Ανοικτού Πανεπιστημίου Κύπρου (ΑΠΚΥ),περίοδος 2007</w:t>
      </w:r>
      <w:r w:rsidRPr="00E85219">
        <w:rPr>
          <w:sz w:val="24"/>
          <w:szCs w:val="24"/>
          <w:lang w:val="el-GR"/>
        </w:rPr>
        <w:t>‐</w:t>
      </w:r>
      <w:r w:rsidRPr="00E85219">
        <w:rPr>
          <w:rFonts w:ascii="Arial" w:hAnsi="Arial"/>
          <w:sz w:val="24"/>
          <w:szCs w:val="24"/>
          <w:lang w:val="el-GR"/>
        </w:rPr>
        <w:t>2011.</w:t>
      </w:r>
      <w:r w:rsidRPr="00E85219">
        <w:rPr>
          <w:rFonts w:ascii="Arial" w:hAnsi="Arial"/>
          <w:sz w:val="24"/>
          <w:szCs w:val="24"/>
        </w:rPr>
        <w:t> </w:t>
      </w:r>
    </w:p>
    <w:p w:rsidR="00684A7B" w:rsidRPr="00E85219" w:rsidRDefault="00684A7B" w:rsidP="00704D4C">
      <w:pPr>
        <w:numPr>
          <w:ilvl w:val="0"/>
          <w:numId w:val="129"/>
        </w:numPr>
        <w:spacing w:before="100" w:beforeAutospacing="1" w:after="100" w:afterAutospacing="1" w:line="240" w:lineRule="auto"/>
        <w:jc w:val="left"/>
        <w:rPr>
          <w:rFonts w:ascii="Arial" w:hAnsi="Arial"/>
          <w:sz w:val="24"/>
          <w:szCs w:val="24"/>
          <w:lang w:val="el-GR"/>
        </w:rPr>
      </w:pPr>
      <w:r w:rsidRPr="00E85219">
        <w:rPr>
          <w:rFonts w:ascii="Arial" w:hAnsi="Arial"/>
          <w:sz w:val="24"/>
          <w:szCs w:val="24"/>
          <w:lang w:val="el-GR"/>
        </w:rPr>
        <w:t xml:space="preserve">Η συνεργασία με το Οικονομικό Πανεπιστήμιο Αθηνών σε διάφορα εταιρικά εξειδικευμένα σεμινάρια. Ενδεικτικά αναφέρονται αυτά των εταιριών ΑΒ Βασιλόπουλος, </w:t>
      </w:r>
      <w:r w:rsidRPr="00E85219">
        <w:rPr>
          <w:rFonts w:ascii="Arial" w:hAnsi="Arial"/>
          <w:sz w:val="24"/>
          <w:szCs w:val="24"/>
        </w:rPr>
        <w:t>APVITA</w:t>
      </w:r>
      <w:r w:rsidRPr="00E85219">
        <w:rPr>
          <w:rFonts w:ascii="Arial" w:hAnsi="Arial"/>
          <w:sz w:val="24"/>
          <w:szCs w:val="24"/>
          <w:lang w:val="el-GR"/>
        </w:rPr>
        <w:t xml:space="preserve"> κ.ά.</w:t>
      </w:r>
      <w:r w:rsidRPr="00E85219">
        <w:rPr>
          <w:rFonts w:ascii="Arial" w:hAnsi="Arial"/>
          <w:sz w:val="24"/>
          <w:szCs w:val="24"/>
        </w:rPr>
        <w:t> </w:t>
      </w:r>
    </w:p>
    <w:p w:rsidR="00684A7B" w:rsidRPr="00E85219" w:rsidRDefault="00684A7B" w:rsidP="00704D4C">
      <w:pPr>
        <w:numPr>
          <w:ilvl w:val="0"/>
          <w:numId w:val="130"/>
        </w:numPr>
        <w:spacing w:before="100" w:beforeAutospacing="1" w:after="100" w:afterAutospacing="1" w:line="240" w:lineRule="auto"/>
        <w:jc w:val="left"/>
        <w:rPr>
          <w:rFonts w:ascii="Arial" w:hAnsi="Arial"/>
          <w:sz w:val="24"/>
          <w:szCs w:val="24"/>
          <w:lang w:val="el-GR"/>
        </w:rPr>
      </w:pPr>
      <w:r w:rsidRPr="00E85219">
        <w:rPr>
          <w:rFonts w:ascii="Arial" w:hAnsi="Arial"/>
          <w:sz w:val="24"/>
          <w:szCs w:val="24"/>
          <w:lang w:val="el-GR"/>
        </w:rPr>
        <w:t>Η υλοποίηση του ερευνητικού προγράμματος του ΕΠΕΑΕΚ με τίτλο «Η αντίδραση των μετόχων από την επένδυση της επιχείρησής τους σε προγράμματα τηλεϊατρικής» (ΠΥΘΑΓΟΡΑΣ ΙΙ), περίοδος 2004</w:t>
      </w:r>
      <w:r w:rsidRPr="00E85219">
        <w:rPr>
          <w:sz w:val="24"/>
          <w:szCs w:val="24"/>
          <w:lang w:val="el-GR"/>
        </w:rPr>
        <w:t>‐</w:t>
      </w:r>
      <w:r w:rsidRPr="00E85219">
        <w:rPr>
          <w:rFonts w:ascii="Arial" w:hAnsi="Arial"/>
          <w:sz w:val="24"/>
          <w:szCs w:val="24"/>
          <w:lang w:val="el-GR"/>
        </w:rPr>
        <w:t>2007.</w:t>
      </w:r>
      <w:r w:rsidRPr="00E85219">
        <w:rPr>
          <w:rFonts w:ascii="Arial" w:hAnsi="Arial"/>
          <w:sz w:val="24"/>
          <w:szCs w:val="24"/>
        </w:rPr>
        <w:t> </w:t>
      </w:r>
    </w:p>
    <w:p w:rsidR="00684A7B" w:rsidRPr="00E85219" w:rsidRDefault="00684A7B" w:rsidP="00704D4C">
      <w:pPr>
        <w:numPr>
          <w:ilvl w:val="0"/>
          <w:numId w:val="131"/>
        </w:numPr>
        <w:spacing w:before="100" w:beforeAutospacing="1" w:after="100" w:afterAutospacing="1" w:line="240" w:lineRule="auto"/>
        <w:jc w:val="left"/>
        <w:rPr>
          <w:rFonts w:ascii="Arial" w:hAnsi="Arial"/>
          <w:sz w:val="24"/>
          <w:szCs w:val="24"/>
          <w:lang w:val="el-GR"/>
        </w:rPr>
      </w:pPr>
      <w:r w:rsidRPr="00E85219">
        <w:rPr>
          <w:rFonts w:ascii="Arial" w:hAnsi="Arial"/>
          <w:sz w:val="24"/>
          <w:szCs w:val="24"/>
          <w:lang w:val="el-GR"/>
        </w:rPr>
        <w:t>Η ακαδημαϊκή ευθύνη και υλοποίηση των τεσσάρων μακροχρόνιων, εξ’ αποστάσεως, προγραμμάτων επαγγελματικής κατάρτισης στο Κέντρο Επαγγελματικής Κατάρτισης του Εθνικού &amp; Καποδιστριακού Πανεπιστημίου Αθηνών, περίοδος 2006</w:t>
      </w:r>
      <w:r w:rsidRPr="00E85219">
        <w:rPr>
          <w:sz w:val="24"/>
          <w:szCs w:val="24"/>
          <w:lang w:val="el-GR"/>
        </w:rPr>
        <w:t>‐</w:t>
      </w:r>
      <w:r w:rsidRPr="00E85219">
        <w:rPr>
          <w:rFonts w:ascii="Arial" w:hAnsi="Arial"/>
          <w:sz w:val="24"/>
          <w:szCs w:val="24"/>
          <w:lang w:val="el-GR"/>
        </w:rPr>
        <w:t>2012.</w:t>
      </w:r>
    </w:p>
    <w:p w:rsidR="00684A7B" w:rsidRPr="00E85219" w:rsidRDefault="00684A7B" w:rsidP="00684A7B">
      <w:pPr>
        <w:pStyle w:val="Web"/>
        <w:ind w:left="0"/>
        <w:rPr>
          <w:rFonts w:ascii="Arial" w:hAnsi="Arial"/>
        </w:rPr>
      </w:pPr>
      <w:r w:rsidRPr="00E85219">
        <w:rPr>
          <w:rFonts w:ascii="Arial" w:hAnsi="Arial"/>
        </w:rPr>
        <w:t> Στελέχη υποστήριξης των δραστηριοτήτων του εργαστηρίου Εκπαίδευσης και</w:t>
      </w:r>
      <w:r w:rsidRPr="00E85219">
        <w:rPr>
          <w:rFonts w:ascii="Arial" w:hAnsi="Arial"/>
        </w:rPr>
        <w:br/>
        <w:t xml:space="preserve"> Εφαρμογών Λογιστικής (ΕΚΠΕΦΑΡΛΟ) : </w:t>
      </w:r>
    </w:p>
    <w:p w:rsidR="00684A7B" w:rsidRPr="00E85219" w:rsidRDefault="00684A7B" w:rsidP="00684A7B">
      <w:pPr>
        <w:pStyle w:val="Web"/>
        <w:rPr>
          <w:rFonts w:ascii="Arial" w:hAnsi="Arial"/>
        </w:rPr>
      </w:pPr>
      <w:r w:rsidRPr="00E85219">
        <w:rPr>
          <w:rFonts w:ascii="Arial" w:hAnsi="Arial"/>
        </w:rPr>
        <w:t> -Νικήτας Νιάρχος, ομότιμος Καθηγητής Λογιστικής ΕΚΠΑ,</w:t>
      </w:r>
      <w:r w:rsidRPr="00E85219">
        <w:rPr>
          <w:rFonts w:ascii="Arial" w:hAnsi="Arial"/>
        </w:rPr>
        <w:br/>
      </w:r>
      <w:r w:rsidRPr="00E85219">
        <w:rPr>
          <w:rFonts w:ascii="Cambria Math" w:hAnsi="Cambria Math"/>
        </w:rPr>
        <w:t>‐</w:t>
      </w:r>
      <w:r w:rsidRPr="00E85219">
        <w:rPr>
          <w:rFonts w:ascii="Arial" w:hAnsi="Arial"/>
        </w:rPr>
        <w:t xml:space="preserve"> Νικόλαος Ηρειώτης, Καθηγητής Λογιστικής ΕΚΠΑ,</w:t>
      </w:r>
      <w:r w:rsidRPr="00E85219">
        <w:rPr>
          <w:rFonts w:ascii="Arial" w:hAnsi="Arial"/>
        </w:rPr>
        <w:br/>
      </w:r>
      <w:r w:rsidRPr="00E85219">
        <w:rPr>
          <w:rFonts w:ascii="Cambria Math" w:hAnsi="Cambria Math"/>
        </w:rPr>
        <w:t>‐</w:t>
      </w:r>
      <w:r w:rsidRPr="00E85219">
        <w:rPr>
          <w:rFonts w:ascii="Arial" w:hAnsi="Arial"/>
        </w:rPr>
        <w:t xml:space="preserve"> Δημήτριος Μπάλιος, </w:t>
      </w:r>
      <w:r w:rsidR="00681209">
        <w:rPr>
          <w:rFonts w:ascii="Arial" w:hAnsi="Arial"/>
        </w:rPr>
        <w:t>Επίκ. Καθηγητής</w:t>
      </w:r>
      <w:r w:rsidRPr="00E85219">
        <w:rPr>
          <w:rFonts w:ascii="Arial" w:hAnsi="Arial"/>
        </w:rPr>
        <w:t xml:space="preserve"> Λογιστικής ΕΚΠΑ,</w:t>
      </w:r>
      <w:r w:rsidRPr="00E85219">
        <w:rPr>
          <w:rFonts w:ascii="Arial" w:hAnsi="Arial"/>
        </w:rPr>
        <w:br/>
      </w:r>
      <w:r w:rsidRPr="00E85219">
        <w:rPr>
          <w:rFonts w:ascii="Cambria Math" w:hAnsi="Cambria Math"/>
        </w:rPr>
        <w:t>‐</w:t>
      </w:r>
      <w:r w:rsidRPr="00E85219">
        <w:rPr>
          <w:rFonts w:ascii="Arial" w:hAnsi="Arial"/>
        </w:rPr>
        <w:t xml:space="preserve"> Άννα Δονάτου, Εντεταλμένη Διδάσκουσα Λογιστικής ΕΚΠΑ,</w:t>
      </w:r>
      <w:r w:rsidRPr="00E85219">
        <w:rPr>
          <w:rFonts w:ascii="Arial" w:hAnsi="Arial"/>
        </w:rPr>
        <w:br/>
      </w:r>
      <w:r w:rsidRPr="00E85219">
        <w:rPr>
          <w:rFonts w:ascii="Cambria Math" w:hAnsi="Cambria Math"/>
        </w:rPr>
        <w:t>‐</w:t>
      </w:r>
      <w:r w:rsidRPr="00E85219">
        <w:rPr>
          <w:rFonts w:ascii="Arial" w:hAnsi="Arial"/>
        </w:rPr>
        <w:t xml:space="preserve"> Ιωάννης Ντόκας, Εντεταλμένος Διδάσκων Λογιστικής ΕΚΠΑ,</w:t>
      </w:r>
      <w:r w:rsidRPr="00E85219">
        <w:rPr>
          <w:rFonts w:ascii="Arial" w:hAnsi="Arial"/>
        </w:rPr>
        <w:br/>
      </w:r>
      <w:r w:rsidRPr="00E85219">
        <w:rPr>
          <w:rFonts w:ascii="Cambria Math" w:hAnsi="Cambria Math"/>
        </w:rPr>
        <w:t>‐</w:t>
      </w:r>
      <w:r w:rsidRPr="00E85219">
        <w:rPr>
          <w:rFonts w:ascii="Arial" w:hAnsi="Arial"/>
        </w:rPr>
        <w:t xml:space="preserve"> Ευάγγελος Πούτος, Εντεταλμένος Διδάσκων Λογιστικής ΕΚΠΑ,</w:t>
      </w:r>
      <w:r w:rsidRPr="00E85219">
        <w:rPr>
          <w:rFonts w:ascii="Arial" w:hAnsi="Arial"/>
        </w:rPr>
        <w:br/>
      </w:r>
      <w:r w:rsidRPr="00E85219">
        <w:rPr>
          <w:rFonts w:ascii="Cambria Math" w:hAnsi="Cambria Math"/>
        </w:rPr>
        <w:t>‐</w:t>
      </w:r>
      <w:r w:rsidRPr="00E85219">
        <w:rPr>
          <w:rFonts w:ascii="Arial" w:hAnsi="Arial"/>
        </w:rPr>
        <w:t xml:space="preserve"> Κανέλλος Τούντας, Εντεταλμένος Διδάσκων Λογιστικής ΕΚΠΑ </w:t>
      </w:r>
    </w:p>
    <w:p w:rsidR="00684A7B" w:rsidRPr="00E85219" w:rsidRDefault="00684A7B" w:rsidP="00684A7B">
      <w:pPr>
        <w:pStyle w:val="Web"/>
        <w:ind w:left="0"/>
        <w:rPr>
          <w:rFonts w:ascii="Arial" w:hAnsi="Arial"/>
        </w:rPr>
      </w:pPr>
      <w:r w:rsidRPr="00E85219">
        <w:rPr>
          <w:rFonts w:ascii="Arial" w:hAnsi="Arial"/>
        </w:rPr>
        <w:lastRenderedPageBreak/>
        <w:t> </w:t>
      </w:r>
      <w:r w:rsidR="00097AB9" w:rsidRPr="00E85219">
        <w:rPr>
          <w:rFonts w:ascii="Arial" w:hAnsi="Arial"/>
        </w:rPr>
        <w:t xml:space="preserve">Υπεύθυνος Εργαστηρίου ΕΚΠΕΦΑΡΛΟ:  </w:t>
      </w:r>
      <w:r w:rsidR="003449FE">
        <w:rPr>
          <w:rFonts w:ascii="Arial" w:hAnsi="Arial"/>
        </w:rPr>
        <w:t>Νικόλαος Ηρειώτης</w:t>
      </w:r>
      <w:r w:rsidRPr="00E85219">
        <w:rPr>
          <w:rFonts w:ascii="Arial" w:hAnsi="Arial"/>
        </w:rPr>
        <w:t xml:space="preserve"> Καθηγητής Λογιστικής ΕΚΠΑ  </w:t>
      </w:r>
    </w:p>
    <w:p w:rsidR="00684A7B" w:rsidRPr="00E85219" w:rsidRDefault="00684A7B" w:rsidP="00684A7B">
      <w:pPr>
        <w:pStyle w:val="Web"/>
        <w:rPr>
          <w:rFonts w:ascii="Arial" w:hAnsi="Arial"/>
        </w:rPr>
      </w:pPr>
      <w:r w:rsidRPr="00E85219">
        <w:rPr>
          <w:rFonts w:ascii="Arial" w:hAnsi="Arial"/>
        </w:rPr>
        <w:t> </w:t>
      </w:r>
    </w:p>
    <w:p w:rsidR="001A054A" w:rsidRPr="00E85219" w:rsidRDefault="001A054A" w:rsidP="00FD51C4">
      <w:pPr>
        <w:ind w:left="0" w:firstLine="0"/>
        <w:rPr>
          <w:rFonts w:ascii="Arial" w:hAnsi="Arial"/>
          <w:color w:val="58595B"/>
          <w:sz w:val="24"/>
          <w:szCs w:val="24"/>
          <w:lang w:val="el-GR"/>
        </w:rPr>
      </w:pPr>
    </w:p>
    <w:p w:rsidR="001A054A" w:rsidRPr="00E85219" w:rsidRDefault="00684A7B" w:rsidP="00684A7B">
      <w:pPr>
        <w:ind w:left="0" w:firstLine="0"/>
        <w:rPr>
          <w:rFonts w:ascii="Arial" w:hAnsi="Arial"/>
          <w:b/>
          <w:color w:val="auto"/>
          <w:sz w:val="24"/>
          <w:szCs w:val="24"/>
          <w:lang w:val="el-GR"/>
        </w:rPr>
      </w:pPr>
      <w:r w:rsidRPr="00E85219">
        <w:rPr>
          <w:rFonts w:ascii="Arial" w:hAnsi="Arial"/>
          <w:b/>
          <w:color w:val="auto"/>
          <w:sz w:val="24"/>
          <w:szCs w:val="24"/>
          <w:lang w:val="el-GR"/>
        </w:rPr>
        <w:t>Ζ</w:t>
      </w:r>
      <w:r w:rsidR="001A054A" w:rsidRPr="00E85219">
        <w:rPr>
          <w:rFonts w:ascii="Arial" w:hAnsi="Arial"/>
          <w:b/>
          <w:color w:val="auto"/>
          <w:sz w:val="24"/>
          <w:szCs w:val="24"/>
          <w:lang w:val="el-GR"/>
        </w:rPr>
        <w:t>. ΚΕΝΤΡΟ ΜΕΛΕΤΩΝ ΚΑΙ ΕΚΠΑΙΔΕΥΣΗΣ ΧΡΗΜΑΤΟΟΙΚΟΝΟΜΙΚΗΣ</w:t>
      </w:r>
    </w:p>
    <w:p w:rsidR="00686331" w:rsidRPr="00E85219" w:rsidRDefault="00686331" w:rsidP="00686331">
      <w:pPr>
        <w:pStyle w:val="ac"/>
        <w:ind w:left="0"/>
        <w:rPr>
          <w:sz w:val="24"/>
          <w:szCs w:val="24"/>
          <w:lang w:val="el-GR"/>
        </w:rPr>
      </w:pPr>
    </w:p>
    <w:p w:rsidR="00686331" w:rsidRPr="00E80A32" w:rsidRDefault="00686331" w:rsidP="00686331">
      <w:pPr>
        <w:pStyle w:val="ac"/>
        <w:ind w:left="0"/>
        <w:rPr>
          <w:rFonts w:ascii="Arial" w:hAnsi="Arial" w:cs="Arial"/>
          <w:sz w:val="24"/>
          <w:szCs w:val="24"/>
          <w:lang w:val="en-US"/>
        </w:rPr>
      </w:pPr>
      <w:r w:rsidRPr="00E85219">
        <w:rPr>
          <w:rFonts w:ascii="Arial" w:hAnsi="Arial" w:cs="Arial"/>
          <w:sz w:val="24"/>
          <w:szCs w:val="24"/>
          <w:lang w:val="en-US"/>
        </w:rPr>
        <w:t>Site</w:t>
      </w:r>
      <w:r w:rsidRPr="00330301">
        <w:rPr>
          <w:rFonts w:ascii="Arial" w:hAnsi="Arial" w:cs="Arial"/>
          <w:sz w:val="24"/>
          <w:szCs w:val="24"/>
          <w:lang w:val="en-US"/>
        </w:rPr>
        <w:t>:</w:t>
      </w:r>
      <w:r w:rsidR="00330301" w:rsidRPr="00330301">
        <w:rPr>
          <w:rFonts w:ascii="Arial" w:hAnsi="Arial" w:cs="Arial"/>
          <w:sz w:val="24"/>
          <w:szCs w:val="24"/>
          <w:lang w:val="en-US"/>
        </w:rPr>
        <w:t xml:space="preserve"> </w:t>
      </w:r>
      <w:r w:rsidRPr="00E80A32">
        <w:rPr>
          <w:rStyle w:val="-"/>
          <w:rFonts w:ascii="Arial" w:hAnsi="Arial" w:cs="Arial"/>
          <w:color w:val="auto"/>
          <w:sz w:val="24"/>
          <w:szCs w:val="24"/>
          <w:u w:val="none"/>
        </w:rPr>
        <w:t>http://cfs.econ.uoa.gr/to-kemex.html</w:t>
      </w:r>
      <w:r w:rsidR="00E80A32">
        <w:rPr>
          <w:rStyle w:val="-"/>
          <w:rFonts w:ascii="Arial" w:hAnsi="Arial" w:cs="Arial"/>
          <w:color w:val="auto"/>
          <w:sz w:val="24"/>
          <w:szCs w:val="24"/>
          <w:u w:val="none"/>
          <w:lang w:val="en-US"/>
        </w:rPr>
        <w:t xml:space="preserve"> </w:t>
      </w:r>
    </w:p>
    <w:p w:rsidR="001A054A" w:rsidRDefault="001A054A" w:rsidP="001A054A">
      <w:pPr>
        <w:ind w:left="0" w:firstLine="0"/>
        <w:outlineLvl w:val="0"/>
        <w:rPr>
          <w:rFonts w:ascii="Arial" w:hAnsi="Arial"/>
          <w:spacing w:val="2"/>
          <w:sz w:val="24"/>
          <w:szCs w:val="24"/>
          <w:lang w:val="el-GR"/>
        </w:rPr>
      </w:pPr>
      <w:r w:rsidRPr="00E85219">
        <w:rPr>
          <w:rFonts w:ascii="Arial" w:hAnsi="Arial"/>
          <w:spacing w:val="2"/>
          <w:sz w:val="24"/>
          <w:szCs w:val="24"/>
          <w:lang w:val="el-GR"/>
        </w:rPr>
        <w:t>Διευθυντής: Καθηγητής Π. Αλεξάκης</w:t>
      </w:r>
    </w:p>
    <w:p w:rsidR="00330301" w:rsidRPr="00E85219" w:rsidRDefault="00330301" w:rsidP="001A054A">
      <w:pPr>
        <w:ind w:left="0" w:firstLine="0"/>
        <w:outlineLvl w:val="0"/>
        <w:rPr>
          <w:rFonts w:ascii="Arial" w:hAnsi="Arial"/>
          <w:spacing w:val="2"/>
          <w:sz w:val="24"/>
          <w:szCs w:val="24"/>
          <w:lang w:val="el-GR"/>
        </w:rPr>
      </w:pPr>
    </w:p>
    <w:p w:rsidR="001A054A" w:rsidRPr="00E85219" w:rsidRDefault="001A054A" w:rsidP="001A054A">
      <w:pPr>
        <w:pStyle w:val="Web"/>
        <w:shd w:val="clear" w:color="auto" w:fill="FFFFFF"/>
        <w:spacing w:before="0" w:beforeAutospacing="0" w:after="0" w:afterAutospacing="0"/>
        <w:ind w:left="0"/>
        <w:jc w:val="both"/>
        <w:rPr>
          <w:rFonts w:ascii="Arial" w:hAnsi="Arial"/>
        </w:rPr>
      </w:pPr>
      <w:r w:rsidRPr="00E85219">
        <w:rPr>
          <w:rFonts w:ascii="Arial" w:hAnsi="Arial"/>
        </w:rPr>
        <w:t>Στα τέλη του 1990 ιδρύθη</w:t>
      </w:r>
      <w:r w:rsidR="00585AA0" w:rsidRPr="00E85219">
        <w:rPr>
          <w:rFonts w:ascii="Arial" w:hAnsi="Arial"/>
        </w:rPr>
        <w:t>κε από τον Τομέα Οικονομικής των  Επιχειρήσεων  και</w:t>
      </w:r>
      <w:r w:rsidRPr="00E85219">
        <w:rPr>
          <w:rFonts w:ascii="Arial" w:hAnsi="Arial"/>
        </w:rPr>
        <w:t xml:space="preserve"> Χρηματοοικονομικής του Πανεπιστημίου Αθηνών το Κέντρο Μελετών και Εκπαίδευσης Χρηματοοικονομικής (ΚΕΜΕΧ). Το Κέντρο λειτουργεί στο πλαίσιο του Ειδικού Λογαριασμού Κονδυλίων Έρευνας του Πανεπιστημίου Αθηνών.</w:t>
      </w:r>
      <w:r w:rsidR="00DE1A38" w:rsidRPr="00E85219">
        <w:rPr>
          <w:rFonts w:ascii="Arial" w:hAnsi="Arial"/>
        </w:rPr>
        <w:t>Βρίσκεται στην οδό Σοφοκλέους, 5ος όροφος.</w:t>
      </w:r>
    </w:p>
    <w:p w:rsidR="001A054A" w:rsidRPr="00E85219" w:rsidRDefault="001A054A" w:rsidP="001A054A">
      <w:pPr>
        <w:pStyle w:val="Web"/>
        <w:shd w:val="clear" w:color="auto" w:fill="FFFFFF"/>
        <w:spacing w:before="0" w:beforeAutospacing="0" w:after="0" w:afterAutospacing="0"/>
        <w:jc w:val="both"/>
        <w:rPr>
          <w:rFonts w:ascii="Arial" w:hAnsi="Arial"/>
        </w:rPr>
      </w:pPr>
      <w:r w:rsidRPr="00E85219">
        <w:rPr>
          <w:rFonts w:ascii="Arial" w:hAnsi="Arial"/>
        </w:rPr>
        <w:t>Σκοπός του Κέντρου είναι η μελέτη θεμάτων της οικονομικής τ</w:t>
      </w:r>
      <w:r w:rsidR="00DE1A38" w:rsidRPr="00E85219">
        <w:rPr>
          <w:rFonts w:ascii="Arial" w:hAnsi="Arial"/>
        </w:rPr>
        <w:t>ων επιχειρήσεων και της χρηματο</w:t>
      </w:r>
      <w:r w:rsidRPr="00E85219">
        <w:rPr>
          <w:rFonts w:ascii="Arial" w:hAnsi="Arial"/>
        </w:rPr>
        <w:t>οικονομικής επιστήμης και η προώθηση της κατάρτισης στα θέματα αυτά. Ειδικότερα, μέσω του ΚΕΜΕΧ επιδιώκεται:</w:t>
      </w:r>
    </w:p>
    <w:p w:rsidR="001A054A" w:rsidRPr="00E85219" w:rsidRDefault="001A054A" w:rsidP="00704D4C">
      <w:pPr>
        <w:numPr>
          <w:ilvl w:val="0"/>
          <w:numId w:val="98"/>
        </w:numPr>
        <w:shd w:val="clear" w:color="auto" w:fill="FFFFFF"/>
        <w:spacing w:before="0" w:line="240" w:lineRule="auto"/>
        <w:ind w:left="150" w:right="150"/>
        <w:rPr>
          <w:rFonts w:ascii="Arial" w:hAnsi="Arial"/>
          <w:sz w:val="24"/>
          <w:szCs w:val="24"/>
          <w:lang w:val="el-GR"/>
        </w:rPr>
      </w:pPr>
      <w:r w:rsidRPr="00E85219">
        <w:rPr>
          <w:rFonts w:ascii="Arial" w:hAnsi="Arial"/>
          <w:sz w:val="24"/>
          <w:szCs w:val="24"/>
          <w:lang w:val="el-GR"/>
        </w:rPr>
        <w:t>Η προώθηση της μελέτης και της εφαρμοσμένης έρευνας χρηματοοικονομικών και ευρύτερα οικονομικών αναπτυξιακών θεμάτων και προβλημάτων που αφορούν στην Ελληνική οικονομία.</w:t>
      </w:r>
    </w:p>
    <w:p w:rsidR="001A054A" w:rsidRPr="00E85219" w:rsidRDefault="001A054A" w:rsidP="00704D4C">
      <w:pPr>
        <w:numPr>
          <w:ilvl w:val="0"/>
          <w:numId w:val="98"/>
        </w:numPr>
        <w:shd w:val="clear" w:color="auto" w:fill="FFFFFF"/>
        <w:spacing w:before="0" w:line="240" w:lineRule="auto"/>
        <w:ind w:left="150" w:right="150"/>
        <w:rPr>
          <w:rFonts w:ascii="Arial" w:hAnsi="Arial"/>
          <w:sz w:val="24"/>
          <w:szCs w:val="24"/>
          <w:lang w:val="el-GR"/>
        </w:rPr>
      </w:pPr>
      <w:r w:rsidRPr="00E85219">
        <w:rPr>
          <w:rFonts w:ascii="Arial" w:hAnsi="Arial"/>
          <w:sz w:val="24"/>
          <w:szCs w:val="24"/>
          <w:lang w:val="el-GR"/>
        </w:rPr>
        <w:t>Η συμμετοχή σε προσπάθειες εφαρμοσμένης έρευνας που αφορούν στην αναπτυξιακή διαδικασία.</w:t>
      </w:r>
    </w:p>
    <w:p w:rsidR="001A054A" w:rsidRPr="00E85219" w:rsidRDefault="001A054A" w:rsidP="00704D4C">
      <w:pPr>
        <w:numPr>
          <w:ilvl w:val="0"/>
          <w:numId w:val="98"/>
        </w:numPr>
        <w:shd w:val="clear" w:color="auto" w:fill="FFFFFF"/>
        <w:spacing w:before="0" w:line="240" w:lineRule="auto"/>
        <w:ind w:left="150" w:right="150"/>
        <w:rPr>
          <w:rFonts w:ascii="Arial" w:hAnsi="Arial"/>
          <w:sz w:val="24"/>
          <w:szCs w:val="24"/>
          <w:lang w:val="el-GR"/>
        </w:rPr>
      </w:pPr>
      <w:r w:rsidRPr="00E85219">
        <w:rPr>
          <w:rFonts w:ascii="Arial" w:hAnsi="Arial"/>
          <w:sz w:val="24"/>
          <w:szCs w:val="24"/>
          <w:lang w:val="el-GR"/>
        </w:rPr>
        <w:t>Η ανάπτυξη τραπεζών πληροφοριών - δεδομένων για τις διεθνείς και Ελληνικές αγορές χρήματος και κεφαλαίου, οι οποίες είναι απαραίτητες για την μελέτη της χρηματοοικονομικής επιστήμης και για τη βιβλιογραφία στις οικονομικές επιστήμες.</w:t>
      </w:r>
    </w:p>
    <w:p w:rsidR="001A054A" w:rsidRPr="00E85219" w:rsidRDefault="001A054A" w:rsidP="00704D4C">
      <w:pPr>
        <w:numPr>
          <w:ilvl w:val="0"/>
          <w:numId w:val="98"/>
        </w:numPr>
        <w:shd w:val="clear" w:color="auto" w:fill="FFFFFF"/>
        <w:spacing w:before="0" w:line="240" w:lineRule="auto"/>
        <w:ind w:left="150" w:right="150"/>
        <w:rPr>
          <w:rFonts w:ascii="Arial" w:hAnsi="Arial"/>
          <w:sz w:val="24"/>
          <w:szCs w:val="24"/>
          <w:lang w:val="el-GR"/>
        </w:rPr>
      </w:pPr>
      <w:r w:rsidRPr="00E85219">
        <w:rPr>
          <w:rFonts w:ascii="Arial" w:hAnsi="Arial"/>
          <w:sz w:val="24"/>
          <w:szCs w:val="24"/>
          <w:lang w:val="el-GR"/>
        </w:rPr>
        <w:t xml:space="preserve">Η ανάπτυξη </w:t>
      </w:r>
      <w:r w:rsidR="00DE1A38" w:rsidRPr="00E85219">
        <w:rPr>
          <w:rFonts w:ascii="Arial" w:hAnsi="Arial"/>
          <w:sz w:val="24"/>
          <w:szCs w:val="24"/>
          <w:lang w:val="el-GR"/>
        </w:rPr>
        <w:t xml:space="preserve">προγραμμάτων εκπαίδευσης </w:t>
      </w:r>
      <w:r w:rsidRPr="00E85219">
        <w:rPr>
          <w:rFonts w:ascii="Arial" w:hAnsi="Arial"/>
          <w:sz w:val="24"/>
          <w:szCs w:val="24"/>
          <w:lang w:val="el-GR"/>
        </w:rPr>
        <w:t>πτυχιούχων ΑΕΙ και στελεχών επιχειρήσεων σε θέματα χρηματοοικονομικής ανάλυσης, διοίκησης χρηματοπιστωτικών οργανισμών και άλλων επιχειρήσεων, σε νέες μεθόδους και νέα προϊόντα.</w:t>
      </w:r>
    </w:p>
    <w:p w:rsidR="001A054A" w:rsidRPr="00E85219" w:rsidRDefault="001A054A" w:rsidP="00704D4C">
      <w:pPr>
        <w:numPr>
          <w:ilvl w:val="0"/>
          <w:numId w:val="98"/>
        </w:numPr>
        <w:shd w:val="clear" w:color="auto" w:fill="FFFFFF"/>
        <w:spacing w:before="0" w:line="240" w:lineRule="auto"/>
        <w:ind w:left="150" w:right="150"/>
        <w:rPr>
          <w:rFonts w:ascii="Arial" w:hAnsi="Arial"/>
          <w:sz w:val="24"/>
          <w:szCs w:val="24"/>
          <w:lang w:val="el-GR"/>
        </w:rPr>
      </w:pPr>
      <w:r w:rsidRPr="00E85219">
        <w:rPr>
          <w:rFonts w:ascii="Arial" w:hAnsi="Arial"/>
          <w:sz w:val="24"/>
          <w:szCs w:val="24"/>
          <w:lang w:val="el-GR"/>
        </w:rPr>
        <w:t>Η παροχή κατάρτισης και ειδικών</w:t>
      </w:r>
      <w:r w:rsidR="00DE1A38" w:rsidRPr="00E85219">
        <w:rPr>
          <w:rFonts w:ascii="Arial" w:hAnsi="Arial"/>
          <w:sz w:val="24"/>
          <w:szCs w:val="24"/>
          <w:lang w:val="el-GR"/>
        </w:rPr>
        <w:t xml:space="preserve"> εφαρμοσμένων</w:t>
      </w:r>
      <w:r w:rsidRPr="00E85219">
        <w:rPr>
          <w:rFonts w:ascii="Arial" w:hAnsi="Arial"/>
          <w:sz w:val="24"/>
          <w:szCs w:val="24"/>
          <w:lang w:val="el-GR"/>
        </w:rPr>
        <w:t xml:space="preserve"> γνώσεων σε πτυχιούχους, ώστε να διευκολύνεται η επαγγελματική τους αξιοποίηση στην αναπτυσσόμενη και διαρκώς διαφοροποιούμενη Ε</w:t>
      </w:r>
      <w:r w:rsidR="00DE1A38" w:rsidRPr="00E85219">
        <w:rPr>
          <w:rFonts w:ascii="Arial" w:hAnsi="Arial"/>
          <w:sz w:val="24"/>
          <w:szCs w:val="24"/>
          <w:lang w:val="el-GR"/>
        </w:rPr>
        <w:t>λληνική χρηματοοικονομική αγορά, και πέραν αυτής.</w:t>
      </w:r>
    </w:p>
    <w:p w:rsidR="001A054A" w:rsidRPr="00E85219" w:rsidRDefault="001A054A" w:rsidP="00704D4C">
      <w:pPr>
        <w:numPr>
          <w:ilvl w:val="0"/>
          <w:numId w:val="98"/>
        </w:numPr>
        <w:shd w:val="clear" w:color="auto" w:fill="FFFFFF"/>
        <w:tabs>
          <w:tab w:val="clear" w:pos="720"/>
          <w:tab w:val="num" w:pos="142"/>
        </w:tabs>
        <w:spacing w:before="0" w:line="240" w:lineRule="auto"/>
        <w:ind w:left="150" w:right="150"/>
        <w:rPr>
          <w:rFonts w:ascii="Arial" w:hAnsi="Arial"/>
          <w:sz w:val="24"/>
          <w:szCs w:val="24"/>
          <w:lang w:val="el-GR"/>
        </w:rPr>
      </w:pPr>
      <w:r w:rsidRPr="00E85219">
        <w:rPr>
          <w:rFonts w:ascii="Arial" w:hAnsi="Arial"/>
          <w:sz w:val="24"/>
          <w:szCs w:val="24"/>
          <w:lang w:val="el-GR"/>
        </w:rPr>
        <w:t>Η ανάπτυξη συνεργασιών με άλλα πανεπιστημιακά ιδρύματα, του εσωτερικού ή του εξωτερικού, καθώς και οργανισμούς ή επιχειρηματικούς φορείς, στο πλαίσιο των παραπάνω στόχων και επιδιώξεων.</w:t>
      </w:r>
    </w:p>
    <w:p w:rsidR="00DE1A38" w:rsidRPr="00E85219" w:rsidRDefault="00DE1A38" w:rsidP="001A054A">
      <w:pPr>
        <w:pStyle w:val="Web"/>
        <w:shd w:val="clear" w:color="auto" w:fill="FFFFFF"/>
        <w:spacing w:before="0" w:beforeAutospacing="0" w:after="0" w:afterAutospacing="0"/>
        <w:ind w:left="0"/>
        <w:jc w:val="both"/>
        <w:rPr>
          <w:rFonts w:ascii="Arial" w:hAnsi="Arial"/>
        </w:rPr>
      </w:pPr>
    </w:p>
    <w:p w:rsidR="001A054A" w:rsidRPr="00E85219" w:rsidRDefault="001A054A" w:rsidP="001A054A">
      <w:pPr>
        <w:pStyle w:val="Web"/>
        <w:shd w:val="clear" w:color="auto" w:fill="FFFFFF"/>
        <w:spacing w:before="0" w:beforeAutospacing="0" w:after="0" w:afterAutospacing="0"/>
        <w:ind w:left="0"/>
        <w:jc w:val="both"/>
        <w:rPr>
          <w:rFonts w:ascii="Arial" w:hAnsi="Arial"/>
        </w:rPr>
      </w:pPr>
      <w:r w:rsidRPr="00E85219">
        <w:rPr>
          <w:rFonts w:ascii="Arial" w:hAnsi="Arial"/>
        </w:rPr>
        <w:t>Το αντικείμενο εργασίας του Κέντρου εντάσσεται στη σύγχρονη οικονομική πραγματικότητα, η οποία χαρακτηρίζεται από συνεχείς μεταβολές και εξελίξεις με κύριους άξονες την απελευθέρωση και την διεθνοποίηση των αγορών. Συγκεκριμένα:</w:t>
      </w:r>
    </w:p>
    <w:p w:rsidR="001A054A" w:rsidRPr="00E85219" w:rsidRDefault="001A054A" w:rsidP="00704D4C">
      <w:pPr>
        <w:numPr>
          <w:ilvl w:val="0"/>
          <w:numId w:val="99"/>
        </w:numPr>
        <w:shd w:val="clear" w:color="auto" w:fill="FFFFFF"/>
        <w:spacing w:before="0" w:line="240" w:lineRule="auto"/>
        <w:ind w:left="0"/>
        <w:rPr>
          <w:rFonts w:ascii="Arial" w:hAnsi="Arial"/>
          <w:sz w:val="24"/>
          <w:szCs w:val="24"/>
          <w:lang w:val="el-GR"/>
        </w:rPr>
      </w:pPr>
      <w:r w:rsidRPr="00E85219">
        <w:rPr>
          <w:rFonts w:ascii="Arial" w:hAnsi="Arial"/>
          <w:sz w:val="24"/>
          <w:szCs w:val="24"/>
          <w:lang w:val="el-GR"/>
        </w:rPr>
        <w:t xml:space="preserve">Η χρηματοοικονομική περιλαμβάνει τις χρηματαγορές και κεφαλαιαγορές, τα χρηματοπιστωτικά ιδρύματα και τα χρηματοδοτικά μέσα. Έχοντας υποστεί διαχρονικά σημαντικές αλλαγές, επιτελεί σήμερα καθοριστικό ρόλο στην λειτουργία του οικονομικού συστήματος. Όταν εμφανίστηκε ως ανεξάρτητο </w:t>
      </w:r>
      <w:r w:rsidRPr="00E85219">
        <w:rPr>
          <w:rFonts w:ascii="Arial" w:hAnsi="Arial"/>
          <w:sz w:val="24"/>
          <w:szCs w:val="24"/>
          <w:lang w:val="el-GR"/>
        </w:rPr>
        <w:lastRenderedPageBreak/>
        <w:t>πεδίο μελέτης κατά τα πρώτα χρόνια του 20ου αιώνα, το ενδιαφέρον συγκεντρωνόταν σε νομικά θέματα, όπως σε εξαγορές και συγχωνεύσεις, στη δημιουργία νέων επιχειρήσεων και στους διάφορους τύπους χρεωγράφων που εξέδιδαν οι εταιρείες.</w:t>
      </w:r>
    </w:p>
    <w:p w:rsidR="001A054A" w:rsidRPr="00E85219" w:rsidRDefault="001A054A" w:rsidP="001A054A">
      <w:pPr>
        <w:pStyle w:val="Web"/>
        <w:shd w:val="clear" w:color="auto" w:fill="FFFFFF"/>
        <w:spacing w:before="0" w:beforeAutospacing="0" w:after="0" w:afterAutospacing="0"/>
        <w:ind w:left="0"/>
        <w:jc w:val="both"/>
        <w:rPr>
          <w:rFonts w:ascii="Arial" w:hAnsi="Arial"/>
        </w:rPr>
      </w:pPr>
      <w:r w:rsidRPr="00E85219">
        <w:rPr>
          <w:rFonts w:ascii="Arial" w:hAnsi="Arial"/>
        </w:rPr>
        <w:t>Από το δεύτερο μισό της δεκαετίας του ’50 η έμφαση της χρηματοοικονομικής μετατοπίζεται. Η προσοχή στρέφεται από τη δεξιά πλευρά του ισολογισμού (υποχρεώσεις και κεφάλαια), στην ανάλυση των στοιχείων του ενεργητικού. Οι χρηματοοικονομικές αποφάσεις που λαμβάνονται μέσα στην επιχείρηση αρχίζουν να αναγνωρίζονται ως τα κρίσιμα θέματα προκειμένου να επιτευχθεί η μεγιστοποίηση της αξίας της επιχείρησης. Έτσι, σήμερα ο προγραμματισμός, οι μέθοδοι για την ποσοτική εκτίμηση του κόστους κεφαλαίου και οι τρόποι εξεύρεσης κεφαλαίων διαδραματίζουν αναμφισβήτητα ουσιαστικό ρόλο στην χρηματοοικονομική διαχείριση. Η απελευθέρωση και η διεθνοποίηση των αγορών σε συνδυασμό με την επιταχυνόμενη πρόοδο στον τομέα των μεταφορών και των επικοινωνιών διέγειρε το ενδιαφέρον για τη διεθνή διάσταση της χρηματοοικονομικής λειτουργίας.</w:t>
      </w:r>
    </w:p>
    <w:p w:rsidR="001A054A" w:rsidRPr="00E85219" w:rsidRDefault="001A054A" w:rsidP="00704D4C">
      <w:pPr>
        <w:numPr>
          <w:ilvl w:val="0"/>
          <w:numId w:val="99"/>
        </w:numPr>
        <w:shd w:val="clear" w:color="auto" w:fill="FFFFFF"/>
        <w:spacing w:before="0" w:line="240" w:lineRule="auto"/>
        <w:ind w:left="0"/>
        <w:rPr>
          <w:rFonts w:ascii="Arial" w:hAnsi="Arial"/>
          <w:sz w:val="24"/>
          <w:szCs w:val="24"/>
          <w:lang w:val="el-GR"/>
        </w:rPr>
      </w:pPr>
      <w:r w:rsidRPr="00E85219">
        <w:rPr>
          <w:rFonts w:ascii="Arial" w:hAnsi="Arial"/>
          <w:sz w:val="24"/>
          <w:szCs w:val="24"/>
          <w:lang w:val="el-GR"/>
        </w:rPr>
        <w:t>Επίσης, στην εκβιομηχανισμένη οικονομία του 20ου αιώνα, η επιχειρηματική μονάδα αποτελεί το κύτταρο της οικονομικής δραστηριότητας. Παρά την διαχειριστική αυτονομία της, είναι μέλος ενός ευρύτερου κοινωνικού περίγυρου τον οποίο επηρεάζει και από τον οποίο επηρεάζεται. Ο προσδιορισμός του ρόλου που οι επιχειρήσεις οφείλουν να αναλάβουν για τη γενικότερη ανάπτυξη της οικονομίας και την επίλυση σημαντικών προβλημάτων, όπως η ανεργία και η ασφάλεια της εργασίας, διεκδικεί σήμερα ένα όλο και μεγαλύτερο μέρος του χρόνου των υπεύθυνων για την οικονομική διαχείριση.</w:t>
      </w:r>
    </w:p>
    <w:p w:rsidR="001A054A" w:rsidRPr="005A5E5A" w:rsidRDefault="001A054A" w:rsidP="001A054A">
      <w:pPr>
        <w:pStyle w:val="Web"/>
        <w:shd w:val="clear" w:color="auto" w:fill="FFFFFF"/>
        <w:spacing w:before="0" w:beforeAutospacing="0" w:after="0" w:afterAutospacing="0"/>
        <w:ind w:left="0"/>
        <w:jc w:val="both"/>
        <w:rPr>
          <w:rFonts w:ascii="Arial" w:hAnsi="Arial"/>
        </w:rPr>
      </w:pPr>
      <w:r w:rsidRPr="00E85219">
        <w:rPr>
          <w:rFonts w:ascii="Arial" w:hAnsi="Arial"/>
        </w:rPr>
        <w:t xml:space="preserve">Λαμβάνοντας υπόψη τα παραπάνω, το επιστημονικό ενδιαφέρον του ΚΕΜΕΧ σχετίζεται με θέματα όπως οι αγορές χρήματος και κεφαλαίου, τα χρηματοπιστωτικά ιδρύματα, </w:t>
      </w:r>
      <w:r w:rsidR="00DE1A38" w:rsidRPr="00E85219">
        <w:rPr>
          <w:rFonts w:ascii="Arial" w:hAnsi="Arial"/>
        </w:rPr>
        <w:t>οι επιχειρήσεις, η βιομηχανία και άλλοι οικονομικοί κλάδοι,</w:t>
      </w:r>
      <w:r w:rsidRPr="00E85219">
        <w:rPr>
          <w:rFonts w:ascii="Arial" w:hAnsi="Arial"/>
        </w:rPr>
        <w:t xml:space="preserve"> οι μικρομεσαίες επιχειρήσεις και η τεχνολογία. </w:t>
      </w:r>
    </w:p>
    <w:p w:rsidR="001A054A" w:rsidRPr="005A5E5A" w:rsidRDefault="001A054A" w:rsidP="001A054A">
      <w:pPr>
        <w:spacing w:before="0"/>
        <w:rPr>
          <w:sz w:val="24"/>
          <w:szCs w:val="24"/>
          <w:lang w:val="el-GR"/>
        </w:rPr>
      </w:pPr>
    </w:p>
    <w:p w:rsidR="00330301" w:rsidRDefault="00330301" w:rsidP="001A054A">
      <w:pPr>
        <w:spacing w:before="0"/>
        <w:ind w:left="0" w:firstLine="0"/>
        <w:rPr>
          <w:rFonts w:ascii="Arial" w:hAnsi="Arial"/>
          <w:color w:val="58595B"/>
          <w:sz w:val="24"/>
          <w:szCs w:val="24"/>
          <w:lang w:val="el-GR"/>
        </w:rPr>
      </w:pPr>
    </w:p>
    <w:p w:rsidR="00330301" w:rsidRDefault="00330301" w:rsidP="00330301">
      <w:pPr>
        <w:spacing w:before="0"/>
        <w:ind w:left="0" w:firstLine="0"/>
        <w:rPr>
          <w:rFonts w:ascii="Arial" w:hAnsi="Arial"/>
          <w:b/>
          <w:bCs/>
          <w:sz w:val="24"/>
          <w:szCs w:val="24"/>
          <w:lang w:val="el-GR"/>
        </w:rPr>
      </w:pPr>
      <w:r w:rsidRPr="00330301">
        <w:rPr>
          <w:rFonts w:ascii="Arial" w:hAnsi="Arial"/>
          <w:b/>
          <w:bCs/>
          <w:sz w:val="24"/>
          <w:szCs w:val="24"/>
          <w:lang w:val="el-GR"/>
        </w:rPr>
        <w:t>Η. EΡΓΑΣΤΗΡΙΟ ΠΟΛΙΤΙΚΗΣ ΟΙΚΟΝΟΜΙΑΣ ΚΑΙ ΒΙΩΣΙΜΗΣ ΑΝΑΠΤΥΞΗΣ</w:t>
      </w:r>
    </w:p>
    <w:p w:rsidR="00330301" w:rsidRPr="00330301" w:rsidRDefault="00330301" w:rsidP="00330301">
      <w:pPr>
        <w:spacing w:before="0"/>
        <w:ind w:left="0" w:firstLine="0"/>
        <w:rPr>
          <w:rFonts w:ascii="Arial" w:hAnsi="Arial"/>
          <w:b/>
          <w:bCs/>
          <w:sz w:val="24"/>
          <w:szCs w:val="24"/>
          <w:lang w:val="el-GR"/>
        </w:rPr>
      </w:pPr>
    </w:p>
    <w:p w:rsidR="00330301" w:rsidRDefault="00330301" w:rsidP="00330301">
      <w:pPr>
        <w:spacing w:before="0"/>
        <w:ind w:left="0" w:firstLine="0"/>
        <w:rPr>
          <w:rFonts w:ascii="Arial" w:hAnsi="Arial"/>
          <w:sz w:val="24"/>
          <w:szCs w:val="24"/>
          <w:lang w:val="el-GR"/>
        </w:rPr>
      </w:pPr>
      <w:r w:rsidRPr="00330301">
        <w:rPr>
          <w:rFonts w:ascii="Arial" w:hAnsi="Arial"/>
          <w:sz w:val="24"/>
          <w:szCs w:val="24"/>
          <w:lang w:val="el-GR"/>
        </w:rPr>
        <w:t>Διευθυντής: Καθηγητής, Ανδρέας Παπανδρέου</w:t>
      </w:r>
    </w:p>
    <w:p w:rsidR="00330301" w:rsidRPr="00330301" w:rsidRDefault="00330301" w:rsidP="00330301">
      <w:pPr>
        <w:spacing w:before="0"/>
        <w:ind w:left="0" w:firstLine="0"/>
        <w:rPr>
          <w:rFonts w:ascii="Arial" w:hAnsi="Arial"/>
          <w:sz w:val="24"/>
          <w:szCs w:val="24"/>
          <w:lang w:val="el-GR"/>
        </w:rPr>
      </w:pPr>
    </w:p>
    <w:p w:rsidR="00330301" w:rsidRPr="00330301" w:rsidRDefault="00330301" w:rsidP="00330301">
      <w:pPr>
        <w:spacing w:before="0"/>
        <w:ind w:left="0" w:firstLine="0"/>
        <w:rPr>
          <w:rFonts w:ascii="Arial" w:hAnsi="Arial"/>
          <w:sz w:val="24"/>
          <w:szCs w:val="24"/>
          <w:lang w:val="el-GR"/>
        </w:rPr>
      </w:pPr>
      <w:r w:rsidRPr="00330301">
        <w:rPr>
          <w:rFonts w:ascii="Arial" w:hAnsi="Arial"/>
          <w:sz w:val="24"/>
          <w:szCs w:val="24"/>
          <w:lang w:val="el-GR"/>
        </w:rPr>
        <w:t> Το εργαστήριο Πολιτικής Οικονομίας της Βιώσιμης Ανάπτυξης αναλαμβάνει Βασική και Εφαρμοσμένη Έρευνα στο επιστημονικό πεδίο της βιώσιμης ανάπτυξης το οποίο αποτελεί κεντρική πρόκληση της εποχής μας. Η βιώσιμη ανάπτυξη επιχειρεί να κατανοήσει την αλληλεπίδραση μεταξύ τριών σύνθετων συστημάτων:</w:t>
      </w:r>
    </w:p>
    <w:p w:rsidR="00330301" w:rsidRPr="00330301" w:rsidRDefault="00330301" w:rsidP="00330301">
      <w:pPr>
        <w:spacing w:before="0"/>
        <w:ind w:left="0" w:firstLine="0"/>
        <w:rPr>
          <w:rFonts w:ascii="Arial" w:hAnsi="Arial"/>
          <w:sz w:val="24"/>
          <w:szCs w:val="24"/>
          <w:lang w:val="el-GR"/>
        </w:rPr>
      </w:pPr>
      <w:r w:rsidRPr="00330301">
        <w:rPr>
          <w:rFonts w:ascii="Arial" w:hAnsi="Arial"/>
          <w:sz w:val="24"/>
          <w:szCs w:val="24"/>
          <w:lang w:val="el-GR"/>
        </w:rPr>
        <w:t>(α) της παγκόσμιας οικονομίας, (β) της παγκόσμιας κοινωνίας και (γ) του φυσικού περιβάλλοντος της γης. Εστιάζει σε επίπεδο παγκόσμιο, περιφερειακό, εθνικό και τοπικό με επίκεντρο σε ζητήματα που σχετίζονται με την Βιώσιμη Ανάπτυξη, ακολουθώντας μεταξύ άλλων τους στόχους των Ηνωμένων Εθνών, για εξασφάλιση πρόσβασης σε προσιτή, αξιόπιστη, βιώσιμη και σύγχρονη ενέργεια για όλους και για διασφάλιση βιώσιμων μοντέλων κατανάλωσης και παραγωγής.</w:t>
      </w:r>
    </w:p>
    <w:p w:rsidR="00330301" w:rsidRPr="00330301" w:rsidRDefault="00330301" w:rsidP="00330301">
      <w:pPr>
        <w:spacing w:before="0"/>
        <w:ind w:left="0" w:firstLine="0"/>
        <w:rPr>
          <w:rFonts w:ascii="Arial" w:hAnsi="Arial"/>
          <w:sz w:val="24"/>
          <w:szCs w:val="24"/>
          <w:lang w:val="el-GR"/>
        </w:rPr>
      </w:pPr>
      <w:r w:rsidRPr="00330301">
        <w:rPr>
          <w:rFonts w:ascii="Arial" w:hAnsi="Arial"/>
          <w:sz w:val="24"/>
          <w:szCs w:val="24"/>
          <w:lang w:val="el-GR"/>
        </w:rPr>
        <w:t xml:space="preserve"> Το εργαστήριο εξειδικεύεται στην έρευνα αυτής της κρίσιμης πολιτικής διάστασης της πολιτικής οικονομίας, της βιώσιμης ανάπτυξης, καθώς και την </w:t>
      </w:r>
      <w:r w:rsidRPr="00330301">
        <w:rPr>
          <w:rFonts w:ascii="Arial" w:hAnsi="Arial"/>
          <w:sz w:val="24"/>
          <w:szCs w:val="24"/>
          <w:lang w:val="el-GR"/>
        </w:rPr>
        <w:lastRenderedPageBreak/>
        <w:t>προώθηση της διδασκαλίας και της συμμετοχής των φοιτητών και της ακαδημαϊκής κοινότητας σε αυτά τα θέματα. Διαθέτει εμπειρία Ευρωπαϊκών αναπτυξιακών Έργων, και ειδικές γνώσεις τόσο στην ανάπτυξη καινοτόμων επιχειρηματικών μοντέλων βιώσιμης ανάπτυξης όσο και στην ανάπτυξη συστημάτων αλλά και στη διαμόρφωση περιεχομένου ηλεκτρονικής εκπαίδευσης.  Το Εργαστήριο φιλοξενεί την Μονάδα Συμπεριφοράς και Πειραματικής Οικονομίας και Κοινωνικών Επιστημών (ABEESS) της Αθήνας, </w:t>
      </w:r>
      <w:hyperlink r:id="rId64" w:tgtFrame="_blank" w:history="1">
        <w:r w:rsidRPr="00330301">
          <w:rPr>
            <w:rStyle w:val="-"/>
            <w:rFonts w:ascii="Arial" w:hAnsi="Arial"/>
            <w:sz w:val="24"/>
            <w:szCs w:val="24"/>
            <w:lang w:val="el-GR"/>
          </w:rPr>
          <w:t>http://abeess.econ.uoa.gr/</w:t>
        </w:r>
      </w:hyperlink>
    </w:p>
    <w:p w:rsidR="00330301" w:rsidRPr="00330301" w:rsidRDefault="00330301" w:rsidP="00330301">
      <w:pPr>
        <w:spacing w:before="0"/>
        <w:ind w:left="0" w:firstLine="0"/>
        <w:rPr>
          <w:rFonts w:ascii="Arial" w:hAnsi="Arial"/>
          <w:sz w:val="24"/>
          <w:szCs w:val="24"/>
          <w:lang w:val="el-GR"/>
        </w:rPr>
      </w:pPr>
      <w:r w:rsidRPr="00330301">
        <w:rPr>
          <w:rFonts w:ascii="Arial" w:hAnsi="Arial"/>
          <w:sz w:val="24"/>
          <w:szCs w:val="24"/>
          <w:lang w:val="el-GR"/>
        </w:rPr>
        <w:t>Το εργαστήριο είναι μέλος του Ελληνικού Συνεργατικού Συγκροτήματος του Διεθνούς Κέντρου Έρευνας του Περιβάλλοντος και της Οικονομία (ICRE8), αφιερωμένο στη διεπιστημονική έρευνα για το περιβάλλον, την ενέργεια, την οικονομία, τις οικολογικές καινοτομίες και τις ηλεκτρονικές τους εκδόσεις (</w:t>
      </w:r>
      <w:hyperlink r:id="rId65" w:tgtFrame="_blank" w:history="1">
        <w:r w:rsidRPr="00330301">
          <w:rPr>
            <w:rStyle w:val="-"/>
            <w:rFonts w:ascii="Arial" w:hAnsi="Arial"/>
            <w:sz w:val="24"/>
            <w:szCs w:val="24"/>
            <w:lang w:val="el-GR"/>
          </w:rPr>
          <w:t>http://icre8.eu/</w:t>
        </w:r>
      </w:hyperlink>
      <w:r w:rsidRPr="00330301">
        <w:rPr>
          <w:rFonts w:ascii="Arial" w:hAnsi="Arial"/>
          <w:sz w:val="24"/>
          <w:szCs w:val="24"/>
          <w:lang w:val="el-GR"/>
        </w:rPr>
        <w:t>).</w:t>
      </w:r>
    </w:p>
    <w:p w:rsidR="00330301" w:rsidRPr="00330301" w:rsidRDefault="00330301" w:rsidP="00330301">
      <w:pPr>
        <w:spacing w:before="0"/>
        <w:ind w:left="0" w:firstLine="0"/>
        <w:rPr>
          <w:rFonts w:ascii="Arial" w:hAnsi="Arial"/>
          <w:sz w:val="24"/>
          <w:szCs w:val="24"/>
          <w:lang w:val="el-GR"/>
        </w:rPr>
      </w:pPr>
      <w:r w:rsidRPr="00330301">
        <w:rPr>
          <w:rFonts w:ascii="Arial" w:hAnsi="Arial"/>
          <w:sz w:val="24"/>
          <w:szCs w:val="24"/>
          <w:lang w:val="el-GR"/>
        </w:rPr>
        <w:t>Επίσης, φιλοξενεί (μαζί με το ICRE8) το Δίκτυο Λύσεων Αειφόρου Ανάπτυξης των Ηνωμένων Εθνών στην Ελλάδα (</w:t>
      </w:r>
      <w:hyperlink r:id="rId66" w:tgtFrame="_blank" w:history="1">
        <w:r w:rsidRPr="00330301">
          <w:rPr>
            <w:rStyle w:val="-"/>
            <w:rFonts w:ascii="Arial" w:hAnsi="Arial"/>
            <w:sz w:val="24"/>
            <w:szCs w:val="24"/>
            <w:lang w:val="el-GR"/>
          </w:rPr>
          <w:t>http://www.unsdsn.gr/sdsn-greece</w:t>
        </w:r>
      </w:hyperlink>
      <w:r w:rsidRPr="00330301">
        <w:rPr>
          <w:rFonts w:ascii="Arial" w:hAnsi="Arial"/>
          <w:sz w:val="24"/>
          <w:szCs w:val="24"/>
          <w:lang w:val="el-GR"/>
        </w:rPr>
        <w:t>)  για το οποίο διενεργεί πειράματα.</w:t>
      </w:r>
    </w:p>
    <w:p w:rsidR="00330301" w:rsidRPr="00330301" w:rsidRDefault="00330301" w:rsidP="00330301">
      <w:pPr>
        <w:spacing w:before="0"/>
        <w:ind w:left="0" w:firstLine="0"/>
        <w:rPr>
          <w:rFonts w:ascii="Arial" w:hAnsi="Arial"/>
          <w:sz w:val="24"/>
          <w:szCs w:val="24"/>
          <w:lang w:val="el-GR"/>
        </w:rPr>
      </w:pPr>
      <w:r w:rsidRPr="00330301">
        <w:rPr>
          <w:rFonts w:ascii="Arial" w:hAnsi="Arial"/>
          <w:b/>
          <w:bCs/>
          <w:sz w:val="24"/>
          <w:szCs w:val="24"/>
          <w:lang w:val="el-GR"/>
        </w:rPr>
        <w:t>Υλικοτεχνική υποδομή: </w:t>
      </w:r>
      <w:r w:rsidRPr="00330301">
        <w:rPr>
          <w:rFonts w:ascii="Arial" w:hAnsi="Arial"/>
          <w:sz w:val="24"/>
          <w:szCs w:val="24"/>
          <w:lang w:val="el-GR"/>
        </w:rPr>
        <w:t>Ο εξοπλισμός παρέχεται από τις ήδη υπάρχουσες υποδομές του πανεπιστημίου. Η Μονάδα Συμπεριφορικής και Πειραματικής Οικονομικής και Κοινωνικής Επιστήμης έχει εξασφαλίσει την χρήση του εργαστηρίου του 4</w:t>
      </w:r>
      <w:r w:rsidRPr="00330301">
        <w:rPr>
          <w:rFonts w:ascii="Arial" w:hAnsi="Arial"/>
          <w:sz w:val="24"/>
          <w:szCs w:val="24"/>
          <w:vertAlign w:val="superscript"/>
          <w:lang w:val="el-GR"/>
        </w:rPr>
        <w:t>ου</w:t>
      </w:r>
      <w:r w:rsidRPr="00330301">
        <w:rPr>
          <w:rFonts w:ascii="Arial" w:hAnsi="Arial"/>
          <w:sz w:val="24"/>
          <w:szCs w:val="24"/>
          <w:lang w:val="el-GR"/>
        </w:rPr>
        <w:t> ορόφου στην Ευριπίδου 14.</w:t>
      </w:r>
    </w:p>
    <w:p w:rsidR="00330301" w:rsidRPr="00330301" w:rsidRDefault="00330301" w:rsidP="00330301">
      <w:pPr>
        <w:spacing w:before="0"/>
        <w:ind w:left="0" w:firstLine="0"/>
        <w:rPr>
          <w:rFonts w:ascii="Arial" w:hAnsi="Arial"/>
          <w:sz w:val="24"/>
          <w:szCs w:val="24"/>
          <w:lang w:val="el-GR"/>
        </w:rPr>
      </w:pPr>
      <w:r w:rsidRPr="00330301">
        <w:rPr>
          <w:rFonts w:ascii="Arial" w:hAnsi="Arial"/>
          <w:b/>
          <w:bCs/>
          <w:sz w:val="24"/>
          <w:szCs w:val="24"/>
          <w:lang w:val="el-GR"/>
        </w:rPr>
        <w:t>Χώρος που στεγάζεται το εργαστήριο: </w:t>
      </w:r>
      <w:r w:rsidRPr="00330301">
        <w:rPr>
          <w:rFonts w:ascii="Arial" w:hAnsi="Arial"/>
          <w:sz w:val="24"/>
          <w:szCs w:val="24"/>
          <w:lang w:val="el-GR"/>
        </w:rPr>
        <w:t>Οργανωτικές και διοικητικές λειτουργίες του εργαστηρίου θα πραγματοποιούνται στα γραφεία των μελών ΔΕΠ που συμμετέχουν σε αυτό.</w:t>
      </w:r>
    </w:p>
    <w:p w:rsidR="00330301" w:rsidRPr="00330301" w:rsidRDefault="00330301" w:rsidP="00330301">
      <w:pPr>
        <w:spacing w:before="0"/>
        <w:ind w:left="0" w:firstLine="0"/>
        <w:rPr>
          <w:rFonts w:ascii="Arial" w:hAnsi="Arial"/>
          <w:sz w:val="24"/>
          <w:szCs w:val="24"/>
          <w:lang w:val="el-GR"/>
        </w:rPr>
      </w:pPr>
      <w:r w:rsidRPr="00330301">
        <w:rPr>
          <w:rFonts w:ascii="Arial" w:hAnsi="Arial"/>
          <w:sz w:val="24"/>
          <w:szCs w:val="24"/>
          <w:lang w:val="el-GR"/>
        </w:rPr>
        <w:t> </w:t>
      </w: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E80A32" w:rsidRPr="00E80A32" w:rsidRDefault="00E80A32" w:rsidP="00E80A32">
      <w:pPr>
        <w:spacing w:before="0"/>
        <w:ind w:left="0" w:firstLine="0"/>
        <w:rPr>
          <w:rFonts w:ascii="Arial" w:hAnsi="Arial"/>
          <w:b/>
          <w:bCs/>
          <w:sz w:val="24"/>
          <w:szCs w:val="24"/>
        </w:rPr>
      </w:pPr>
      <w:r w:rsidRPr="00E80A32">
        <w:rPr>
          <w:rFonts w:ascii="Arial" w:hAnsi="Arial"/>
          <w:b/>
          <w:bCs/>
          <w:sz w:val="24"/>
          <w:szCs w:val="24"/>
          <w:lang w:val="el-GR"/>
        </w:rPr>
        <w:t>Θ</w:t>
      </w:r>
      <w:r w:rsidRPr="00E80A32">
        <w:rPr>
          <w:rFonts w:ascii="Arial" w:hAnsi="Arial"/>
          <w:b/>
          <w:bCs/>
          <w:sz w:val="24"/>
          <w:szCs w:val="24"/>
        </w:rPr>
        <w:t>. E</w:t>
      </w:r>
      <w:r w:rsidRPr="00E80A32">
        <w:rPr>
          <w:rFonts w:ascii="Arial" w:hAnsi="Arial"/>
          <w:b/>
          <w:bCs/>
          <w:sz w:val="24"/>
          <w:szCs w:val="24"/>
          <w:lang w:val="el-GR"/>
        </w:rPr>
        <w:t>ΡΓΑΣΤΗΡΙΟ</w:t>
      </w:r>
      <w:r w:rsidRPr="00E80A32">
        <w:rPr>
          <w:rFonts w:ascii="Arial" w:hAnsi="Arial"/>
          <w:b/>
          <w:bCs/>
          <w:sz w:val="24"/>
          <w:szCs w:val="24"/>
        </w:rPr>
        <w:t xml:space="preserve"> </w:t>
      </w:r>
      <w:r w:rsidRPr="00E80A32">
        <w:rPr>
          <w:rFonts w:ascii="Arial" w:hAnsi="Arial"/>
          <w:b/>
          <w:bCs/>
          <w:sz w:val="24"/>
          <w:szCs w:val="24"/>
          <w:lang w:val="el-GR"/>
        </w:rPr>
        <w:t>ΔΙΕΘΝΟΥΣ</w:t>
      </w:r>
      <w:r w:rsidRPr="00E80A32">
        <w:rPr>
          <w:rFonts w:ascii="Arial" w:hAnsi="Arial"/>
          <w:b/>
          <w:bCs/>
          <w:sz w:val="24"/>
          <w:szCs w:val="24"/>
        </w:rPr>
        <w:t xml:space="preserve"> </w:t>
      </w:r>
      <w:r w:rsidRPr="00E80A32">
        <w:rPr>
          <w:rFonts w:ascii="Arial" w:hAnsi="Arial"/>
          <w:b/>
          <w:bCs/>
          <w:sz w:val="24"/>
          <w:szCs w:val="24"/>
          <w:lang w:val="el-GR"/>
        </w:rPr>
        <w:t>ΟΙΚΟΝΟΜΙΚΗΣ</w:t>
      </w:r>
      <w:r w:rsidRPr="00E80A32">
        <w:rPr>
          <w:rFonts w:ascii="Arial" w:hAnsi="Arial"/>
          <w:b/>
          <w:bCs/>
          <w:sz w:val="24"/>
          <w:szCs w:val="24"/>
        </w:rPr>
        <w:t xml:space="preserve"> </w:t>
      </w:r>
      <w:r w:rsidRPr="00E80A32">
        <w:rPr>
          <w:rFonts w:ascii="Arial" w:hAnsi="Arial"/>
          <w:b/>
          <w:bCs/>
          <w:sz w:val="24"/>
          <w:szCs w:val="24"/>
          <w:lang w:val="el-GR"/>
        </w:rPr>
        <w:t>ΚΑΙ</w:t>
      </w:r>
      <w:r w:rsidRPr="00E80A32">
        <w:rPr>
          <w:rFonts w:ascii="Arial" w:hAnsi="Arial"/>
          <w:b/>
          <w:bCs/>
          <w:sz w:val="24"/>
          <w:szCs w:val="24"/>
        </w:rPr>
        <w:t xml:space="preserve"> </w:t>
      </w:r>
      <w:r w:rsidRPr="00E80A32">
        <w:rPr>
          <w:rFonts w:ascii="Arial" w:hAnsi="Arial"/>
          <w:b/>
          <w:bCs/>
          <w:sz w:val="24"/>
          <w:szCs w:val="24"/>
          <w:lang w:val="el-GR"/>
        </w:rPr>
        <w:t>ΑΝΑΠΤΥΞΗΣ</w:t>
      </w:r>
      <w:r w:rsidRPr="00E80A32">
        <w:rPr>
          <w:rFonts w:ascii="Arial" w:hAnsi="Arial"/>
          <w:b/>
          <w:bCs/>
          <w:sz w:val="24"/>
          <w:szCs w:val="24"/>
        </w:rPr>
        <w:t xml:space="preserve"> (INTERNATIONAL ECONOMICS AND DEVELOPMENT LABORATORY - IEDL)</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Διευθύντρια: Αναπληρώτρια Καθηγήτρια Νικολίνα Κωστελέτου</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Το Εργαστήριο Διεθνούς Οικονομικής και Ανάπτυξης (International Economics and Development Laboratory - IEDL) του Εθνικού και Καποδιστριακού Πανεπιστημίου Αθηνών ιδρύθηκε το 2017 (ΦΕΚ 4189/30.11.2017). Το εργαστήριο έχει ως σκοπό την προαγωγή της βασικής και εφαρμοσμένης επιστημονικής έρευνας στα πεδία της Διεθνούς Οικονομικής και Ανάπτυξης, αλλά και των συναφών επιστημονικών κλάδων.</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 </w:t>
      </w:r>
    </w:p>
    <w:p w:rsidR="00E80A32" w:rsidRDefault="00E80A32" w:rsidP="00E80A32">
      <w:pPr>
        <w:spacing w:before="0"/>
        <w:ind w:left="0" w:firstLine="0"/>
        <w:rPr>
          <w:rFonts w:ascii="Arial" w:hAnsi="Arial"/>
          <w:b/>
          <w:bCs/>
          <w:sz w:val="24"/>
          <w:szCs w:val="24"/>
          <w:lang w:val="el-GR"/>
        </w:rPr>
      </w:pPr>
    </w:p>
    <w:p w:rsidR="00E80A32" w:rsidRPr="00E80A32" w:rsidRDefault="00E80A32" w:rsidP="00E80A32">
      <w:pPr>
        <w:spacing w:before="0"/>
        <w:ind w:left="0" w:firstLine="0"/>
        <w:rPr>
          <w:rFonts w:ascii="Arial" w:hAnsi="Arial"/>
          <w:b/>
          <w:bCs/>
          <w:sz w:val="24"/>
          <w:szCs w:val="24"/>
        </w:rPr>
      </w:pPr>
      <w:r w:rsidRPr="00E80A32">
        <w:rPr>
          <w:rFonts w:ascii="Arial" w:hAnsi="Arial"/>
          <w:b/>
          <w:bCs/>
          <w:sz w:val="24"/>
          <w:szCs w:val="24"/>
          <w:lang w:val="el-GR"/>
        </w:rPr>
        <w:t>Ι</w:t>
      </w:r>
      <w:r w:rsidRPr="00E80A32">
        <w:rPr>
          <w:rFonts w:ascii="Arial" w:hAnsi="Arial"/>
          <w:b/>
          <w:bCs/>
          <w:sz w:val="24"/>
          <w:szCs w:val="24"/>
        </w:rPr>
        <w:t>. E</w:t>
      </w:r>
      <w:r w:rsidRPr="00E80A32">
        <w:rPr>
          <w:rFonts w:ascii="Arial" w:hAnsi="Arial"/>
          <w:b/>
          <w:bCs/>
          <w:sz w:val="24"/>
          <w:szCs w:val="24"/>
          <w:lang w:val="el-GR"/>
        </w:rPr>
        <w:t>ΡΓΑΣΤΗΡΙΟ</w:t>
      </w:r>
      <w:r w:rsidRPr="00E80A32">
        <w:rPr>
          <w:rFonts w:ascii="Arial" w:hAnsi="Arial"/>
          <w:b/>
          <w:bCs/>
          <w:sz w:val="24"/>
          <w:szCs w:val="24"/>
        </w:rPr>
        <w:t> </w:t>
      </w:r>
      <w:r w:rsidRPr="00E80A32">
        <w:rPr>
          <w:rFonts w:ascii="Arial" w:hAnsi="Arial"/>
          <w:b/>
          <w:bCs/>
          <w:sz w:val="24"/>
          <w:szCs w:val="24"/>
          <w:lang w:val="el-GR"/>
        </w:rPr>
        <w:t>ΤΡΑΠΕΖΙΚΗΣ</w:t>
      </w:r>
      <w:r w:rsidRPr="00E80A32">
        <w:rPr>
          <w:rFonts w:ascii="Arial" w:hAnsi="Arial"/>
          <w:b/>
          <w:bCs/>
          <w:sz w:val="24"/>
          <w:szCs w:val="24"/>
        </w:rPr>
        <w:t xml:space="preserve"> (ATHENS BANKING LABORATORY - ABL)</w:t>
      </w:r>
    </w:p>
    <w:p w:rsidR="00E80A32" w:rsidRPr="00E80A32" w:rsidRDefault="00E80A32" w:rsidP="00E80A32">
      <w:pPr>
        <w:spacing w:before="0"/>
        <w:ind w:left="0" w:firstLine="0"/>
        <w:rPr>
          <w:rFonts w:ascii="Arial" w:hAnsi="Arial"/>
          <w:sz w:val="24"/>
          <w:szCs w:val="24"/>
        </w:rPr>
      </w:pPr>
      <w:r w:rsidRPr="00E80A32">
        <w:rPr>
          <w:rFonts w:ascii="Arial" w:hAnsi="Arial"/>
          <w:sz w:val="24"/>
          <w:szCs w:val="24"/>
        </w:rPr>
        <w:t> </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(Δικτυακός τόπος: </w:t>
      </w:r>
      <w:hyperlink r:id="rId67" w:tgtFrame="_blank" w:history="1">
        <w:r w:rsidRPr="00E80A32">
          <w:rPr>
            <w:rStyle w:val="-"/>
            <w:rFonts w:ascii="Arial" w:hAnsi="Arial"/>
            <w:sz w:val="24"/>
            <w:szCs w:val="24"/>
            <w:lang w:val="el-GR"/>
          </w:rPr>
          <w:t>www.abl.econ.uoa.gr</w:t>
        </w:r>
      </w:hyperlink>
      <w:r w:rsidRPr="00E80A32">
        <w:rPr>
          <w:rFonts w:ascii="Arial" w:hAnsi="Arial"/>
          <w:sz w:val="24"/>
          <w:szCs w:val="24"/>
          <w:lang w:val="el-GR"/>
        </w:rPr>
        <w:t>)</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Διευθυντής: Καθηγητής Δημήτριος Βασιλείου</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 xml:space="preserve">Το Εργαστήριο Τραπεζικής (Athens Banking Laboratory - ABL) του Εθνικού και Καποδιστριακού Πανεπιστημίου Αθηνών ιδρύθηκε το 2017 με την Πράξη του Πρύτανη αρ. 466/22.11.2017 (ΦΕΚ 4189/30.11.2017) και είναι αφιερωμένο στη διεξαγωγή υψηλού επιπέδου έρευνας, βασικής και εφαρμοσμένης, για την </w:t>
      </w:r>
      <w:r w:rsidRPr="00E80A32">
        <w:rPr>
          <w:rFonts w:ascii="Arial" w:hAnsi="Arial"/>
          <w:sz w:val="24"/>
          <w:szCs w:val="24"/>
          <w:lang w:val="el-GR"/>
        </w:rPr>
        <w:lastRenderedPageBreak/>
        <w:t>επιχειρηματική και χρηματοοικονομική τεχνολογία (FinTech), την καινοτομία, την εκπαίδευση, την παροχή συμβουλών και την κατάρτιση. Το όραμα του ABL είναι να γίνει ένα κορυφαίο κέντρο έρευνας και γνώσης που επικεντρώνεται στην επιχειρηματική και χρηματοοικονομική έρευνα, κατάρτιση, υπηρεσίες και τεχνολογία. Η αποστολή του ABL είναι να διεξάγει εξαιρετική έρευνα, διδασκαλία και παροχή υπηρεσιών, καθώς επίσης να παράγει νέες τεχνολογίες και καινοτομίες για να υποστηρίξει τις επιχειρήσεις, οργανισμούς και τα χρηματοπιστωτικά ιδρύματα να αντιμετωπίσουν τα εμπόδια και τις προκλήσεις που συναντούν. Επιπλέον το ABL σκοπεύει στην αξιοποίηση των αναδυόμενων τεχνολογιών με σκοπό την ανάπτυξη κουλτούρας καινοτομίας και την συμβολή στην ψηφιακή στρατηγική μιας τράπεζας. Ένας πρόσθετος στόχος του ABL είναι η ανάπτυξη και η προώθηση της έρευνας στο πεδίο της αναπτυξιακής τραπεζικής (Development Banking), που αποσκοπεί στην στοχευμένη και συντονισμένη αξιοποίηση εγχώριων και διεθνών επενδυτικών κεφαλαίων και χρηματοδοτικών εργαλείων, με σκοπό τη χρηματοδότηση επενδυτικών σχεδίων με πολλαπλασιαστικά κοινωνικοοικονομικά οφέλη, τα οποία μπορούν να συμβάλλουν αποτελεσματικά στην οικονομική και κοινωνική ανάπτυξη της χώρας.</w:t>
      </w:r>
    </w:p>
    <w:p w:rsid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 </w:t>
      </w:r>
    </w:p>
    <w:p w:rsidR="00E80A32" w:rsidRPr="00E80A32" w:rsidRDefault="00E80A32" w:rsidP="00E80A32">
      <w:pPr>
        <w:spacing w:before="0"/>
        <w:ind w:left="0" w:firstLine="0"/>
        <w:rPr>
          <w:rFonts w:ascii="Arial" w:hAnsi="Arial"/>
          <w:sz w:val="24"/>
          <w:szCs w:val="24"/>
          <w:lang w:val="el-GR"/>
        </w:rPr>
      </w:pPr>
    </w:p>
    <w:p w:rsidR="00E80A32" w:rsidRPr="00E80A32" w:rsidRDefault="00E80A32" w:rsidP="00E80A32">
      <w:pPr>
        <w:spacing w:before="0"/>
        <w:ind w:left="0" w:firstLine="0"/>
        <w:rPr>
          <w:rFonts w:ascii="Arial" w:hAnsi="Arial"/>
          <w:b/>
          <w:bCs/>
          <w:sz w:val="24"/>
          <w:szCs w:val="24"/>
          <w:lang w:val="el-GR"/>
        </w:rPr>
      </w:pPr>
      <w:r w:rsidRPr="00E80A32">
        <w:rPr>
          <w:rFonts w:ascii="Arial" w:hAnsi="Arial"/>
          <w:b/>
          <w:bCs/>
          <w:sz w:val="24"/>
          <w:szCs w:val="24"/>
          <w:lang w:val="el-GR"/>
        </w:rPr>
        <w:t>ΙΑ. EΡΓΑΣΤΗΡΙΟ ΑΝΑΛΥΤΙΚΗΣ ΚΑΙ ΔΕΔΟΜΕΝΩΝ (ANALYTICS AND DATA LAB)</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Διευθυντής: Καθηγητής Ι. Κ. Δημητρίου</w:t>
      </w:r>
    </w:p>
    <w:p w:rsidR="00E80A32" w:rsidRPr="00E80A32" w:rsidRDefault="00E80A32" w:rsidP="00E80A32">
      <w:pPr>
        <w:spacing w:before="0"/>
        <w:ind w:left="0" w:firstLine="0"/>
        <w:rPr>
          <w:rFonts w:ascii="Arial" w:hAnsi="Arial"/>
          <w:sz w:val="24"/>
          <w:szCs w:val="24"/>
          <w:lang w:val="el-GR"/>
        </w:rPr>
      </w:pPr>
      <w:r w:rsidRPr="00E80A32">
        <w:rPr>
          <w:rFonts w:ascii="Arial" w:hAnsi="Arial"/>
          <w:sz w:val="24"/>
          <w:szCs w:val="24"/>
          <w:lang w:val="el-GR"/>
        </w:rPr>
        <w:t>Το Εργαστήριο Αναλυτικής και Δεδομένων (Analytics and Data Lab) του Εθνικού και Καποδιστριακού Πανεπιστημίου Αθηνών ιδρύθηκε το 2017 (ΦΕΚ 4189/30.11.2017). Πρόκειται για εργαστήριο το οποίο εξυπηρετεί την έρευνα, την καινοτομία, την ανάπτυξη και την εκπαίδευση στο ευρύτερο γνωστικό αντικείμενο της Αναλυτικής (Business Analytics) και της Επιστήμης Δεδομένων (Data Science).</w:t>
      </w: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330301" w:rsidRDefault="00330301" w:rsidP="001A054A">
      <w:pPr>
        <w:spacing w:before="0"/>
        <w:ind w:left="0" w:firstLine="0"/>
        <w:rPr>
          <w:rFonts w:ascii="Arial" w:hAnsi="Arial"/>
          <w:sz w:val="24"/>
          <w:szCs w:val="24"/>
          <w:lang w:val="el-GR"/>
        </w:rPr>
      </w:pPr>
    </w:p>
    <w:p w:rsidR="00990DB7" w:rsidRPr="005A5E5A" w:rsidRDefault="00990DB7" w:rsidP="00E86461">
      <w:pPr>
        <w:ind w:left="0" w:firstLine="0"/>
        <w:rPr>
          <w:rFonts w:ascii="Arial" w:hAnsi="Arial"/>
          <w:b/>
          <w:sz w:val="24"/>
          <w:szCs w:val="24"/>
          <w:u w:val="single"/>
          <w:lang w:val="el-GR"/>
        </w:rPr>
      </w:pPr>
    </w:p>
    <w:p w:rsidR="00990DB7" w:rsidRPr="005A5E5A" w:rsidRDefault="00990DB7" w:rsidP="00974A8A">
      <w:pPr>
        <w:ind w:firstLine="0"/>
        <w:rPr>
          <w:rFonts w:ascii="Arial" w:hAnsi="Arial"/>
          <w:b/>
          <w:sz w:val="24"/>
          <w:szCs w:val="24"/>
          <w:u w:val="single"/>
          <w:lang w:val="el-GR"/>
        </w:rPr>
      </w:pPr>
    </w:p>
    <w:p w:rsidR="00990DB7" w:rsidRPr="00837933" w:rsidRDefault="00CA1DF9" w:rsidP="00E57032">
      <w:pPr>
        <w:ind w:left="0" w:firstLine="0"/>
        <w:outlineLvl w:val="0"/>
        <w:rPr>
          <w:rFonts w:ascii="Arial" w:hAnsi="Arial"/>
          <w:b/>
          <w:sz w:val="24"/>
          <w:szCs w:val="24"/>
          <w:lang w:val="el-GR"/>
        </w:rPr>
      </w:pPr>
      <w:r w:rsidRPr="005A5E5A">
        <w:rPr>
          <w:rFonts w:ascii="Arial" w:hAnsi="Arial"/>
          <w:b/>
          <w:sz w:val="24"/>
          <w:szCs w:val="24"/>
          <w:lang w:val="el-GR"/>
        </w:rPr>
        <w:br w:type="page"/>
      </w:r>
      <w:r w:rsidR="00377C49" w:rsidRPr="00837933">
        <w:rPr>
          <w:rFonts w:ascii="Arial" w:hAnsi="Arial"/>
          <w:b/>
          <w:sz w:val="24"/>
          <w:szCs w:val="24"/>
          <w:lang w:val="el-GR"/>
        </w:rPr>
        <w:lastRenderedPageBreak/>
        <w:t>ΚΕΦ. 2 ΦΟΙΤΗΤΙΚΑ ΖΗΤΗΜΑΤΑ</w:t>
      </w:r>
    </w:p>
    <w:p w:rsidR="00990DB7" w:rsidRPr="00837933" w:rsidRDefault="00990DB7" w:rsidP="00974A8A">
      <w:pPr>
        <w:ind w:firstLine="0"/>
        <w:rPr>
          <w:rFonts w:ascii="Arial" w:hAnsi="Arial"/>
          <w:b/>
          <w:sz w:val="24"/>
          <w:szCs w:val="24"/>
          <w:u w:val="single"/>
          <w:lang w:val="el-GR"/>
        </w:rPr>
      </w:pPr>
    </w:p>
    <w:p w:rsidR="00990DB7" w:rsidRPr="005A5E5A" w:rsidRDefault="00990DB7" w:rsidP="00E57032">
      <w:pPr>
        <w:ind w:left="0" w:firstLine="0"/>
        <w:outlineLvl w:val="0"/>
        <w:rPr>
          <w:rFonts w:ascii="Arial" w:hAnsi="Arial"/>
          <w:b/>
          <w:sz w:val="24"/>
          <w:szCs w:val="24"/>
          <w:lang w:val="el-GR"/>
        </w:rPr>
      </w:pPr>
      <w:r w:rsidRPr="00314D68">
        <w:rPr>
          <w:rFonts w:ascii="Arial" w:hAnsi="Arial"/>
          <w:b/>
          <w:sz w:val="24"/>
          <w:szCs w:val="24"/>
          <w:lang w:val="el-GR"/>
        </w:rPr>
        <w:t xml:space="preserve">2.1 </w:t>
      </w:r>
      <w:r w:rsidR="00314D68" w:rsidRPr="00314D68">
        <w:rPr>
          <w:rFonts w:ascii="Arial" w:hAnsi="Arial"/>
          <w:b/>
          <w:sz w:val="24"/>
          <w:szCs w:val="24"/>
          <w:lang w:val="el-GR"/>
        </w:rPr>
        <w:t>ΠΡΑΚΤΙΚΗ</w:t>
      </w:r>
      <w:r w:rsidR="008C4E71" w:rsidRPr="00314D68">
        <w:rPr>
          <w:rFonts w:ascii="Arial" w:hAnsi="Arial"/>
          <w:b/>
          <w:sz w:val="24"/>
          <w:szCs w:val="24"/>
          <w:lang w:val="el-GR"/>
        </w:rPr>
        <w:t xml:space="preserve"> </w:t>
      </w:r>
      <w:r w:rsidR="00217BD7" w:rsidRPr="00314D68">
        <w:rPr>
          <w:rFonts w:ascii="Arial" w:hAnsi="Arial"/>
          <w:b/>
          <w:sz w:val="24"/>
          <w:szCs w:val="24"/>
          <w:lang w:val="el-GR"/>
        </w:rPr>
        <w:t>Α</w:t>
      </w:r>
      <w:r w:rsidR="008C4E71" w:rsidRPr="00314D68">
        <w:rPr>
          <w:rFonts w:ascii="Arial" w:hAnsi="Arial"/>
          <w:b/>
          <w:sz w:val="24"/>
          <w:szCs w:val="24"/>
          <w:lang w:val="el-GR"/>
        </w:rPr>
        <w:t>ΣΚ</w:t>
      </w:r>
      <w:r w:rsidR="00314D68">
        <w:rPr>
          <w:rFonts w:ascii="Arial" w:hAnsi="Arial"/>
          <w:b/>
          <w:sz w:val="24"/>
          <w:szCs w:val="24"/>
          <w:lang w:val="el-GR"/>
        </w:rPr>
        <w:t>ΗΣΗ</w:t>
      </w:r>
    </w:p>
    <w:p w:rsidR="00C37D94" w:rsidRPr="0067168B" w:rsidRDefault="00C37D94" w:rsidP="00C37D94">
      <w:pPr>
        <w:ind w:left="0" w:firstLine="0"/>
        <w:rPr>
          <w:rFonts w:ascii="Arial" w:hAnsi="Arial"/>
          <w:sz w:val="24"/>
          <w:szCs w:val="24"/>
          <w:lang w:val="el-GR"/>
        </w:rPr>
      </w:pPr>
    </w:p>
    <w:p w:rsidR="00314D68" w:rsidRPr="00314D68" w:rsidRDefault="00314D68" w:rsidP="00314D68">
      <w:pPr>
        <w:ind w:left="0" w:firstLine="0"/>
        <w:rPr>
          <w:rFonts w:ascii="Arial" w:hAnsi="Arial"/>
          <w:b/>
          <w:sz w:val="24"/>
          <w:szCs w:val="24"/>
          <w:lang w:val="el-GR"/>
        </w:rPr>
      </w:pPr>
      <w:r w:rsidRPr="00314D68">
        <w:rPr>
          <w:rFonts w:ascii="Arial" w:hAnsi="Arial"/>
          <w:sz w:val="24"/>
          <w:szCs w:val="24"/>
          <w:lang w:val="el-GR"/>
        </w:rPr>
        <w:t xml:space="preserve">Πρακτική Άσκηση είναι η ευκαιρία που δίνεται σε φοιτητές και φοιτήτριες στο πλαίσιο των σπουδών τους, σε </w:t>
      </w:r>
      <w:r w:rsidRPr="00314D68">
        <w:rPr>
          <w:rFonts w:ascii="Arial" w:hAnsi="Arial"/>
          <w:b/>
          <w:sz w:val="24"/>
          <w:szCs w:val="24"/>
          <w:lang w:val="el-GR"/>
        </w:rPr>
        <w:t>προπτυχιακό ή/και μεταπτυχιακό επίπεδο,</w:t>
      </w:r>
      <w:r w:rsidRPr="00314D68">
        <w:rPr>
          <w:rFonts w:ascii="Arial" w:hAnsi="Arial"/>
          <w:sz w:val="24"/>
          <w:szCs w:val="24"/>
          <w:lang w:val="el-GR"/>
        </w:rPr>
        <w:t xml:space="preserve"> για την εφαρμογή ακαδημαϊκών γνώσεων σε περιβάλλον εργασίας δημόσιων ή ιδιωτικών επιχειρήσεων και οργανισμών, </w:t>
      </w:r>
      <w:r w:rsidRPr="00314D68">
        <w:rPr>
          <w:rFonts w:ascii="Arial" w:hAnsi="Arial"/>
          <w:b/>
          <w:sz w:val="24"/>
          <w:szCs w:val="24"/>
          <w:lang w:val="el-GR"/>
        </w:rPr>
        <w:t>είτε με επιχορήγηση από χρηματοδότηση Προγραμμάτων ΕΣΠΑ, είτε με χρηματοδότηση από τους Φορείς Υποδοχής Επιχειρήσεις.</w:t>
      </w: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Στόχος είναι η διασύνδεση του Πανεπιστημίου με την αγορά εργασίας. Προς την κατεύθυνση αυτή γίνεται προσπάθεια δημιουργίας διαύλων επικοινωνίας με τον Δημόσιο και Ιδιωτικό Τομέα προωθώντας την ουσιαστικότερη αφομοίωση της ακαδημαϊκής και εκπαιδευτικής γνώσης, την εξοικείωση των φοιτητών με το εργασιακό περιβάλλον και τις απαιτήσεις του επαγγελματικού χώρου, καθώς και την ομαλότερη μετάβαση των συμμετεχόντων φοιτητών και φοιτητριών από τον ακαδημαϊκό χώρο στο χώρο των επιχειρήσεων και οργανισμών.</w:t>
      </w: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Μέσω της Πρακτικής Άσκησης οι φοιτητές και οι φοιτήτριες αποκτούν επαγγελματική εμπειρία αξιοποιώντας τις ακαδημαϊκές τους γνώσεις.  Η σύνδεση των συμμετεχόντων με την παραγωγική διαδικασία στην ελληνική, συμβάλλει στην απόκτηση εμπειριών, βοηθώντας στο σωστό επαγγελματικό προσανατολισμό τους.</w:t>
      </w: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 xml:space="preserve">Η </w:t>
      </w:r>
      <w:r w:rsidRPr="00314D68">
        <w:rPr>
          <w:rFonts w:ascii="Arial" w:hAnsi="Arial"/>
          <w:b/>
          <w:sz w:val="24"/>
          <w:szCs w:val="24"/>
          <w:lang w:val="el-GR"/>
        </w:rPr>
        <w:t xml:space="preserve">«Πρακτική Άσκηση σε Προπτυχιακό Επίπεδο» </w:t>
      </w:r>
      <w:r w:rsidRPr="00314D68">
        <w:rPr>
          <w:rFonts w:ascii="Arial" w:hAnsi="Arial"/>
          <w:sz w:val="24"/>
          <w:szCs w:val="24"/>
          <w:lang w:val="el-GR"/>
        </w:rPr>
        <w:t xml:space="preserve">Φοιτητών/τριών του Τμήματος Οικονομικών Επιστημών του Εθνικού και Καποδιστριακού Πανεπιστημίου Αθηνών εντάσσεται στο Πρόγραμμα Σπουδών ως μάθημα δεξιοτήτων σε προπτυχιακό Επίπεδο, δεν προσμετράται στην συνολική βαθμολογία, έχει εφτά (7) πιστωτικές μονάδες και αναφέρονται στο Πρόγραμμα Σπουδών και στον Οδηγό Σπουδών και εμφανίζεται στο παράρτημα διπλώματος. </w:t>
      </w:r>
    </w:p>
    <w:p w:rsidR="00314D68" w:rsidRPr="00314D68" w:rsidRDefault="00314D68" w:rsidP="00314D68">
      <w:pPr>
        <w:ind w:left="0" w:firstLine="0"/>
        <w:rPr>
          <w:rFonts w:ascii="Arial" w:hAnsi="Arial"/>
          <w:sz w:val="24"/>
          <w:szCs w:val="24"/>
          <w:lang w:val="el-GR"/>
        </w:rPr>
      </w:pP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 xml:space="preserve">Η πρακτική άσκηση βαθμολογείται από τους ΑΚΑΔΗΜΑΪΚΟΥΣ ΕΠΟΠΤΕΣ ανά γνωστικό αντικείμενο. Τον ΣΥΝΤΟΝΙΣΜΟ του μαθήματος Πρακτική Άσκηση  έχει ο Επιστημονικός Υπεύθυνος της Πρακτικής Άσκησης. Είναι ΠΛΗΡΟΥΣ απασχόλησης διάρκειας τριών (3) μηνών ή ΜΕΡΙΚΟΥΣ απασχόλησης διάρκειας έξι (6) μηνών. Χρηματοδοτείται από την ΕΠΙΧΟΡΗΓΗΣΗ ΕΣΠΑ ή από τους ΦΟΡΕΙΣ ΥΠΟΔΟΧΗΣ/ΕΤΑΙΡΕΙΕΣ. Οι φοιτητές επιλέγονται από την ΕΠΙΤΡΟΠΗ ΠΡΑΚΤΙΚΗΣ ΑΣΚΗΣΗΣ βάσει ακαδημαϊκών κριτηρίων όπως αυτά περιγράφονται ακολούθως στον παρόντα ΕΣΩΤΕΡΙΚΟ ΚΑΝΟΝΙΣΜΟ ΠΡΑΚΤΙΚΗΣ ΑΣΚΗΣΗΣ Προπτυχιακού Επιπέδου. </w:t>
      </w:r>
    </w:p>
    <w:p w:rsidR="00314D68" w:rsidRPr="00314D68" w:rsidRDefault="00314D68" w:rsidP="00314D68">
      <w:pPr>
        <w:ind w:left="0" w:firstLine="0"/>
        <w:rPr>
          <w:rFonts w:ascii="Arial" w:hAnsi="Arial"/>
          <w:sz w:val="24"/>
          <w:szCs w:val="24"/>
          <w:lang w:val="el-GR"/>
        </w:rPr>
      </w:pP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lastRenderedPageBreak/>
        <w:t xml:space="preserve">Κάθε ακαδημαϊκό έτος κατά το χειμερινό εξάμηνο προκηρύσσονται όλες οι διαθέσιμες θέσεις πρακτικής άσκησης. Αφού οι φοιτητές επιλεγούν, δηλώνουν το μάθημα «ΠΡΑΚΤΙΚΗ Ι» στο πρόγραμμα σπουδών του Τμήματος στο χειμερινό εξάμηνο και στο στις αρχές του εαρινού εξαμήνου ξεκινούν την πρακτική τους άσκηση στους Φορείς Υποδοχής/Εταιρείες. Κατά το εαρινό εξάμηνο οι φοιτητές δηλώνουν το μάθημα δεξιοτήτων «ΠΡΑΚΤΙΚΗ ΙΙ». </w:t>
      </w: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Κατά το χειμερινό εξάμηνο πραγματοποιούνται εκπαιδευτικές-ενημερωτικές ημερίδες και εργαστήρια  (</w:t>
      </w:r>
      <w:r w:rsidRPr="00314D68">
        <w:rPr>
          <w:rFonts w:ascii="Arial" w:hAnsi="Arial"/>
          <w:sz w:val="24"/>
          <w:szCs w:val="24"/>
        </w:rPr>
        <w:t>workshops</w:t>
      </w:r>
      <w:r w:rsidRPr="00314D68">
        <w:rPr>
          <w:rFonts w:ascii="Arial" w:hAnsi="Arial"/>
          <w:sz w:val="24"/>
          <w:szCs w:val="24"/>
          <w:lang w:val="el-GR"/>
        </w:rPr>
        <w:t xml:space="preserve">), υπό την ευθύνη του/της Επιστημονικού Υπευθύνου, στα οποία καλούνται εκπρόσωποι των φορέων και επιστήμονες, στα οποία η παρακολούθηση των φοιτητών είναι ΥΠΟΧΡΕΩΤΙΚΗ. </w:t>
      </w:r>
    </w:p>
    <w:p w:rsidR="00314D68" w:rsidRPr="00314D68" w:rsidRDefault="00314D68" w:rsidP="00314D68">
      <w:pPr>
        <w:ind w:left="0" w:firstLine="0"/>
        <w:rPr>
          <w:rFonts w:ascii="Arial" w:hAnsi="Arial"/>
          <w:sz w:val="24"/>
          <w:szCs w:val="24"/>
          <w:lang w:val="el-GR"/>
        </w:rPr>
      </w:pPr>
    </w:p>
    <w:p w:rsidR="00314D68" w:rsidRPr="00314D68" w:rsidRDefault="00314D68" w:rsidP="00314D68">
      <w:pPr>
        <w:ind w:left="0" w:firstLine="0"/>
        <w:rPr>
          <w:rFonts w:ascii="Arial" w:hAnsi="Arial"/>
          <w:b/>
          <w:sz w:val="24"/>
          <w:szCs w:val="24"/>
          <w:u w:val="single"/>
          <w:lang w:val="el-GR"/>
        </w:rPr>
      </w:pPr>
      <w:r w:rsidRPr="00314D68">
        <w:rPr>
          <w:rFonts w:ascii="Arial" w:hAnsi="Arial"/>
          <w:b/>
          <w:sz w:val="24"/>
          <w:szCs w:val="24"/>
          <w:u w:val="single"/>
          <w:lang w:val="el-GR"/>
        </w:rPr>
        <w:t>Μετά την επιλογή των φοιτητών:</w:t>
      </w:r>
    </w:p>
    <w:p w:rsidR="00314D68" w:rsidRPr="00314D68" w:rsidRDefault="00314D68" w:rsidP="00314D68">
      <w:pPr>
        <w:ind w:left="0" w:firstLine="0"/>
        <w:rPr>
          <w:rFonts w:ascii="Arial" w:hAnsi="Arial"/>
          <w:sz w:val="24"/>
          <w:szCs w:val="24"/>
          <w:lang w:val="el-GR"/>
        </w:rPr>
      </w:pP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 xml:space="preserve">Α) όταν η πρακτική άσκηση </w:t>
      </w:r>
      <w:r w:rsidRPr="00314D68">
        <w:rPr>
          <w:rFonts w:ascii="Arial" w:hAnsi="Arial"/>
          <w:b/>
          <w:sz w:val="24"/>
          <w:szCs w:val="24"/>
          <w:u w:val="single"/>
          <w:lang w:val="el-GR"/>
        </w:rPr>
        <w:t>επιχορηγείται από ΧΡΗΜΑΤΟΔΟΤΗΣΗ ΕΣΠΑ</w:t>
      </w:r>
      <w:r w:rsidRPr="00314D68">
        <w:rPr>
          <w:rFonts w:ascii="Arial" w:hAnsi="Arial"/>
          <w:sz w:val="24"/>
          <w:szCs w:val="24"/>
          <w:lang w:val="el-GR"/>
        </w:rPr>
        <w:t xml:space="preserve"> την ολοκλήρωση της Γραφειοκρατικής Διαδικασίας (Σύναψη Συμφωνητικών, Δικαιολογητικά Έναρξης, Ολοκλήρωσης και Λήξης κλπ) φέρει το </w:t>
      </w:r>
    </w:p>
    <w:p w:rsidR="00314D68" w:rsidRPr="00314D68" w:rsidRDefault="00314D68" w:rsidP="00314D68">
      <w:pPr>
        <w:ind w:left="0" w:firstLine="0"/>
        <w:rPr>
          <w:rFonts w:ascii="Arial" w:hAnsi="Arial"/>
          <w:b/>
          <w:sz w:val="24"/>
          <w:szCs w:val="24"/>
          <w:lang w:val="el-GR"/>
        </w:rPr>
      </w:pPr>
      <w:r w:rsidRPr="00314D68">
        <w:rPr>
          <w:rFonts w:ascii="Arial" w:hAnsi="Arial"/>
          <w:b/>
          <w:sz w:val="24"/>
          <w:szCs w:val="24"/>
          <w:lang w:val="el-GR"/>
        </w:rPr>
        <w:t xml:space="preserve">ΓΡΑΦΕΙΟ </w:t>
      </w:r>
      <w:r w:rsidR="00E514FD">
        <w:rPr>
          <w:rFonts w:ascii="Arial" w:hAnsi="Arial"/>
          <w:b/>
          <w:sz w:val="24"/>
          <w:szCs w:val="24"/>
          <w:lang w:val="el-GR"/>
        </w:rPr>
        <w:t>ΠΡΑΚΤΙΚΗΣ ΑΣΚΗΣΗΣ (ΓΡΑ.Π</w:t>
      </w:r>
      <w:r w:rsidRPr="00314D68">
        <w:rPr>
          <w:rFonts w:ascii="Arial" w:hAnsi="Arial"/>
          <w:b/>
          <w:sz w:val="24"/>
          <w:szCs w:val="24"/>
          <w:lang w:val="el-GR"/>
        </w:rPr>
        <w:t>Α.Σ) του ΕΚΠΑ.</w:t>
      </w:r>
    </w:p>
    <w:p w:rsidR="00314D68" w:rsidRPr="00314D68" w:rsidRDefault="00314D68" w:rsidP="00314D68">
      <w:pPr>
        <w:ind w:left="0" w:firstLine="0"/>
        <w:rPr>
          <w:rFonts w:ascii="Arial" w:hAnsi="Arial"/>
          <w:b/>
          <w:sz w:val="24"/>
          <w:szCs w:val="24"/>
          <w:lang w:val="el-GR"/>
        </w:rPr>
      </w:pPr>
      <w:r w:rsidRPr="00314D68">
        <w:rPr>
          <w:rFonts w:ascii="Arial" w:hAnsi="Arial"/>
          <w:b/>
          <w:sz w:val="24"/>
          <w:szCs w:val="24"/>
          <w:lang w:val="el-GR"/>
        </w:rPr>
        <w:t>Διεύθυνση:  Σταδίου 5, Γραφείο 119, Τ.Κ. 10562, Σύνταγμα,</w:t>
      </w:r>
    </w:p>
    <w:p w:rsidR="00314D68" w:rsidRPr="00314D68" w:rsidRDefault="00314D68" w:rsidP="00314D68">
      <w:pPr>
        <w:ind w:left="0" w:firstLine="0"/>
        <w:rPr>
          <w:rFonts w:ascii="Arial" w:hAnsi="Arial"/>
          <w:b/>
          <w:sz w:val="24"/>
          <w:szCs w:val="24"/>
          <w:lang w:val="el-GR"/>
        </w:rPr>
      </w:pPr>
      <w:r w:rsidRPr="00314D68">
        <w:rPr>
          <w:rFonts w:ascii="Arial" w:hAnsi="Arial"/>
          <w:b/>
          <w:sz w:val="24"/>
          <w:szCs w:val="24"/>
        </w:rPr>
        <w:t>Email</w:t>
      </w:r>
      <w:r w:rsidRPr="00314D68">
        <w:rPr>
          <w:rFonts w:ascii="Arial" w:hAnsi="Arial"/>
          <w:b/>
          <w:sz w:val="24"/>
          <w:szCs w:val="24"/>
          <w:lang w:val="el-GR"/>
        </w:rPr>
        <w:t xml:space="preserve"> επικοινωνίας: </w:t>
      </w:r>
      <w:hyperlink r:id="rId68" w:history="1">
        <w:r w:rsidRPr="00314D68">
          <w:rPr>
            <w:rStyle w:val="-"/>
            <w:rFonts w:ascii="Arial" w:hAnsi="Arial"/>
            <w:b/>
            <w:sz w:val="24"/>
            <w:szCs w:val="24"/>
            <w:lang w:val="el-GR"/>
          </w:rPr>
          <w:t>grapas@elke.uoa.gr</w:t>
        </w:r>
      </w:hyperlink>
      <w:r w:rsidRPr="00314D68">
        <w:rPr>
          <w:rFonts w:ascii="Arial" w:hAnsi="Arial"/>
          <w:b/>
          <w:sz w:val="24"/>
          <w:szCs w:val="24"/>
          <w:lang w:val="el-GR"/>
        </w:rPr>
        <w:t>,</w:t>
      </w:r>
    </w:p>
    <w:p w:rsidR="00314D68" w:rsidRPr="00314D68" w:rsidRDefault="00314D68" w:rsidP="00314D68">
      <w:pPr>
        <w:ind w:left="0" w:firstLine="0"/>
        <w:rPr>
          <w:rFonts w:ascii="Arial" w:hAnsi="Arial"/>
          <w:b/>
          <w:sz w:val="24"/>
          <w:szCs w:val="24"/>
          <w:lang w:val="el-GR"/>
        </w:rPr>
      </w:pPr>
      <w:r w:rsidRPr="00314D68">
        <w:rPr>
          <w:rFonts w:ascii="Arial" w:hAnsi="Arial"/>
          <w:b/>
          <w:sz w:val="24"/>
          <w:szCs w:val="24"/>
          <w:lang w:val="el-GR"/>
        </w:rPr>
        <w:t xml:space="preserve">Δικτυακός τόπος  : </w:t>
      </w:r>
      <w:r w:rsidRPr="00314D68">
        <w:rPr>
          <w:rFonts w:ascii="Arial" w:hAnsi="Arial"/>
          <w:b/>
          <w:sz w:val="24"/>
          <w:szCs w:val="24"/>
        </w:rPr>
        <w:t>grapas</w:t>
      </w:r>
      <w:r w:rsidRPr="00314D68">
        <w:rPr>
          <w:rFonts w:ascii="Arial" w:hAnsi="Arial"/>
          <w:b/>
          <w:sz w:val="24"/>
          <w:szCs w:val="24"/>
          <w:lang w:val="el-GR"/>
        </w:rPr>
        <w:t>.</w:t>
      </w:r>
      <w:r w:rsidRPr="00314D68">
        <w:rPr>
          <w:rFonts w:ascii="Arial" w:hAnsi="Arial"/>
          <w:b/>
          <w:sz w:val="24"/>
          <w:szCs w:val="24"/>
        </w:rPr>
        <w:t>uoa</w:t>
      </w:r>
      <w:r w:rsidRPr="00314D68">
        <w:rPr>
          <w:rFonts w:ascii="Arial" w:hAnsi="Arial"/>
          <w:b/>
          <w:sz w:val="24"/>
          <w:szCs w:val="24"/>
          <w:lang w:val="el-GR"/>
        </w:rPr>
        <w:t>.</w:t>
      </w:r>
      <w:r w:rsidRPr="00314D68">
        <w:rPr>
          <w:rFonts w:ascii="Arial" w:hAnsi="Arial"/>
          <w:b/>
          <w:sz w:val="24"/>
          <w:szCs w:val="24"/>
        </w:rPr>
        <w:t>gr</w:t>
      </w:r>
      <w:r w:rsidRPr="00314D68">
        <w:rPr>
          <w:rFonts w:ascii="Arial" w:hAnsi="Arial"/>
          <w:b/>
          <w:sz w:val="24"/>
          <w:szCs w:val="24"/>
          <w:lang w:val="el-GR"/>
        </w:rPr>
        <w:t>.</w:t>
      </w:r>
    </w:p>
    <w:p w:rsidR="00314D68" w:rsidRPr="00314D68" w:rsidRDefault="00314D68" w:rsidP="00314D68">
      <w:pPr>
        <w:ind w:left="0" w:firstLine="0"/>
        <w:rPr>
          <w:rFonts w:ascii="Arial" w:hAnsi="Arial"/>
          <w:b/>
          <w:sz w:val="24"/>
          <w:szCs w:val="24"/>
          <w:lang w:val="el-GR"/>
        </w:rPr>
      </w:pPr>
      <w:r w:rsidRPr="00314D68">
        <w:rPr>
          <w:rFonts w:ascii="Arial" w:hAnsi="Arial"/>
          <w:b/>
          <w:sz w:val="24"/>
          <w:szCs w:val="24"/>
          <w:lang w:val="el-GR"/>
        </w:rPr>
        <w:t>Το Γραφείο Πρακτικής άσκησης επικοινωνεί με τους Φορείς Υποδοχής/Εταιρείες και με τους Φοιτητές για την ορθή συμπλήρωση όλων των απαιτολυμενων δικαιολογητικών.</w:t>
      </w:r>
    </w:p>
    <w:p w:rsidR="00314D68" w:rsidRPr="00314D68" w:rsidRDefault="00314D68" w:rsidP="00314D68">
      <w:pPr>
        <w:ind w:left="0" w:firstLine="0"/>
        <w:rPr>
          <w:rFonts w:ascii="Arial" w:hAnsi="Arial"/>
          <w:b/>
          <w:sz w:val="24"/>
          <w:szCs w:val="24"/>
          <w:lang w:val="el-GR"/>
        </w:rPr>
      </w:pPr>
      <w:r w:rsidRPr="00314D68">
        <w:rPr>
          <w:rFonts w:ascii="Arial" w:hAnsi="Arial"/>
          <w:sz w:val="24"/>
          <w:szCs w:val="24"/>
          <w:lang w:val="el-GR"/>
        </w:rPr>
        <w:t xml:space="preserve">Στο </w:t>
      </w:r>
      <w:r w:rsidRPr="00314D68">
        <w:rPr>
          <w:rFonts w:ascii="Arial" w:hAnsi="Arial"/>
          <w:sz w:val="24"/>
          <w:szCs w:val="24"/>
          <w:lang w:val="el-GR"/>
        </w:rPr>
        <w:tab/>
        <w:t xml:space="preserve">ΓΡΑΦΕΙΟ ΠΡΑΚΤΙΚΗΣ ΑΣΚΗΣΗΣ του ΕΚΠΑ ορίζεται ένας υπάλληλος Ειδικού Λογαριασμού Κονδυλίου Έρευνας (ΕΛΚΕ),  ως Υπεύθυνος Πρακτικής Άσκησης Τμήματος Οικονομικών Επιστημών ΕΚΠΑ έχει οριστεί </w:t>
      </w:r>
      <w:r w:rsidRPr="00314D68">
        <w:rPr>
          <w:rFonts w:ascii="Arial" w:hAnsi="Arial"/>
          <w:b/>
          <w:sz w:val="24"/>
          <w:szCs w:val="24"/>
          <w:lang w:val="el-GR"/>
        </w:rPr>
        <w:t>ο κ. Δ. ΑΔΑΜΟΣ, ο οποίος διεκπεραιώνει την γραφειοκρατική διαδικασία που απαιτείται για την χρηματοδότηση ΕΣΠΑ, Διεύθυνση:  Σταδίου 5, Γραφείο 119, Τ.Κ. 10562, Σύνταγμα, τηλ 210-3689378 (</w:t>
      </w:r>
      <w:r w:rsidRPr="00314D68">
        <w:rPr>
          <w:rFonts w:ascii="Arial" w:hAnsi="Arial"/>
          <w:b/>
          <w:sz w:val="24"/>
          <w:szCs w:val="24"/>
        </w:rPr>
        <w:t>e</w:t>
      </w:r>
      <w:r w:rsidRPr="00314D68">
        <w:rPr>
          <w:rFonts w:ascii="Arial" w:hAnsi="Arial"/>
          <w:b/>
          <w:sz w:val="24"/>
          <w:szCs w:val="24"/>
          <w:lang w:val="el-GR"/>
        </w:rPr>
        <w:t>-</w:t>
      </w:r>
      <w:r w:rsidRPr="00314D68">
        <w:rPr>
          <w:rFonts w:ascii="Arial" w:hAnsi="Arial"/>
          <w:b/>
          <w:sz w:val="24"/>
          <w:szCs w:val="24"/>
        </w:rPr>
        <w:t>mail</w:t>
      </w:r>
      <w:r w:rsidRPr="00314D68">
        <w:rPr>
          <w:rFonts w:ascii="Arial" w:hAnsi="Arial"/>
          <w:b/>
          <w:sz w:val="24"/>
          <w:szCs w:val="24"/>
          <w:lang w:val="el-GR"/>
        </w:rPr>
        <w:t xml:space="preserve">: </w:t>
      </w:r>
      <w:hyperlink r:id="rId69" w:history="1">
        <w:r w:rsidRPr="00314D68">
          <w:rPr>
            <w:rStyle w:val="-"/>
            <w:rFonts w:ascii="Arial" w:hAnsi="Arial"/>
            <w:b/>
            <w:sz w:val="24"/>
            <w:szCs w:val="24"/>
          </w:rPr>
          <w:t>dadamos</w:t>
        </w:r>
        <w:r w:rsidRPr="00314D68">
          <w:rPr>
            <w:rStyle w:val="-"/>
            <w:rFonts w:ascii="Arial" w:hAnsi="Arial"/>
            <w:b/>
            <w:sz w:val="24"/>
            <w:szCs w:val="24"/>
            <w:lang w:val="el-GR"/>
          </w:rPr>
          <w:t>@</w:t>
        </w:r>
        <w:r w:rsidRPr="00314D68">
          <w:rPr>
            <w:rStyle w:val="-"/>
            <w:rFonts w:ascii="Arial" w:hAnsi="Arial"/>
            <w:b/>
            <w:sz w:val="24"/>
            <w:szCs w:val="24"/>
          </w:rPr>
          <w:t>elke</w:t>
        </w:r>
        <w:r w:rsidRPr="00314D68">
          <w:rPr>
            <w:rStyle w:val="-"/>
            <w:rFonts w:ascii="Arial" w:hAnsi="Arial"/>
            <w:b/>
            <w:sz w:val="24"/>
            <w:szCs w:val="24"/>
            <w:lang w:val="el-GR"/>
          </w:rPr>
          <w:t>.</w:t>
        </w:r>
        <w:r w:rsidRPr="00314D68">
          <w:rPr>
            <w:rStyle w:val="-"/>
            <w:rFonts w:ascii="Arial" w:hAnsi="Arial"/>
            <w:b/>
            <w:sz w:val="24"/>
            <w:szCs w:val="24"/>
          </w:rPr>
          <w:t>uoa</w:t>
        </w:r>
        <w:r w:rsidRPr="00314D68">
          <w:rPr>
            <w:rStyle w:val="-"/>
            <w:rFonts w:ascii="Arial" w:hAnsi="Arial"/>
            <w:b/>
            <w:sz w:val="24"/>
            <w:szCs w:val="24"/>
            <w:lang w:val="el-GR"/>
          </w:rPr>
          <w:t>.</w:t>
        </w:r>
        <w:r w:rsidRPr="00314D68">
          <w:rPr>
            <w:rStyle w:val="-"/>
            <w:rFonts w:ascii="Arial" w:hAnsi="Arial"/>
            <w:b/>
            <w:sz w:val="24"/>
            <w:szCs w:val="24"/>
          </w:rPr>
          <w:t>gr</w:t>
        </w:r>
      </w:hyperlink>
      <w:r w:rsidRPr="00314D68">
        <w:rPr>
          <w:rFonts w:ascii="Arial" w:hAnsi="Arial"/>
          <w:b/>
          <w:sz w:val="24"/>
          <w:szCs w:val="24"/>
          <w:lang w:val="el-GR"/>
        </w:rPr>
        <w:t>)</w:t>
      </w:r>
    </w:p>
    <w:p w:rsidR="00314D68" w:rsidRPr="00314D68" w:rsidRDefault="00314D68" w:rsidP="00314D68">
      <w:pPr>
        <w:ind w:left="0" w:firstLine="0"/>
        <w:rPr>
          <w:rFonts w:ascii="Arial" w:hAnsi="Arial"/>
          <w:sz w:val="24"/>
          <w:szCs w:val="24"/>
          <w:lang w:val="el-GR"/>
        </w:rPr>
      </w:pP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Β) όταν η πρακτική άσκηση</w:t>
      </w:r>
      <w:r w:rsidRPr="00314D68">
        <w:rPr>
          <w:rFonts w:ascii="Arial" w:hAnsi="Arial"/>
          <w:sz w:val="24"/>
          <w:szCs w:val="24"/>
          <w:u w:val="single"/>
          <w:lang w:val="el-GR"/>
        </w:rPr>
        <w:t xml:space="preserve"> </w:t>
      </w:r>
      <w:r w:rsidRPr="00314D68">
        <w:rPr>
          <w:rFonts w:ascii="Arial" w:hAnsi="Arial"/>
          <w:b/>
          <w:sz w:val="24"/>
          <w:szCs w:val="24"/>
          <w:u w:val="single"/>
          <w:lang w:val="el-GR"/>
        </w:rPr>
        <w:t xml:space="preserve">επιχορηγείται από τους ΦΟΡΕΙΣ ΥΠΟΔΟΧΗΣ/ΕΤΑΙΡΕΙΕΣ, </w:t>
      </w:r>
      <w:r w:rsidRPr="00314D68">
        <w:rPr>
          <w:rFonts w:ascii="Arial" w:hAnsi="Arial"/>
          <w:sz w:val="24"/>
          <w:szCs w:val="24"/>
          <w:lang w:val="el-GR"/>
        </w:rPr>
        <w:t>για την ορθή λειτουργία της Πρακτικής Άσκησης τη γενική μέριμνα</w:t>
      </w:r>
      <w:r w:rsidRPr="00314D68">
        <w:rPr>
          <w:rFonts w:ascii="Arial" w:hAnsi="Arial"/>
          <w:b/>
          <w:sz w:val="24"/>
          <w:szCs w:val="24"/>
          <w:lang w:val="el-GR"/>
        </w:rPr>
        <w:t xml:space="preserve"> φέρει το Τμήμα Οικονομικών Επιστημών</w:t>
      </w:r>
      <w:r w:rsidRPr="00314D68">
        <w:rPr>
          <w:rFonts w:ascii="Arial" w:hAnsi="Arial"/>
          <w:sz w:val="24"/>
          <w:szCs w:val="24"/>
          <w:lang w:val="el-GR"/>
        </w:rPr>
        <w:t xml:space="preserve"> και συνεπικουρείται δε από το Γραφείο Πρακτικής Άσκησης του ΕΚΠΑ. </w:t>
      </w:r>
    </w:p>
    <w:p w:rsidR="00314D68" w:rsidRPr="00314D68" w:rsidRDefault="00314D68" w:rsidP="00314D68">
      <w:pPr>
        <w:numPr>
          <w:ilvl w:val="0"/>
          <w:numId w:val="151"/>
        </w:numPr>
        <w:rPr>
          <w:rFonts w:ascii="Arial" w:hAnsi="Arial"/>
          <w:sz w:val="24"/>
          <w:szCs w:val="24"/>
          <w:lang w:val="el-GR"/>
        </w:rPr>
      </w:pPr>
      <w:r w:rsidRPr="00314D68">
        <w:rPr>
          <w:rFonts w:ascii="Arial" w:hAnsi="Arial"/>
          <w:sz w:val="24"/>
          <w:szCs w:val="24"/>
          <w:lang w:val="el-GR"/>
        </w:rPr>
        <w:t xml:space="preserve">«Ηλεκτρονική Επικοινωνία με τον Επιστημονική Υπεύθυνο/η του Τμήματος Οικονομικών Επιστημών: e-mail: </w:t>
      </w:r>
      <w:hyperlink r:id="rId70" w:history="1">
        <w:r w:rsidRPr="00314D68">
          <w:rPr>
            <w:rStyle w:val="-"/>
            <w:rFonts w:ascii="Arial" w:hAnsi="Arial"/>
            <w:sz w:val="24"/>
            <w:szCs w:val="24"/>
            <w:lang w:val="el-GR"/>
          </w:rPr>
          <w:t>praktiki@econ.uoa.gr</w:t>
        </w:r>
      </w:hyperlink>
      <w:r w:rsidRPr="00314D68">
        <w:rPr>
          <w:rFonts w:ascii="Arial" w:hAnsi="Arial"/>
          <w:sz w:val="24"/>
          <w:szCs w:val="24"/>
          <w:lang w:val="el-GR"/>
        </w:rPr>
        <w:t>,</w:t>
      </w:r>
    </w:p>
    <w:p w:rsidR="00314D68" w:rsidRPr="00314D68" w:rsidRDefault="00314D68" w:rsidP="00314D68">
      <w:pPr>
        <w:numPr>
          <w:ilvl w:val="0"/>
          <w:numId w:val="151"/>
        </w:numPr>
        <w:rPr>
          <w:rFonts w:ascii="Arial" w:hAnsi="Arial"/>
          <w:sz w:val="24"/>
          <w:szCs w:val="24"/>
          <w:lang w:val="el-GR"/>
        </w:rPr>
      </w:pPr>
      <w:r w:rsidRPr="00314D68">
        <w:rPr>
          <w:rFonts w:ascii="Arial" w:hAnsi="Arial"/>
          <w:sz w:val="24"/>
          <w:szCs w:val="24"/>
          <w:lang w:val="el-GR"/>
        </w:rPr>
        <w:lastRenderedPageBreak/>
        <w:t xml:space="preserve">«Δικτυακός τόπος Πρακτικής Άσκησης Τμήματος Οικονομικών Επιστημών»: </w:t>
      </w:r>
      <w:hyperlink r:id="rId71" w:history="1">
        <w:r w:rsidRPr="00314D68">
          <w:rPr>
            <w:rStyle w:val="-"/>
            <w:rFonts w:ascii="Arial" w:hAnsi="Arial"/>
            <w:sz w:val="24"/>
            <w:szCs w:val="24"/>
            <w:lang w:val="el-GR"/>
          </w:rPr>
          <w:t>http://www.praktiki.econ.uoa.gr/</w:t>
        </w:r>
      </w:hyperlink>
      <w:r w:rsidRPr="00314D68">
        <w:rPr>
          <w:rFonts w:ascii="Arial" w:hAnsi="Arial"/>
          <w:sz w:val="24"/>
          <w:szCs w:val="24"/>
          <w:lang w:val="el-GR"/>
        </w:rPr>
        <w:t xml:space="preserve"> και δικτυακός τόπος του Τμήματος Οικονομικών Επιστημών </w:t>
      </w:r>
      <w:r w:rsidRPr="00314D68">
        <w:rPr>
          <w:rFonts w:ascii="Arial" w:hAnsi="Arial"/>
          <w:sz w:val="24"/>
          <w:szCs w:val="24"/>
        </w:rPr>
        <w:t>www</w:t>
      </w:r>
      <w:r w:rsidRPr="00314D68">
        <w:rPr>
          <w:rFonts w:ascii="Arial" w:hAnsi="Arial"/>
          <w:sz w:val="24"/>
          <w:szCs w:val="24"/>
          <w:lang w:val="el-GR"/>
        </w:rPr>
        <w:t>.</w:t>
      </w:r>
      <w:r w:rsidRPr="00314D68">
        <w:rPr>
          <w:rFonts w:ascii="Arial" w:hAnsi="Arial"/>
          <w:sz w:val="24"/>
          <w:szCs w:val="24"/>
        </w:rPr>
        <w:t>econ</w:t>
      </w:r>
      <w:r w:rsidRPr="00314D68">
        <w:rPr>
          <w:rFonts w:ascii="Arial" w:hAnsi="Arial"/>
          <w:sz w:val="24"/>
          <w:szCs w:val="24"/>
          <w:lang w:val="el-GR"/>
        </w:rPr>
        <w:t>.</w:t>
      </w:r>
      <w:r w:rsidRPr="00314D68">
        <w:rPr>
          <w:rFonts w:ascii="Arial" w:hAnsi="Arial"/>
          <w:sz w:val="24"/>
          <w:szCs w:val="24"/>
        </w:rPr>
        <w:t>uoa</w:t>
      </w:r>
      <w:r w:rsidRPr="00314D68">
        <w:rPr>
          <w:rFonts w:ascii="Arial" w:hAnsi="Arial"/>
          <w:sz w:val="24"/>
          <w:szCs w:val="24"/>
          <w:lang w:val="el-GR"/>
        </w:rPr>
        <w:t>.</w:t>
      </w:r>
      <w:r w:rsidRPr="00314D68">
        <w:rPr>
          <w:rFonts w:ascii="Arial" w:hAnsi="Arial"/>
          <w:sz w:val="24"/>
          <w:szCs w:val="24"/>
        </w:rPr>
        <w:t>gr</w:t>
      </w:r>
      <w:r w:rsidRPr="00314D68">
        <w:rPr>
          <w:rFonts w:ascii="Arial" w:hAnsi="Arial"/>
          <w:sz w:val="24"/>
          <w:szCs w:val="24"/>
          <w:lang w:val="el-GR"/>
        </w:rPr>
        <w:t xml:space="preserve"> </w:t>
      </w:r>
    </w:p>
    <w:p w:rsidR="00314D68" w:rsidRPr="00314D68" w:rsidRDefault="00314D68" w:rsidP="00314D68">
      <w:pPr>
        <w:numPr>
          <w:ilvl w:val="0"/>
          <w:numId w:val="151"/>
        </w:numPr>
        <w:rPr>
          <w:rFonts w:ascii="Arial" w:hAnsi="Arial"/>
          <w:sz w:val="24"/>
          <w:szCs w:val="24"/>
          <w:lang w:val="el-GR"/>
        </w:rPr>
      </w:pPr>
      <w:r w:rsidRPr="00314D68">
        <w:rPr>
          <w:rFonts w:ascii="Arial" w:hAnsi="Arial"/>
          <w:sz w:val="24"/>
          <w:szCs w:val="24"/>
        </w:rPr>
        <w:t>I</w:t>
      </w:r>
      <w:r w:rsidRPr="00314D68">
        <w:rPr>
          <w:rFonts w:ascii="Arial" w:hAnsi="Arial"/>
          <w:sz w:val="24"/>
          <w:szCs w:val="24"/>
          <w:lang w:val="el-GR"/>
        </w:rPr>
        <w:t>στοχώρος στην πλατφόρμα ασύγχρονης τηλεκπαίδευσης του ΕΚΠΑ «</w:t>
      </w:r>
      <w:r w:rsidRPr="00314D68">
        <w:rPr>
          <w:rFonts w:ascii="Arial" w:hAnsi="Arial"/>
          <w:sz w:val="24"/>
          <w:szCs w:val="24"/>
        </w:rPr>
        <w:t>eclass</w:t>
      </w:r>
      <w:r w:rsidRPr="00314D68">
        <w:rPr>
          <w:rFonts w:ascii="Arial" w:hAnsi="Arial"/>
          <w:sz w:val="24"/>
          <w:szCs w:val="24"/>
          <w:lang w:val="el-GR"/>
        </w:rPr>
        <w:t xml:space="preserve">), </w:t>
      </w:r>
      <w:hyperlink r:id="rId72" w:history="1">
        <w:r w:rsidRPr="00314D68">
          <w:rPr>
            <w:rStyle w:val="-"/>
            <w:rFonts w:ascii="Arial" w:hAnsi="Arial"/>
            <w:sz w:val="24"/>
            <w:szCs w:val="24"/>
            <w:lang w:val="el-GR"/>
          </w:rPr>
          <w:t>https://eclass.uoa.gr/courses/ECON372/</w:t>
        </w:r>
      </w:hyperlink>
      <w:r w:rsidRPr="00314D68">
        <w:rPr>
          <w:rFonts w:ascii="Arial" w:hAnsi="Arial"/>
          <w:sz w:val="24"/>
          <w:szCs w:val="24"/>
          <w:lang w:val="el-GR"/>
        </w:rPr>
        <w:t xml:space="preserve"> </w:t>
      </w:r>
    </w:p>
    <w:p w:rsidR="00314D68" w:rsidRPr="00314D68" w:rsidRDefault="00314D68" w:rsidP="00314D68">
      <w:pPr>
        <w:ind w:left="0" w:firstLine="0"/>
        <w:rPr>
          <w:rFonts w:ascii="Arial" w:hAnsi="Arial"/>
          <w:sz w:val="24"/>
          <w:szCs w:val="24"/>
          <w:lang w:val="el-GR"/>
        </w:rPr>
      </w:pPr>
      <w:r w:rsidRPr="00314D68">
        <w:rPr>
          <w:rFonts w:ascii="Arial" w:hAnsi="Arial"/>
          <w:sz w:val="24"/>
          <w:szCs w:val="24"/>
          <w:lang w:val="el-GR"/>
        </w:rPr>
        <w:t>Επίσης, τα πρότυπα ΣΥΜΦΩΝΗΤΙΚΑ με επιχορήγηση ΕΣΠΑ και με χρηματοδότηση Φορέων Υποδοχής/Εταιρείες, συντάσσονται από το ΓΡΑΦΕΙΟ ΠΡΑΚΤΙΚΗΣ ΑΣΚΗΣΗΣ του ΕΚΠΑ.</w:t>
      </w:r>
    </w:p>
    <w:p w:rsidR="00097AB9" w:rsidRDefault="00E8648E" w:rsidP="00097AB9">
      <w:pPr>
        <w:ind w:left="0" w:firstLine="0"/>
        <w:rPr>
          <w:rStyle w:val="-"/>
          <w:rFonts w:ascii="Arial" w:hAnsi="Arial"/>
          <w:sz w:val="24"/>
          <w:szCs w:val="24"/>
          <w:lang w:val="el-GR"/>
        </w:rPr>
      </w:pPr>
      <w:hyperlink r:id="rId73" w:history="1">
        <w:r w:rsidR="00837933" w:rsidRPr="00B87920">
          <w:rPr>
            <w:rStyle w:val="-"/>
            <w:rFonts w:ascii="Arial" w:hAnsi="Arial"/>
            <w:sz w:val="24"/>
            <w:szCs w:val="24"/>
            <w:lang w:val="el-GR"/>
          </w:rPr>
          <w:t>http://www.praktiki.econ.uoa.gr/</w:t>
        </w:r>
      </w:hyperlink>
    </w:p>
    <w:p w:rsidR="00EF5275" w:rsidRDefault="00EF5275" w:rsidP="00097AB9">
      <w:pPr>
        <w:ind w:left="0" w:firstLine="0"/>
        <w:rPr>
          <w:rStyle w:val="-"/>
          <w:rFonts w:ascii="Arial" w:hAnsi="Arial"/>
          <w:sz w:val="24"/>
          <w:szCs w:val="24"/>
          <w:lang w:val="el-GR"/>
        </w:rPr>
      </w:pPr>
    </w:p>
    <w:p w:rsidR="00EF5275" w:rsidRPr="00EF5275" w:rsidRDefault="00E8648E" w:rsidP="00097AB9">
      <w:pPr>
        <w:ind w:left="0" w:firstLine="0"/>
        <w:rPr>
          <w:rFonts w:ascii="Arial" w:hAnsi="Arial"/>
          <w:color w:val="auto"/>
          <w:sz w:val="24"/>
          <w:szCs w:val="24"/>
          <w:lang w:val="el-GR"/>
        </w:rPr>
      </w:pPr>
      <w:hyperlink r:id="rId74" w:history="1">
        <w:r w:rsidR="00EF5275" w:rsidRPr="00EF5275">
          <w:rPr>
            <w:rStyle w:val="-"/>
            <w:rFonts w:ascii="Arial" w:hAnsi="Arial"/>
            <w:sz w:val="24"/>
            <w:szCs w:val="24"/>
            <w:lang w:val="el-GR"/>
          </w:rPr>
          <w:t>Εσωτερικός Κανονισμός Πρακτικής Άσκησης Προπτυχιακού Επιπέδου</w:t>
        </w:r>
      </w:hyperlink>
    </w:p>
    <w:p w:rsidR="00837933" w:rsidRPr="00E85219" w:rsidRDefault="00837933" w:rsidP="00097AB9">
      <w:pPr>
        <w:ind w:left="0" w:firstLine="0"/>
        <w:rPr>
          <w:rFonts w:ascii="Arial" w:hAnsi="Arial"/>
          <w:color w:val="auto"/>
          <w:sz w:val="24"/>
          <w:szCs w:val="24"/>
          <w:lang w:val="el-GR"/>
        </w:rPr>
      </w:pPr>
    </w:p>
    <w:p w:rsidR="00990DB7" w:rsidRPr="00E85219" w:rsidRDefault="00990DB7" w:rsidP="00FD51C4">
      <w:pPr>
        <w:ind w:left="0" w:firstLine="0"/>
        <w:rPr>
          <w:rFonts w:ascii="Arial" w:hAnsi="Arial"/>
          <w:color w:val="auto"/>
          <w:sz w:val="24"/>
          <w:szCs w:val="24"/>
          <w:lang w:val="el-GR"/>
        </w:rPr>
      </w:pPr>
    </w:p>
    <w:p w:rsidR="00E14DB3" w:rsidRPr="005A5E5A" w:rsidRDefault="00E14DB3" w:rsidP="00FD51C4">
      <w:pPr>
        <w:ind w:left="0" w:firstLine="0"/>
        <w:rPr>
          <w:rFonts w:ascii="Arial" w:hAnsi="Arial"/>
          <w:sz w:val="24"/>
          <w:szCs w:val="24"/>
          <w:lang w:val="el-GR"/>
        </w:rPr>
      </w:pPr>
    </w:p>
    <w:p w:rsidR="00E14DB3" w:rsidRPr="005A5E5A" w:rsidRDefault="00E14DB3" w:rsidP="00FD51C4">
      <w:pPr>
        <w:ind w:left="0" w:firstLine="0"/>
        <w:rPr>
          <w:rFonts w:ascii="Arial" w:hAnsi="Arial"/>
          <w:sz w:val="24"/>
          <w:szCs w:val="24"/>
          <w:lang w:val="el-GR"/>
        </w:rPr>
      </w:pPr>
    </w:p>
    <w:p w:rsidR="00E14DB3" w:rsidRPr="005A5E5A" w:rsidRDefault="00E14DB3" w:rsidP="00FD51C4">
      <w:pPr>
        <w:ind w:left="0" w:firstLine="0"/>
        <w:rPr>
          <w:rFonts w:ascii="Arial" w:hAnsi="Arial"/>
          <w:sz w:val="24"/>
          <w:szCs w:val="24"/>
          <w:lang w:val="el-GR"/>
        </w:rPr>
      </w:pPr>
    </w:p>
    <w:p w:rsidR="00E14DB3" w:rsidRPr="005A5E5A" w:rsidRDefault="00E14DB3" w:rsidP="00974A8A">
      <w:pPr>
        <w:ind w:firstLine="0"/>
        <w:rPr>
          <w:rFonts w:ascii="Arial" w:hAnsi="Arial"/>
          <w:sz w:val="24"/>
          <w:szCs w:val="24"/>
          <w:lang w:val="el-GR"/>
        </w:rPr>
      </w:pPr>
    </w:p>
    <w:p w:rsidR="00E14DB3" w:rsidRPr="005A5E5A" w:rsidRDefault="00E14DB3" w:rsidP="00097AB9">
      <w:pPr>
        <w:ind w:left="0" w:firstLine="0"/>
        <w:rPr>
          <w:rFonts w:ascii="Arial" w:hAnsi="Arial"/>
          <w:sz w:val="24"/>
          <w:szCs w:val="24"/>
          <w:lang w:val="el-GR"/>
        </w:rPr>
      </w:pPr>
    </w:p>
    <w:p w:rsidR="00097AB9" w:rsidRPr="005A5E5A" w:rsidRDefault="00097AB9" w:rsidP="00097AB9">
      <w:pPr>
        <w:ind w:left="0" w:firstLine="0"/>
        <w:rPr>
          <w:rFonts w:ascii="Arial" w:hAnsi="Arial"/>
          <w:sz w:val="24"/>
          <w:szCs w:val="24"/>
          <w:lang w:val="el-GR"/>
        </w:rPr>
      </w:pPr>
    </w:p>
    <w:p w:rsidR="00E14DB3" w:rsidRDefault="00E14DB3"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Default="00314D68" w:rsidP="00974A8A">
      <w:pPr>
        <w:ind w:firstLine="0"/>
        <w:rPr>
          <w:rFonts w:ascii="Arial" w:hAnsi="Arial"/>
          <w:sz w:val="24"/>
          <w:szCs w:val="24"/>
          <w:lang w:val="el-GR"/>
        </w:rPr>
      </w:pPr>
    </w:p>
    <w:p w:rsidR="00314D68" w:rsidRPr="005A5E5A" w:rsidRDefault="00314D68" w:rsidP="00974A8A">
      <w:pPr>
        <w:ind w:firstLine="0"/>
        <w:rPr>
          <w:rFonts w:ascii="Arial" w:hAnsi="Arial"/>
          <w:sz w:val="24"/>
          <w:szCs w:val="24"/>
          <w:lang w:val="el-GR"/>
        </w:rPr>
      </w:pPr>
    </w:p>
    <w:p w:rsidR="0015355B" w:rsidRPr="005A5E5A" w:rsidRDefault="0015355B" w:rsidP="0015355B">
      <w:pPr>
        <w:shd w:val="clear" w:color="auto" w:fill="FFFFFF"/>
        <w:ind w:left="19" w:right="2912" w:firstLine="0"/>
        <w:rPr>
          <w:rFonts w:ascii="Arial" w:hAnsi="Arial"/>
          <w:b/>
          <w:bCs/>
          <w:spacing w:val="-8"/>
          <w:sz w:val="24"/>
          <w:szCs w:val="24"/>
          <w:lang w:val="el-GR"/>
        </w:rPr>
      </w:pPr>
      <w:r w:rsidRPr="005A5E5A">
        <w:rPr>
          <w:rFonts w:ascii="Arial" w:hAnsi="Arial"/>
          <w:b/>
          <w:bCs/>
          <w:spacing w:val="-8"/>
          <w:sz w:val="24"/>
          <w:szCs w:val="24"/>
          <w:lang w:val="el-GR"/>
        </w:rPr>
        <w:t>2.2 ΦΟΙΤΗΤΙΚΗ ΜΕΡΙΜΝΑ ΚΑΙ ΛΕΙΤΟΥΡΓΙΑ</w:t>
      </w:r>
    </w:p>
    <w:p w:rsidR="00206038" w:rsidRPr="005A5E5A" w:rsidRDefault="0015355B" w:rsidP="0015355B">
      <w:pPr>
        <w:shd w:val="clear" w:color="auto" w:fill="FFFFFF"/>
        <w:ind w:left="19" w:right="2912" w:firstLine="0"/>
        <w:rPr>
          <w:rFonts w:ascii="Arial" w:hAnsi="Arial"/>
          <w:b/>
          <w:bCs/>
          <w:spacing w:val="-8"/>
          <w:sz w:val="24"/>
          <w:szCs w:val="24"/>
          <w:lang w:val="el-GR"/>
        </w:rPr>
      </w:pPr>
      <w:r w:rsidRPr="005A5E5A">
        <w:rPr>
          <w:rFonts w:ascii="Arial" w:hAnsi="Arial"/>
          <w:b/>
          <w:bCs/>
          <w:spacing w:val="-8"/>
          <w:sz w:val="24"/>
          <w:szCs w:val="24"/>
          <w:lang w:val="el-GR"/>
        </w:rPr>
        <w:t xml:space="preserve"> </w:t>
      </w:r>
    </w:p>
    <w:p w:rsidR="0015355B" w:rsidRPr="005A5E5A" w:rsidRDefault="0015355B" w:rsidP="0015355B">
      <w:pPr>
        <w:shd w:val="clear" w:color="auto" w:fill="FFFFFF"/>
        <w:ind w:left="19" w:right="2912" w:firstLine="0"/>
        <w:rPr>
          <w:rFonts w:ascii="Arial" w:hAnsi="Arial"/>
          <w:sz w:val="24"/>
          <w:szCs w:val="24"/>
          <w:lang w:val="el-GR"/>
        </w:rPr>
      </w:pPr>
      <w:r w:rsidRPr="005A5E5A">
        <w:rPr>
          <w:rFonts w:ascii="Arial" w:hAnsi="Arial"/>
          <w:b/>
          <w:bCs/>
          <w:spacing w:val="5"/>
          <w:sz w:val="24"/>
          <w:szCs w:val="24"/>
          <w:lang w:val="el-GR"/>
        </w:rPr>
        <w:t>α. Φοιτητική Μέριμνα</w:t>
      </w:r>
    </w:p>
    <w:p w:rsidR="0015355B" w:rsidRPr="005A5E5A" w:rsidRDefault="0015355B" w:rsidP="0015355B">
      <w:pPr>
        <w:shd w:val="clear" w:color="auto" w:fill="FFFFFF"/>
        <w:ind w:left="14" w:right="19" w:firstLine="0"/>
        <w:rPr>
          <w:rFonts w:ascii="Arial" w:hAnsi="Arial"/>
          <w:sz w:val="24"/>
          <w:szCs w:val="24"/>
          <w:lang w:val="el-GR"/>
        </w:rPr>
      </w:pPr>
      <w:r w:rsidRPr="005A5E5A">
        <w:rPr>
          <w:rFonts w:ascii="Arial" w:hAnsi="Arial"/>
          <w:spacing w:val="3"/>
          <w:sz w:val="24"/>
          <w:szCs w:val="24"/>
          <w:lang w:val="el-GR"/>
        </w:rPr>
        <w:t xml:space="preserve">Η ιδιότητα του φοιτητή αποκτάται με την εγγραφή του και </w:t>
      </w:r>
      <w:r w:rsidR="00EB7CD7" w:rsidRPr="005A5E5A">
        <w:rPr>
          <w:rFonts w:ascii="Arial" w:hAnsi="Arial"/>
          <w:spacing w:val="3"/>
          <w:sz w:val="24"/>
          <w:szCs w:val="24"/>
          <w:lang w:val="el-GR"/>
        </w:rPr>
        <w:t>παύει να ισχύει</w:t>
      </w:r>
      <w:r w:rsidRPr="005A5E5A">
        <w:rPr>
          <w:rFonts w:ascii="Arial" w:hAnsi="Arial"/>
          <w:spacing w:val="3"/>
          <w:sz w:val="24"/>
          <w:szCs w:val="24"/>
          <w:lang w:val="el-GR"/>
        </w:rPr>
        <w:t xml:space="preserve"> με τη λήψη </w:t>
      </w:r>
      <w:r w:rsidRPr="005A5E5A">
        <w:rPr>
          <w:rFonts w:ascii="Arial" w:hAnsi="Arial"/>
          <w:spacing w:val="-4"/>
          <w:sz w:val="24"/>
          <w:szCs w:val="24"/>
          <w:lang w:val="el-GR"/>
        </w:rPr>
        <w:t>του πτυχίου.</w:t>
      </w:r>
    </w:p>
    <w:p w:rsidR="0015355B" w:rsidRPr="005A5E5A" w:rsidRDefault="0015355B" w:rsidP="0015355B">
      <w:pPr>
        <w:shd w:val="clear" w:color="auto" w:fill="FFFFFF"/>
        <w:ind w:left="19" w:right="19" w:firstLine="0"/>
        <w:rPr>
          <w:rFonts w:ascii="Arial" w:hAnsi="Arial"/>
          <w:sz w:val="24"/>
          <w:szCs w:val="24"/>
          <w:lang w:val="el-GR"/>
        </w:rPr>
      </w:pPr>
      <w:r w:rsidRPr="005A5E5A">
        <w:rPr>
          <w:rFonts w:ascii="Arial" w:hAnsi="Arial"/>
          <w:spacing w:val="-1"/>
          <w:sz w:val="24"/>
          <w:szCs w:val="24"/>
          <w:lang w:val="el-GR"/>
        </w:rPr>
        <w:t xml:space="preserve">Η ελάχιστη διάρκεια των προπτυχιακών σπουδών είναι 8 εξάμηνα. Οι φοιτητές για </w:t>
      </w:r>
      <w:r w:rsidRPr="005A5E5A">
        <w:rPr>
          <w:rFonts w:ascii="Arial" w:hAnsi="Arial"/>
          <w:spacing w:val="2"/>
          <w:sz w:val="24"/>
          <w:szCs w:val="24"/>
          <w:lang w:val="el-GR"/>
        </w:rPr>
        <w:t>διάστημα 6 ετών από την εγγραφή τους (συνολικά 12 εξάμηνα) έχουν:</w:t>
      </w:r>
    </w:p>
    <w:p w:rsidR="0015355B" w:rsidRPr="005A5E5A" w:rsidRDefault="0015355B" w:rsidP="002D38EA">
      <w:pPr>
        <w:widowControl w:val="0"/>
        <w:numPr>
          <w:ilvl w:val="0"/>
          <w:numId w:val="10"/>
        </w:numPr>
        <w:shd w:val="clear" w:color="auto" w:fill="FFFFFF"/>
        <w:tabs>
          <w:tab w:val="left" w:pos="197"/>
        </w:tabs>
        <w:autoSpaceDE w:val="0"/>
        <w:autoSpaceDN w:val="0"/>
        <w:adjustRightInd w:val="0"/>
        <w:ind w:left="19" w:firstLine="0"/>
        <w:rPr>
          <w:rFonts w:ascii="Arial" w:hAnsi="Arial"/>
          <w:sz w:val="24"/>
          <w:szCs w:val="24"/>
          <w:lang w:val="el-GR"/>
        </w:rPr>
      </w:pPr>
      <w:r w:rsidRPr="005A5E5A">
        <w:rPr>
          <w:rFonts w:ascii="Arial" w:hAnsi="Arial"/>
          <w:spacing w:val="-2"/>
          <w:sz w:val="24"/>
          <w:szCs w:val="24"/>
          <w:lang w:val="el-GR"/>
        </w:rPr>
        <w:t>πλήρη ιατροφαρμακευτική και νοσοκομειακή περίθαλψ</w:t>
      </w:r>
      <w:r w:rsidR="00AB78E7" w:rsidRPr="005A5E5A">
        <w:rPr>
          <w:rFonts w:ascii="Arial" w:hAnsi="Arial"/>
          <w:spacing w:val="-2"/>
          <w:sz w:val="24"/>
          <w:szCs w:val="24"/>
          <w:lang w:val="el-GR"/>
        </w:rPr>
        <w:t xml:space="preserve">η (χορηγείται βιβλιάριο υγείας). </w:t>
      </w:r>
      <w:r w:rsidRPr="005A5E5A">
        <w:rPr>
          <w:rFonts w:ascii="Arial" w:hAnsi="Arial"/>
          <w:spacing w:val="-2"/>
          <w:sz w:val="24"/>
          <w:szCs w:val="24"/>
          <w:lang w:val="el-GR"/>
        </w:rPr>
        <w:t xml:space="preserve"> Πληροφορίες: Υγειονομική Υπηρ. Πανεπ/κής Λέσχης, Ιπποκράτους 15</w:t>
      </w:r>
      <w:r w:rsidR="00AB78E7" w:rsidRPr="005A5E5A">
        <w:rPr>
          <w:rFonts w:ascii="Arial" w:hAnsi="Arial"/>
          <w:spacing w:val="-2"/>
          <w:sz w:val="24"/>
          <w:szCs w:val="24"/>
          <w:lang w:val="el-GR"/>
        </w:rPr>
        <w:t>,</w:t>
      </w:r>
    </w:p>
    <w:p w:rsidR="0015355B" w:rsidRPr="005A5E5A" w:rsidRDefault="0015355B" w:rsidP="002D38EA">
      <w:pPr>
        <w:widowControl w:val="0"/>
        <w:numPr>
          <w:ilvl w:val="0"/>
          <w:numId w:val="10"/>
        </w:numPr>
        <w:shd w:val="clear" w:color="auto" w:fill="FFFFFF"/>
        <w:tabs>
          <w:tab w:val="left" w:pos="197"/>
        </w:tabs>
        <w:autoSpaceDE w:val="0"/>
        <w:autoSpaceDN w:val="0"/>
        <w:adjustRightInd w:val="0"/>
        <w:ind w:left="19" w:firstLine="0"/>
        <w:rPr>
          <w:rFonts w:ascii="Arial" w:hAnsi="Arial"/>
          <w:sz w:val="24"/>
          <w:szCs w:val="24"/>
          <w:lang w:val="el-GR"/>
        </w:rPr>
      </w:pPr>
      <w:r w:rsidRPr="005A5E5A">
        <w:rPr>
          <w:rFonts w:ascii="Arial" w:hAnsi="Arial"/>
          <w:spacing w:val="-1"/>
          <w:sz w:val="24"/>
          <w:szCs w:val="24"/>
          <w:lang w:val="el-GR"/>
        </w:rPr>
        <w:t>δωρεάν σίτιση (Γραφ</w:t>
      </w:r>
      <w:r w:rsidR="00135341" w:rsidRPr="005A5E5A">
        <w:rPr>
          <w:rFonts w:ascii="Arial" w:hAnsi="Arial"/>
          <w:spacing w:val="-1"/>
          <w:sz w:val="24"/>
          <w:szCs w:val="24"/>
          <w:lang w:val="el-GR"/>
        </w:rPr>
        <w:t>είο</w:t>
      </w:r>
      <w:r w:rsidRPr="005A5E5A">
        <w:rPr>
          <w:rFonts w:ascii="Arial" w:hAnsi="Arial"/>
          <w:spacing w:val="-1"/>
          <w:sz w:val="24"/>
          <w:szCs w:val="24"/>
          <w:lang w:val="el-GR"/>
        </w:rPr>
        <w:t xml:space="preserve"> συσσιτίου, Ιπποκράτους 15) ανάλογα με την οικονομική τους κατάσταση,</w:t>
      </w:r>
    </w:p>
    <w:p w:rsidR="0015355B" w:rsidRPr="005A5E5A" w:rsidRDefault="0015355B" w:rsidP="002D38EA">
      <w:pPr>
        <w:widowControl w:val="0"/>
        <w:numPr>
          <w:ilvl w:val="0"/>
          <w:numId w:val="11"/>
        </w:numPr>
        <w:shd w:val="clear" w:color="auto" w:fill="FFFFFF"/>
        <w:tabs>
          <w:tab w:val="left" w:pos="274"/>
        </w:tabs>
        <w:autoSpaceDE w:val="0"/>
        <w:autoSpaceDN w:val="0"/>
        <w:adjustRightInd w:val="0"/>
        <w:ind w:left="24" w:firstLine="0"/>
        <w:rPr>
          <w:rFonts w:ascii="Arial" w:hAnsi="Arial"/>
          <w:sz w:val="24"/>
          <w:szCs w:val="24"/>
          <w:lang w:val="el-GR"/>
        </w:rPr>
      </w:pPr>
      <w:r w:rsidRPr="005A5E5A">
        <w:rPr>
          <w:rFonts w:ascii="Arial" w:hAnsi="Arial"/>
          <w:spacing w:val="-3"/>
          <w:sz w:val="24"/>
          <w:szCs w:val="24"/>
          <w:lang w:val="el-GR"/>
        </w:rPr>
        <w:t xml:space="preserve">δωρεάν  στέγαση   σε   ξενοδοχεία   του   κέντρου  </w:t>
      </w:r>
      <w:r w:rsidR="00135341" w:rsidRPr="005A5E5A">
        <w:rPr>
          <w:rFonts w:ascii="Arial" w:hAnsi="Arial"/>
          <w:spacing w:val="-3"/>
          <w:sz w:val="24"/>
          <w:szCs w:val="24"/>
          <w:lang w:val="el-GR"/>
        </w:rPr>
        <w:t xml:space="preserve"> της   Αθήνας,   ανάλογα   με </w:t>
      </w:r>
      <w:r w:rsidRPr="005A5E5A">
        <w:rPr>
          <w:rFonts w:ascii="Arial" w:hAnsi="Arial"/>
          <w:spacing w:val="-3"/>
          <w:sz w:val="24"/>
          <w:szCs w:val="24"/>
          <w:lang w:val="el-GR"/>
        </w:rPr>
        <w:t xml:space="preserve">την </w:t>
      </w:r>
      <w:r w:rsidRPr="005A5E5A">
        <w:rPr>
          <w:rFonts w:ascii="Arial" w:hAnsi="Arial"/>
          <w:spacing w:val="1"/>
          <w:sz w:val="24"/>
          <w:szCs w:val="24"/>
          <w:lang w:val="el-GR"/>
        </w:rPr>
        <w:t>οικονομική</w:t>
      </w:r>
      <w:r w:rsidR="00FD07E9" w:rsidRPr="005A5E5A">
        <w:rPr>
          <w:rFonts w:ascii="Arial" w:hAnsi="Arial"/>
          <w:spacing w:val="1"/>
          <w:sz w:val="24"/>
          <w:szCs w:val="24"/>
          <w:lang w:val="el-GR"/>
        </w:rPr>
        <w:t xml:space="preserve"> τους κατάσταση (για τις προϋποθ</w:t>
      </w:r>
      <w:r w:rsidRPr="005A5E5A">
        <w:rPr>
          <w:rFonts w:ascii="Arial" w:hAnsi="Arial"/>
          <w:spacing w:val="1"/>
          <w:sz w:val="24"/>
          <w:szCs w:val="24"/>
          <w:lang w:val="el-GR"/>
        </w:rPr>
        <w:t xml:space="preserve">έσεις στέγασης υπάρχουν αναρτημένες </w:t>
      </w:r>
      <w:r w:rsidRPr="005A5E5A">
        <w:rPr>
          <w:rFonts w:ascii="Arial" w:hAnsi="Arial"/>
          <w:spacing w:val="-2"/>
          <w:sz w:val="24"/>
          <w:szCs w:val="24"/>
          <w:lang w:val="el-GR"/>
        </w:rPr>
        <w:t>αναλυτικές ανακοινώσεις),</w:t>
      </w:r>
    </w:p>
    <w:p w:rsidR="00CE34A1" w:rsidRPr="005A5E5A" w:rsidRDefault="0015355B" w:rsidP="002D38EA">
      <w:pPr>
        <w:widowControl w:val="0"/>
        <w:numPr>
          <w:ilvl w:val="0"/>
          <w:numId w:val="11"/>
        </w:numPr>
        <w:shd w:val="clear" w:color="auto" w:fill="FFFFFF"/>
        <w:tabs>
          <w:tab w:val="left" w:pos="274"/>
        </w:tabs>
        <w:autoSpaceDE w:val="0"/>
        <w:autoSpaceDN w:val="0"/>
        <w:adjustRightInd w:val="0"/>
        <w:ind w:left="24" w:firstLine="0"/>
        <w:rPr>
          <w:rFonts w:ascii="Arial" w:hAnsi="Arial"/>
          <w:sz w:val="24"/>
          <w:szCs w:val="24"/>
          <w:lang w:val="el-GR"/>
        </w:rPr>
      </w:pPr>
      <w:r w:rsidRPr="005A5E5A">
        <w:rPr>
          <w:rFonts w:ascii="Arial" w:hAnsi="Arial"/>
          <w:spacing w:val="-5"/>
          <w:sz w:val="24"/>
          <w:szCs w:val="24"/>
          <w:lang w:val="el-GR"/>
        </w:rPr>
        <w:t xml:space="preserve">δωρεάν   παροχή   συγγραμμάτων,   σημειώσεων   κλπ.  </w:t>
      </w:r>
      <w:r w:rsidR="00CE34A1" w:rsidRPr="005A5E5A">
        <w:rPr>
          <w:rFonts w:ascii="Arial" w:hAnsi="Arial"/>
          <w:spacing w:val="-5"/>
          <w:sz w:val="24"/>
          <w:szCs w:val="24"/>
          <w:lang w:val="el-GR"/>
        </w:rPr>
        <w:t xml:space="preserve">Όσον αφορά τα συγγράμματα οι φοιτητές χρειάζεται να εγγραφούν στο σύστημα «Εύδοξος», </w:t>
      </w:r>
      <w:r w:rsidR="00CE34A1" w:rsidRPr="005A5E5A">
        <w:rPr>
          <w:rFonts w:ascii="Arial" w:hAnsi="Arial"/>
          <w:b/>
          <w:sz w:val="24"/>
          <w:szCs w:val="24"/>
          <w:lang w:val="el-GR"/>
        </w:rPr>
        <w:t>http://</w:t>
      </w:r>
      <w:hyperlink r:id="rId75" w:history="1">
        <w:r w:rsidR="00CE34A1" w:rsidRPr="005A5E5A">
          <w:rPr>
            <w:rStyle w:val="-"/>
            <w:rFonts w:ascii="Arial" w:hAnsi="Arial"/>
            <w:b/>
            <w:color w:val="auto"/>
            <w:spacing w:val="-5"/>
            <w:sz w:val="24"/>
            <w:szCs w:val="24"/>
            <w:u w:val="none"/>
          </w:rPr>
          <w:t>www</w:t>
        </w:r>
        <w:r w:rsidR="00CE34A1" w:rsidRPr="005A5E5A">
          <w:rPr>
            <w:rStyle w:val="-"/>
            <w:rFonts w:ascii="Arial" w:hAnsi="Arial"/>
            <w:b/>
            <w:color w:val="auto"/>
            <w:spacing w:val="-5"/>
            <w:sz w:val="24"/>
            <w:szCs w:val="24"/>
            <w:u w:val="none"/>
            <w:lang w:val="el-GR"/>
          </w:rPr>
          <w:t>.</w:t>
        </w:r>
        <w:r w:rsidR="00CE34A1" w:rsidRPr="005A5E5A">
          <w:rPr>
            <w:rStyle w:val="-"/>
            <w:rFonts w:ascii="Arial" w:hAnsi="Arial"/>
            <w:b/>
            <w:color w:val="auto"/>
            <w:spacing w:val="-5"/>
            <w:sz w:val="24"/>
            <w:szCs w:val="24"/>
            <w:u w:val="none"/>
          </w:rPr>
          <w:t>eudoxus</w:t>
        </w:r>
        <w:r w:rsidR="00CE34A1" w:rsidRPr="005A5E5A">
          <w:rPr>
            <w:rStyle w:val="-"/>
            <w:rFonts w:ascii="Arial" w:hAnsi="Arial"/>
            <w:b/>
            <w:color w:val="auto"/>
            <w:spacing w:val="-5"/>
            <w:sz w:val="24"/>
            <w:szCs w:val="24"/>
            <w:u w:val="none"/>
            <w:lang w:val="el-GR"/>
          </w:rPr>
          <w:t>.</w:t>
        </w:r>
        <w:r w:rsidR="00CE34A1" w:rsidRPr="005A5E5A">
          <w:rPr>
            <w:rStyle w:val="-"/>
            <w:rFonts w:ascii="Arial" w:hAnsi="Arial"/>
            <w:b/>
            <w:color w:val="auto"/>
            <w:spacing w:val="-5"/>
            <w:sz w:val="24"/>
            <w:szCs w:val="24"/>
            <w:u w:val="none"/>
          </w:rPr>
          <w:t>gr</w:t>
        </w:r>
      </w:hyperlink>
      <w:r w:rsidR="00CE34A1" w:rsidRPr="005A5E5A">
        <w:rPr>
          <w:rFonts w:ascii="Arial" w:hAnsi="Arial"/>
          <w:spacing w:val="-5"/>
          <w:sz w:val="24"/>
          <w:szCs w:val="24"/>
          <w:lang w:val="el-GR"/>
        </w:rPr>
        <w:t>, όπου και δίνο</w:t>
      </w:r>
      <w:r w:rsidR="00135341" w:rsidRPr="005A5E5A">
        <w:rPr>
          <w:rFonts w:ascii="Arial" w:hAnsi="Arial"/>
          <w:spacing w:val="-5"/>
          <w:sz w:val="24"/>
          <w:szCs w:val="24"/>
          <w:lang w:val="el-GR"/>
        </w:rPr>
        <w:t>ν</w:t>
      </w:r>
      <w:r w:rsidR="00CE34A1" w:rsidRPr="005A5E5A">
        <w:rPr>
          <w:rFonts w:ascii="Arial" w:hAnsi="Arial"/>
          <w:spacing w:val="-5"/>
          <w:sz w:val="24"/>
          <w:szCs w:val="24"/>
          <w:lang w:val="el-GR"/>
        </w:rPr>
        <w:t xml:space="preserve">ται </w:t>
      </w:r>
      <w:r w:rsidR="00135341" w:rsidRPr="005A5E5A">
        <w:rPr>
          <w:rFonts w:ascii="Arial" w:hAnsi="Arial"/>
          <w:spacing w:val="-5"/>
          <w:sz w:val="24"/>
          <w:szCs w:val="24"/>
          <w:lang w:val="el-GR"/>
        </w:rPr>
        <w:t xml:space="preserve">οι απαραίτητες </w:t>
      </w:r>
      <w:r w:rsidR="00CE34A1" w:rsidRPr="005A5E5A">
        <w:rPr>
          <w:rFonts w:ascii="Arial" w:hAnsi="Arial"/>
          <w:spacing w:val="-5"/>
          <w:sz w:val="24"/>
          <w:szCs w:val="24"/>
          <w:lang w:val="el-GR"/>
        </w:rPr>
        <w:t xml:space="preserve">πληροφορίες για </w:t>
      </w:r>
      <w:r w:rsidRPr="005A5E5A">
        <w:rPr>
          <w:rFonts w:ascii="Arial" w:hAnsi="Arial"/>
          <w:spacing w:val="-5"/>
          <w:sz w:val="24"/>
          <w:szCs w:val="24"/>
          <w:lang w:val="el-GR"/>
        </w:rPr>
        <w:t xml:space="preserve"> </w:t>
      </w:r>
      <w:r w:rsidR="00CE34A1" w:rsidRPr="005A5E5A">
        <w:rPr>
          <w:rFonts w:ascii="Arial" w:hAnsi="Arial"/>
          <w:spacing w:val="1"/>
          <w:sz w:val="24"/>
          <w:szCs w:val="24"/>
          <w:lang w:val="el-GR"/>
        </w:rPr>
        <w:t>τ</w:t>
      </w:r>
      <w:r w:rsidR="00135341" w:rsidRPr="005A5E5A">
        <w:rPr>
          <w:rFonts w:ascii="Arial" w:hAnsi="Arial"/>
          <w:spacing w:val="1"/>
          <w:sz w:val="24"/>
          <w:szCs w:val="24"/>
          <w:lang w:val="el-GR"/>
        </w:rPr>
        <w:t xml:space="preserve">ην επιλογή και διανομή </w:t>
      </w:r>
      <w:r w:rsidR="00CE34A1" w:rsidRPr="005A5E5A">
        <w:rPr>
          <w:rFonts w:ascii="Arial" w:hAnsi="Arial"/>
          <w:spacing w:val="1"/>
          <w:sz w:val="24"/>
          <w:szCs w:val="24"/>
          <w:lang w:val="el-GR"/>
        </w:rPr>
        <w:t>των συγγραμμάτων,</w:t>
      </w:r>
    </w:p>
    <w:p w:rsidR="0015355B" w:rsidRPr="005A5E5A" w:rsidRDefault="0015355B" w:rsidP="002D38EA">
      <w:pPr>
        <w:numPr>
          <w:ilvl w:val="0"/>
          <w:numId w:val="11"/>
        </w:numPr>
        <w:shd w:val="clear" w:color="auto" w:fill="FFFFFF"/>
        <w:tabs>
          <w:tab w:val="left" w:pos="206"/>
        </w:tabs>
        <w:ind w:left="48" w:firstLine="0"/>
        <w:rPr>
          <w:rFonts w:ascii="Arial" w:hAnsi="Arial"/>
          <w:sz w:val="24"/>
          <w:szCs w:val="24"/>
          <w:lang w:val="el-GR"/>
        </w:rPr>
      </w:pPr>
      <w:r w:rsidRPr="005A5E5A">
        <w:rPr>
          <w:rFonts w:ascii="Arial" w:hAnsi="Arial"/>
          <w:sz w:val="24"/>
          <w:szCs w:val="24"/>
          <w:lang w:val="el-GR"/>
        </w:rPr>
        <w:t>διευκολύνσεις στις μετακινήσεις τους (χορηγείται ειδική ταυτότητα),</w:t>
      </w:r>
    </w:p>
    <w:p w:rsidR="0015355B" w:rsidRPr="005A5E5A" w:rsidRDefault="0015355B" w:rsidP="002D38EA">
      <w:pPr>
        <w:numPr>
          <w:ilvl w:val="0"/>
          <w:numId w:val="11"/>
        </w:numPr>
        <w:shd w:val="clear" w:color="auto" w:fill="FFFFFF"/>
        <w:ind w:left="45" w:firstLine="0"/>
        <w:rPr>
          <w:rFonts w:ascii="Arial" w:hAnsi="Arial"/>
          <w:sz w:val="24"/>
          <w:szCs w:val="24"/>
          <w:lang w:val="el-GR"/>
        </w:rPr>
      </w:pPr>
      <w:r w:rsidRPr="005A5E5A">
        <w:rPr>
          <w:rFonts w:ascii="Arial" w:hAnsi="Arial"/>
          <w:spacing w:val="-3"/>
          <w:sz w:val="24"/>
          <w:szCs w:val="24"/>
          <w:lang w:val="el-GR"/>
        </w:rPr>
        <w:t xml:space="preserve">δικαίωμα χορήγησης υποτροφίας από το ΙΚΥ (Ιδρυμα Κρατικών Υποτροφιών, </w:t>
      </w:r>
      <w:r w:rsidRPr="005A5E5A">
        <w:rPr>
          <w:rFonts w:ascii="Arial" w:hAnsi="Arial"/>
          <w:spacing w:val="5"/>
          <w:sz w:val="24"/>
          <w:szCs w:val="24"/>
          <w:lang w:val="el-GR"/>
        </w:rPr>
        <w:t xml:space="preserve">Λυσικράτους 14) ή από Κληροδοτήματα του Πανεπιστημίου (Χρ. Λαδά 6, 6ος </w:t>
      </w:r>
      <w:r w:rsidRPr="005A5E5A">
        <w:rPr>
          <w:rFonts w:ascii="Arial" w:hAnsi="Arial"/>
          <w:spacing w:val="3"/>
          <w:sz w:val="24"/>
          <w:szCs w:val="24"/>
          <w:lang w:val="el-GR"/>
        </w:rPr>
        <w:t xml:space="preserve">όροφος) ανάλογα με τις επιδόσεις τους στα μαθήματα και την οικονομική τους </w:t>
      </w:r>
      <w:r w:rsidRPr="005A5E5A">
        <w:rPr>
          <w:rFonts w:ascii="Arial" w:hAnsi="Arial"/>
          <w:spacing w:val="-6"/>
          <w:sz w:val="24"/>
          <w:szCs w:val="24"/>
          <w:lang w:val="el-GR"/>
        </w:rPr>
        <w:t>κατάσταση,</w:t>
      </w:r>
    </w:p>
    <w:p w:rsidR="0015355B" w:rsidRPr="005A5E5A" w:rsidRDefault="0015355B" w:rsidP="0015355B">
      <w:pPr>
        <w:shd w:val="clear" w:color="auto" w:fill="FFFFFF"/>
        <w:tabs>
          <w:tab w:val="left" w:pos="206"/>
        </w:tabs>
        <w:ind w:left="48" w:firstLine="0"/>
        <w:rPr>
          <w:rFonts w:ascii="Arial" w:hAnsi="Arial"/>
          <w:sz w:val="24"/>
          <w:szCs w:val="24"/>
          <w:lang w:val="el-GR"/>
        </w:rPr>
      </w:pPr>
      <w:r w:rsidRPr="005A5E5A">
        <w:rPr>
          <w:rFonts w:ascii="Arial" w:hAnsi="Arial"/>
          <w:sz w:val="24"/>
          <w:szCs w:val="24"/>
          <w:lang w:val="el-GR"/>
        </w:rPr>
        <w:t>-</w:t>
      </w:r>
      <w:r w:rsidRPr="005A5E5A">
        <w:rPr>
          <w:rFonts w:ascii="Arial" w:hAnsi="Arial"/>
          <w:sz w:val="24"/>
          <w:szCs w:val="24"/>
          <w:lang w:val="el-GR"/>
        </w:rPr>
        <w:tab/>
        <w:t>συμμετοχή σε διεθνείς Παν</w:t>
      </w:r>
      <w:r w:rsidR="00FB012E" w:rsidRPr="005A5E5A">
        <w:rPr>
          <w:rFonts w:ascii="Arial" w:hAnsi="Arial"/>
          <w:sz w:val="24"/>
          <w:szCs w:val="24"/>
          <w:lang w:val="el-GR"/>
        </w:rPr>
        <w:t>επιστημιακές</w:t>
      </w:r>
      <w:r w:rsidRPr="005A5E5A">
        <w:rPr>
          <w:rFonts w:ascii="Arial" w:hAnsi="Arial"/>
          <w:sz w:val="24"/>
          <w:szCs w:val="24"/>
          <w:lang w:val="el-GR"/>
        </w:rPr>
        <w:t xml:space="preserve"> ανταλλαγές</w:t>
      </w:r>
      <w:r w:rsidR="00CE34A1" w:rsidRPr="005A5E5A">
        <w:rPr>
          <w:rFonts w:ascii="Arial" w:hAnsi="Arial"/>
          <w:sz w:val="24"/>
          <w:szCs w:val="24"/>
          <w:lang w:val="el-GR"/>
        </w:rPr>
        <w:t>.</w:t>
      </w:r>
    </w:p>
    <w:p w:rsidR="0015355B" w:rsidRPr="005A5E5A" w:rsidRDefault="0015355B" w:rsidP="0015355B">
      <w:pPr>
        <w:shd w:val="clear" w:color="auto" w:fill="FFFFFF"/>
        <w:ind w:left="34" w:right="14" w:firstLine="0"/>
        <w:rPr>
          <w:rFonts w:ascii="Arial" w:hAnsi="Arial"/>
          <w:sz w:val="24"/>
          <w:szCs w:val="24"/>
          <w:lang w:val="el-GR"/>
        </w:rPr>
      </w:pPr>
      <w:r w:rsidRPr="005A5E5A">
        <w:rPr>
          <w:rFonts w:ascii="Arial" w:hAnsi="Arial"/>
          <w:sz w:val="24"/>
          <w:szCs w:val="24"/>
          <w:lang w:val="el-GR"/>
        </w:rPr>
        <w:t>Επίσης στην Παν</w:t>
      </w:r>
      <w:r w:rsidR="00FB012E" w:rsidRPr="005A5E5A">
        <w:rPr>
          <w:rFonts w:ascii="Arial" w:hAnsi="Arial"/>
          <w:sz w:val="24"/>
          <w:szCs w:val="24"/>
          <w:lang w:val="el-GR"/>
        </w:rPr>
        <w:t>επιστημιακ</w:t>
      </w:r>
      <w:r w:rsidRPr="005A5E5A">
        <w:rPr>
          <w:rFonts w:ascii="Arial" w:hAnsi="Arial"/>
          <w:sz w:val="24"/>
          <w:szCs w:val="24"/>
          <w:lang w:val="el-GR"/>
        </w:rPr>
        <w:t xml:space="preserve">ή Λέσχη λειτουργεί ο Πολιτιστικός όμιλος φοιτητών Παν. Αθηνών, </w:t>
      </w:r>
      <w:r w:rsidR="007123F5" w:rsidRPr="005A5E5A">
        <w:rPr>
          <w:rFonts w:ascii="Arial" w:hAnsi="Arial"/>
          <w:spacing w:val="3"/>
          <w:sz w:val="24"/>
          <w:szCs w:val="24"/>
          <w:lang w:val="el-GR"/>
        </w:rPr>
        <w:t>με δραστηριότητες στο</w:t>
      </w:r>
      <w:r w:rsidRPr="005A5E5A">
        <w:rPr>
          <w:rFonts w:ascii="Arial" w:hAnsi="Arial"/>
          <w:spacing w:val="3"/>
          <w:sz w:val="24"/>
          <w:szCs w:val="24"/>
          <w:lang w:val="el-GR"/>
        </w:rPr>
        <w:t xml:space="preserve"> θεατρικό, χορευτικό, κινηματογραφικό και φωτογραφικό </w:t>
      </w:r>
      <w:r w:rsidRPr="005A5E5A">
        <w:rPr>
          <w:rFonts w:ascii="Arial" w:hAnsi="Arial"/>
          <w:spacing w:val="-7"/>
          <w:sz w:val="24"/>
          <w:szCs w:val="24"/>
          <w:lang w:val="el-GR"/>
        </w:rPr>
        <w:t>τομέα.</w:t>
      </w:r>
    </w:p>
    <w:p w:rsidR="0015355B" w:rsidRPr="005A5E5A" w:rsidRDefault="0015355B" w:rsidP="0015355B">
      <w:pPr>
        <w:shd w:val="clear" w:color="auto" w:fill="FFFFFF"/>
        <w:ind w:left="38" w:right="10" w:firstLine="0"/>
        <w:rPr>
          <w:rFonts w:ascii="Arial" w:hAnsi="Arial"/>
          <w:sz w:val="24"/>
          <w:szCs w:val="24"/>
          <w:lang w:val="el-GR"/>
        </w:rPr>
      </w:pPr>
      <w:r w:rsidRPr="005A5E5A">
        <w:rPr>
          <w:rFonts w:ascii="Arial" w:hAnsi="Arial"/>
          <w:spacing w:val="-2"/>
          <w:sz w:val="24"/>
          <w:szCs w:val="24"/>
          <w:lang w:val="el-GR"/>
        </w:rPr>
        <w:t>Από την Παν</w:t>
      </w:r>
      <w:r w:rsidR="00135341" w:rsidRPr="005A5E5A">
        <w:rPr>
          <w:rFonts w:ascii="Arial" w:hAnsi="Arial"/>
          <w:spacing w:val="-2"/>
          <w:sz w:val="24"/>
          <w:szCs w:val="24"/>
          <w:lang w:val="el-GR"/>
        </w:rPr>
        <w:t>επιστημιακή</w:t>
      </w:r>
      <w:r w:rsidRPr="005A5E5A">
        <w:rPr>
          <w:rFonts w:ascii="Arial" w:hAnsi="Arial"/>
          <w:spacing w:val="-2"/>
          <w:sz w:val="24"/>
          <w:szCs w:val="24"/>
          <w:lang w:val="el-GR"/>
        </w:rPr>
        <w:t xml:space="preserve"> Λέσχη, Ιπποκράτους 15, μπορούν να ενημερώνονται οι φοιτητές για </w:t>
      </w:r>
      <w:r w:rsidRPr="005A5E5A">
        <w:rPr>
          <w:rFonts w:ascii="Arial" w:hAnsi="Arial"/>
          <w:spacing w:val="-3"/>
          <w:sz w:val="24"/>
          <w:szCs w:val="24"/>
          <w:lang w:val="el-GR"/>
        </w:rPr>
        <w:t xml:space="preserve">μαθήματα ξένων γλωσσών (Διδασκαλείο), στέγη, εργασία (Γραφ. Δημ. Σχέσεων) και </w:t>
      </w:r>
      <w:r w:rsidRPr="005A5E5A">
        <w:rPr>
          <w:rFonts w:ascii="Arial" w:hAnsi="Arial"/>
          <w:sz w:val="24"/>
          <w:szCs w:val="24"/>
          <w:lang w:val="el-GR"/>
        </w:rPr>
        <w:t>α</w:t>
      </w:r>
      <w:r w:rsidR="00C85473" w:rsidRPr="005A5E5A">
        <w:rPr>
          <w:rFonts w:ascii="Arial" w:hAnsi="Arial"/>
          <w:sz w:val="24"/>
          <w:szCs w:val="24"/>
          <w:lang w:val="el-GR"/>
        </w:rPr>
        <w:t>θ</w:t>
      </w:r>
      <w:r w:rsidRPr="005A5E5A">
        <w:rPr>
          <w:rFonts w:ascii="Arial" w:hAnsi="Arial"/>
          <w:sz w:val="24"/>
          <w:szCs w:val="24"/>
          <w:lang w:val="el-GR"/>
        </w:rPr>
        <w:t>λητικές δραστηριότητες (Παν/κό Γυμναστήριο Παν/λης),</w:t>
      </w:r>
    </w:p>
    <w:p w:rsidR="00206038" w:rsidRPr="005A5E5A" w:rsidRDefault="00206038" w:rsidP="0015355B">
      <w:pPr>
        <w:shd w:val="clear" w:color="auto" w:fill="FFFFFF"/>
        <w:ind w:left="38" w:firstLine="0"/>
        <w:rPr>
          <w:rFonts w:ascii="Arial" w:hAnsi="Arial"/>
          <w:b/>
          <w:bCs/>
          <w:spacing w:val="4"/>
          <w:sz w:val="24"/>
          <w:szCs w:val="24"/>
          <w:lang w:val="el-GR"/>
        </w:rPr>
      </w:pPr>
    </w:p>
    <w:p w:rsidR="0015355B" w:rsidRPr="005A5E5A" w:rsidRDefault="0015355B" w:rsidP="0015355B">
      <w:pPr>
        <w:shd w:val="clear" w:color="auto" w:fill="FFFFFF"/>
        <w:ind w:left="38" w:firstLine="0"/>
        <w:rPr>
          <w:rFonts w:ascii="Arial" w:hAnsi="Arial"/>
          <w:sz w:val="24"/>
          <w:szCs w:val="24"/>
          <w:lang w:val="el-GR"/>
        </w:rPr>
      </w:pPr>
      <w:r w:rsidRPr="005A5E5A">
        <w:rPr>
          <w:rFonts w:ascii="Arial" w:hAnsi="Arial"/>
          <w:b/>
          <w:bCs/>
          <w:spacing w:val="4"/>
          <w:sz w:val="24"/>
          <w:szCs w:val="24"/>
          <w:lang w:val="el-GR"/>
        </w:rPr>
        <w:t>β. Ταμείο Αρωγής Φοιτητών</w:t>
      </w:r>
    </w:p>
    <w:p w:rsidR="00F56F95" w:rsidRPr="005A5E5A" w:rsidRDefault="0015355B" w:rsidP="00FB012E">
      <w:pPr>
        <w:shd w:val="clear" w:color="auto" w:fill="FFFFFF"/>
        <w:ind w:left="29" w:firstLine="0"/>
        <w:rPr>
          <w:rFonts w:ascii="Arial" w:hAnsi="Arial"/>
          <w:sz w:val="24"/>
          <w:szCs w:val="24"/>
          <w:lang w:val="el-GR"/>
        </w:rPr>
      </w:pPr>
      <w:r w:rsidRPr="005A5E5A">
        <w:rPr>
          <w:rFonts w:ascii="Arial" w:hAnsi="Arial"/>
          <w:spacing w:val="5"/>
          <w:sz w:val="24"/>
          <w:szCs w:val="24"/>
          <w:lang w:val="el-GR"/>
        </w:rPr>
        <w:t xml:space="preserve">Σκοπός του Ταμείου είναι η ηθική και υλική σε είδος ή σε χρήμα ενίσχυση των </w:t>
      </w:r>
      <w:r w:rsidRPr="005A5E5A">
        <w:rPr>
          <w:rFonts w:ascii="Arial" w:hAnsi="Arial"/>
          <w:spacing w:val="2"/>
          <w:sz w:val="24"/>
          <w:szCs w:val="24"/>
          <w:lang w:val="el-GR"/>
        </w:rPr>
        <w:t>φοιτητών του Πανεπιστημίου Αθηνών για την κάλυψη εκτάκτων αναγκών τους, που</w:t>
      </w:r>
      <w:r w:rsidR="00FB012E" w:rsidRPr="005A5E5A">
        <w:rPr>
          <w:rFonts w:ascii="Arial" w:hAnsi="Arial"/>
          <w:spacing w:val="-3"/>
          <w:sz w:val="24"/>
          <w:szCs w:val="24"/>
          <w:lang w:val="el-GR"/>
        </w:rPr>
        <w:t xml:space="preserve"> </w:t>
      </w:r>
      <w:r w:rsidR="00F56F95" w:rsidRPr="005A5E5A">
        <w:rPr>
          <w:rFonts w:ascii="Arial" w:hAnsi="Arial"/>
          <w:spacing w:val="-3"/>
          <w:sz w:val="24"/>
          <w:szCs w:val="24"/>
          <w:lang w:val="el-GR"/>
        </w:rPr>
        <w:t>δεν   μπορούν</w:t>
      </w:r>
      <w:r w:rsidR="00C85473" w:rsidRPr="005A5E5A">
        <w:rPr>
          <w:rFonts w:ascii="Arial" w:hAnsi="Arial"/>
          <w:spacing w:val="-3"/>
          <w:sz w:val="24"/>
          <w:szCs w:val="24"/>
          <w:lang w:val="el-GR"/>
        </w:rPr>
        <w:t>,</w:t>
      </w:r>
      <w:r w:rsidR="00F56F95" w:rsidRPr="005A5E5A">
        <w:rPr>
          <w:rFonts w:ascii="Arial" w:hAnsi="Arial"/>
          <w:spacing w:val="-3"/>
          <w:sz w:val="24"/>
          <w:szCs w:val="24"/>
          <w:lang w:val="el-GR"/>
        </w:rPr>
        <w:t xml:space="preserve">   κατά   τη</w:t>
      </w:r>
      <w:r w:rsidR="00FD07E9" w:rsidRPr="005A5E5A">
        <w:rPr>
          <w:rFonts w:ascii="Arial" w:hAnsi="Arial"/>
          <w:spacing w:val="-3"/>
          <w:sz w:val="24"/>
          <w:szCs w:val="24"/>
          <w:lang w:val="el-GR"/>
        </w:rPr>
        <w:t>ν</w:t>
      </w:r>
      <w:r w:rsidR="00F56F95" w:rsidRPr="005A5E5A">
        <w:rPr>
          <w:rFonts w:ascii="Arial" w:hAnsi="Arial"/>
          <w:spacing w:val="-3"/>
          <w:sz w:val="24"/>
          <w:szCs w:val="24"/>
          <w:lang w:val="el-GR"/>
        </w:rPr>
        <w:t xml:space="preserve">   κρίση   της   Διοικούσας   Επιτροπής,   να   αντιμετωπισθούν διαφορετικά, όπως:</w:t>
      </w:r>
    </w:p>
    <w:p w:rsidR="00F56F95" w:rsidRPr="005A5E5A" w:rsidRDefault="00F56F95" w:rsidP="00F56F95">
      <w:pPr>
        <w:shd w:val="clear" w:color="auto" w:fill="FFFFFF"/>
        <w:ind w:left="19" w:firstLine="0"/>
        <w:rPr>
          <w:rFonts w:ascii="Arial" w:hAnsi="Arial"/>
          <w:sz w:val="24"/>
          <w:szCs w:val="24"/>
          <w:lang w:val="el-GR"/>
        </w:rPr>
      </w:pPr>
      <w:r w:rsidRPr="005A5E5A">
        <w:rPr>
          <w:rFonts w:ascii="Arial" w:hAnsi="Arial"/>
          <w:spacing w:val="3"/>
          <w:sz w:val="24"/>
          <w:szCs w:val="24"/>
          <w:lang w:val="el-GR"/>
        </w:rPr>
        <w:lastRenderedPageBreak/>
        <w:t xml:space="preserve">α) η βοήθεια φοιτητών που πάσχουν από σοβαρές παθήσεις καθώς και φοιτητών </w:t>
      </w:r>
      <w:r w:rsidRPr="005A5E5A">
        <w:rPr>
          <w:rFonts w:ascii="Arial" w:hAnsi="Arial"/>
          <w:spacing w:val="-1"/>
          <w:sz w:val="24"/>
          <w:szCs w:val="24"/>
          <w:lang w:val="el-GR"/>
        </w:rPr>
        <w:t>που βρίσκονται σε Νοσοκομεία</w:t>
      </w:r>
    </w:p>
    <w:p w:rsidR="00F56F95" w:rsidRPr="005A5E5A" w:rsidRDefault="00F56F95" w:rsidP="00F56F95">
      <w:pPr>
        <w:shd w:val="clear" w:color="auto" w:fill="FFFFFF"/>
        <w:ind w:left="19" w:firstLine="0"/>
        <w:rPr>
          <w:rFonts w:ascii="Arial" w:hAnsi="Arial"/>
          <w:sz w:val="24"/>
          <w:szCs w:val="24"/>
          <w:lang w:val="el-GR"/>
        </w:rPr>
      </w:pPr>
      <w:r w:rsidRPr="005A5E5A">
        <w:rPr>
          <w:rFonts w:ascii="Arial" w:hAnsi="Arial"/>
          <w:sz w:val="24"/>
          <w:szCs w:val="24"/>
          <w:lang w:val="el-GR"/>
        </w:rPr>
        <w:t xml:space="preserve">β) η χορήγηση οποιασδήποτε μορφής περίθαλψης πέραν απ’ αυτή που προβλέπεται </w:t>
      </w:r>
      <w:r w:rsidRPr="005A5E5A">
        <w:rPr>
          <w:rFonts w:ascii="Arial" w:hAnsi="Arial"/>
          <w:spacing w:val="1"/>
          <w:sz w:val="24"/>
          <w:szCs w:val="24"/>
          <w:lang w:val="el-GR"/>
        </w:rPr>
        <w:t>από την ισχύουσα νομοθεσία</w:t>
      </w:r>
    </w:p>
    <w:p w:rsidR="00F56F95" w:rsidRPr="005A5E5A" w:rsidRDefault="00F56F95" w:rsidP="00F56F95">
      <w:pPr>
        <w:shd w:val="clear" w:color="auto" w:fill="FFFFFF"/>
        <w:ind w:left="19" w:firstLine="0"/>
        <w:rPr>
          <w:rFonts w:ascii="Arial" w:hAnsi="Arial"/>
          <w:sz w:val="24"/>
          <w:szCs w:val="24"/>
          <w:lang w:val="el-GR"/>
        </w:rPr>
      </w:pPr>
      <w:r w:rsidRPr="005A5E5A">
        <w:rPr>
          <w:rFonts w:ascii="Arial" w:hAnsi="Arial"/>
          <w:spacing w:val="-3"/>
          <w:sz w:val="24"/>
          <w:szCs w:val="24"/>
          <w:lang w:val="el-GR"/>
        </w:rPr>
        <w:t xml:space="preserve">γ) η    κάλυψη    σε    εξαιρετικές    περιπτώσεις,    εν    όλω    ή    εν    μέρει,    εξόδων </w:t>
      </w:r>
      <w:r w:rsidRPr="005A5E5A">
        <w:rPr>
          <w:rFonts w:ascii="Arial" w:hAnsi="Arial"/>
          <w:spacing w:val="-2"/>
          <w:sz w:val="24"/>
          <w:szCs w:val="24"/>
          <w:lang w:val="el-GR"/>
        </w:rPr>
        <w:t xml:space="preserve">ιατροφαρμακευτικής   περίθαλψης  στο  εξωτερικό,  σε  φοιτητές   που   πάσχουν  από </w:t>
      </w:r>
      <w:r w:rsidRPr="005A5E5A">
        <w:rPr>
          <w:rFonts w:ascii="Arial" w:hAnsi="Arial"/>
          <w:spacing w:val="1"/>
          <w:sz w:val="24"/>
          <w:szCs w:val="24"/>
          <w:lang w:val="el-GR"/>
        </w:rPr>
        <w:t>πολύ σοβαρό νόσημα</w:t>
      </w:r>
    </w:p>
    <w:p w:rsidR="00F56F95" w:rsidRPr="005A5E5A" w:rsidRDefault="00F56F95" w:rsidP="00F56F95">
      <w:pPr>
        <w:shd w:val="clear" w:color="auto" w:fill="FFFFFF"/>
        <w:ind w:left="19" w:firstLine="0"/>
        <w:rPr>
          <w:rFonts w:ascii="Arial" w:hAnsi="Arial"/>
          <w:sz w:val="24"/>
          <w:szCs w:val="24"/>
          <w:lang w:val="el-GR"/>
        </w:rPr>
      </w:pPr>
      <w:r w:rsidRPr="005A5E5A">
        <w:rPr>
          <w:rFonts w:ascii="Arial" w:hAnsi="Arial"/>
          <w:spacing w:val="3"/>
          <w:sz w:val="24"/>
          <w:szCs w:val="24"/>
          <w:lang w:val="el-GR"/>
        </w:rPr>
        <w:t xml:space="preserve">δ) η παροχή οικονομικού βοηθήματος, εφ' άπαξ ή περιοδικά για ορισμένο χρόνο, </w:t>
      </w:r>
      <w:r w:rsidRPr="005A5E5A">
        <w:rPr>
          <w:rFonts w:ascii="Arial" w:hAnsi="Arial"/>
          <w:spacing w:val="2"/>
          <w:sz w:val="24"/>
          <w:szCs w:val="24"/>
          <w:lang w:val="el-GR"/>
        </w:rPr>
        <w:t xml:space="preserve">σε άπορους φοιτητές, ιδιαίτερα σε φοιτητές που κατάγονται από επαρχία ή από την </w:t>
      </w:r>
      <w:r w:rsidRPr="005A5E5A">
        <w:rPr>
          <w:rFonts w:ascii="Arial" w:hAnsi="Arial"/>
          <w:spacing w:val="-7"/>
          <w:sz w:val="24"/>
          <w:szCs w:val="24"/>
          <w:lang w:val="el-GR"/>
        </w:rPr>
        <w:t>αλλοδαπή</w:t>
      </w:r>
    </w:p>
    <w:p w:rsidR="00F56F95" w:rsidRPr="005A5E5A" w:rsidRDefault="00F56F95" w:rsidP="00F56F95">
      <w:pPr>
        <w:shd w:val="clear" w:color="auto" w:fill="FFFFFF"/>
        <w:ind w:left="19" w:firstLine="0"/>
        <w:rPr>
          <w:rFonts w:ascii="Arial" w:hAnsi="Arial"/>
          <w:sz w:val="24"/>
          <w:szCs w:val="24"/>
          <w:lang w:val="el-GR"/>
        </w:rPr>
      </w:pPr>
      <w:r w:rsidRPr="005A5E5A">
        <w:rPr>
          <w:rFonts w:ascii="Arial" w:hAnsi="Arial"/>
          <w:spacing w:val="-4"/>
          <w:sz w:val="24"/>
          <w:szCs w:val="24"/>
          <w:lang w:val="el-GR"/>
        </w:rPr>
        <w:t xml:space="preserve">ε) η   παροχή   οικονομικού   επιδόματος   σε   περιπτώσεις   εκτάκτων   αναγκών   των </w:t>
      </w:r>
      <w:r w:rsidRPr="005A5E5A">
        <w:rPr>
          <w:rFonts w:ascii="Arial" w:hAnsi="Arial"/>
          <w:spacing w:val="2"/>
          <w:sz w:val="24"/>
          <w:szCs w:val="24"/>
          <w:lang w:val="el-GR"/>
        </w:rPr>
        <w:t xml:space="preserve">φοιτητών,  που βρίσκονται  σε δυσχερή οικονομική  θέση, έστω  παροδικά, εξαιτίας </w:t>
      </w:r>
      <w:r w:rsidRPr="005A5E5A">
        <w:rPr>
          <w:rFonts w:ascii="Arial" w:hAnsi="Arial"/>
          <w:spacing w:val="-2"/>
          <w:sz w:val="24"/>
          <w:szCs w:val="24"/>
          <w:lang w:val="el-GR"/>
        </w:rPr>
        <w:t>οικογενειακών ή οικονομικών πληγμάτων</w:t>
      </w:r>
    </w:p>
    <w:p w:rsidR="00F56F95" w:rsidRPr="005A5E5A" w:rsidRDefault="00F56F95" w:rsidP="00F56F95">
      <w:pPr>
        <w:shd w:val="clear" w:color="auto" w:fill="FFFFFF"/>
        <w:ind w:left="24" w:firstLine="0"/>
        <w:rPr>
          <w:rFonts w:ascii="Arial" w:hAnsi="Arial"/>
          <w:sz w:val="24"/>
          <w:szCs w:val="24"/>
          <w:lang w:val="el-GR"/>
        </w:rPr>
      </w:pPr>
      <w:r w:rsidRPr="005A5E5A">
        <w:rPr>
          <w:rFonts w:ascii="Arial" w:hAnsi="Arial"/>
          <w:spacing w:val="1"/>
          <w:sz w:val="24"/>
          <w:szCs w:val="24"/>
          <w:lang w:val="el-GR"/>
        </w:rPr>
        <w:t>στ) η χορήγηση βοήθειας σε κάθε άλλη έκτακτη ανάγκη των φοιτητών</w:t>
      </w:r>
    </w:p>
    <w:p w:rsidR="00F56F95" w:rsidRPr="005A5E5A" w:rsidRDefault="00F56F95" w:rsidP="00F56F95">
      <w:pPr>
        <w:shd w:val="clear" w:color="auto" w:fill="FFFFFF"/>
        <w:ind w:left="24" w:firstLine="0"/>
        <w:rPr>
          <w:rFonts w:ascii="Arial" w:hAnsi="Arial"/>
          <w:sz w:val="24"/>
          <w:szCs w:val="24"/>
          <w:lang w:val="el-GR"/>
        </w:rPr>
      </w:pPr>
      <w:r w:rsidRPr="005A5E5A">
        <w:rPr>
          <w:rFonts w:ascii="Arial" w:hAnsi="Arial"/>
          <w:spacing w:val="7"/>
          <w:sz w:val="24"/>
          <w:szCs w:val="24"/>
          <w:lang w:val="el-GR"/>
        </w:rPr>
        <w:t xml:space="preserve">ζ) η συμπαράσταση του Πανεπιστημίου  με κάθε τρόπο στους φοιτητές του που </w:t>
      </w:r>
      <w:r w:rsidRPr="005A5E5A">
        <w:rPr>
          <w:rFonts w:ascii="Arial" w:hAnsi="Arial"/>
          <w:spacing w:val="-1"/>
          <w:sz w:val="24"/>
          <w:szCs w:val="24"/>
          <w:lang w:val="el-GR"/>
        </w:rPr>
        <w:t>νοσηλεύονται σε Νοσοκομεία.</w:t>
      </w:r>
    </w:p>
    <w:p w:rsidR="00F56F95" w:rsidRPr="005A5E5A" w:rsidRDefault="00F56F95" w:rsidP="00CE34A1">
      <w:pPr>
        <w:shd w:val="clear" w:color="auto" w:fill="FFFFFF"/>
        <w:ind w:left="19" w:right="-52" w:firstLine="0"/>
        <w:rPr>
          <w:rFonts w:ascii="Arial" w:hAnsi="Arial"/>
          <w:sz w:val="24"/>
          <w:szCs w:val="24"/>
          <w:lang w:val="el-GR"/>
        </w:rPr>
      </w:pPr>
      <w:r w:rsidRPr="005A5E5A">
        <w:rPr>
          <w:rFonts w:ascii="Arial" w:hAnsi="Arial"/>
          <w:spacing w:val="-2"/>
          <w:sz w:val="24"/>
          <w:szCs w:val="24"/>
          <w:lang w:val="el-GR"/>
        </w:rPr>
        <w:t xml:space="preserve">Πληροφορίες: Πανεπιστημιακή Λέσχη, Ιπποκράτους 15, 3ος </w:t>
      </w:r>
      <w:r w:rsidR="00CE34A1" w:rsidRPr="005A5E5A">
        <w:rPr>
          <w:rFonts w:ascii="Arial" w:hAnsi="Arial"/>
          <w:spacing w:val="-2"/>
          <w:sz w:val="24"/>
          <w:szCs w:val="24"/>
          <w:lang w:val="el-GR"/>
        </w:rPr>
        <w:t>ό</w:t>
      </w:r>
      <w:r w:rsidRPr="005A5E5A">
        <w:rPr>
          <w:rFonts w:ascii="Arial" w:hAnsi="Arial"/>
          <w:spacing w:val="-2"/>
          <w:sz w:val="24"/>
          <w:szCs w:val="24"/>
          <w:lang w:val="el-GR"/>
        </w:rPr>
        <w:t xml:space="preserve">ροφος, </w:t>
      </w:r>
      <w:r w:rsidRPr="005A5E5A">
        <w:rPr>
          <w:rFonts w:ascii="Arial" w:hAnsi="Arial"/>
          <w:spacing w:val="-1"/>
          <w:sz w:val="24"/>
          <w:szCs w:val="24"/>
          <w:lang w:val="el-GR"/>
        </w:rPr>
        <w:t>τηλ. 210 3688221-3688240-3688256.</w:t>
      </w:r>
    </w:p>
    <w:p w:rsidR="00F56F95" w:rsidRPr="005A5E5A" w:rsidRDefault="00F56F95" w:rsidP="00F56F95">
      <w:pPr>
        <w:shd w:val="clear" w:color="auto" w:fill="FFFFFF"/>
        <w:ind w:left="29" w:firstLine="0"/>
        <w:rPr>
          <w:rFonts w:ascii="Arial" w:hAnsi="Arial"/>
          <w:sz w:val="24"/>
          <w:szCs w:val="24"/>
          <w:lang w:val="el-GR"/>
        </w:rPr>
      </w:pPr>
      <w:r w:rsidRPr="005A5E5A">
        <w:rPr>
          <w:rFonts w:ascii="Arial" w:hAnsi="Arial"/>
          <w:spacing w:val="-13"/>
          <w:sz w:val="24"/>
          <w:szCs w:val="24"/>
          <w:lang w:val="el-GR"/>
        </w:rPr>
        <w:t>Επισήμανση:</w:t>
      </w:r>
    </w:p>
    <w:p w:rsidR="00F56F95" w:rsidRPr="005A5E5A" w:rsidRDefault="00F56F95" w:rsidP="00F56F95">
      <w:pPr>
        <w:shd w:val="clear" w:color="auto" w:fill="FFFFFF"/>
        <w:ind w:left="24" w:firstLine="0"/>
        <w:rPr>
          <w:rFonts w:ascii="Arial" w:hAnsi="Arial"/>
          <w:sz w:val="24"/>
          <w:szCs w:val="24"/>
          <w:lang w:val="el-GR"/>
        </w:rPr>
      </w:pPr>
      <w:r w:rsidRPr="005A5E5A">
        <w:rPr>
          <w:rFonts w:ascii="Arial" w:hAnsi="Arial"/>
          <w:spacing w:val="4"/>
          <w:sz w:val="24"/>
          <w:szCs w:val="24"/>
          <w:lang w:val="el-GR"/>
        </w:rPr>
        <w:t>α</w:t>
      </w:r>
      <w:r w:rsidR="00C85C8C" w:rsidRPr="005A5E5A">
        <w:rPr>
          <w:rFonts w:ascii="Arial" w:hAnsi="Arial"/>
          <w:spacing w:val="4"/>
          <w:sz w:val="24"/>
          <w:szCs w:val="24"/>
          <w:lang w:val="el-GR"/>
        </w:rPr>
        <w:t>)</w:t>
      </w:r>
      <w:r w:rsidRPr="005A5E5A">
        <w:rPr>
          <w:rFonts w:ascii="Arial" w:hAnsi="Arial"/>
          <w:spacing w:val="4"/>
          <w:sz w:val="24"/>
          <w:szCs w:val="24"/>
          <w:lang w:val="el-GR"/>
        </w:rPr>
        <w:t xml:space="preserve"> Οι άρρενες φοιτητές που έχουν αναβολή στράτευσης λόγω σπουδών, οφείλουν</w:t>
      </w:r>
      <w:r w:rsidR="00C85C8C" w:rsidRPr="005A5E5A">
        <w:rPr>
          <w:rFonts w:ascii="Arial" w:hAnsi="Arial"/>
          <w:spacing w:val="4"/>
          <w:sz w:val="24"/>
          <w:szCs w:val="24"/>
          <w:lang w:val="el-GR"/>
        </w:rPr>
        <w:t xml:space="preserve"> </w:t>
      </w:r>
      <w:r w:rsidRPr="005A5E5A">
        <w:rPr>
          <w:rFonts w:ascii="Arial" w:hAnsi="Arial"/>
          <w:spacing w:val="2"/>
          <w:sz w:val="24"/>
          <w:szCs w:val="24"/>
          <w:lang w:val="el-GR"/>
        </w:rPr>
        <w:t>να έχουν τουλάχιστον μία παρουσία στις εξετάσεις κάθε έτους.</w:t>
      </w:r>
    </w:p>
    <w:p w:rsidR="00F56F95" w:rsidRPr="005A5E5A" w:rsidRDefault="00F56F95" w:rsidP="00F56F95">
      <w:pPr>
        <w:shd w:val="clear" w:color="auto" w:fill="FFFFFF"/>
        <w:ind w:left="29" w:firstLine="0"/>
        <w:rPr>
          <w:rFonts w:ascii="Arial" w:hAnsi="Arial"/>
          <w:sz w:val="24"/>
          <w:szCs w:val="24"/>
          <w:lang w:val="el-GR"/>
        </w:rPr>
      </w:pPr>
      <w:r w:rsidRPr="005A5E5A">
        <w:rPr>
          <w:rFonts w:ascii="Arial" w:hAnsi="Arial"/>
          <w:spacing w:val="8"/>
          <w:sz w:val="24"/>
          <w:szCs w:val="24"/>
          <w:lang w:val="el-GR"/>
        </w:rPr>
        <w:t>β) Είναι δυνατή, για σοβαρούς λόγους, η αναστολή της φοίτησης με αίτηση του</w:t>
      </w:r>
      <w:r w:rsidR="00C85C8C" w:rsidRPr="005A5E5A">
        <w:rPr>
          <w:rFonts w:ascii="Arial" w:hAnsi="Arial"/>
          <w:spacing w:val="8"/>
          <w:sz w:val="24"/>
          <w:szCs w:val="24"/>
          <w:lang w:val="el-GR"/>
        </w:rPr>
        <w:t xml:space="preserve"> </w:t>
      </w:r>
      <w:r w:rsidRPr="005A5E5A">
        <w:rPr>
          <w:rFonts w:ascii="Arial" w:hAnsi="Arial"/>
          <w:spacing w:val="4"/>
          <w:sz w:val="24"/>
          <w:szCs w:val="24"/>
          <w:lang w:val="el-GR"/>
        </w:rPr>
        <w:t xml:space="preserve">ενδιαφερομένου  και  έγκριση από το Διοικητικό Συμβούλιο.  Κατά τη διάρκεια </w:t>
      </w:r>
      <w:r w:rsidR="00C85C8C" w:rsidRPr="005A5E5A">
        <w:rPr>
          <w:rFonts w:ascii="Arial" w:hAnsi="Arial"/>
          <w:spacing w:val="4"/>
          <w:sz w:val="24"/>
          <w:szCs w:val="24"/>
          <w:lang w:val="el-GR"/>
        </w:rPr>
        <w:t xml:space="preserve">της </w:t>
      </w:r>
      <w:r w:rsidRPr="005A5E5A">
        <w:rPr>
          <w:rFonts w:ascii="Arial" w:hAnsi="Arial"/>
          <w:spacing w:val="1"/>
          <w:sz w:val="24"/>
          <w:szCs w:val="24"/>
          <w:lang w:val="el-GR"/>
        </w:rPr>
        <w:t>αναστολής αίρεται η φοιτητική ιδιότητα και αναστέλλονται τα φοιτητικά δικαιώματα.</w:t>
      </w:r>
    </w:p>
    <w:p w:rsidR="00CE2697" w:rsidRPr="005A5E5A" w:rsidRDefault="00CE2697" w:rsidP="00CE2697">
      <w:pPr>
        <w:ind w:left="0" w:firstLine="0"/>
        <w:rPr>
          <w:rFonts w:ascii="Arial" w:hAnsi="Arial"/>
          <w:sz w:val="24"/>
          <w:szCs w:val="24"/>
          <w:lang w:val="el-GR"/>
        </w:rPr>
      </w:pPr>
    </w:p>
    <w:p w:rsidR="00DC7AEE" w:rsidRPr="0067168B" w:rsidRDefault="00060BA8" w:rsidP="002735DE">
      <w:pPr>
        <w:ind w:left="0" w:firstLine="0"/>
        <w:rPr>
          <w:rFonts w:ascii="Arial" w:hAnsi="Arial"/>
          <w:b/>
          <w:sz w:val="24"/>
          <w:szCs w:val="24"/>
          <w:lang w:val="el-GR"/>
        </w:rPr>
      </w:pPr>
      <w:r w:rsidRPr="005A5E5A">
        <w:rPr>
          <w:rFonts w:ascii="Arial" w:hAnsi="Arial"/>
          <w:b/>
          <w:sz w:val="24"/>
          <w:szCs w:val="24"/>
          <w:lang w:val="el-GR"/>
        </w:rPr>
        <w:t>γ.</w:t>
      </w:r>
      <w:r w:rsidRPr="005A5E5A">
        <w:rPr>
          <w:rFonts w:ascii="Arial" w:hAnsi="Arial"/>
          <w:sz w:val="24"/>
          <w:szCs w:val="24"/>
          <w:lang w:val="el-GR"/>
        </w:rPr>
        <w:t xml:space="preserve"> </w:t>
      </w:r>
      <w:r w:rsidR="00E14DB3" w:rsidRPr="005A5E5A">
        <w:rPr>
          <w:rFonts w:ascii="Arial" w:hAnsi="Arial"/>
          <w:b/>
          <w:sz w:val="24"/>
          <w:szCs w:val="24"/>
          <w:lang w:val="el-GR"/>
        </w:rPr>
        <w:t>Μονάδα Προσβασιμότητας Φοιτητών με Αναπηρία (ΦμεΑ)</w:t>
      </w:r>
      <w:r w:rsidR="00E14DB3" w:rsidRPr="005A5E5A">
        <w:rPr>
          <w:rFonts w:ascii="Arial" w:hAnsi="Arial"/>
          <w:b/>
          <w:sz w:val="24"/>
          <w:szCs w:val="24"/>
          <w:lang w:val="el-GR"/>
        </w:rPr>
        <w:cr/>
      </w:r>
    </w:p>
    <w:p w:rsidR="00EE604C" w:rsidRPr="005A5E5A" w:rsidRDefault="00EE604C" w:rsidP="00EE604C">
      <w:pPr>
        <w:ind w:left="0" w:firstLine="0"/>
        <w:rPr>
          <w:rFonts w:ascii="Arial" w:hAnsi="Arial"/>
          <w:spacing w:val="1"/>
          <w:sz w:val="24"/>
          <w:szCs w:val="24"/>
          <w:lang w:val="el-GR"/>
        </w:rPr>
      </w:pPr>
      <w:r w:rsidRPr="005A5E5A">
        <w:rPr>
          <w:rFonts w:ascii="Arial" w:hAnsi="Arial"/>
          <w:spacing w:val="1"/>
          <w:sz w:val="24"/>
          <w:szCs w:val="24"/>
          <w:lang w:val="el-GR"/>
        </w:rPr>
        <w:t xml:space="preserve">Η Μονάδα Προσβασιμότητας για Φοιτητές με Αναπηρία (ΜοΠροΦμεΑ) του Πανεπιστημίου Αθηνών επιδιώκει την ισότιμη πρόσβασης στις ακαδημαϊκές σπουδές των φοιτητών με διαφορετικές ικανότητες και απαιτήσεις, μέσω της παροχής προσαρμογών στο περιβάλλον, Υποστηρικτικών Τεχνολογιών Πληροφορικής και Υπηρεσιών Πρόσβασης. </w:t>
      </w:r>
    </w:p>
    <w:p w:rsidR="00EE604C" w:rsidRPr="005A5E5A" w:rsidRDefault="00EE604C" w:rsidP="002735DE">
      <w:pPr>
        <w:ind w:left="0" w:firstLine="0"/>
        <w:rPr>
          <w:rFonts w:ascii="Arial" w:hAnsi="Arial"/>
          <w:b/>
          <w:sz w:val="24"/>
          <w:szCs w:val="24"/>
          <w:lang w:val="el-GR"/>
        </w:rPr>
      </w:pPr>
    </w:p>
    <w:p w:rsidR="00EE604C" w:rsidRPr="005A5E5A" w:rsidRDefault="00EE604C" w:rsidP="00EE604C">
      <w:pPr>
        <w:shd w:val="clear" w:color="auto" w:fill="FFFFFF"/>
        <w:ind w:left="29" w:firstLine="0"/>
        <w:rPr>
          <w:rFonts w:ascii="Arial" w:hAnsi="Arial"/>
          <w:spacing w:val="1"/>
          <w:sz w:val="24"/>
          <w:szCs w:val="24"/>
          <w:lang w:val="el-GR"/>
        </w:rPr>
      </w:pPr>
      <w:r w:rsidRPr="005A5E5A">
        <w:rPr>
          <w:rFonts w:ascii="Arial" w:hAnsi="Arial"/>
          <w:spacing w:val="1"/>
          <w:sz w:val="24"/>
          <w:szCs w:val="24"/>
          <w:lang w:val="el-GR"/>
        </w:rPr>
        <w:t>Η Μονάδα Προσβασιμότητας προσφέρει:</w:t>
      </w:r>
    </w:p>
    <w:p w:rsidR="00EE604C" w:rsidRPr="005A5E5A" w:rsidRDefault="00EE604C"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Υπηρεσία καταγραφής των συγκεκριμένων αναγκών κάθε ΦμεΑ.</w:t>
      </w:r>
    </w:p>
    <w:p w:rsidR="00EE604C" w:rsidRPr="005A5E5A" w:rsidRDefault="00EE604C"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Τμήμα Προσβασιμότητας στο Δομημένο Χώρο του Πανεπιστημίου.</w:t>
      </w:r>
    </w:p>
    <w:p w:rsidR="00EE604C" w:rsidRPr="005A5E5A" w:rsidRDefault="00EE604C"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lastRenderedPageBreak/>
        <w:t>Υπηρεσία Μεταφοράς των ΦμεΑ από την κατοικία τους στις Σχολές και αντιστρόφως</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Υποστηρικτικές Τεχνολογίες Πληροφορικής.</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Δωρεάν Λογισμικό για ΦμεΑ.</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Προσβάσιμα Συγγράμματα.</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Προσβάσιμους Σταθμούς Εργασίες στις Βιβλιοθήκες.</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Υπηρεσία Διαμεταγωγής για την άμεση ζωντανή τηλεπικοινωνία των ΦμεΑ, μέσω διερμηνείας στην Ελληνική Νοηματική Γλώσσα, με τους συμφοιτητές, καθηγητές και υπαλλήλους του Πανεπιστημίου.</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Υπηρεσία εθελοντών συμφοιτητών υποστήριξης ΦμεΑ.</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 xml:space="preserve">Οδηγίες σχετικά με τους ενδεδειγμένους τρόπους εξέτασης των ΦμεΑ.  </w:t>
      </w:r>
    </w:p>
    <w:p w:rsidR="00767CD5" w:rsidRPr="005A5E5A" w:rsidRDefault="00767CD5" w:rsidP="00704D4C">
      <w:pPr>
        <w:numPr>
          <w:ilvl w:val="0"/>
          <w:numId w:val="40"/>
        </w:numPr>
        <w:shd w:val="clear" w:color="auto" w:fill="FFFFFF"/>
        <w:rPr>
          <w:rFonts w:ascii="Arial" w:hAnsi="Arial"/>
          <w:spacing w:val="1"/>
          <w:sz w:val="24"/>
          <w:szCs w:val="24"/>
          <w:lang w:val="el-GR"/>
        </w:rPr>
      </w:pPr>
      <w:r w:rsidRPr="005A5E5A">
        <w:rPr>
          <w:rFonts w:ascii="Arial" w:hAnsi="Arial"/>
          <w:spacing w:val="1"/>
          <w:sz w:val="24"/>
          <w:szCs w:val="24"/>
          <w:lang w:val="el-GR"/>
        </w:rPr>
        <w:t>Υπηρεσία Ψυχολογικής Συμβουλευτικής Υποστήριξης για ΦμεΑ.</w:t>
      </w:r>
    </w:p>
    <w:p w:rsidR="00EE604C" w:rsidRPr="005A5E5A" w:rsidRDefault="00EE604C" w:rsidP="00EE604C">
      <w:pPr>
        <w:shd w:val="clear" w:color="auto" w:fill="FFFFFF"/>
        <w:ind w:left="29" w:firstLine="0"/>
        <w:rPr>
          <w:rFonts w:ascii="Arial" w:hAnsi="Arial"/>
          <w:spacing w:val="1"/>
          <w:sz w:val="24"/>
          <w:szCs w:val="24"/>
          <w:lang w:val="el-GR"/>
        </w:rPr>
      </w:pPr>
    </w:p>
    <w:p w:rsidR="00EE604C" w:rsidRPr="005A5E5A" w:rsidRDefault="00EE604C" w:rsidP="00EE604C">
      <w:pPr>
        <w:shd w:val="clear" w:color="auto" w:fill="FFFFFF"/>
        <w:ind w:left="29" w:firstLine="0"/>
        <w:rPr>
          <w:rFonts w:ascii="Arial" w:hAnsi="Arial"/>
          <w:spacing w:val="1"/>
          <w:sz w:val="24"/>
          <w:szCs w:val="24"/>
          <w:lang w:val="el-GR"/>
        </w:rPr>
      </w:pPr>
      <w:r w:rsidRPr="005A5E5A">
        <w:rPr>
          <w:rFonts w:ascii="Arial" w:hAnsi="Arial"/>
          <w:spacing w:val="1"/>
          <w:sz w:val="24"/>
          <w:szCs w:val="24"/>
          <w:lang w:val="el-GR"/>
        </w:rPr>
        <w:t xml:space="preserve">Για την καλύτερη εξυπηρέτηση των ΦμεΑ σε κάθε Τμήμα/Σχολή του Πανεπιστημίου Αθηνών έχουν οριστεί: </w:t>
      </w:r>
    </w:p>
    <w:p w:rsidR="00D054F2" w:rsidRPr="005A5E5A" w:rsidRDefault="00EE604C" w:rsidP="009619DE">
      <w:pPr>
        <w:shd w:val="clear" w:color="auto" w:fill="FFFFFF"/>
        <w:ind w:left="29" w:firstLine="0"/>
        <w:rPr>
          <w:rFonts w:ascii="Arial" w:hAnsi="Arial"/>
          <w:spacing w:val="1"/>
          <w:sz w:val="24"/>
          <w:szCs w:val="24"/>
          <w:lang w:val="el-GR"/>
        </w:rPr>
      </w:pPr>
      <w:r w:rsidRPr="005A5E5A">
        <w:rPr>
          <w:rFonts w:ascii="Arial" w:hAnsi="Arial"/>
          <w:spacing w:val="1"/>
          <w:sz w:val="24"/>
          <w:szCs w:val="24"/>
          <w:lang w:val="el-GR"/>
        </w:rPr>
        <w:t xml:space="preserve">α) Σύμβουλος Καθηγητής ΦμεΑ για το Τμήμα μας είναι ο Καθηγητής Γεώργιος Αργείτης και αναπληρωτής του  ο </w:t>
      </w:r>
      <w:r w:rsidR="00D054F2" w:rsidRPr="005A5E5A">
        <w:rPr>
          <w:rFonts w:ascii="Arial" w:hAnsi="Arial"/>
          <w:spacing w:val="1"/>
          <w:sz w:val="24"/>
          <w:szCs w:val="24"/>
          <w:lang w:val="el-GR"/>
        </w:rPr>
        <w:t>Καθηγητής Αθανάσιος Μανιάτης.</w:t>
      </w:r>
    </w:p>
    <w:p w:rsidR="00D054F2" w:rsidRPr="005A5E5A" w:rsidRDefault="00EE604C" w:rsidP="00D054F2">
      <w:pPr>
        <w:shd w:val="clear" w:color="auto" w:fill="FFFFFF"/>
        <w:ind w:left="29" w:firstLine="0"/>
        <w:rPr>
          <w:rFonts w:ascii="Arial" w:hAnsi="Arial"/>
          <w:spacing w:val="1"/>
          <w:sz w:val="24"/>
          <w:szCs w:val="24"/>
          <w:lang w:val="el-GR"/>
        </w:rPr>
      </w:pPr>
      <w:r w:rsidRPr="005A5E5A">
        <w:rPr>
          <w:rFonts w:ascii="Arial" w:hAnsi="Arial"/>
          <w:spacing w:val="1"/>
          <w:sz w:val="24"/>
          <w:szCs w:val="24"/>
          <w:lang w:val="el-GR"/>
        </w:rPr>
        <w:t xml:space="preserve"> </w:t>
      </w:r>
      <w:r w:rsidR="00D054F2" w:rsidRPr="005A5E5A">
        <w:rPr>
          <w:rFonts w:ascii="Arial" w:hAnsi="Arial"/>
          <w:spacing w:val="1"/>
          <w:sz w:val="24"/>
          <w:szCs w:val="24"/>
          <w:lang w:val="el-GR"/>
        </w:rPr>
        <w:t>β) Αρμόδιος υπάλληλος της Γραμματείας για την εξυπηρέτηση ΦμεΑ είναι ο Ευάγγελος Α</w:t>
      </w:r>
      <w:r w:rsidR="007C08C7" w:rsidRPr="005A5E5A">
        <w:rPr>
          <w:rFonts w:ascii="Arial" w:hAnsi="Arial"/>
          <w:spacing w:val="1"/>
          <w:sz w:val="24"/>
          <w:szCs w:val="24"/>
          <w:lang w:val="el-GR"/>
        </w:rPr>
        <w:t>ναστα</w:t>
      </w:r>
      <w:r w:rsidR="00D054F2" w:rsidRPr="005A5E5A">
        <w:rPr>
          <w:rFonts w:ascii="Arial" w:hAnsi="Arial"/>
          <w:spacing w:val="1"/>
          <w:sz w:val="24"/>
          <w:szCs w:val="24"/>
          <w:lang w:val="el-GR"/>
        </w:rPr>
        <w:t xml:space="preserve">σόπουλος και αναπληρωτής του ο Λάμπρος Βανδώρος, με τους οποίους οι ενδιαφερόμενοι μπορούν επιπλέον να επικοινωνούν τηλεφωνικά, με fax, με ηλεκτρονικό ταχυδρομείο ή μέσω της Υπηρεσίας Διαμεταγωγής. Τα στοιχεία επικοινωνίας με τους αρμοδίους κάθε Τμήματος/Σχολής υπάρχουν στην ιστοσελίδα της ΜοΠροΦμεΑ.  </w:t>
      </w:r>
    </w:p>
    <w:p w:rsidR="00DC7AEE" w:rsidRPr="005A5E5A" w:rsidRDefault="00EE604C" w:rsidP="009619DE">
      <w:pPr>
        <w:shd w:val="clear" w:color="auto" w:fill="FFFFFF"/>
        <w:spacing w:line="240" w:lineRule="auto"/>
        <w:ind w:left="29" w:firstLine="0"/>
        <w:rPr>
          <w:rFonts w:ascii="Arial" w:hAnsi="Arial"/>
          <w:sz w:val="24"/>
          <w:szCs w:val="24"/>
          <w:lang w:val="el-GR"/>
        </w:rPr>
      </w:pPr>
      <w:r w:rsidRPr="005A5E5A">
        <w:rPr>
          <w:rFonts w:ascii="Arial" w:hAnsi="Arial"/>
          <w:spacing w:val="1"/>
          <w:sz w:val="24"/>
          <w:szCs w:val="24"/>
          <w:lang w:val="el-GR"/>
        </w:rPr>
        <w:t xml:space="preserve">     </w:t>
      </w:r>
    </w:p>
    <w:p w:rsidR="00DC7AEE" w:rsidRPr="005A5E5A" w:rsidRDefault="00DC7AEE" w:rsidP="009619DE">
      <w:pPr>
        <w:spacing w:line="240" w:lineRule="auto"/>
        <w:ind w:left="0" w:firstLine="0"/>
        <w:rPr>
          <w:rFonts w:ascii="Arial" w:hAnsi="Arial"/>
          <w:sz w:val="24"/>
          <w:szCs w:val="24"/>
          <w:lang w:val="el-GR"/>
        </w:rPr>
      </w:pPr>
      <w:r w:rsidRPr="005A5E5A">
        <w:rPr>
          <w:rFonts w:ascii="Arial" w:hAnsi="Arial"/>
          <w:sz w:val="24"/>
          <w:szCs w:val="24"/>
          <w:lang w:val="el-GR"/>
        </w:rPr>
        <w:t>Επικοινωνία και περισσότερες πληροφορίες:</w:t>
      </w:r>
    </w:p>
    <w:p w:rsidR="00DC7AEE" w:rsidRPr="005A5E5A" w:rsidRDefault="00DC7AEE" w:rsidP="009619DE">
      <w:pPr>
        <w:spacing w:line="240" w:lineRule="auto"/>
        <w:ind w:left="0" w:firstLine="0"/>
        <w:rPr>
          <w:rFonts w:ascii="Arial" w:hAnsi="Arial"/>
          <w:sz w:val="24"/>
          <w:szCs w:val="24"/>
          <w:lang w:val="el-GR"/>
        </w:rPr>
      </w:pPr>
      <w:r w:rsidRPr="005A5E5A">
        <w:rPr>
          <w:rFonts w:ascii="Arial" w:hAnsi="Arial"/>
          <w:sz w:val="24"/>
          <w:szCs w:val="24"/>
          <w:lang w:val="el-GR"/>
        </w:rPr>
        <w:t xml:space="preserve">Ιστότοπος: </w:t>
      </w:r>
      <w:hyperlink r:id="rId76" w:history="1">
        <w:r w:rsidRPr="005A5E5A">
          <w:rPr>
            <w:rStyle w:val="-"/>
            <w:rFonts w:ascii="Arial" w:hAnsi="Arial"/>
            <w:color w:val="000000"/>
            <w:sz w:val="24"/>
            <w:szCs w:val="24"/>
            <w:u w:val="none"/>
          </w:rPr>
          <w:t>http</w:t>
        </w:r>
        <w:r w:rsidRPr="005A5E5A">
          <w:rPr>
            <w:rStyle w:val="-"/>
            <w:rFonts w:ascii="Arial" w:hAnsi="Arial"/>
            <w:color w:val="000000"/>
            <w:sz w:val="24"/>
            <w:szCs w:val="24"/>
            <w:u w:val="none"/>
            <w:lang w:val="el-GR"/>
          </w:rPr>
          <w:t>://</w:t>
        </w:r>
        <w:r w:rsidRPr="005A5E5A">
          <w:rPr>
            <w:rStyle w:val="-"/>
            <w:rFonts w:ascii="Arial" w:hAnsi="Arial"/>
            <w:color w:val="000000"/>
            <w:sz w:val="24"/>
            <w:szCs w:val="24"/>
            <w:u w:val="none"/>
          </w:rPr>
          <w:t>access</w:t>
        </w:r>
        <w:r w:rsidRPr="005A5E5A">
          <w:rPr>
            <w:rStyle w:val="-"/>
            <w:rFonts w:ascii="Arial" w:hAnsi="Arial"/>
            <w:color w:val="000000"/>
            <w:sz w:val="24"/>
            <w:szCs w:val="24"/>
            <w:u w:val="none"/>
            <w:lang w:val="el-GR"/>
          </w:rPr>
          <w:t>.</w:t>
        </w:r>
        <w:r w:rsidRPr="005A5E5A">
          <w:rPr>
            <w:rStyle w:val="-"/>
            <w:rFonts w:ascii="Arial" w:hAnsi="Arial"/>
            <w:color w:val="000000"/>
            <w:sz w:val="24"/>
            <w:szCs w:val="24"/>
            <w:u w:val="none"/>
          </w:rPr>
          <w:t>uoa</w:t>
        </w:r>
        <w:r w:rsidRPr="005A5E5A">
          <w:rPr>
            <w:rStyle w:val="-"/>
            <w:rFonts w:ascii="Arial" w:hAnsi="Arial"/>
            <w:color w:val="000000"/>
            <w:sz w:val="24"/>
            <w:szCs w:val="24"/>
            <w:u w:val="none"/>
            <w:lang w:val="el-GR"/>
          </w:rPr>
          <w:t>.</w:t>
        </w:r>
        <w:r w:rsidRPr="005A5E5A">
          <w:rPr>
            <w:rStyle w:val="-"/>
            <w:rFonts w:ascii="Arial" w:hAnsi="Arial"/>
            <w:color w:val="000000"/>
            <w:sz w:val="24"/>
            <w:szCs w:val="24"/>
            <w:u w:val="none"/>
          </w:rPr>
          <w:t>gr</w:t>
        </w:r>
      </w:hyperlink>
    </w:p>
    <w:p w:rsidR="00DC7AEE" w:rsidRPr="0067168B" w:rsidRDefault="00EB7CD7" w:rsidP="009619DE">
      <w:pPr>
        <w:spacing w:line="240" w:lineRule="auto"/>
        <w:ind w:left="0" w:firstLine="0"/>
        <w:rPr>
          <w:rFonts w:ascii="Arial" w:hAnsi="Arial"/>
          <w:sz w:val="24"/>
          <w:szCs w:val="24"/>
        </w:rPr>
      </w:pPr>
      <w:r w:rsidRPr="005A5E5A">
        <w:rPr>
          <w:rFonts w:ascii="Arial" w:hAnsi="Arial"/>
          <w:sz w:val="24"/>
          <w:szCs w:val="24"/>
        </w:rPr>
        <w:t>e</w:t>
      </w:r>
      <w:r w:rsidR="00DC7AEE" w:rsidRPr="0067168B">
        <w:rPr>
          <w:rFonts w:ascii="Arial" w:hAnsi="Arial"/>
          <w:sz w:val="24"/>
          <w:szCs w:val="24"/>
        </w:rPr>
        <w:t>-</w:t>
      </w:r>
      <w:r w:rsidR="00DC7AEE" w:rsidRPr="005A5E5A">
        <w:rPr>
          <w:rFonts w:ascii="Arial" w:hAnsi="Arial"/>
          <w:sz w:val="24"/>
          <w:szCs w:val="24"/>
        </w:rPr>
        <w:t>mail</w:t>
      </w:r>
      <w:r w:rsidR="00DC7AEE" w:rsidRPr="0067168B">
        <w:rPr>
          <w:rFonts w:ascii="Arial" w:hAnsi="Arial"/>
          <w:sz w:val="24"/>
          <w:szCs w:val="24"/>
        </w:rPr>
        <w:t xml:space="preserve">: </w:t>
      </w:r>
      <w:hyperlink r:id="rId77" w:history="1">
        <w:r w:rsidR="00DC7AEE" w:rsidRPr="005A5E5A">
          <w:rPr>
            <w:rStyle w:val="-"/>
            <w:rFonts w:ascii="Arial" w:hAnsi="Arial"/>
            <w:color w:val="000000"/>
            <w:sz w:val="24"/>
            <w:szCs w:val="24"/>
            <w:u w:val="none"/>
          </w:rPr>
          <w:t>access</w:t>
        </w:r>
        <w:r w:rsidR="00DC7AEE" w:rsidRPr="0067168B">
          <w:rPr>
            <w:rStyle w:val="-"/>
            <w:rFonts w:ascii="Arial" w:hAnsi="Arial"/>
            <w:color w:val="000000"/>
            <w:sz w:val="24"/>
            <w:szCs w:val="24"/>
            <w:u w:val="none"/>
          </w:rPr>
          <w:t>@</w:t>
        </w:r>
        <w:r w:rsidR="00DC7AEE" w:rsidRPr="005A5E5A">
          <w:rPr>
            <w:rStyle w:val="-"/>
            <w:rFonts w:ascii="Arial" w:hAnsi="Arial"/>
            <w:color w:val="000000"/>
            <w:sz w:val="24"/>
            <w:szCs w:val="24"/>
            <w:u w:val="none"/>
          </w:rPr>
          <w:t>uoa</w:t>
        </w:r>
        <w:r w:rsidR="00DC7AEE" w:rsidRPr="0067168B">
          <w:rPr>
            <w:rStyle w:val="-"/>
            <w:rFonts w:ascii="Arial" w:hAnsi="Arial"/>
            <w:color w:val="000000"/>
            <w:sz w:val="24"/>
            <w:szCs w:val="24"/>
            <w:u w:val="none"/>
          </w:rPr>
          <w:t>.</w:t>
        </w:r>
        <w:r w:rsidR="00DC7AEE" w:rsidRPr="005A5E5A">
          <w:rPr>
            <w:rStyle w:val="-"/>
            <w:rFonts w:ascii="Arial" w:hAnsi="Arial"/>
            <w:color w:val="000000"/>
            <w:sz w:val="24"/>
            <w:szCs w:val="24"/>
            <w:u w:val="none"/>
          </w:rPr>
          <w:t>gr</w:t>
        </w:r>
      </w:hyperlink>
    </w:p>
    <w:p w:rsidR="00DC7AEE" w:rsidRPr="0067168B" w:rsidRDefault="00DC7AEE" w:rsidP="009619DE">
      <w:pPr>
        <w:spacing w:line="240" w:lineRule="auto"/>
        <w:ind w:left="0" w:firstLine="0"/>
        <w:rPr>
          <w:rFonts w:ascii="Arial" w:hAnsi="Arial"/>
          <w:sz w:val="24"/>
          <w:szCs w:val="24"/>
        </w:rPr>
      </w:pPr>
      <w:r w:rsidRPr="005A5E5A">
        <w:rPr>
          <w:rFonts w:ascii="Arial" w:hAnsi="Arial"/>
          <w:sz w:val="24"/>
          <w:szCs w:val="24"/>
          <w:lang w:val="el-GR"/>
        </w:rPr>
        <w:t>Τηλέφωνο</w:t>
      </w:r>
      <w:r w:rsidRPr="0067168B">
        <w:rPr>
          <w:rFonts w:ascii="Arial" w:hAnsi="Arial"/>
          <w:sz w:val="24"/>
          <w:szCs w:val="24"/>
        </w:rPr>
        <w:t>: 210 7275183,</w:t>
      </w:r>
    </w:p>
    <w:p w:rsidR="00DC7AEE" w:rsidRPr="005A5E5A" w:rsidRDefault="00DC7AEE" w:rsidP="009619DE">
      <w:pPr>
        <w:spacing w:line="240" w:lineRule="auto"/>
        <w:ind w:left="0" w:firstLine="0"/>
        <w:rPr>
          <w:rFonts w:ascii="Arial" w:hAnsi="Arial"/>
          <w:sz w:val="24"/>
          <w:szCs w:val="24"/>
          <w:lang w:val="el-GR"/>
        </w:rPr>
      </w:pPr>
      <w:r w:rsidRPr="005A5E5A">
        <w:rPr>
          <w:rFonts w:ascii="Arial" w:hAnsi="Arial"/>
          <w:sz w:val="24"/>
          <w:szCs w:val="24"/>
        </w:rPr>
        <w:t>Fax</w:t>
      </w:r>
      <w:r w:rsidRPr="005A5E5A">
        <w:rPr>
          <w:rFonts w:ascii="Arial" w:hAnsi="Arial"/>
          <w:sz w:val="24"/>
          <w:szCs w:val="24"/>
          <w:lang w:val="el-GR"/>
        </w:rPr>
        <w:t>: 210 7275135</w:t>
      </w:r>
    </w:p>
    <w:p w:rsidR="00DC7AEE" w:rsidRPr="005A5E5A" w:rsidRDefault="00DC7AEE" w:rsidP="009619DE">
      <w:pPr>
        <w:spacing w:line="240" w:lineRule="auto"/>
        <w:rPr>
          <w:rFonts w:ascii="Arial" w:hAnsi="Arial"/>
          <w:sz w:val="24"/>
          <w:szCs w:val="24"/>
          <w:lang w:val="el-GR"/>
        </w:rPr>
      </w:pPr>
    </w:p>
    <w:p w:rsidR="00DC7AEE" w:rsidRPr="005A5E5A" w:rsidRDefault="00DC7AEE" w:rsidP="009619DE">
      <w:pPr>
        <w:spacing w:line="240" w:lineRule="auto"/>
        <w:ind w:left="0" w:firstLine="0"/>
        <w:rPr>
          <w:rFonts w:ascii="Arial" w:hAnsi="Arial"/>
          <w:sz w:val="24"/>
          <w:szCs w:val="24"/>
          <w:lang w:val="el-GR"/>
        </w:rPr>
      </w:pPr>
      <w:r w:rsidRPr="005A5E5A">
        <w:rPr>
          <w:rFonts w:ascii="Arial" w:hAnsi="Arial"/>
          <w:sz w:val="24"/>
          <w:szCs w:val="24"/>
          <w:lang w:val="el-GR"/>
        </w:rPr>
        <w:t>Αρμόδιος Τμήματος: Γεώργιος Αργείτης, Καθηγητής</w:t>
      </w:r>
    </w:p>
    <w:p w:rsidR="00DC7AEE" w:rsidRPr="005A5E5A" w:rsidRDefault="00DC7AEE" w:rsidP="009619DE">
      <w:pPr>
        <w:spacing w:line="240" w:lineRule="auto"/>
        <w:ind w:left="0" w:firstLine="0"/>
        <w:rPr>
          <w:rFonts w:ascii="Arial" w:hAnsi="Arial"/>
          <w:sz w:val="24"/>
          <w:szCs w:val="24"/>
          <w:lang w:val="en-GB"/>
        </w:rPr>
      </w:pPr>
      <w:r w:rsidRPr="005A5E5A">
        <w:rPr>
          <w:rFonts w:ascii="Arial" w:hAnsi="Arial"/>
          <w:sz w:val="24"/>
          <w:szCs w:val="24"/>
        </w:rPr>
        <w:t>Τηλ.: 210 3</w:t>
      </w:r>
      <w:r w:rsidR="0057516F" w:rsidRPr="005A5E5A">
        <w:rPr>
          <w:rFonts w:ascii="Arial" w:hAnsi="Arial"/>
          <w:sz w:val="24"/>
          <w:szCs w:val="24"/>
          <w:lang w:val="en-GB"/>
        </w:rPr>
        <w:t>689435</w:t>
      </w:r>
    </w:p>
    <w:p w:rsidR="00DC7AEE" w:rsidRPr="005A5E5A" w:rsidRDefault="00EB7CD7" w:rsidP="009619DE">
      <w:pPr>
        <w:spacing w:line="240" w:lineRule="auto"/>
        <w:ind w:left="0" w:firstLine="0"/>
        <w:rPr>
          <w:rFonts w:ascii="Arial" w:hAnsi="Arial"/>
          <w:sz w:val="24"/>
          <w:szCs w:val="24"/>
        </w:rPr>
      </w:pPr>
      <w:r w:rsidRPr="005A5E5A">
        <w:rPr>
          <w:rFonts w:ascii="Arial" w:hAnsi="Arial"/>
          <w:sz w:val="24"/>
          <w:szCs w:val="24"/>
        </w:rPr>
        <w:t>e</w:t>
      </w:r>
      <w:r w:rsidR="00D72E88" w:rsidRPr="005A5E5A">
        <w:rPr>
          <w:rFonts w:ascii="Arial" w:hAnsi="Arial"/>
          <w:sz w:val="24"/>
          <w:szCs w:val="24"/>
        </w:rPr>
        <w:t>mail</w:t>
      </w:r>
      <w:r w:rsidR="00DC7AEE" w:rsidRPr="005A5E5A">
        <w:rPr>
          <w:rFonts w:ascii="Arial" w:hAnsi="Arial"/>
          <w:sz w:val="24"/>
          <w:szCs w:val="24"/>
        </w:rPr>
        <w:t xml:space="preserve">: </w:t>
      </w:r>
      <w:hyperlink r:id="rId78" w:history="1">
        <w:r w:rsidR="00DC7AEE" w:rsidRPr="005A5E5A">
          <w:rPr>
            <w:rStyle w:val="-"/>
            <w:rFonts w:ascii="Arial" w:hAnsi="Arial"/>
            <w:color w:val="000000"/>
            <w:sz w:val="24"/>
            <w:szCs w:val="24"/>
            <w:u w:val="none"/>
          </w:rPr>
          <w:t>gargeitis@econ.uoa.gr</w:t>
        </w:r>
      </w:hyperlink>
    </w:p>
    <w:p w:rsidR="00DC7AEE" w:rsidRPr="005A5E5A" w:rsidRDefault="00DC7AEE" w:rsidP="009619DE">
      <w:pPr>
        <w:spacing w:line="240" w:lineRule="auto"/>
        <w:ind w:left="0" w:firstLine="0"/>
        <w:rPr>
          <w:rFonts w:ascii="Arial" w:hAnsi="Arial"/>
          <w:sz w:val="24"/>
          <w:szCs w:val="24"/>
          <w:lang w:val="el-GR"/>
        </w:rPr>
      </w:pPr>
      <w:r w:rsidRPr="005A5E5A">
        <w:rPr>
          <w:rFonts w:ascii="Arial" w:hAnsi="Arial"/>
          <w:sz w:val="24"/>
          <w:szCs w:val="24"/>
          <w:lang w:val="el-GR"/>
        </w:rPr>
        <w:t>Αναπληρωτής Αρμόδιος Τμήματος: Α</w:t>
      </w:r>
      <w:r w:rsidR="008969F2">
        <w:rPr>
          <w:rFonts w:ascii="Arial" w:hAnsi="Arial"/>
          <w:sz w:val="24"/>
          <w:szCs w:val="24"/>
          <w:lang w:val="el-GR"/>
        </w:rPr>
        <w:t>θ</w:t>
      </w:r>
      <w:r w:rsidRPr="005A5E5A">
        <w:rPr>
          <w:rFonts w:ascii="Arial" w:hAnsi="Arial"/>
          <w:sz w:val="24"/>
          <w:szCs w:val="24"/>
          <w:lang w:val="el-GR"/>
        </w:rPr>
        <w:t>. Μανιάτης Καθηγητής</w:t>
      </w:r>
    </w:p>
    <w:p w:rsidR="00B93ABD" w:rsidRPr="008969F2" w:rsidRDefault="00B93ABD" w:rsidP="00B93ABD">
      <w:pPr>
        <w:spacing w:line="240" w:lineRule="auto"/>
        <w:ind w:left="0" w:firstLine="0"/>
        <w:rPr>
          <w:rFonts w:ascii="Arial" w:hAnsi="Arial"/>
          <w:sz w:val="24"/>
          <w:szCs w:val="24"/>
        </w:rPr>
      </w:pPr>
      <w:r w:rsidRPr="005A5E5A">
        <w:rPr>
          <w:rFonts w:ascii="Arial" w:hAnsi="Arial"/>
          <w:sz w:val="24"/>
          <w:szCs w:val="24"/>
        </w:rPr>
        <w:t>Τηλ.: 210 3</w:t>
      </w:r>
      <w:r w:rsidRPr="005A5E5A">
        <w:rPr>
          <w:rFonts w:ascii="Arial" w:hAnsi="Arial"/>
          <w:sz w:val="24"/>
          <w:szCs w:val="24"/>
          <w:lang w:val="en-GB"/>
        </w:rPr>
        <w:t>689419</w:t>
      </w:r>
    </w:p>
    <w:p w:rsidR="00DC7AEE" w:rsidRPr="0067168B" w:rsidRDefault="00EB7CD7" w:rsidP="009619DE">
      <w:pPr>
        <w:spacing w:line="240" w:lineRule="auto"/>
        <w:ind w:left="0" w:firstLine="0"/>
        <w:rPr>
          <w:rFonts w:ascii="Arial" w:hAnsi="Arial"/>
          <w:sz w:val="24"/>
          <w:szCs w:val="24"/>
        </w:rPr>
      </w:pPr>
      <w:r w:rsidRPr="005A5E5A">
        <w:rPr>
          <w:rFonts w:ascii="Arial" w:hAnsi="Arial"/>
          <w:sz w:val="24"/>
          <w:szCs w:val="24"/>
        </w:rPr>
        <w:t>e</w:t>
      </w:r>
      <w:r w:rsidR="00D72E88" w:rsidRPr="005A5E5A">
        <w:rPr>
          <w:rFonts w:ascii="Arial" w:hAnsi="Arial"/>
          <w:sz w:val="24"/>
          <w:szCs w:val="24"/>
        </w:rPr>
        <w:t>mail</w:t>
      </w:r>
      <w:r w:rsidR="00DC7AEE" w:rsidRPr="005A5E5A">
        <w:rPr>
          <w:rFonts w:ascii="Arial" w:hAnsi="Arial"/>
          <w:sz w:val="24"/>
          <w:szCs w:val="24"/>
        </w:rPr>
        <w:t xml:space="preserve">: </w:t>
      </w:r>
      <w:hyperlink r:id="rId79" w:history="1">
        <w:r w:rsidR="00DC7AEE" w:rsidRPr="005A5E5A">
          <w:rPr>
            <w:rStyle w:val="-"/>
            <w:rFonts w:ascii="Arial" w:hAnsi="Arial"/>
            <w:color w:val="000000"/>
            <w:sz w:val="24"/>
            <w:szCs w:val="24"/>
            <w:u w:val="none"/>
          </w:rPr>
          <w:t>amaniatis@econ.uoa.gr</w:t>
        </w:r>
      </w:hyperlink>
    </w:p>
    <w:p w:rsidR="00F74145" w:rsidRPr="0067168B" w:rsidRDefault="00F74145" w:rsidP="009619DE">
      <w:pPr>
        <w:spacing w:line="240" w:lineRule="auto"/>
        <w:ind w:left="0" w:firstLine="0"/>
        <w:rPr>
          <w:rFonts w:ascii="Arial" w:hAnsi="Arial"/>
          <w:sz w:val="24"/>
          <w:szCs w:val="24"/>
        </w:rPr>
      </w:pPr>
    </w:p>
    <w:p w:rsidR="00F74145" w:rsidRPr="0067168B" w:rsidRDefault="00F74145" w:rsidP="009619DE">
      <w:pPr>
        <w:spacing w:line="240" w:lineRule="auto"/>
        <w:ind w:left="0" w:firstLine="0"/>
        <w:rPr>
          <w:rFonts w:ascii="Arial" w:hAnsi="Arial"/>
          <w:sz w:val="24"/>
          <w:szCs w:val="24"/>
        </w:rPr>
      </w:pPr>
    </w:p>
    <w:p w:rsidR="00DC7AEE" w:rsidRPr="005A5E5A" w:rsidRDefault="00DC7AEE" w:rsidP="00114413">
      <w:pPr>
        <w:ind w:left="0" w:firstLine="0"/>
        <w:rPr>
          <w:rFonts w:ascii="Arial" w:hAnsi="Arial"/>
          <w:sz w:val="24"/>
          <w:szCs w:val="24"/>
          <w:lang w:val="el-GR"/>
        </w:rPr>
      </w:pPr>
      <w:r w:rsidRPr="005A5E5A">
        <w:rPr>
          <w:rFonts w:ascii="Arial" w:hAnsi="Arial"/>
          <w:sz w:val="24"/>
          <w:szCs w:val="24"/>
          <w:lang w:val="el-GR"/>
        </w:rPr>
        <w:t xml:space="preserve">Αρμόδιος από τη Γραμματεία του Τμήματος: </w:t>
      </w:r>
    </w:p>
    <w:p w:rsidR="00DC7AEE" w:rsidRPr="005A5E5A" w:rsidRDefault="00DC7AEE" w:rsidP="00114413">
      <w:pPr>
        <w:ind w:left="0" w:firstLine="0"/>
        <w:rPr>
          <w:rFonts w:ascii="Arial" w:hAnsi="Arial"/>
          <w:sz w:val="24"/>
          <w:szCs w:val="24"/>
          <w:lang w:val="el-GR"/>
        </w:rPr>
      </w:pPr>
      <w:r w:rsidRPr="005A5E5A">
        <w:rPr>
          <w:rFonts w:ascii="Arial" w:hAnsi="Arial"/>
          <w:sz w:val="24"/>
          <w:szCs w:val="24"/>
          <w:lang w:val="el-GR"/>
        </w:rPr>
        <w:t xml:space="preserve">Ευάγγελος Αναστασόπουλος </w:t>
      </w:r>
    </w:p>
    <w:p w:rsidR="00DC7AEE" w:rsidRPr="0067168B" w:rsidRDefault="00DC7AEE" w:rsidP="00114413">
      <w:pPr>
        <w:ind w:left="0" w:firstLine="0"/>
        <w:rPr>
          <w:rFonts w:ascii="Arial" w:hAnsi="Arial"/>
          <w:sz w:val="24"/>
          <w:szCs w:val="24"/>
          <w:lang w:val="el-GR"/>
        </w:rPr>
      </w:pPr>
      <w:r w:rsidRPr="005A5E5A">
        <w:rPr>
          <w:rFonts w:ascii="Arial" w:hAnsi="Arial"/>
          <w:sz w:val="24"/>
          <w:szCs w:val="24"/>
          <w:lang w:val="el-GR"/>
        </w:rPr>
        <w:t>Τηλ</w:t>
      </w:r>
      <w:r w:rsidRPr="0067168B">
        <w:rPr>
          <w:rFonts w:ascii="Arial" w:hAnsi="Arial"/>
          <w:sz w:val="24"/>
          <w:szCs w:val="24"/>
          <w:lang w:val="el-GR"/>
        </w:rPr>
        <w:t>.:</w:t>
      </w:r>
      <w:r w:rsidRPr="005A5E5A">
        <w:rPr>
          <w:rFonts w:ascii="Arial" w:hAnsi="Arial"/>
          <w:sz w:val="24"/>
          <w:szCs w:val="24"/>
        </w:rPr>
        <w:t> </w:t>
      </w:r>
      <w:r w:rsidRPr="0067168B">
        <w:rPr>
          <w:rFonts w:ascii="Arial" w:hAnsi="Arial"/>
          <w:sz w:val="24"/>
          <w:szCs w:val="24"/>
          <w:lang w:val="el-GR"/>
        </w:rPr>
        <w:t xml:space="preserve"> 210 3689</w:t>
      </w:r>
      <w:r w:rsidR="0057516F" w:rsidRPr="0067168B">
        <w:rPr>
          <w:rFonts w:ascii="Arial" w:hAnsi="Arial"/>
          <w:sz w:val="24"/>
          <w:szCs w:val="24"/>
          <w:lang w:val="el-GR"/>
        </w:rPr>
        <w:t>446</w:t>
      </w:r>
    </w:p>
    <w:p w:rsidR="00DC7AEE" w:rsidRPr="0067168B" w:rsidRDefault="00DC7AEE" w:rsidP="00114413">
      <w:pPr>
        <w:ind w:left="0" w:firstLine="0"/>
        <w:rPr>
          <w:rFonts w:ascii="Arial" w:hAnsi="Arial"/>
          <w:sz w:val="24"/>
          <w:szCs w:val="24"/>
          <w:lang w:val="el-GR"/>
        </w:rPr>
      </w:pPr>
      <w:r w:rsidRPr="005A5E5A">
        <w:rPr>
          <w:rFonts w:ascii="Arial" w:hAnsi="Arial"/>
          <w:sz w:val="24"/>
          <w:szCs w:val="24"/>
        </w:rPr>
        <w:t>Fax</w:t>
      </w:r>
      <w:r w:rsidRPr="0067168B">
        <w:rPr>
          <w:rFonts w:ascii="Arial" w:hAnsi="Arial"/>
          <w:sz w:val="24"/>
          <w:szCs w:val="24"/>
          <w:lang w:val="el-GR"/>
        </w:rPr>
        <w:t>: 210 3689</w:t>
      </w:r>
      <w:r w:rsidR="0057516F" w:rsidRPr="0067168B">
        <w:rPr>
          <w:rFonts w:ascii="Arial" w:hAnsi="Arial"/>
          <w:sz w:val="24"/>
          <w:szCs w:val="24"/>
          <w:lang w:val="el-GR"/>
        </w:rPr>
        <w:t>471</w:t>
      </w:r>
    </w:p>
    <w:p w:rsidR="00DC7AEE" w:rsidRPr="0067168B" w:rsidRDefault="00EB7CD7" w:rsidP="00114413">
      <w:pPr>
        <w:ind w:left="0" w:firstLine="0"/>
        <w:rPr>
          <w:rFonts w:ascii="Arial" w:hAnsi="Arial"/>
          <w:sz w:val="24"/>
          <w:szCs w:val="24"/>
          <w:lang w:val="el-GR"/>
        </w:rPr>
      </w:pPr>
      <w:r w:rsidRPr="005A5E5A">
        <w:rPr>
          <w:rFonts w:ascii="Arial" w:hAnsi="Arial"/>
          <w:sz w:val="24"/>
          <w:szCs w:val="24"/>
        </w:rPr>
        <w:t>e</w:t>
      </w:r>
      <w:r w:rsidR="00D72E88" w:rsidRPr="005A5E5A">
        <w:rPr>
          <w:rFonts w:ascii="Arial" w:hAnsi="Arial"/>
          <w:sz w:val="24"/>
          <w:szCs w:val="24"/>
        </w:rPr>
        <w:t>mail</w:t>
      </w:r>
      <w:r w:rsidR="00DC7AEE" w:rsidRPr="0067168B">
        <w:rPr>
          <w:rFonts w:ascii="Arial" w:hAnsi="Arial"/>
          <w:sz w:val="24"/>
          <w:szCs w:val="24"/>
          <w:lang w:val="el-GR"/>
        </w:rPr>
        <w:t xml:space="preserve">: </w:t>
      </w:r>
      <w:hyperlink r:id="rId80" w:history="1">
        <w:r w:rsidR="00DC7AEE" w:rsidRPr="005A5E5A">
          <w:rPr>
            <w:rStyle w:val="-"/>
            <w:rFonts w:ascii="Arial" w:hAnsi="Arial"/>
            <w:color w:val="000000"/>
            <w:sz w:val="24"/>
            <w:szCs w:val="24"/>
            <w:u w:val="none"/>
          </w:rPr>
          <w:t>evanastas</w:t>
        </w:r>
        <w:r w:rsidR="00DC7AEE" w:rsidRPr="0067168B">
          <w:rPr>
            <w:rStyle w:val="-"/>
            <w:rFonts w:ascii="Arial" w:hAnsi="Arial"/>
            <w:color w:val="000000"/>
            <w:sz w:val="24"/>
            <w:szCs w:val="24"/>
            <w:u w:val="none"/>
            <w:lang w:val="el-GR"/>
          </w:rPr>
          <w:t>@</w:t>
        </w:r>
        <w:r w:rsidR="00DC7AEE" w:rsidRPr="005A5E5A">
          <w:rPr>
            <w:rStyle w:val="-"/>
            <w:rFonts w:ascii="Arial" w:hAnsi="Arial"/>
            <w:color w:val="000000"/>
            <w:sz w:val="24"/>
            <w:szCs w:val="24"/>
            <w:u w:val="none"/>
          </w:rPr>
          <w:t>econ</w:t>
        </w:r>
        <w:r w:rsidR="00DC7AEE" w:rsidRPr="0067168B">
          <w:rPr>
            <w:rStyle w:val="-"/>
            <w:rFonts w:ascii="Arial" w:hAnsi="Arial"/>
            <w:color w:val="000000"/>
            <w:sz w:val="24"/>
            <w:szCs w:val="24"/>
            <w:u w:val="none"/>
            <w:lang w:val="el-GR"/>
          </w:rPr>
          <w:t>.</w:t>
        </w:r>
        <w:r w:rsidR="00DC7AEE" w:rsidRPr="005A5E5A">
          <w:rPr>
            <w:rStyle w:val="-"/>
            <w:rFonts w:ascii="Arial" w:hAnsi="Arial"/>
            <w:color w:val="000000"/>
            <w:sz w:val="24"/>
            <w:szCs w:val="24"/>
            <w:u w:val="none"/>
          </w:rPr>
          <w:t>uoa</w:t>
        </w:r>
        <w:r w:rsidR="00DC7AEE" w:rsidRPr="0067168B">
          <w:rPr>
            <w:rStyle w:val="-"/>
            <w:rFonts w:ascii="Arial" w:hAnsi="Arial"/>
            <w:color w:val="000000"/>
            <w:sz w:val="24"/>
            <w:szCs w:val="24"/>
            <w:u w:val="none"/>
            <w:lang w:val="el-GR"/>
          </w:rPr>
          <w:t>.</w:t>
        </w:r>
        <w:r w:rsidR="00DC7AEE" w:rsidRPr="005A5E5A">
          <w:rPr>
            <w:rStyle w:val="-"/>
            <w:rFonts w:ascii="Arial" w:hAnsi="Arial"/>
            <w:color w:val="000000"/>
            <w:sz w:val="24"/>
            <w:szCs w:val="24"/>
            <w:u w:val="none"/>
          </w:rPr>
          <w:t>gr</w:t>
        </w:r>
      </w:hyperlink>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b/>
          <w:sz w:val="24"/>
          <w:szCs w:val="24"/>
          <w:lang w:val="el-GR"/>
        </w:rPr>
      </w:pPr>
    </w:p>
    <w:p w:rsidR="00DC7AEE" w:rsidRPr="0067168B" w:rsidRDefault="00DC7AEE" w:rsidP="002735DE">
      <w:pPr>
        <w:ind w:left="0" w:firstLine="0"/>
        <w:rPr>
          <w:rFonts w:ascii="Arial" w:hAnsi="Arial"/>
          <w:sz w:val="24"/>
          <w:szCs w:val="24"/>
          <w:lang w:val="el-GR"/>
        </w:rPr>
      </w:pPr>
    </w:p>
    <w:p w:rsidR="00DC7AEE" w:rsidRPr="0067168B" w:rsidRDefault="00DC7AEE" w:rsidP="002735DE">
      <w:pPr>
        <w:ind w:left="0" w:firstLine="0"/>
        <w:rPr>
          <w:rFonts w:ascii="Arial" w:hAnsi="Arial"/>
          <w:b/>
          <w:sz w:val="24"/>
          <w:szCs w:val="24"/>
          <w:lang w:val="el-GR"/>
        </w:rPr>
      </w:pPr>
    </w:p>
    <w:p w:rsidR="002735DE" w:rsidRPr="005A5E5A" w:rsidRDefault="00E14DB3" w:rsidP="00C22FA9">
      <w:pPr>
        <w:shd w:val="clear" w:color="auto" w:fill="FFFFFF"/>
        <w:ind w:left="29" w:firstLine="0"/>
        <w:rPr>
          <w:rFonts w:ascii="Arial" w:hAnsi="Arial"/>
          <w:sz w:val="24"/>
          <w:szCs w:val="24"/>
          <w:lang w:val="sv-SE"/>
        </w:rPr>
      </w:pPr>
      <w:r w:rsidRPr="0067168B">
        <w:rPr>
          <w:rFonts w:ascii="Arial" w:hAnsi="Arial"/>
          <w:sz w:val="24"/>
          <w:szCs w:val="24"/>
          <w:lang w:val="el-GR"/>
        </w:rPr>
        <w:cr/>
      </w:r>
    </w:p>
    <w:p w:rsidR="00E67A5A" w:rsidRPr="005A5E5A" w:rsidRDefault="009619DE" w:rsidP="00E57032">
      <w:pPr>
        <w:shd w:val="clear" w:color="auto" w:fill="FFFFFF"/>
        <w:ind w:left="38" w:firstLine="0"/>
        <w:outlineLvl w:val="0"/>
        <w:rPr>
          <w:rFonts w:ascii="Arial" w:hAnsi="Arial"/>
          <w:sz w:val="24"/>
          <w:szCs w:val="24"/>
          <w:lang w:val="el-GR"/>
        </w:rPr>
      </w:pPr>
      <w:r w:rsidRPr="0067168B">
        <w:rPr>
          <w:rFonts w:ascii="Arial" w:hAnsi="Arial"/>
          <w:b/>
          <w:bCs/>
          <w:sz w:val="24"/>
          <w:szCs w:val="24"/>
          <w:lang w:val="el-GR"/>
        </w:rPr>
        <w:br w:type="page"/>
      </w:r>
      <w:r w:rsidR="00E67A5A" w:rsidRPr="005A5E5A">
        <w:rPr>
          <w:rFonts w:ascii="Arial" w:hAnsi="Arial"/>
          <w:b/>
          <w:bCs/>
          <w:sz w:val="24"/>
          <w:szCs w:val="24"/>
          <w:lang w:val="el-GR"/>
        </w:rPr>
        <w:lastRenderedPageBreak/>
        <w:t>2.3 ΣΥΛΛΟΓΟΣ ΦΟΙΤΗΤΩΝ</w:t>
      </w:r>
    </w:p>
    <w:p w:rsidR="00E67A5A" w:rsidRPr="005A5E5A" w:rsidRDefault="00E67A5A" w:rsidP="00CE34A1">
      <w:pPr>
        <w:shd w:val="clear" w:color="auto" w:fill="FFFFFF"/>
        <w:ind w:left="24" w:right="14" w:firstLine="0"/>
        <w:rPr>
          <w:rFonts w:ascii="Arial" w:hAnsi="Arial"/>
          <w:spacing w:val="-3"/>
          <w:sz w:val="24"/>
          <w:szCs w:val="24"/>
          <w:lang w:val="el-GR"/>
        </w:rPr>
      </w:pPr>
      <w:r w:rsidRPr="005A5E5A">
        <w:rPr>
          <w:rFonts w:ascii="Arial" w:hAnsi="Arial"/>
          <w:spacing w:val="-3"/>
          <w:sz w:val="24"/>
          <w:szCs w:val="24"/>
          <w:lang w:val="el-GR"/>
        </w:rPr>
        <w:t xml:space="preserve">Από τη δεκαετία του '60 λειτουργεί ο Σύλλογος Φοιτητών </w:t>
      </w:r>
      <w:r w:rsidR="00717383" w:rsidRPr="005A5E5A">
        <w:rPr>
          <w:rFonts w:ascii="Arial" w:hAnsi="Arial"/>
          <w:spacing w:val="-3"/>
          <w:sz w:val="24"/>
          <w:szCs w:val="24"/>
          <w:lang w:val="el-GR"/>
        </w:rPr>
        <w:t xml:space="preserve">της Νομικής Σχολής στον οποίον ήταν ενταγμένοι οι φοιτητές των οικονομικών. </w:t>
      </w:r>
      <w:r w:rsidRPr="005A5E5A">
        <w:rPr>
          <w:rFonts w:ascii="Arial" w:hAnsi="Arial"/>
          <w:spacing w:val="-3"/>
          <w:sz w:val="24"/>
          <w:szCs w:val="24"/>
          <w:lang w:val="el-GR"/>
        </w:rPr>
        <w:t>Από τις πρώτες κιόλας στιγμές της δημιουργίας του έδωσε το δυναμικό του "παρών" σε κάθε κρίσιμη μάχη της νεολαίας και του φοιτητικού κινήματος, και κατάφερε να καταξιωθεί ως ένας από τους ισχυρότερους και σημαντικότερους του Πανεπιστημίου.</w:t>
      </w:r>
    </w:p>
    <w:p w:rsidR="00E67A5A" w:rsidRPr="005A5E5A" w:rsidRDefault="00E67A5A" w:rsidP="00E67A5A">
      <w:pPr>
        <w:shd w:val="clear" w:color="auto" w:fill="FFFFFF"/>
        <w:ind w:left="24" w:right="14" w:firstLine="0"/>
        <w:rPr>
          <w:rFonts w:ascii="Arial" w:hAnsi="Arial"/>
          <w:spacing w:val="-4"/>
          <w:sz w:val="24"/>
          <w:szCs w:val="24"/>
          <w:lang w:val="el-GR"/>
        </w:rPr>
      </w:pPr>
      <w:r w:rsidRPr="005A5E5A">
        <w:rPr>
          <w:rFonts w:ascii="Arial" w:hAnsi="Arial"/>
          <w:spacing w:val="7"/>
          <w:sz w:val="24"/>
          <w:szCs w:val="24"/>
          <w:lang w:val="el-GR"/>
        </w:rPr>
        <w:t xml:space="preserve">Οι αγώνες της γενιάς του 114, του 15% για την Παιδεία και η ηρωική πράξη </w:t>
      </w:r>
      <w:r w:rsidRPr="005A5E5A">
        <w:rPr>
          <w:rFonts w:ascii="Arial" w:hAnsi="Arial"/>
          <w:spacing w:val="-3"/>
          <w:sz w:val="24"/>
          <w:szCs w:val="24"/>
          <w:lang w:val="el-GR"/>
        </w:rPr>
        <w:t xml:space="preserve">αντίστασης και το ξεκίνημα της πτώσης της χούντας, η κατάληψη της Νομικής το ‘73, </w:t>
      </w:r>
      <w:r w:rsidRPr="005A5E5A">
        <w:rPr>
          <w:rFonts w:ascii="Arial" w:hAnsi="Arial"/>
          <w:sz w:val="24"/>
          <w:szCs w:val="24"/>
          <w:lang w:val="el-GR"/>
        </w:rPr>
        <w:t xml:space="preserve">σηματοδοτούν τον πολιτικό και κοινωνικό χαρακτήρα της δράσης του. Σταθερά </w:t>
      </w:r>
      <w:r w:rsidRPr="005A5E5A">
        <w:rPr>
          <w:rFonts w:ascii="Arial" w:hAnsi="Arial"/>
          <w:spacing w:val="1"/>
          <w:sz w:val="24"/>
          <w:szCs w:val="24"/>
          <w:lang w:val="el-GR"/>
        </w:rPr>
        <w:t xml:space="preserve">προσανατολισμένοι στις αρχές της δημοκρατίας, της κοινωνικής δικαιοσύνης, της εθνικής ανεξαρτησίας και της λαϊκής κυριαρχίας, όπως αυτές εκφράζονται και μέσα </w:t>
      </w:r>
      <w:r w:rsidRPr="005A5E5A">
        <w:rPr>
          <w:rFonts w:ascii="Arial" w:hAnsi="Arial"/>
          <w:spacing w:val="3"/>
          <w:sz w:val="24"/>
          <w:szCs w:val="24"/>
          <w:lang w:val="el-GR"/>
        </w:rPr>
        <w:t xml:space="preserve">από το καταστατικό της ΕΦΕΕ, οι φοιτητές και οι φοιτήτριες του Οικονομικού παρεμβαίνουν με τον αγώνα τους, αντιστεκόμενοι σε κάθε αντικοινωνική και </w:t>
      </w:r>
      <w:r w:rsidRPr="005A5E5A">
        <w:rPr>
          <w:rFonts w:ascii="Arial" w:hAnsi="Arial"/>
          <w:spacing w:val="-4"/>
          <w:sz w:val="24"/>
          <w:szCs w:val="24"/>
          <w:lang w:val="el-GR"/>
        </w:rPr>
        <w:t>αντιακαδημαϊκή πολιτική.</w:t>
      </w:r>
    </w:p>
    <w:p w:rsidR="00CA1DF9" w:rsidRPr="005A5E5A" w:rsidRDefault="00717383" w:rsidP="00E67A5A">
      <w:pPr>
        <w:shd w:val="clear" w:color="auto" w:fill="FFFFFF"/>
        <w:ind w:left="24" w:right="14" w:firstLine="0"/>
        <w:rPr>
          <w:rFonts w:ascii="Arial" w:hAnsi="Arial"/>
          <w:spacing w:val="-4"/>
          <w:sz w:val="24"/>
          <w:szCs w:val="24"/>
          <w:lang w:val="el-GR"/>
        </w:rPr>
      </w:pPr>
      <w:r w:rsidRPr="005A5E5A">
        <w:rPr>
          <w:rFonts w:ascii="Arial" w:hAnsi="Arial"/>
          <w:spacing w:val="-4"/>
          <w:sz w:val="24"/>
          <w:szCs w:val="24"/>
          <w:lang w:val="el-GR"/>
        </w:rPr>
        <w:t>Μετά την μεταπολίτευση ιδρύθηκε ξεχωριστός σύλλογος των φοιτητών του Οικονομικού Τμήματος</w:t>
      </w:r>
      <w:r w:rsidR="00CA1DF9" w:rsidRPr="005A5E5A">
        <w:rPr>
          <w:rFonts w:ascii="Arial" w:hAnsi="Arial"/>
          <w:spacing w:val="-4"/>
          <w:sz w:val="24"/>
          <w:szCs w:val="24"/>
          <w:lang w:val="el-GR"/>
        </w:rPr>
        <w:t>.</w:t>
      </w:r>
    </w:p>
    <w:p w:rsidR="00E67A5A" w:rsidRPr="005A5E5A" w:rsidRDefault="00717383" w:rsidP="00E67A5A">
      <w:pPr>
        <w:shd w:val="clear" w:color="auto" w:fill="FFFFFF"/>
        <w:ind w:left="29" w:right="10" w:firstLine="0"/>
        <w:rPr>
          <w:rFonts w:ascii="Arial" w:hAnsi="Arial"/>
          <w:sz w:val="24"/>
          <w:szCs w:val="24"/>
          <w:lang w:val="el-GR"/>
        </w:rPr>
      </w:pPr>
      <w:r w:rsidRPr="005A5E5A">
        <w:rPr>
          <w:rFonts w:ascii="Arial" w:hAnsi="Arial"/>
          <w:spacing w:val="-1"/>
          <w:sz w:val="24"/>
          <w:szCs w:val="24"/>
          <w:lang w:val="el-GR"/>
        </w:rPr>
        <w:t>Ο</w:t>
      </w:r>
      <w:r w:rsidR="00E67A5A" w:rsidRPr="005A5E5A">
        <w:rPr>
          <w:rFonts w:ascii="Arial" w:hAnsi="Arial"/>
          <w:spacing w:val="-1"/>
          <w:sz w:val="24"/>
          <w:szCs w:val="24"/>
          <w:lang w:val="el-GR"/>
        </w:rPr>
        <w:t xml:space="preserve"> Σύλλογος έχει να επιδείξει μια σημαντική επιστημονική παρουσία, </w:t>
      </w:r>
      <w:r w:rsidR="00E67A5A" w:rsidRPr="005A5E5A">
        <w:rPr>
          <w:rFonts w:ascii="Arial" w:hAnsi="Arial"/>
          <w:spacing w:val="3"/>
          <w:sz w:val="24"/>
          <w:szCs w:val="24"/>
          <w:lang w:val="el-GR"/>
        </w:rPr>
        <w:t xml:space="preserve">διοργανώνοντας συζητήσεις και εκδηλώσεις γύρω από διάφορα οικονομικά και </w:t>
      </w:r>
      <w:r w:rsidR="00E67A5A" w:rsidRPr="005A5E5A">
        <w:rPr>
          <w:rFonts w:ascii="Arial" w:hAnsi="Arial"/>
          <w:spacing w:val="-4"/>
          <w:sz w:val="24"/>
          <w:szCs w:val="24"/>
          <w:lang w:val="el-GR"/>
        </w:rPr>
        <w:t>κοινωνικά ζητήματα.</w:t>
      </w:r>
    </w:p>
    <w:p w:rsidR="00E67A5A" w:rsidRPr="005A5E5A" w:rsidRDefault="00E67A5A" w:rsidP="00E67A5A">
      <w:pPr>
        <w:shd w:val="clear" w:color="auto" w:fill="FFFFFF"/>
        <w:ind w:left="29" w:firstLine="0"/>
        <w:rPr>
          <w:rFonts w:ascii="Arial" w:hAnsi="Arial"/>
          <w:sz w:val="24"/>
          <w:szCs w:val="24"/>
        </w:rPr>
      </w:pPr>
      <w:r w:rsidRPr="005A5E5A">
        <w:rPr>
          <w:rFonts w:ascii="Arial" w:hAnsi="Arial"/>
          <w:spacing w:val="-1"/>
          <w:sz w:val="24"/>
          <w:szCs w:val="24"/>
        </w:rPr>
        <w:t>Χρήσιμες πληροφορίες:</w:t>
      </w:r>
    </w:p>
    <w:p w:rsidR="00E67A5A" w:rsidRPr="005A5E5A" w:rsidRDefault="00E67A5A" w:rsidP="002D38EA">
      <w:pPr>
        <w:widowControl w:val="0"/>
        <w:numPr>
          <w:ilvl w:val="0"/>
          <w:numId w:val="12"/>
        </w:numPr>
        <w:shd w:val="clear" w:color="auto" w:fill="FFFFFF"/>
        <w:tabs>
          <w:tab w:val="left" w:pos="206"/>
        </w:tabs>
        <w:autoSpaceDE w:val="0"/>
        <w:autoSpaceDN w:val="0"/>
        <w:adjustRightInd w:val="0"/>
        <w:ind w:left="29" w:firstLine="0"/>
        <w:jc w:val="left"/>
        <w:rPr>
          <w:rFonts w:ascii="Arial" w:hAnsi="Arial"/>
          <w:sz w:val="24"/>
          <w:szCs w:val="24"/>
          <w:lang w:val="el-GR"/>
        </w:rPr>
      </w:pPr>
      <w:r w:rsidRPr="005A5E5A">
        <w:rPr>
          <w:rFonts w:ascii="Arial" w:hAnsi="Arial"/>
          <w:spacing w:val="2"/>
          <w:sz w:val="24"/>
          <w:szCs w:val="24"/>
          <w:lang w:val="el-GR"/>
        </w:rPr>
        <w:t>Μέλος του Συλλόγου θεωρείται κάθε φοιτητής και φοιτήτρια του Τμήματος.</w:t>
      </w:r>
    </w:p>
    <w:p w:rsidR="00E67A5A" w:rsidRPr="005A5E5A" w:rsidRDefault="00E67A5A" w:rsidP="002D38EA">
      <w:pPr>
        <w:widowControl w:val="0"/>
        <w:numPr>
          <w:ilvl w:val="0"/>
          <w:numId w:val="12"/>
        </w:numPr>
        <w:shd w:val="clear" w:color="auto" w:fill="FFFFFF"/>
        <w:tabs>
          <w:tab w:val="left" w:pos="206"/>
        </w:tabs>
        <w:autoSpaceDE w:val="0"/>
        <w:autoSpaceDN w:val="0"/>
        <w:adjustRightInd w:val="0"/>
        <w:ind w:left="29" w:firstLine="0"/>
        <w:rPr>
          <w:rFonts w:ascii="Arial" w:hAnsi="Arial"/>
          <w:sz w:val="24"/>
          <w:szCs w:val="24"/>
          <w:lang w:val="el-GR"/>
        </w:rPr>
      </w:pPr>
      <w:r w:rsidRPr="005A5E5A">
        <w:rPr>
          <w:rFonts w:ascii="Arial" w:hAnsi="Arial"/>
          <w:spacing w:val="3"/>
          <w:sz w:val="24"/>
          <w:szCs w:val="24"/>
          <w:lang w:val="el-GR"/>
        </w:rPr>
        <w:t xml:space="preserve">Οικονομικές υποχρεώσεις από τα μέλη του δεν υπάρχουν - Ο Σύλλογος διοικείται </w:t>
      </w:r>
      <w:r w:rsidR="000345C0" w:rsidRPr="005A5E5A">
        <w:rPr>
          <w:rFonts w:ascii="Arial" w:hAnsi="Arial"/>
          <w:spacing w:val="-2"/>
          <w:sz w:val="24"/>
          <w:szCs w:val="24"/>
          <w:lang w:val="el-GR"/>
        </w:rPr>
        <w:t xml:space="preserve">από  9μελές  Δ.Σ.,  το </w:t>
      </w:r>
      <w:r w:rsidRPr="005A5E5A">
        <w:rPr>
          <w:rFonts w:ascii="Arial" w:hAnsi="Arial"/>
          <w:spacing w:val="-2"/>
          <w:sz w:val="24"/>
          <w:szCs w:val="24"/>
          <w:lang w:val="el-GR"/>
        </w:rPr>
        <w:t xml:space="preserve">οποίο  </w:t>
      </w:r>
      <w:r w:rsidR="000345C0" w:rsidRPr="005A5E5A">
        <w:rPr>
          <w:rFonts w:ascii="Arial" w:hAnsi="Arial"/>
          <w:spacing w:val="-2"/>
          <w:sz w:val="24"/>
          <w:szCs w:val="24"/>
          <w:lang w:val="el-GR"/>
        </w:rPr>
        <w:t xml:space="preserve">συγκροτείται μετά από τις </w:t>
      </w:r>
      <w:r w:rsidRPr="005A5E5A">
        <w:rPr>
          <w:rFonts w:ascii="Arial" w:hAnsi="Arial"/>
          <w:spacing w:val="-2"/>
          <w:sz w:val="24"/>
          <w:szCs w:val="24"/>
          <w:lang w:val="el-GR"/>
        </w:rPr>
        <w:t>φοιτητικές   εκλογές</w:t>
      </w:r>
      <w:r w:rsidR="000345C0" w:rsidRPr="005A5E5A">
        <w:rPr>
          <w:rFonts w:ascii="Arial" w:hAnsi="Arial"/>
          <w:spacing w:val="-2"/>
          <w:sz w:val="24"/>
          <w:szCs w:val="24"/>
          <w:lang w:val="el-GR"/>
        </w:rPr>
        <w:t xml:space="preserve"> </w:t>
      </w:r>
      <w:r w:rsidRPr="005A5E5A">
        <w:rPr>
          <w:rFonts w:ascii="Arial" w:hAnsi="Arial"/>
          <w:spacing w:val="-2"/>
          <w:sz w:val="24"/>
          <w:szCs w:val="24"/>
          <w:lang w:val="el-GR"/>
        </w:rPr>
        <w:t xml:space="preserve">που </w:t>
      </w:r>
      <w:r w:rsidRPr="005A5E5A">
        <w:rPr>
          <w:rFonts w:ascii="Arial" w:hAnsi="Arial"/>
          <w:spacing w:val="1"/>
          <w:sz w:val="24"/>
          <w:szCs w:val="24"/>
          <w:lang w:val="el-GR"/>
        </w:rPr>
        <w:t>διενεργούνται κάθε χρόνο.</w:t>
      </w:r>
    </w:p>
    <w:p w:rsidR="00E67A5A" w:rsidRPr="005A5E5A" w:rsidRDefault="000345C0" w:rsidP="002D38EA">
      <w:pPr>
        <w:widowControl w:val="0"/>
        <w:numPr>
          <w:ilvl w:val="0"/>
          <w:numId w:val="13"/>
        </w:numPr>
        <w:shd w:val="clear" w:color="auto" w:fill="FFFFFF"/>
        <w:tabs>
          <w:tab w:val="left" w:pos="206"/>
        </w:tabs>
        <w:autoSpaceDE w:val="0"/>
        <w:autoSpaceDN w:val="0"/>
        <w:adjustRightInd w:val="0"/>
        <w:ind w:left="34" w:firstLine="0"/>
        <w:rPr>
          <w:rFonts w:ascii="Arial" w:hAnsi="Arial"/>
          <w:sz w:val="24"/>
          <w:szCs w:val="24"/>
          <w:lang w:val="el-GR"/>
        </w:rPr>
      </w:pPr>
      <w:r w:rsidRPr="005A5E5A">
        <w:rPr>
          <w:rFonts w:ascii="Arial" w:hAnsi="Arial"/>
          <w:sz w:val="24"/>
          <w:szCs w:val="24"/>
          <w:lang w:val="el-GR"/>
        </w:rPr>
        <w:t xml:space="preserve">Ανώτερο </w:t>
      </w:r>
      <w:r w:rsidR="00E67A5A" w:rsidRPr="005A5E5A">
        <w:rPr>
          <w:rFonts w:ascii="Arial" w:hAnsi="Arial"/>
          <w:sz w:val="24"/>
          <w:szCs w:val="24"/>
          <w:lang w:val="el-GR"/>
        </w:rPr>
        <w:t xml:space="preserve">καθοδηγητικό  όργανο  του  Συλλόγου  είναι   η  Γενική  Συνέλευση  των </w:t>
      </w:r>
      <w:r w:rsidR="00E67A5A" w:rsidRPr="005A5E5A">
        <w:rPr>
          <w:rFonts w:ascii="Arial" w:hAnsi="Arial"/>
          <w:spacing w:val="-7"/>
          <w:sz w:val="24"/>
          <w:szCs w:val="24"/>
          <w:lang w:val="el-GR"/>
        </w:rPr>
        <w:t>φοιτητών.</w:t>
      </w:r>
    </w:p>
    <w:p w:rsidR="00E67A5A" w:rsidRPr="005A5E5A" w:rsidRDefault="00E67A5A" w:rsidP="002D38EA">
      <w:pPr>
        <w:widowControl w:val="0"/>
        <w:numPr>
          <w:ilvl w:val="0"/>
          <w:numId w:val="13"/>
        </w:numPr>
        <w:shd w:val="clear" w:color="auto" w:fill="FFFFFF"/>
        <w:tabs>
          <w:tab w:val="left" w:pos="206"/>
        </w:tabs>
        <w:autoSpaceDE w:val="0"/>
        <w:autoSpaceDN w:val="0"/>
        <w:adjustRightInd w:val="0"/>
        <w:ind w:left="34" w:firstLine="0"/>
        <w:rPr>
          <w:rFonts w:ascii="Arial" w:hAnsi="Arial"/>
          <w:sz w:val="24"/>
          <w:szCs w:val="24"/>
          <w:lang w:val="el-GR"/>
        </w:rPr>
      </w:pPr>
      <w:r w:rsidRPr="005A5E5A">
        <w:rPr>
          <w:rFonts w:ascii="Arial" w:hAnsi="Arial"/>
          <w:spacing w:val="3"/>
          <w:sz w:val="24"/>
          <w:szCs w:val="24"/>
          <w:lang w:val="el-GR"/>
        </w:rPr>
        <w:t xml:space="preserve">Δικαίωμα συμμετοχής στις διαδικασίες έχουν όλα τα μέλη ανεξαιρέτως, όπως και </w:t>
      </w:r>
      <w:r w:rsidRPr="005A5E5A">
        <w:rPr>
          <w:rFonts w:ascii="Arial" w:hAnsi="Arial"/>
          <w:spacing w:val="-2"/>
          <w:sz w:val="24"/>
          <w:szCs w:val="24"/>
          <w:lang w:val="el-GR"/>
        </w:rPr>
        <w:t xml:space="preserve">κάθε  είδους και προσανατολισμού παρατάξεις (εκτός από   αυτές που έχουν </w:t>
      </w:r>
      <w:r w:rsidRPr="005A5E5A">
        <w:rPr>
          <w:rFonts w:ascii="Arial" w:hAnsi="Arial"/>
          <w:spacing w:val="3"/>
          <w:sz w:val="24"/>
          <w:szCs w:val="24"/>
          <w:lang w:val="el-GR"/>
        </w:rPr>
        <w:t xml:space="preserve">φασιστικό ή ακροδεξιό χαρακτήρα  -  σύμφωνα  με το  καταστατικό της  ΕΦΕΕ της </w:t>
      </w:r>
      <w:r w:rsidRPr="005A5E5A">
        <w:rPr>
          <w:rFonts w:ascii="Arial" w:hAnsi="Arial"/>
          <w:spacing w:val="1"/>
          <w:sz w:val="24"/>
          <w:szCs w:val="24"/>
          <w:lang w:val="el-GR"/>
        </w:rPr>
        <w:t>οποίας ο Σύλλογος είναι μέλος).</w:t>
      </w:r>
    </w:p>
    <w:p w:rsidR="00937A74" w:rsidRPr="005A5E5A" w:rsidRDefault="00E67A5A" w:rsidP="002D38EA">
      <w:pPr>
        <w:widowControl w:val="0"/>
        <w:numPr>
          <w:ilvl w:val="0"/>
          <w:numId w:val="13"/>
        </w:numPr>
        <w:shd w:val="clear" w:color="auto" w:fill="FFFFFF"/>
        <w:tabs>
          <w:tab w:val="left" w:pos="206"/>
        </w:tabs>
        <w:autoSpaceDE w:val="0"/>
        <w:autoSpaceDN w:val="0"/>
        <w:adjustRightInd w:val="0"/>
        <w:ind w:left="34" w:firstLine="0"/>
        <w:rPr>
          <w:rFonts w:ascii="Arial" w:hAnsi="Arial"/>
          <w:sz w:val="24"/>
          <w:szCs w:val="24"/>
          <w:lang w:val="el-GR"/>
        </w:rPr>
      </w:pPr>
      <w:r w:rsidRPr="005A5E5A">
        <w:rPr>
          <w:rFonts w:ascii="Arial" w:hAnsi="Arial"/>
          <w:sz w:val="24"/>
          <w:szCs w:val="24"/>
          <w:lang w:val="el-GR"/>
        </w:rPr>
        <w:t>Από τις διαδικασίες του Συλλόγου εκλέγ</w:t>
      </w:r>
      <w:r w:rsidR="00937A74" w:rsidRPr="005A5E5A">
        <w:rPr>
          <w:rFonts w:ascii="Arial" w:hAnsi="Arial"/>
          <w:sz w:val="24"/>
          <w:szCs w:val="24"/>
          <w:lang w:val="el-GR"/>
        </w:rPr>
        <w:t xml:space="preserve">εται ο </w:t>
      </w:r>
      <w:r w:rsidR="00937A74" w:rsidRPr="005A5E5A">
        <w:rPr>
          <w:rFonts w:ascii="Arial" w:hAnsi="Arial"/>
          <w:spacing w:val="4"/>
          <w:sz w:val="24"/>
          <w:szCs w:val="24"/>
          <w:lang w:val="el-GR"/>
        </w:rPr>
        <w:t>εκπρόσωπος των φοιτητών που μετέχει στη Συνέλευση του τμήματος.</w:t>
      </w:r>
    </w:p>
    <w:p w:rsidR="00CA1DF9" w:rsidRPr="005A5E5A" w:rsidRDefault="00CA1DF9" w:rsidP="00E57032">
      <w:pPr>
        <w:shd w:val="clear" w:color="auto" w:fill="FFFFFF"/>
        <w:ind w:left="34" w:firstLine="0"/>
        <w:outlineLvl w:val="0"/>
        <w:rPr>
          <w:rFonts w:ascii="Arial" w:hAnsi="Arial"/>
          <w:b/>
          <w:bCs/>
          <w:spacing w:val="8"/>
          <w:sz w:val="24"/>
          <w:szCs w:val="24"/>
          <w:lang w:val="el-GR"/>
        </w:rPr>
      </w:pPr>
    </w:p>
    <w:p w:rsidR="00B622C9" w:rsidRPr="0067168B" w:rsidRDefault="00B622C9" w:rsidP="00E57032">
      <w:pPr>
        <w:shd w:val="clear" w:color="auto" w:fill="FFFFFF"/>
        <w:ind w:left="34" w:firstLine="0"/>
        <w:outlineLvl w:val="0"/>
        <w:rPr>
          <w:rFonts w:ascii="Arial" w:hAnsi="Arial"/>
          <w:b/>
          <w:bCs/>
          <w:spacing w:val="8"/>
          <w:sz w:val="24"/>
          <w:szCs w:val="24"/>
          <w:lang w:val="el-GR"/>
        </w:rPr>
      </w:pPr>
    </w:p>
    <w:p w:rsidR="00B622C9" w:rsidRPr="0067168B" w:rsidRDefault="00B622C9" w:rsidP="00E57032">
      <w:pPr>
        <w:shd w:val="clear" w:color="auto" w:fill="FFFFFF"/>
        <w:ind w:left="34" w:firstLine="0"/>
        <w:outlineLvl w:val="0"/>
        <w:rPr>
          <w:rFonts w:ascii="Arial" w:hAnsi="Arial"/>
          <w:b/>
          <w:bCs/>
          <w:spacing w:val="8"/>
          <w:sz w:val="24"/>
          <w:szCs w:val="24"/>
          <w:lang w:val="el-GR"/>
        </w:rPr>
      </w:pPr>
    </w:p>
    <w:p w:rsidR="00B622C9" w:rsidRPr="0067168B" w:rsidRDefault="00B622C9" w:rsidP="00E57032">
      <w:pPr>
        <w:shd w:val="clear" w:color="auto" w:fill="FFFFFF"/>
        <w:ind w:left="34" w:firstLine="0"/>
        <w:outlineLvl w:val="0"/>
        <w:rPr>
          <w:rFonts w:ascii="Arial" w:hAnsi="Arial"/>
          <w:b/>
          <w:bCs/>
          <w:spacing w:val="8"/>
          <w:sz w:val="24"/>
          <w:szCs w:val="24"/>
          <w:lang w:val="el-GR"/>
        </w:rPr>
      </w:pPr>
    </w:p>
    <w:p w:rsidR="00B622C9" w:rsidRPr="0067168B" w:rsidRDefault="00B622C9" w:rsidP="00E57032">
      <w:pPr>
        <w:shd w:val="clear" w:color="auto" w:fill="FFFFFF"/>
        <w:ind w:left="34" w:firstLine="0"/>
        <w:outlineLvl w:val="0"/>
        <w:rPr>
          <w:rFonts w:ascii="Arial" w:hAnsi="Arial"/>
          <w:b/>
          <w:bCs/>
          <w:spacing w:val="8"/>
          <w:sz w:val="24"/>
          <w:szCs w:val="24"/>
          <w:lang w:val="el-GR"/>
        </w:rPr>
      </w:pPr>
    </w:p>
    <w:p w:rsidR="00B622C9" w:rsidRPr="0067168B" w:rsidRDefault="00B622C9" w:rsidP="00E57032">
      <w:pPr>
        <w:shd w:val="clear" w:color="auto" w:fill="FFFFFF"/>
        <w:ind w:left="34" w:firstLine="0"/>
        <w:outlineLvl w:val="0"/>
        <w:rPr>
          <w:rFonts w:ascii="Arial" w:hAnsi="Arial"/>
          <w:b/>
          <w:bCs/>
          <w:spacing w:val="8"/>
          <w:sz w:val="24"/>
          <w:szCs w:val="24"/>
          <w:lang w:val="el-GR"/>
        </w:rPr>
      </w:pPr>
    </w:p>
    <w:p w:rsidR="00E67A5A" w:rsidRPr="005A5E5A" w:rsidRDefault="00E67A5A" w:rsidP="00E57032">
      <w:pPr>
        <w:shd w:val="clear" w:color="auto" w:fill="FFFFFF"/>
        <w:ind w:left="34" w:firstLine="0"/>
        <w:outlineLvl w:val="0"/>
        <w:rPr>
          <w:rFonts w:ascii="Arial" w:hAnsi="Arial"/>
          <w:sz w:val="24"/>
          <w:szCs w:val="24"/>
          <w:lang w:val="el-GR"/>
        </w:rPr>
      </w:pPr>
      <w:r w:rsidRPr="005A5E5A">
        <w:rPr>
          <w:rFonts w:ascii="Arial" w:hAnsi="Arial"/>
          <w:b/>
          <w:bCs/>
          <w:spacing w:val="8"/>
          <w:sz w:val="24"/>
          <w:szCs w:val="24"/>
          <w:lang w:val="el-GR"/>
        </w:rPr>
        <w:t>2.4 ΣΥΜΜΕΤΟΧΗ ΣΕ ΕΥΡΩΠΑΪΚΑ ΠΡΟΓΡΑΜΜΑΤΑ</w:t>
      </w:r>
    </w:p>
    <w:p w:rsidR="00E67A5A" w:rsidRPr="005A5E5A" w:rsidRDefault="00E67A5A" w:rsidP="00E67A5A">
      <w:pPr>
        <w:shd w:val="clear" w:color="auto" w:fill="FFFFFF"/>
        <w:ind w:left="19" w:firstLine="0"/>
        <w:rPr>
          <w:rFonts w:ascii="Arial" w:hAnsi="Arial"/>
          <w:sz w:val="24"/>
          <w:szCs w:val="24"/>
          <w:lang w:val="el-GR"/>
        </w:rPr>
      </w:pPr>
      <w:r w:rsidRPr="005A5E5A">
        <w:rPr>
          <w:rFonts w:ascii="Arial" w:hAnsi="Arial"/>
          <w:spacing w:val="6"/>
          <w:sz w:val="24"/>
          <w:szCs w:val="24"/>
          <w:lang w:val="el-GR"/>
        </w:rPr>
        <w:lastRenderedPageBreak/>
        <w:t xml:space="preserve">Το Τμήμα συνεργάζεται με Πανεπιστήμια του Εξωτερικού στα πλαίσια του </w:t>
      </w:r>
      <w:r w:rsidRPr="005A5E5A">
        <w:rPr>
          <w:rFonts w:ascii="Arial" w:hAnsi="Arial"/>
          <w:sz w:val="24"/>
          <w:szCs w:val="24"/>
          <w:lang w:val="el-GR"/>
        </w:rPr>
        <w:t>Προγράμματος Σωκράτης/</w:t>
      </w:r>
      <w:r w:rsidRPr="005A5E5A">
        <w:rPr>
          <w:rFonts w:ascii="Arial" w:hAnsi="Arial"/>
          <w:sz w:val="24"/>
          <w:szCs w:val="24"/>
        </w:rPr>
        <w:t>Erasmus</w:t>
      </w:r>
      <w:r w:rsidRPr="005A5E5A">
        <w:rPr>
          <w:rFonts w:ascii="Arial" w:hAnsi="Arial"/>
          <w:sz w:val="24"/>
          <w:szCs w:val="24"/>
          <w:lang w:val="el-GR"/>
        </w:rPr>
        <w:t xml:space="preserve">. Παρέχεται η δυνατότητα στους φοιτητές του </w:t>
      </w:r>
      <w:r w:rsidRPr="005A5E5A">
        <w:rPr>
          <w:rFonts w:ascii="Arial" w:hAnsi="Arial"/>
          <w:spacing w:val="-2"/>
          <w:sz w:val="24"/>
          <w:szCs w:val="24"/>
          <w:lang w:val="el-GR"/>
        </w:rPr>
        <w:t xml:space="preserve">Τμήματος να μετακινηθούν στα συνεργαζόμενα Πανεπιστήμια και να φοιτήσουν εκεί </w:t>
      </w:r>
      <w:r w:rsidRPr="005A5E5A">
        <w:rPr>
          <w:rFonts w:ascii="Arial" w:hAnsi="Arial"/>
          <w:sz w:val="24"/>
          <w:szCs w:val="24"/>
          <w:lang w:val="el-GR"/>
        </w:rPr>
        <w:t xml:space="preserve">κανονικά για ένα εξάμηνο έχοντας συγχρόνως μια δυνατότητα αναγνώρισης των </w:t>
      </w:r>
      <w:r w:rsidRPr="005A5E5A">
        <w:rPr>
          <w:rFonts w:ascii="Arial" w:hAnsi="Arial"/>
          <w:spacing w:val="-1"/>
          <w:sz w:val="24"/>
          <w:szCs w:val="24"/>
          <w:lang w:val="el-GR"/>
        </w:rPr>
        <w:t>μαθημάτων εκείνων στα οποία θα εξετασθούν επιτυχώς.</w:t>
      </w:r>
    </w:p>
    <w:p w:rsidR="00E67A5A" w:rsidRPr="005A5E5A" w:rsidRDefault="00E67A5A" w:rsidP="00E67A5A">
      <w:pPr>
        <w:shd w:val="clear" w:color="auto" w:fill="FFFFFF"/>
        <w:ind w:left="19" w:right="5" w:firstLine="0"/>
        <w:rPr>
          <w:rFonts w:ascii="Arial" w:hAnsi="Arial"/>
          <w:sz w:val="24"/>
          <w:szCs w:val="24"/>
          <w:lang w:val="el-GR"/>
        </w:rPr>
      </w:pPr>
      <w:r w:rsidRPr="005A5E5A">
        <w:rPr>
          <w:rFonts w:ascii="Arial" w:hAnsi="Arial"/>
          <w:spacing w:val="1"/>
          <w:sz w:val="24"/>
          <w:szCs w:val="24"/>
          <w:lang w:val="el-GR"/>
        </w:rPr>
        <w:t xml:space="preserve">Οι αιτήσεις για συμμετοχή των </w:t>
      </w:r>
      <w:r w:rsidR="00926EA6" w:rsidRPr="005A5E5A">
        <w:rPr>
          <w:rFonts w:ascii="Arial" w:hAnsi="Arial"/>
          <w:spacing w:val="1"/>
          <w:sz w:val="24"/>
          <w:szCs w:val="24"/>
          <w:lang w:val="el-GR"/>
        </w:rPr>
        <w:t>φ</w:t>
      </w:r>
      <w:r w:rsidRPr="005A5E5A">
        <w:rPr>
          <w:rFonts w:ascii="Arial" w:hAnsi="Arial"/>
          <w:spacing w:val="1"/>
          <w:sz w:val="24"/>
          <w:szCs w:val="24"/>
          <w:lang w:val="el-GR"/>
        </w:rPr>
        <w:t xml:space="preserve">οιτητών υποβάλλονται κατά το τρέχον ακαδημαϊκό </w:t>
      </w:r>
      <w:r w:rsidRPr="005A5E5A">
        <w:rPr>
          <w:rFonts w:ascii="Arial" w:hAnsi="Arial"/>
          <w:spacing w:val="2"/>
          <w:sz w:val="24"/>
          <w:szCs w:val="24"/>
          <w:lang w:val="el-GR"/>
        </w:rPr>
        <w:t>έτος για τη μετακίνησ</w:t>
      </w:r>
      <w:r w:rsidR="00003887" w:rsidRPr="005A5E5A">
        <w:rPr>
          <w:rFonts w:ascii="Arial" w:hAnsi="Arial"/>
          <w:spacing w:val="2"/>
          <w:sz w:val="24"/>
          <w:szCs w:val="24"/>
          <w:lang w:val="el-GR"/>
        </w:rPr>
        <w:t>ή</w:t>
      </w:r>
      <w:r w:rsidRPr="005A5E5A">
        <w:rPr>
          <w:rFonts w:ascii="Arial" w:hAnsi="Arial"/>
          <w:spacing w:val="2"/>
          <w:sz w:val="24"/>
          <w:szCs w:val="24"/>
          <w:lang w:val="el-GR"/>
        </w:rPr>
        <w:t xml:space="preserve"> τους μέσα στο επόμενο έτος.</w:t>
      </w:r>
    </w:p>
    <w:p w:rsidR="00E67A5A" w:rsidRPr="005A5E5A" w:rsidRDefault="00E67A5A" w:rsidP="00E67A5A">
      <w:pPr>
        <w:shd w:val="clear" w:color="auto" w:fill="FFFFFF"/>
        <w:ind w:left="19" w:right="5" w:firstLine="0"/>
        <w:rPr>
          <w:rFonts w:ascii="Arial" w:hAnsi="Arial"/>
          <w:sz w:val="24"/>
          <w:szCs w:val="24"/>
          <w:lang w:val="el-GR"/>
        </w:rPr>
      </w:pPr>
      <w:r w:rsidRPr="005A5E5A">
        <w:rPr>
          <w:rFonts w:ascii="Arial" w:hAnsi="Arial"/>
          <w:spacing w:val="-1"/>
          <w:sz w:val="24"/>
          <w:szCs w:val="24"/>
          <w:lang w:val="el-GR"/>
        </w:rPr>
        <w:t xml:space="preserve">Οι ενδιαφερόμενοι </w:t>
      </w:r>
      <w:r w:rsidR="00926EA6" w:rsidRPr="005A5E5A">
        <w:rPr>
          <w:rFonts w:ascii="Arial" w:hAnsi="Arial"/>
          <w:spacing w:val="-1"/>
          <w:sz w:val="24"/>
          <w:szCs w:val="24"/>
          <w:lang w:val="el-GR"/>
        </w:rPr>
        <w:t>φ</w:t>
      </w:r>
      <w:r w:rsidRPr="005A5E5A">
        <w:rPr>
          <w:rFonts w:ascii="Arial" w:hAnsi="Arial"/>
          <w:spacing w:val="-1"/>
          <w:sz w:val="24"/>
          <w:szCs w:val="24"/>
          <w:lang w:val="el-GR"/>
        </w:rPr>
        <w:t xml:space="preserve">οιτητές μπορούν να πάρουν περισσότερες πληροφορίες στη </w:t>
      </w:r>
      <w:r w:rsidRPr="005A5E5A">
        <w:rPr>
          <w:rFonts w:ascii="Arial" w:hAnsi="Arial"/>
          <w:spacing w:val="-9"/>
          <w:sz w:val="24"/>
          <w:szCs w:val="24"/>
          <w:lang w:val="el-GR"/>
        </w:rPr>
        <w:t xml:space="preserve">διεύθυνση: </w:t>
      </w:r>
      <w:r w:rsidRPr="005A5E5A">
        <w:rPr>
          <w:rFonts w:ascii="Arial" w:hAnsi="Arial"/>
          <w:b/>
          <w:sz w:val="24"/>
          <w:szCs w:val="24"/>
          <w:lang w:val="el-GR"/>
        </w:rPr>
        <w:t>http:</w:t>
      </w:r>
      <w:r w:rsidR="00A1777F" w:rsidRPr="005A5E5A">
        <w:rPr>
          <w:rFonts w:ascii="Arial" w:hAnsi="Arial"/>
          <w:b/>
          <w:sz w:val="24"/>
          <w:szCs w:val="24"/>
          <w:lang w:val="el-GR"/>
        </w:rPr>
        <w:t>//</w:t>
      </w:r>
      <w:r w:rsidRPr="005A5E5A">
        <w:rPr>
          <w:rFonts w:ascii="Arial" w:hAnsi="Arial"/>
          <w:b/>
          <w:sz w:val="24"/>
          <w:szCs w:val="24"/>
          <w:lang w:val="el-GR"/>
        </w:rPr>
        <w:t>www.interel.uoa.gr/socrates-erasmus.index.html</w:t>
      </w:r>
      <w:r w:rsidRPr="005A5E5A">
        <w:rPr>
          <w:rFonts w:ascii="Arial" w:hAnsi="Arial"/>
          <w:spacing w:val="-9"/>
          <w:sz w:val="24"/>
          <w:szCs w:val="24"/>
          <w:lang w:val="el-GR"/>
        </w:rPr>
        <w:t xml:space="preserve"> και από τ</w:t>
      </w:r>
      <w:r w:rsidR="004638E6" w:rsidRPr="005A5E5A">
        <w:rPr>
          <w:rFonts w:ascii="Arial" w:hAnsi="Arial"/>
          <w:spacing w:val="-9"/>
          <w:sz w:val="24"/>
          <w:szCs w:val="24"/>
          <w:lang w:val="el-GR"/>
        </w:rPr>
        <w:t>ι</w:t>
      </w:r>
      <w:r w:rsidRPr="005A5E5A">
        <w:rPr>
          <w:rFonts w:ascii="Arial" w:hAnsi="Arial"/>
          <w:spacing w:val="-9"/>
          <w:sz w:val="24"/>
          <w:szCs w:val="24"/>
          <w:lang w:val="el-GR"/>
        </w:rPr>
        <w:t xml:space="preserve">ς </w:t>
      </w:r>
      <w:r w:rsidRPr="005A5E5A">
        <w:rPr>
          <w:rFonts w:ascii="Arial" w:hAnsi="Arial"/>
          <w:spacing w:val="-2"/>
          <w:sz w:val="24"/>
          <w:szCs w:val="24"/>
          <w:lang w:val="el-GR"/>
        </w:rPr>
        <w:t>ακαδημαϊκ</w:t>
      </w:r>
      <w:r w:rsidR="004638E6" w:rsidRPr="005A5E5A">
        <w:rPr>
          <w:rFonts w:ascii="Arial" w:hAnsi="Arial"/>
          <w:spacing w:val="-2"/>
          <w:sz w:val="24"/>
          <w:szCs w:val="24"/>
          <w:lang w:val="el-GR"/>
        </w:rPr>
        <w:t>έ</w:t>
      </w:r>
      <w:r w:rsidRPr="005A5E5A">
        <w:rPr>
          <w:rFonts w:ascii="Arial" w:hAnsi="Arial"/>
          <w:spacing w:val="-2"/>
          <w:sz w:val="24"/>
          <w:szCs w:val="24"/>
          <w:lang w:val="el-GR"/>
        </w:rPr>
        <w:t>ς υπεύθυν</w:t>
      </w:r>
      <w:r w:rsidR="004638E6" w:rsidRPr="005A5E5A">
        <w:rPr>
          <w:rFonts w:ascii="Arial" w:hAnsi="Arial"/>
          <w:spacing w:val="-2"/>
          <w:sz w:val="24"/>
          <w:szCs w:val="24"/>
          <w:lang w:val="el-GR"/>
        </w:rPr>
        <w:t>ε</w:t>
      </w:r>
      <w:r w:rsidRPr="005A5E5A">
        <w:rPr>
          <w:rFonts w:ascii="Arial" w:hAnsi="Arial"/>
          <w:spacing w:val="-2"/>
          <w:sz w:val="24"/>
          <w:szCs w:val="24"/>
          <w:lang w:val="el-GR"/>
        </w:rPr>
        <w:t xml:space="preserve">ς του </w:t>
      </w:r>
      <w:r w:rsidR="00BC3089" w:rsidRPr="005A5E5A">
        <w:rPr>
          <w:rFonts w:ascii="Arial" w:hAnsi="Arial"/>
          <w:spacing w:val="-2"/>
          <w:sz w:val="24"/>
          <w:szCs w:val="24"/>
          <w:lang w:val="el-GR"/>
        </w:rPr>
        <w:t xml:space="preserve">Τμήματος </w:t>
      </w:r>
      <w:r w:rsidR="00D8589E">
        <w:rPr>
          <w:rFonts w:ascii="Arial" w:hAnsi="Arial"/>
          <w:spacing w:val="-2"/>
          <w:sz w:val="24"/>
          <w:szCs w:val="24"/>
          <w:lang w:val="el-GR"/>
        </w:rPr>
        <w:t xml:space="preserve">την Επίκ. Καθηγήτρια </w:t>
      </w:r>
      <w:r w:rsidR="00BC3089" w:rsidRPr="005A5E5A">
        <w:rPr>
          <w:rFonts w:ascii="Arial" w:hAnsi="Arial"/>
          <w:spacing w:val="-2"/>
          <w:sz w:val="24"/>
          <w:szCs w:val="24"/>
          <w:lang w:val="el-GR"/>
        </w:rPr>
        <w:t>Α</w:t>
      </w:r>
      <w:r w:rsidR="00D8589E">
        <w:rPr>
          <w:rFonts w:ascii="Arial" w:hAnsi="Arial"/>
          <w:spacing w:val="-2"/>
          <w:sz w:val="24"/>
          <w:szCs w:val="24"/>
          <w:lang w:val="el-GR"/>
        </w:rPr>
        <w:t>λ</w:t>
      </w:r>
      <w:r w:rsidR="00BC3089" w:rsidRPr="005A5E5A">
        <w:rPr>
          <w:rFonts w:ascii="Arial" w:hAnsi="Arial"/>
          <w:spacing w:val="-2"/>
          <w:sz w:val="24"/>
          <w:szCs w:val="24"/>
          <w:lang w:val="el-GR"/>
        </w:rPr>
        <w:t xml:space="preserve">. Φραγκουδάκη </w:t>
      </w:r>
      <w:r w:rsidR="0069329E" w:rsidRPr="005A5E5A">
        <w:rPr>
          <w:rFonts w:ascii="Arial" w:hAnsi="Arial"/>
          <w:spacing w:val="-2"/>
          <w:sz w:val="24"/>
          <w:szCs w:val="24"/>
          <w:lang w:val="el-GR"/>
        </w:rPr>
        <w:t>(</w:t>
      </w:r>
      <w:r w:rsidR="0069329E" w:rsidRPr="005A5E5A">
        <w:rPr>
          <w:rFonts w:ascii="Arial" w:hAnsi="Arial"/>
          <w:spacing w:val="2"/>
          <w:sz w:val="24"/>
          <w:szCs w:val="24"/>
          <w:lang w:val="el-GR"/>
        </w:rPr>
        <w:t>Σοφοκλέους 1 &amp; Αριστείδου</w:t>
      </w:r>
      <w:r w:rsidR="0069329E" w:rsidRPr="005A5E5A">
        <w:rPr>
          <w:rFonts w:ascii="Arial" w:hAnsi="Arial"/>
          <w:spacing w:val="-2"/>
          <w:sz w:val="24"/>
          <w:szCs w:val="24"/>
          <w:lang w:val="el-GR"/>
        </w:rPr>
        <w:t xml:space="preserve">, 4ος όρ. Γρ. 424 τηλ. 2103689439) </w:t>
      </w:r>
      <w:r w:rsidR="00BC3089" w:rsidRPr="005A5E5A">
        <w:rPr>
          <w:rFonts w:ascii="Arial" w:hAnsi="Arial"/>
          <w:spacing w:val="-2"/>
          <w:sz w:val="24"/>
          <w:szCs w:val="24"/>
          <w:lang w:val="el-GR"/>
        </w:rPr>
        <w:t xml:space="preserve">και </w:t>
      </w:r>
      <w:r w:rsidR="00D8589E">
        <w:rPr>
          <w:rFonts w:ascii="Arial" w:hAnsi="Arial"/>
          <w:spacing w:val="-2"/>
          <w:sz w:val="24"/>
          <w:szCs w:val="24"/>
          <w:lang w:val="el-GR"/>
        </w:rPr>
        <w:t xml:space="preserve">την Καθηγήτρια </w:t>
      </w:r>
      <w:r w:rsidR="00BC3089" w:rsidRPr="005A5E5A">
        <w:rPr>
          <w:rFonts w:ascii="Arial" w:hAnsi="Arial"/>
          <w:spacing w:val="-2"/>
          <w:sz w:val="24"/>
          <w:szCs w:val="24"/>
          <w:lang w:val="el-GR"/>
        </w:rPr>
        <w:t>Ευγ.</w:t>
      </w:r>
      <w:r w:rsidRPr="005A5E5A">
        <w:rPr>
          <w:rFonts w:ascii="Arial" w:hAnsi="Arial"/>
          <w:spacing w:val="-2"/>
          <w:sz w:val="24"/>
          <w:szCs w:val="24"/>
          <w:lang w:val="el-GR"/>
        </w:rPr>
        <w:t xml:space="preserve"> Μπουρνόβα </w:t>
      </w:r>
      <w:r w:rsidR="0069329E" w:rsidRPr="005A5E5A">
        <w:rPr>
          <w:rFonts w:ascii="Arial" w:hAnsi="Arial"/>
          <w:spacing w:val="-2"/>
          <w:sz w:val="24"/>
          <w:szCs w:val="24"/>
          <w:lang w:val="el-GR"/>
        </w:rPr>
        <w:t>(</w:t>
      </w:r>
      <w:r w:rsidR="0069329E" w:rsidRPr="005A5E5A">
        <w:rPr>
          <w:rFonts w:ascii="Arial" w:hAnsi="Arial"/>
          <w:spacing w:val="2"/>
          <w:sz w:val="24"/>
          <w:szCs w:val="24"/>
          <w:lang w:val="el-GR"/>
        </w:rPr>
        <w:t>Σοφοκλέους 1 &amp; Αριστείδου</w:t>
      </w:r>
      <w:r w:rsidR="0069329E" w:rsidRPr="005A5E5A">
        <w:rPr>
          <w:rFonts w:ascii="Arial" w:hAnsi="Arial"/>
          <w:spacing w:val="-2"/>
          <w:sz w:val="24"/>
          <w:szCs w:val="24"/>
          <w:lang w:val="el-GR"/>
        </w:rPr>
        <w:t>, 6ος όρ. Γρ. 602 τηλ. 2103689469).</w:t>
      </w:r>
    </w:p>
    <w:p w:rsidR="00E67A5A" w:rsidRPr="005A5E5A" w:rsidRDefault="00E67A5A" w:rsidP="00C14C89">
      <w:pPr>
        <w:shd w:val="clear" w:color="auto" w:fill="FFFFFF"/>
        <w:ind w:left="19" w:right="5" w:firstLine="0"/>
        <w:rPr>
          <w:rFonts w:ascii="Arial" w:hAnsi="Arial"/>
          <w:spacing w:val="1"/>
          <w:sz w:val="24"/>
          <w:szCs w:val="24"/>
          <w:lang w:val="el-GR"/>
        </w:rPr>
      </w:pPr>
      <w:r w:rsidRPr="005A5E5A">
        <w:rPr>
          <w:rFonts w:ascii="Arial" w:hAnsi="Arial"/>
          <w:spacing w:val="1"/>
          <w:sz w:val="24"/>
          <w:szCs w:val="24"/>
          <w:lang w:val="el-GR"/>
        </w:rPr>
        <w:t xml:space="preserve">Για τους αλλοδαπούς </w:t>
      </w:r>
      <w:r w:rsidR="00926EA6" w:rsidRPr="005A5E5A">
        <w:rPr>
          <w:rFonts w:ascii="Arial" w:hAnsi="Arial"/>
          <w:spacing w:val="1"/>
          <w:sz w:val="24"/>
          <w:szCs w:val="24"/>
          <w:lang w:val="el-GR"/>
        </w:rPr>
        <w:t>φ</w:t>
      </w:r>
      <w:r w:rsidRPr="005A5E5A">
        <w:rPr>
          <w:rFonts w:ascii="Arial" w:hAnsi="Arial"/>
          <w:spacing w:val="1"/>
          <w:sz w:val="24"/>
          <w:szCs w:val="24"/>
          <w:lang w:val="el-GR"/>
        </w:rPr>
        <w:t>οιτητές Πανεπιστημίων Εξωτερικού που φοιτούν στο Τμήμα προσφέρονται ορισμένα μαθήματα στην Αγγλική γλώσσα όπως και σε μικρές ομάδες συνεργασίας με τους διδάσκοντες (tutorial).</w:t>
      </w:r>
      <w:r w:rsidR="00CE34A1" w:rsidRPr="005A5E5A">
        <w:rPr>
          <w:rFonts w:ascii="Arial" w:hAnsi="Arial"/>
          <w:spacing w:val="1"/>
          <w:sz w:val="24"/>
          <w:szCs w:val="24"/>
          <w:lang w:val="el-GR"/>
        </w:rPr>
        <w:t xml:space="preserve"> </w:t>
      </w:r>
      <w:r w:rsidRPr="005A5E5A">
        <w:rPr>
          <w:rFonts w:ascii="Arial" w:hAnsi="Arial"/>
          <w:spacing w:val="1"/>
          <w:sz w:val="24"/>
          <w:szCs w:val="24"/>
          <w:lang w:val="el-GR"/>
        </w:rPr>
        <w:t>Τα μαθήματα στην Αγγλική μπορούν να τα παρακολουθήσουν και φοιτητές του Τμήματος.</w:t>
      </w:r>
      <w:r w:rsidR="00CE34A1" w:rsidRPr="005A5E5A">
        <w:rPr>
          <w:rFonts w:ascii="Arial" w:hAnsi="Arial"/>
          <w:spacing w:val="1"/>
          <w:sz w:val="24"/>
          <w:szCs w:val="24"/>
          <w:lang w:val="el-GR"/>
        </w:rPr>
        <w:t xml:space="preserve"> </w:t>
      </w:r>
      <w:r w:rsidR="00C84BB3" w:rsidRPr="005A5E5A">
        <w:rPr>
          <w:rFonts w:ascii="Arial" w:hAnsi="Arial"/>
          <w:spacing w:val="1"/>
          <w:sz w:val="24"/>
          <w:szCs w:val="24"/>
          <w:lang w:val="el-GR"/>
        </w:rPr>
        <w:t>Τα μαθήματα αυτά για το τρέχον ακαδημαϊκό έτος περιγράφονται στο Παράρτημα Β.</w:t>
      </w:r>
    </w:p>
    <w:p w:rsidR="00E67A5A" w:rsidRPr="005A5E5A" w:rsidRDefault="00E67A5A" w:rsidP="00B210D2">
      <w:pPr>
        <w:ind w:left="0" w:firstLine="0"/>
        <w:rPr>
          <w:rFonts w:ascii="Arial" w:hAnsi="Arial"/>
          <w:sz w:val="24"/>
          <w:szCs w:val="24"/>
          <w:lang w:val="el-GR"/>
        </w:rPr>
      </w:pPr>
    </w:p>
    <w:p w:rsidR="00C65E06" w:rsidRPr="005A5E5A" w:rsidRDefault="00C65E06" w:rsidP="00E14DB3">
      <w:pPr>
        <w:ind w:firstLine="0"/>
        <w:rPr>
          <w:rFonts w:ascii="Arial" w:hAnsi="Arial"/>
          <w:sz w:val="24"/>
          <w:szCs w:val="24"/>
          <w:lang w:val="el-GR"/>
        </w:rPr>
      </w:pPr>
    </w:p>
    <w:p w:rsidR="00F579D2" w:rsidRPr="005A5E5A" w:rsidRDefault="00356CCC" w:rsidP="00F579D2">
      <w:pPr>
        <w:shd w:val="clear" w:color="auto" w:fill="FFFFFF"/>
        <w:ind w:left="24" w:right="34" w:firstLine="0"/>
        <w:rPr>
          <w:rFonts w:ascii="Arial" w:hAnsi="Arial"/>
          <w:sz w:val="24"/>
          <w:szCs w:val="24"/>
          <w:lang w:val="el-GR"/>
        </w:rPr>
      </w:pPr>
      <w:r w:rsidRPr="005A5E5A">
        <w:rPr>
          <w:rFonts w:ascii="Arial" w:hAnsi="Arial"/>
          <w:sz w:val="24"/>
          <w:szCs w:val="24"/>
          <w:lang w:val="el-GR"/>
        </w:rPr>
        <w:br w:type="page"/>
      </w:r>
      <w:r w:rsidR="00F579D2" w:rsidRPr="005A5E5A">
        <w:rPr>
          <w:rFonts w:ascii="Arial" w:hAnsi="Arial"/>
          <w:b/>
          <w:bCs/>
          <w:spacing w:val="-6"/>
          <w:sz w:val="24"/>
          <w:szCs w:val="24"/>
          <w:lang w:val="el-GR"/>
        </w:rPr>
        <w:lastRenderedPageBreak/>
        <w:t>ΚΕΦ.3   ΟΙ ΣΠΟΥΔΕΣ ΣΤΟ ΤΜΗΜΑ ΟΙΚΟΝΟΜΙΚΩΝ ΕΠΙΣΤΗΜΩΝ</w:t>
      </w:r>
    </w:p>
    <w:p w:rsidR="00206636" w:rsidRPr="005A5E5A" w:rsidRDefault="00206636" w:rsidP="00F579D2">
      <w:pPr>
        <w:shd w:val="clear" w:color="auto" w:fill="FFFFFF"/>
        <w:tabs>
          <w:tab w:val="left" w:pos="466"/>
        </w:tabs>
        <w:ind w:left="34" w:firstLine="0"/>
        <w:rPr>
          <w:rFonts w:ascii="Arial" w:hAnsi="Arial"/>
          <w:b/>
          <w:bCs/>
          <w:spacing w:val="-12"/>
          <w:sz w:val="24"/>
          <w:szCs w:val="24"/>
          <w:lang w:val="el-GR"/>
        </w:rPr>
      </w:pPr>
    </w:p>
    <w:p w:rsidR="00F579D2" w:rsidRPr="005A5E5A" w:rsidRDefault="00F579D2" w:rsidP="00E57032">
      <w:pPr>
        <w:shd w:val="clear" w:color="auto" w:fill="FFFFFF"/>
        <w:tabs>
          <w:tab w:val="left" w:pos="466"/>
        </w:tabs>
        <w:ind w:left="34" w:firstLine="0"/>
        <w:outlineLvl w:val="0"/>
        <w:rPr>
          <w:rFonts w:ascii="Arial" w:hAnsi="Arial"/>
          <w:sz w:val="24"/>
          <w:szCs w:val="24"/>
          <w:lang w:val="el-GR"/>
        </w:rPr>
      </w:pPr>
      <w:r w:rsidRPr="005A5E5A">
        <w:rPr>
          <w:rFonts w:ascii="Arial" w:hAnsi="Arial"/>
          <w:b/>
          <w:bCs/>
          <w:spacing w:val="-12"/>
          <w:sz w:val="24"/>
          <w:szCs w:val="24"/>
          <w:lang w:val="el-GR"/>
        </w:rPr>
        <w:t>3.1</w:t>
      </w:r>
      <w:r w:rsidRPr="005A5E5A">
        <w:rPr>
          <w:rFonts w:ascii="Arial" w:hAnsi="Arial"/>
          <w:b/>
          <w:bCs/>
          <w:sz w:val="24"/>
          <w:szCs w:val="24"/>
          <w:lang w:val="el-GR"/>
        </w:rPr>
        <w:tab/>
      </w:r>
      <w:r w:rsidRPr="005A5E5A">
        <w:rPr>
          <w:rFonts w:ascii="Arial" w:hAnsi="Arial"/>
          <w:b/>
          <w:bCs/>
          <w:spacing w:val="-9"/>
          <w:sz w:val="24"/>
          <w:szCs w:val="24"/>
          <w:lang w:val="el-GR"/>
        </w:rPr>
        <w:t>Οργάνωση</w:t>
      </w:r>
    </w:p>
    <w:p w:rsidR="00F579D2" w:rsidRPr="005A5E5A" w:rsidRDefault="00F579D2" w:rsidP="008119BB">
      <w:pPr>
        <w:shd w:val="clear" w:color="auto" w:fill="FFFFFF"/>
        <w:ind w:left="19" w:right="19" w:firstLine="0"/>
        <w:rPr>
          <w:rFonts w:ascii="Arial" w:hAnsi="Arial"/>
          <w:spacing w:val="2"/>
          <w:sz w:val="24"/>
          <w:szCs w:val="24"/>
          <w:lang w:val="el-GR"/>
        </w:rPr>
      </w:pPr>
      <w:r w:rsidRPr="005A5E5A">
        <w:rPr>
          <w:rFonts w:ascii="Arial" w:hAnsi="Arial"/>
          <w:spacing w:val="2"/>
          <w:sz w:val="24"/>
          <w:szCs w:val="24"/>
          <w:lang w:val="el-GR"/>
        </w:rPr>
        <w:t>Κάθε ακαδημαϊκό έτος χωρίζεται σε διδακτικές περιόδους που ονομάζονται εξάμηνα, το χειμερινό (Α</w:t>
      </w:r>
      <w:r w:rsidR="00A1777F" w:rsidRPr="005A5E5A">
        <w:rPr>
          <w:rFonts w:ascii="Arial" w:hAnsi="Arial"/>
          <w:spacing w:val="2"/>
          <w:sz w:val="24"/>
          <w:szCs w:val="24"/>
          <w:lang w:val="el-GR"/>
        </w:rPr>
        <w:t>’</w:t>
      </w:r>
      <w:r w:rsidRPr="005A5E5A">
        <w:rPr>
          <w:rFonts w:ascii="Arial" w:hAnsi="Arial"/>
          <w:spacing w:val="2"/>
          <w:sz w:val="24"/>
          <w:szCs w:val="24"/>
          <w:lang w:val="el-GR"/>
        </w:rPr>
        <w:t>) και το εαρινό εξάμηνο (Β</w:t>
      </w:r>
      <w:r w:rsidR="00A1777F" w:rsidRPr="005A5E5A">
        <w:rPr>
          <w:rFonts w:ascii="Arial" w:hAnsi="Arial"/>
          <w:spacing w:val="2"/>
          <w:sz w:val="24"/>
          <w:szCs w:val="24"/>
          <w:lang w:val="el-GR"/>
        </w:rPr>
        <w:t>’</w:t>
      </w:r>
      <w:r w:rsidRPr="005A5E5A">
        <w:rPr>
          <w:rFonts w:ascii="Arial" w:hAnsi="Arial"/>
          <w:spacing w:val="2"/>
          <w:sz w:val="24"/>
          <w:szCs w:val="24"/>
          <w:lang w:val="el-GR"/>
        </w:rPr>
        <w:t>). Οι ακριβείς ημερομηνίες έναρξης και λήξης των εξαμήνων καθορίζονται κάθε χρόνο από την Πανεπιστημιακή Σύγκλητο μεταξύ αρχών Οκτωβρίου και μέσων Ιανουαρίου για το χειμερινό (</w:t>
      </w:r>
      <w:r w:rsidR="00206636" w:rsidRPr="005A5E5A">
        <w:rPr>
          <w:rFonts w:ascii="Arial" w:hAnsi="Arial"/>
          <w:spacing w:val="2"/>
          <w:sz w:val="24"/>
          <w:szCs w:val="24"/>
          <w:lang w:val="el-GR"/>
        </w:rPr>
        <w:t>Α’</w:t>
      </w:r>
      <w:r w:rsidRPr="005A5E5A">
        <w:rPr>
          <w:rFonts w:ascii="Arial" w:hAnsi="Arial"/>
          <w:spacing w:val="2"/>
          <w:sz w:val="24"/>
          <w:szCs w:val="24"/>
          <w:lang w:val="el-GR"/>
        </w:rPr>
        <w:t>) εξάμηνο και μέσων Φεβρουαρίου και τέλους Μαΐου για το Εαρινό (Β</w:t>
      </w:r>
      <w:r w:rsidR="00206636" w:rsidRPr="005A5E5A">
        <w:rPr>
          <w:rFonts w:ascii="Arial" w:hAnsi="Arial"/>
          <w:spacing w:val="2"/>
          <w:sz w:val="24"/>
          <w:szCs w:val="24"/>
          <w:lang w:val="el-GR"/>
        </w:rPr>
        <w:t>’</w:t>
      </w:r>
      <w:r w:rsidRPr="005A5E5A">
        <w:rPr>
          <w:rFonts w:ascii="Arial" w:hAnsi="Arial"/>
          <w:spacing w:val="2"/>
          <w:sz w:val="24"/>
          <w:szCs w:val="24"/>
          <w:lang w:val="el-GR"/>
        </w:rPr>
        <w:t xml:space="preserve">) εξάμηνο (βλέπε βασικές ημερομηνίες στις πρώτες σελίδες του </w:t>
      </w:r>
      <w:r w:rsidR="008119BB" w:rsidRPr="005A5E5A">
        <w:rPr>
          <w:rFonts w:ascii="Arial" w:hAnsi="Arial"/>
          <w:spacing w:val="2"/>
          <w:sz w:val="24"/>
          <w:szCs w:val="24"/>
          <w:lang w:val="el-GR"/>
        </w:rPr>
        <w:t>παρόντος Οδηγού</w:t>
      </w:r>
      <w:r w:rsidRPr="005A5E5A">
        <w:rPr>
          <w:rFonts w:ascii="Arial" w:hAnsi="Arial"/>
          <w:spacing w:val="2"/>
          <w:sz w:val="24"/>
          <w:szCs w:val="24"/>
          <w:lang w:val="el-GR"/>
        </w:rPr>
        <w:t>).</w:t>
      </w:r>
    </w:p>
    <w:p w:rsidR="00F579D2" w:rsidRPr="005A5E5A" w:rsidRDefault="00F579D2" w:rsidP="00F579D2">
      <w:pPr>
        <w:shd w:val="clear" w:color="auto" w:fill="FFFFFF"/>
        <w:ind w:left="19" w:right="19" w:firstLine="0"/>
        <w:rPr>
          <w:rFonts w:ascii="Arial" w:hAnsi="Arial"/>
          <w:sz w:val="24"/>
          <w:szCs w:val="24"/>
          <w:lang w:val="el-GR"/>
        </w:rPr>
      </w:pPr>
      <w:r w:rsidRPr="005A5E5A">
        <w:rPr>
          <w:rFonts w:ascii="Arial" w:hAnsi="Arial"/>
          <w:spacing w:val="2"/>
          <w:sz w:val="24"/>
          <w:szCs w:val="24"/>
          <w:lang w:val="el-GR"/>
        </w:rPr>
        <w:t xml:space="preserve">Οι εξετάσεις πραγματοποιούνται σε 3 περιόδους: Ιανουάριο για τα μαθήματα Α' </w:t>
      </w:r>
      <w:r w:rsidRPr="005A5E5A">
        <w:rPr>
          <w:rFonts w:ascii="Arial" w:hAnsi="Arial"/>
          <w:spacing w:val="1"/>
          <w:sz w:val="24"/>
          <w:szCs w:val="24"/>
          <w:lang w:val="el-GR"/>
        </w:rPr>
        <w:t xml:space="preserve">εξαμήνου, Ιούνιο για τα μαθήματα Β' εξαμήνου και Σεπτέμβριο για τα μαθήματα και </w:t>
      </w:r>
      <w:r w:rsidRPr="005A5E5A">
        <w:rPr>
          <w:rFonts w:ascii="Arial" w:hAnsi="Arial"/>
          <w:spacing w:val="-1"/>
          <w:sz w:val="24"/>
          <w:szCs w:val="24"/>
          <w:lang w:val="el-GR"/>
        </w:rPr>
        <w:t>των δύο εξαμήνων.</w:t>
      </w:r>
    </w:p>
    <w:p w:rsidR="00F579D2" w:rsidRPr="005A5E5A" w:rsidRDefault="00F579D2" w:rsidP="004A409C">
      <w:pPr>
        <w:shd w:val="clear" w:color="auto" w:fill="FFFFFF"/>
        <w:spacing w:line="240" w:lineRule="auto"/>
        <w:ind w:left="23" w:right="17" w:firstLine="0"/>
        <w:rPr>
          <w:rFonts w:ascii="Arial" w:hAnsi="Arial"/>
          <w:sz w:val="24"/>
          <w:szCs w:val="24"/>
          <w:lang w:val="el-GR"/>
        </w:rPr>
      </w:pPr>
      <w:r w:rsidRPr="005A5E5A">
        <w:rPr>
          <w:rFonts w:ascii="Arial" w:hAnsi="Arial"/>
          <w:sz w:val="24"/>
          <w:szCs w:val="24"/>
          <w:lang w:val="el-GR"/>
        </w:rPr>
        <w:t>Η ελάχιστη διάρκεια των προπτυχιακών σπουδών στο Τμήμα είναι 8 εξάμηνα. Η εκπαίδευση των φοιτητών του Τμήματος γίνεται μέσω παραδόσεων, φροντιστηρίων των μαθημάτων, σεμιναρίων και εργασιών που ανατίθενται στους φοιτητές.</w:t>
      </w:r>
    </w:p>
    <w:p w:rsidR="00F579D2" w:rsidRPr="005A5E5A" w:rsidRDefault="00F579D2" w:rsidP="00E57032">
      <w:pPr>
        <w:shd w:val="clear" w:color="auto" w:fill="FFFFFF"/>
        <w:tabs>
          <w:tab w:val="left" w:pos="566"/>
        </w:tabs>
        <w:ind w:left="43" w:firstLine="0"/>
        <w:outlineLvl w:val="0"/>
        <w:rPr>
          <w:rFonts w:ascii="Arial" w:hAnsi="Arial"/>
          <w:sz w:val="24"/>
          <w:szCs w:val="24"/>
          <w:lang w:val="el-GR"/>
        </w:rPr>
      </w:pPr>
      <w:r w:rsidRPr="005A5E5A">
        <w:rPr>
          <w:rFonts w:ascii="Arial" w:hAnsi="Arial"/>
          <w:b/>
          <w:bCs/>
          <w:spacing w:val="-2"/>
          <w:sz w:val="24"/>
          <w:szCs w:val="24"/>
          <w:lang w:val="el-GR"/>
        </w:rPr>
        <w:t>3.2</w:t>
      </w:r>
      <w:r w:rsidRPr="005A5E5A">
        <w:rPr>
          <w:rFonts w:ascii="Arial" w:hAnsi="Arial"/>
          <w:b/>
          <w:bCs/>
          <w:sz w:val="24"/>
          <w:szCs w:val="24"/>
          <w:lang w:val="el-GR"/>
        </w:rPr>
        <w:tab/>
      </w:r>
      <w:r w:rsidRPr="005A5E5A">
        <w:rPr>
          <w:rFonts w:ascii="Arial" w:hAnsi="Arial"/>
          <w:b/>
          <w:bCs/>
          <w:spacing w:val="-3"/>
          <w:sz w:val="24"/>
          <w:szCs w:val="24"/>
          <w:lang w:val="el-GR"/>
        </w:rPr>
        <w:t>Συμμετοχή στις εξετάσεις - Δηλώσεις Μα</w:t>
      </w:r>
      <w:r w:rsidR="00206636" w:rsidRPr="005A5E5A">
        <w:rPr>
          <w:rFonts w:ascii="Arial" w:hAnsi="Arial"/>
          <w:b/>
          <w:bCs/>
          <w:spacing w:val="-3"/>
          <w:sz w:val="24"/>
          <w:szCs w:val="24"/>
          <w:lang w:val="el-GR"/>
        </w:rPr>
        <w:t>θ</w:t>
      </w:r>
      <w:r w:rsidRPr="005A5E5A">
        <w:rPr>
          <w:rFonts w:ascii="Arial" w:hAnsi="Arial"/>
          <w:b/>
          <w:bCs/>
          <w:spacing w:val="-3"/>
          <w:sz w:val="24"/>
          <w:szCs w:val="24"/>
          <w:lang w:val="el-GR"/>
        </w:rPr>
        <w:t>ημάτων</w:t>
      </w:r>
    </w:p>
    <w:p w:rsidR="00F579D2" w:rsidRPr="005A5E5A" w:rsidRDefault="00F579D2" w:rsidP="00F579D2">
      <w:pPr>
        <w:shd w:val="clear" w:color="auto" w:fill="FFFFFF"/>
        <w:ind w:left="29" w:right="14" w:firstLine="0"/>
        <w:rPr>
          <w:rFonts w:ascii="Arial" w:hAnsi="Arial"/>
          <w:sz w:val="24"/>
          <w:szCs w:val="24"/>
          <w:lang w:val="el-GR"/>
        </w:rPr>
      </w:pPr>
      <w:r w:rsidRPr="005A5E5A">
        <w:rPr>
          <w:rFonts w:ascii="Arial" w:hAnsi="Arial"/>
          <w:spacing w:val="5"/>
          <w:sz w:val="24"/>
          <w:szCs w:val="24"/>
          <w:lang w:val="el-GR"/>
        </w:rPr>
        <w:t xml:space="preserve">Απαραίτητη προϋπόθεση για τη συμμετοχή στις εξετάσεις είναι η υποχρεωτική </w:t>
      </w:r>
      <w:r w:rsidRPr="005A5E5A">
        <w:rPr>
          <w:rFonts w:ascii="Arial" w:hAnsi="Arial"/>
          <w:spacing w:val="1"/>
          <w:sz w:val="24"/>
          <w:szCs w:val="24"/>
          <w:lang w:val="el-GR"/>
        </w:rPr>
        <w:t>δήλωση των μαθημάτων στα οποία προτίθεται να εξετασθεί κάθε φοιτητής.</w:t>
      </w:r>
    </w:p>
    <w:p w:rsidR="00F579D2" w:rsidRPr="005A5E5A" w:rsidRDefault="00F579D2" w:rsidP="00F579D2">
      <w:pPr>
        <w:shd w:val="clear" w:color="auto" w:fill="FFFFFF"/>
        <w:ind w:left="34" w:right="10" w:firstLine="0"/>
        <w:rPr>
          <w:rFonts w:ascii="Arial" w:hAnsi="Arial"/>
          <w:sz w:val="24"/>
          <w:szCs w:val="24"/>
          <w:lang w:val="el-GR"/>
        </w:rPr>
      </w:pPr>
      <w:r w:rsidRPr="005A5E5A">
        <w:rPr>
          <w:rFonts w:ascii="Arial" w:hAnsi="Arial"/>
          <w:sz w:val="24"/>
          <w:szCs w:val="24"/>
          <w:lang w:val="el-GR"/>
        </w:rPr>
        <w:t xml:space="preserve">Κάθε φοιτητής έχει δικαίωμα να δηλώσει 8 μαθήματα για την εξεταστική περίοδο </w:t>
      </w:r>
      <w:r w:rsidRPr="005A5E5A">
        <w:rPr>
          <w:rFonts w:ascii="Arial" w:hAnsi="Arial"/>
          <w:spacing w:val="4"/>
          <w:sz w:val="24"/>
          <w:szCs w:val="24"/>
          <w:lang w:val="el-GR"/>
        </w:rPr>
        <w:t xml:space="preserve">Ιανουαρίου και 8 για την εξεταστική περίοδο Ιουνίου. Την εξεταστική περίοδο </w:t>
      </w:r>
      <w:r w:rsidRPr="005A5E5A">
        <w:rPr>
          <w:rFonts w:ascii="Arial" w:hAnsi="Arial"/>
          <w:spacing w:val="5"/>
          <w:sz w:val="24"/>
          <w:szCs w:val="24"/>
          <w:lang w:val="el-GR"/>
        </w:rPr>
        <w:t xml:space="preserve">Σεπτεμβρίου, κάθε φοιτητής μπορεί να εξετασθεί, χωρίς νέα δήλωση, σε όσα μαθήματα εκ των δηλωθέντων απέτυχε ή δεν μετείχε στις δύο προηγούμενες </w:t>
      </w:r>
      <w:r w:rsidRPr="005A5E5A">
        <w:rPr>
          <w:rFonts w:ascii="Arial" w:hAnsi="Arial"/>
          <w:spacing w:val="1"/>
          <w:sz w:val="24"/>
          <w:szCs w:val="24"/>
          <w:lang w:val="el-GR"/>
        </w:rPr>
        <w:t>εξεταστικές περιόδους του συγκεκριμένου ακαδημαϊκού έτους.</w:t>
      </w:r>
    </w:p>
    <w:p w:rsidR="00F579D2" w:rsidRPr="005A5E5A" w:rsidRDefault="00F579D2" w:rsidP="00206636">
      <w:pPr>
        <w:shd w:val="clear" w:color="auto" w:fill="FFFFFF"/>
        <w:ind w:left="38" w:firstLine="0"/>
        <w:rPr>
          <w:rFonts w:ascii="Arial" w:hAnsi="Arial"/>
          <w:sz w:val="24"/>
          <w:szCs w:val="24"/>
          <w:lang w:val="el-GR"/>
        </w:rPr>
      </w:pPr>
      <w:r w:rsidRPr="005A5E5A">
        <w:rPr>
          <w:rFonts w:ascii="Arial" w:hAnsi="Arial"/>
          <w:spacing w:val="6"/>
          <w:sz w:val="24"/>
          <w:szCs w:val="24"/>
          <w:lang w:val="el-GR"/>
        </w:rPr>
        <w:t>Ο χρόνος υποβολής των δηλώσεων κάθε περιόδου είναι, ο Νοέμβριος για την α'</w:t>
      </w:r>
      <w:r w:rsidR="00206636" w:rsidRPr="005A5E5A">
        <w:rPr>
          <w:rFonts w:ascii="Arial" w:hAnsi="Arial"/>
          <w:spacing w:val="6"/>
          <w:sz w:val="24"/>
          <w:szCs w:val="24"/>
          <w:lang w:val="el-GR"/>
        </w:rPr>
        <w:t xml:space="preserve"> </w:t>
      </w:r>
      <w:r w:rsidRPr="005A5E5A">
        <w:rPr>
          <w:rFonts w:ascii="Arial" w:hAnsi="Arial"/>
          <w:spacing w:val="-2"/>
          <w:sz w:val="24"/>
          <w:szCs w:val="24"/>
          <w:lang w:val="el-GR"/>
        </w:rPr>
        <w:t>εξεταστική   περίοδο  (Ιανουαρίου),   και   ο  Απρίλιος   για  την  β'  εξεταστική  περίοδο</w:t>
      </w:r>
      <w:r w:rsidR="00206636" w:rsidRPr="005A5E5A">
        <w:rPr>
          <w:rFonts w:ascii="Arial" w:hAnsi="Arial"/>
          <w:spacing w:val="-2"/>
          <w:sz w:val="24"/>
          <w:szCs w:val="24"/>
          <w:lang w:val="el-GR"/>
        </w:rPr>
        <w:t xml:space="preserve"> </w:t>
      </w:r>
      <w:r w:rsidRPr="005A5E5A">
        <w:rPr>
          <w:rFonts w:ascii="Arial" w:hAnsi="Arial"/>
          <w:spacing w:val="-7"/>
          <w:sz w:val="24"/>
          <w:szCs w:val="24"/>
          <w:lang w:val="el-GR"/>
        </w:rPr>
        <w:t>(Ιουνίου).</w:t>
      </w:r>
      <w:r w:rsidR="00937A74" w:rsidRPr="005A5E5A">
        <w:rPr>
          <w:rFonts w:ascii="Arial" w:hAnsi="Arial"/>
          <w:spacing w:val="-7"/>
          <w:sz w:val="24"/>
          <w:szCs w:val="24"/>
          <w:lang w:val="el-GR"/>
        </w:rPr>
        <w:t xml:space="preserve"> </w:t>
      </w:r>
      <w:r w:rsidRPr="005A5E5A">
        <w:rPr>
          <w:rFonts w:ascii="Arial" w:hAnsi="Arial"/>
          <w:spacing w:val="1"/>
          <w:sz w:val="24"/>
          <w:szCs w:val="24"/>
          <w:lang w:val="el-GR"/>
        </w:rPr>
        <w:t>Οι  φοιτητές  ενημερώνονται  για τις  συγκεκριμένες  ημερομηνίες</w:t>
      </w:r>
      <w:r w:rsidR="00937A74" w:rsidRPr="005A5E5A">
        <w:rPr>
          <w:rFonts w:ascii="Arial" w:hAnsi="Arial"/>
          <w:spacing w:val="1"/>
          <w:sz w:val="24"/>
          <w:szCs w:val="24"/>
          <w:lang w:val="el-GR"/>
        </w:rPr>
        <w:t>,</w:t>
      </w:r>
      <w:r w:rsidRPr="005A5E5A">
        <w:rPr>
          <w:rFonts w:ascii="Arial" w:hAnsi="Arial"/>
          <w:spacing w:val="1"/>
          <w:sz w:val="24"/>
          <w:szCs w:val="24"/>
          <w:lang w:val="el-GR"/>
        </w:rPr>
        <w:t xml:space="preserve">  </w:t>
      </w:r>
      <w:r w:rsidR="00F96093" w:rsidRPr="005A5E5A">
        <w:rPr>
          <w:rFonts w:ascii="Arial" w:hAnsi="Arial"/>
          <w:spacing w:val="1"/>
          <w:sz w:val="24"/>
          <w:szCs w:val="24"/>
          <w:lang w:val="el-GR"/>
        </w:rPr>
        <w:t>τον</w:t>
      </w:r>
      <w:r w:rsidR="00206636" w:rsidRPr="005A5E5A">
        <w:rPr>
          <w:rFonts w:ascii="Arial" w:hAnsi="Arial"/>
          <w:spacing w:val="1"/>
          <w:sz w:val="24"/>
          <w:szCs w:val="24"/>
          <w:lang w:val="el-GR"/>
        </w:rPr>
        <w:t xml:space="preserve"> </w:t>
      </w:r>
      <w:r w:rsidRPr="005A5E5A">
        <w:rPr>
          <w:rFonts w:ascii="Arial" w:hAnsi="Arial"/>
          <w:spacing w:val="-1"/>
          <w:sz w:val="24"/>
          <w:szCs w:val="24"/>
          <w:lang w:val="el-GR"/>
        </w:rPr>
        <w:t>τρόπο σύνταξης του σχετικού εντύπου-δηλώσεως</w:t>
      </w:r>
      <w:r w:rsidR="00937A74" w:rsidRPr="005A5E5A">
        <w:rPr>
          <w:rFonts w:ascii="Arial" w:hAnsi="Arial"/>
          <w:spacing w:val="-1"/>
          <w:sz w:val="24"/>
          <w:szCs w:val="24"/>
          <w:lang w:val="el-GR"/>
        </w:rPr>
        <w:t xml:space="preserve"> και την ηλεκτρονική υποβολή</w:t>
      </w:r>
      <w:r w:rsidRPr="005A5E5A">
        <w:rPr>
          <w:rFonts w:ascii="Arial" w:hAnsi="Arial"/>
          <w:spacing w:val="-1"/>
          <w:sz w:val="24"/>
          <w:szCs w:val="24"/>
          <w:lang w:val="el-GR"/>
        </w:rPr>
        <w:t>.</w:t>
      </w:r>
    </w:p>
    <w:p w:rsidR="00F579D2" w:rsidRPr="005A5E5A" w:rsidRDefault="00F579D2" w:rsidP="004A409C">
      <w:pPr>
        <w:shd w:val="clear" w:color="auto" w:fill="FFFFFF"/>
        <w:spacing w:line="240" w:lineRule="auto"/>
        <w:ind w:left="45" w:firstLine="0"/>
        <w:rPr>
          <w:rFonts w:ascii="Arial" w:hAnsi="Arial"/>
          <w:sz w:val="24"/>
          <w:szCs w:val="24"/>
          <w:lang w:val="el-GR"/>
        </w:rPr>
      </w:pPr>
      <w:r w:rsidRPr="005A5E5A">
        <w:rPr>
          <w:rFonts w:ascii="Arial" w:hAnsi="Arial"/>
          <w:spacing w:val="3"/>
          <w:sz w:val="24"/>
          <w:szCs w:val="24"/>
          <w:lang w:val="el-GR"/>
        </w:rPr>
        <w:t>Ιδιαίτερη προσοχή πρέπει να δοθεί στην έγκαιρη υποβολή δηλώσεως συμμετοχής</w:t>
      </w:r>
      <w:r w:rsidR="00206636" w:rsidRPr="005A5E5A">
        <w:rPr>
          <w:rFonts w:ascii="Arial" w:hAnsi="Arial"/>
          <w:spacing w:val="3"/>
          <w:sz w:val="24"/>
          <w:szCs w:val="24"/>
          <w:lang w:val="el-GR"/>
        </w:rPr>
        <w:t xml:space="preserve"> </w:t>
      </w:r>
      <w:r w:rsidRPr="005A5E5A">
        <w:rPr>
          <w:rFonts w:ascii="Arial" w:hAnsi="Arial"/>
          <w:spacing w:val="1"/>
          <w:sz w:val="24"/>
          <w:szCs w:val="24"/>
          <w:lang w:val="el-GR"/>
        </w:rPr>
        <w:t xml:space="preserve">στις εξετάσεις, διότι η σχετική παράλειψη έχει σαν συνέπεια τον αποκλεισμό από </w:t>
      </w:r>
      <w:r w:rsidR="00206636" w:rsidRPr="005A5E5A">
        <w:rPr>
          <w:rFonts w:ascii="Arial" w:hAnsi="Arial"/>
          <w:spacing w:val="1"/>
          <w:sz w:val="24"/>
          <w:szCs w:val="24"/>
          <w:lang w:val="el-GR"/>
        </w:rPr>
        <w:t xml:space="preserve">τις </w:t>
      </w:r>
      <w:r w:rsidRPr="005A5E5A">
        <w:rPr>
          <w:rFonts w:ascii="Arial" w:hAnsi="Arial"/>
          <w:sz w:val="24"/>
          <w:szCs w:val="24"/>
          <w:lang w:val="el-GR"/>
        </w:rPr>
        <w:t>εξετάσεις της συγκεκριμένης περιόδου.</w:t>
      </w:r>
    </w:p>
    <w:p w:rsidR="00937A74" w:rsidRPr="005A5E5A" w:rsidRDefault="00937A74" w:rsidP="004A409C">
      <w:pPr>
        <w:shd w:val="clear" w:color="auto" w:fill="FFFFFF"/>
        <w:spacing w:line="240" w:lineRule="auto"/>
        <w:ind w:left="45" w:firstLine="0"/>
        <w:rPr>
          <w:rFonts w:ascii="Arial" w:hAnsi="Arial"/>
          <w:sz w:val="24"/>
          <w:szCs w:val="24"/>
          <w:lang w:val="el-GR"/>
        </w:rPr>
      </w:pPr>
      <w:r w:rsidRPr="005A5E5A">
        <w:rPr>
          <w:rFonts w:ascii="Arial" w:hAnsi="Arial"/>
          <w:sz w:val="24"/>
          <w:szCs w:val="24"/>
          <w:lang w:val="el-GR"/>
        </w:rPr>
        <w:t>Σχετικές ανακοινώσεις για τις δηλώσεις των συγγραμμάτων γίνονται από το Σύστημα Εύδοξος.</w:t>
      </w:r>
    </w:p>
    <w:p w:rsidR="00B622C9" w:rsidRPr="0067168B" w:rsidRDefault="00B622C9" w:rsidP="00E57032">
      <w:pPr>
        <w:shd w:val="clear" w:color="auto" w:fill="FFFFFF"/>
        <w:tabs>
          <w:tab w:val="left" w:pos="485"/>
        </w:tabs>
        <w:ind w:left="53" w:firstLine="0"/>
        <w:outlineLvl w:val="0"/>
        <w:rPr>
          <w:rFonts w:ascii="Arial" w:hAnsi="Arial"/>
          <w:b/>
          <w:bCs/>
          <w:spacing w:val="-4"/>
          <w:sz w:val="24"/>
          <w:szCs w:val="24"/>
          <w:lang w:val="el-GR"/>
        </w:rPr>
      </w:pPr>
    </w:p>
    <w:p w:rsidR="00B622C9" w:rsidRPr="0067168B" w:rsidRDefault="00B622C9" w:rsidP="00E57032">
      <w:pPr>
        <w:shd w:val="clear" w:color="auto" w:fill="FFFFFF"/>
        <w:tabs>
          <w:tab w:val="left" w:pos="485"/>
        </w:tabs>
        <w:ind w:left="53" w:firstLine="0"/>
        <w:outlineLvl w:val="0"/>
        <w:rPr>
          <w:rFonts w:ascii="Arial" w:hAnsi="Arial"/>
          <w:b/>
          <w:bCs/>
          <w:spacing w:val="-4"/>
          <w:sz w:val="24"/>
          <w:szCs w:val="24"/>
          <w:lang w:val="el-GR"/>
        </w:rPr>
      </w:pPr>
    </w:p>
    <w:p w:rsidR="00B622C9" w:rsidRPr="0067168B" w:rsidRDefault="00B622C9" w:rsidP="00E57032">
      <w:pPr>
        <w:shd w:val="clear" w:color="auto" w:fill="FFFFFF"/>
        <w:tabs>
          <w:tab w:val="left" w:pos="485"/>
        </w:tabs>
        <w:ind w:left="53" w:firstLine="0"/>
        <w:outlineLvl w:val="0"/>
        <w:rPr>
          <w:rFonts w:ascii="Arial" w:hAnsi="Arial"/>
          <w:b/>
          <w:bCs/>
          <w:spacing w:val="-4"/>
          <w:sz w:val="24"/>
          <w:szCs w:val="24"/>
          <w:lang w:val="el-GR"/>
        </w:rPr>
      </w:pPr>
    </w:p>
    <w:p w:rsidR="004A409C" w:rsidRPr="005A5E5A" w:rsidRDefault="004A409C" w:rsidP="00E57032">
      <w:pPr>
        <w:shd w:val="clear" w:color="auto" w:fill="FFFFFF"/>
        <w:tabs>
          <w:tab w:val="left" w:pos="485"/>
        </w:tabs>
        <w:ind w:left="53" w:firstLine="0"/>
        <w:outlineLvl w:val="0"/>
        <w:rPr>
          <w:rFonts w:ascii="Arial" w:hAnsi="Arial"/>
          <w:sz w:val="24"/>
          <w:szCs w:val="24"/>
          <w:lang w:val="el-GR"/>
        </w:rPr>
      </w:pPr>
      <w:r w:rsidRPr="005A5E5A">
        <w:rPr>
          <w:rFonts w:ascii="Arial" w:hAnsi="Arial"/>
          <w:b/>
          <w:bCs/>
          <w:spacing w:val="-4"/>
          <w:sz w:val="24"/>
          <w:szCs w:val="24"/>
          <w:lang w:val="el-GR"/>
        </w:rPr>
        <w:lastRenderedPageBreak/>
        <w:t>3.3</w:t>
      </w:r>
      <w:r w:rsidRPr="005A5E5A">
        <w:rPr>
          <w:rFonts w:ascii="Arial" w:hAnsi="Arial"/>
          <w:b/>
          <w:bCs/>
          <w:sz w:val="24"/>
          <w:szCs w:val="24"/>
          <w:lang w:val="el-GR"/>
        </w:rPr>
        <w:tab/>
      </w:r>
      <w:r w:rsidRPr="005A5E5A">
        <w:rPr>
          <w:rFonts w:ascii="Arial" w:hAnsi="Arial"/>
          <w:b/>
          <w:bCs/>
          <w:spacing w:val="-9"/>
          <w:sz w:val="24"/>
          <w:szCs w:val="24"/>
          <w:lang w:val="el-GR"/>
        </w:rPr>
        <w:t>Βαθμός Πτυχίου</w:t>
      </w:r>
    </w:p>
    <w:p w:rsidR="004A409C" w:rsidRPr="005A5E5A" w:rsidRDefault="004A409C" w:rsidP="004A409C">
      <w:pPr>
        <w:shd w:val="clear" w:color="auto" w:fill="FFFFFF"/>
        <w:ind w:left="38" w:firstLine="0"/>
        <w:rPr>
          <w:rFonts w:ascii="Arial" w:hAnsi="Arial"/>
          <w:spacing w:val="-2"/>
          <w:sz w:val="24"/>
          <w:szCs w:val="24"/>
          <w:lang w:val="el-GR"/>
        </w:rPr>
      </w:pPr>
      <w:r w:rsidRPr="005A5E5A">
        <w:rPr>
          <w:rFonts w:ascii="Arial" w:hAnsi="Arial"/>
          <w:spacing w:val="3"/>
          <w:sz w:val="24"/>
          <w:szCs w:val="24"/>
          <w:lang w:val="el-GR"/>
        </w:rPr>
        <w:t xml:space="preserve">Ο βαθμός πτυχίου είναι ο μέσος όρος των βαθμών όλων των μαθημάτων που </w:t>
      </w:r>
      <w:r w:rsidRPr="005A5E5A">
        <w:rPr>
          <w:rFonts w:ascii="Arial" w:hAnsi="Arial"/>
          <w:spacing w:val="-2"/>
          <w:sz w:val="24"/>
          <w:szCs w:val="24"/>
          <w:lang w:val="el-GR"/>
        </w:rPr>
        <w:t>απαιτούνται για τη συμπλήρωση των σπουδών.</w:t>
      </w:r>
    </w:p>
    <w:p w:rsidR="00CE2697" w:rsidRPr="005A5E5A" w:rsidRDefault="00CE2697" w:rsidP="00E57032">
      <w:pPr>
        <w:shd w:val="clear" w:color="auto" w:fill="FFFFFF"/>
        <w:tabs>
          <w:tab w:val="left" w:pos="485"/>
        </w:tabs>
        <w:ind w:left="53" w:firstLine="0"/>
        <w:outlineLvl w:val="0"/>
        <w:rPr>
          <w:rFonts w:ascii="Arial" w:hAnsi="Arial"/>
          <w:b/>
          <w:bCs/>
          <w:spacing w:val="-4"/>
          <w:sz w:val="24"/>
          <w:szCs w:val="24"/>
          <w:lang w:val="el-GR"/>
        </w:rPr>
      </w:pPr>
      <w:r w:rsidRPr="005A5E5A">
        <w:rPr>
          <w:rFonts w:ascii="Arial" w:hAnsi="Arial"/>
          <w:b/>
          <w:bCs/>
          <w:spacing w:val="-4"/>
          <w:sz w:val="24"/>
          <w:szCs w:val="24"/>
          <w:lang w:val="el-GR"/>
        </w:rPr>
        <w:t>3.</w:t>
      </w:r>
      <w:r w:rsidR="004A409C" w:rsidRPr="005A5E5A">
        <w:rPr>
          <w:rFonts w:ascii="Arial" w:hAnsi="Arial"/>
          <w:b/>
          <w:bCs/>
          <w:spacing w:val="-4"/>
          <w:sz w:val="24"/>
          <w:szCs w:val="24"/>
          <w:lang w:val="el-GR"/>
        </w:rPr>
        <w:t>4</w:t>
      </w:r>
      <w:r w:rsidRPr="005A5E5A">
        <w:rPr>
          <w:rFonts w:ascii="Arial" w:hAnsi="Arial"/>
          <w:b/>
          <w:bCs/>
          <w:spacing w:val="-4"/>
          <w:sz w:val="24"/>
          <w:szCs w:val="24"/>
          <w:lang w:val="el-GR"/>
        </w:rPr>
        <w:t xml:space="preserve"> Η Ηλεκτρονική Γραμματεία</w:t>
      </w:r>
    </w:p>
    <w:p w:rsidR="00B501D2" w:rsidRPr="005A5E5A" w:rsidRDefault="00EB7CD7" w:rsidP="00B501D2">
      <w:pPr>
        <w:ind w:left="0" w:firstLine="0"/>
        <w:rPr>
          <w:rFonts w:ascii="Arial" w:hAnsi="Arial"/>
          <w:sz w:val="24"/>
          <w:szCs w:val="24"/>
          <w:lang w:val="el-GR"/>
        </w:rPr>
      </w:pPr>
      <w:r w:rsidRPr="005A5E5A">
        <w:rPr>
          <w:rFonts w:ascii="Arial" w:hAnsi="Arial"/>
          <w:color w:val="333333"/>
          <w:sz w:val="24"/>
          <w:szCs w:val="24"/>
          <w:lang w:val="en-GB"/>
        </w:rPr>
        <w:t>H</w:t>
      </w:r>
      <w:r w:rsidR="00B501D2" w:rsidRPr="005A5E5A">
        <w:rPr>
          <w:rFonts w:ascii="Arial" w:hAnsi="Arial"/>
          <w:color w:val="333333"/>
          <w:sz w:val="24"/>
          <w:szCs w:val="24"/>
          <w:lang w:val="el-GR"/>
        </w:rPr>
        <w:t xml:space="preserve"> Γραμματεία του Τμήματος</w:t>
      </w:r>
      <w:r w:rsidR="00D7475A" w:rsidRPr="005A5E5A">
        <w:rPr>
          <w:rFonts w:ascii="Arial" w:hAnsi="Arial"/>
          <w:color w:val="333333"/>
          <w:sz w:val="24"/>
          <w:szCs w:val="24"/>
          <w:lang w:val="el-GR"/>
        </w:rPr>
        <w:t xml:space="preserve"> </w:t>
      </w:r>
      <w:r w:rsidR="00B501D2" w:rsidRPr="005A5E5A">
        <w:rPr>
          <w:rFonts w:ascii="Arial" w:hAnsi="Arial"/>
          <w:color w:val="333333"/>
          <w:sz w:val="24"/>
          <w:szCs w:val="24"/>
          <w:lang w:val="el-GR"/>
        </w:rPr>
        <w:t>σε συνεργασία με τη Διεύθυνση Μηχανοργάνωσης και με το Κέντρο</w:t>
      </w:r>
      <w:r w:rsidR="00D7475A" w:rsidRPr="005A5E5A">
        <w:rPr>
          <w:rFonts w:ascii="Arial" w:hAnsi="Arial"/>
          <w:color w:val="333333"/>
          <w:sz w:val="24"/>
          <w:szCs w:val="24"/>
          <w:lang w:val="el-GR"/>
        </w:rPr>
        <w:t xml:space="preserve"> </w:t>
      </w:r>
      <w:r w:rsidR="00B501D2" w:rsidRPr="005A5E5A">
        <w:rPr>
          <w:rFonts w:ascii="Arial" w:hAnsi="Arial"/>
          <w:color w:val="333333"/>
          <w:sz w:val="24"/>
          <w:szCs w:val="24"/>
          <w:lang w:val="el-GR"/>
        </w:rPr>
        <w:t>Λειτουργίας και Διαχείρισης Δικτύου, προσφέρει στους φοιτητές</w:t>
      </w:r>
      <w:r w:rsidR="005C0323" w:rsidRPr="005A5E5A">
        <w:rPr>
          <w:rFonts w:ascii="Arial" w:hAnsi="Arial"/>
          <w:color w:val="333333"/>
          <w:sz w:val="24"/>
          <w:szCs w:val="24"/>
          <w:lang w:val="el-GR"/>
        </w:rPr>
        <w:t xml:space="preserve"> </w:t>
      </w:r>
      <w:r w:rsidR="00B501D2" w:rsidRPr="005A5E5A">
        <w:rPr>
          <w:rFonts w:ascii="Arial" w:hAnsi="Arial"/>
          <w:color w:val="333333"/>
          <w:sz w:val="24"/>
          <w:szCs w:val="24"/>
          <w:lang w:val="el-GR"/>
        </w:rPr>
        <w:t xml:space="preserve">την υπηρεσία </w:t>
      </w:r>
      <w:r w:rsidR="00B501D2" w:rsidRPr="005A5E5A">
        <w:rPr>
          <w:rFonts w:ascii="Arial" w:hAnsi="Arial"/>
          <w:color w:val="333333"/>
          <w:sz w:val="24"/>
          <w:szCs w:val="24"/>
        </w:rPr>
        <w:t>My</w:t>
      </w:r>
      <w:r w:rsidR="00B501D2" w:rsidRPr="005A5E5A">
        <w:rPr>
          <w:rFonts w:ascii="Arial" w:hAnsi="Arial"/>
          <w:color w:val="333333"/>
          <w:sz w:val="24"/>
          <w:szCs w:val="24"/>
          <w:lang w:val="el-GR"/>
        </w:rPr>
        <w:t>-</w:t>
      </w:r>
      <w:r w:rsidR="00B501D2" w:rsidRPr="005A5E5A">
        <w:rPr>
          <w:rFonts w:ascii="Arial" w:hAnsi="Arial"/>
          <w:color w:val="333333"/>
          <w:sz w:val="24"/>
          <w:szCs w:val="24"/>
        </w:rPr>
        <w:t>Studies</w:t>
      </w:r>
      <w:r w:rsidR="00B501D2" w:rsidRPr="005A5E5A">
        <w:rPr>
          <w:rFonts w:ascii="Arial" w:hAnsi="Arial"/>
          <w:color w:val="333333"/>
          <w:sz w:val="24"/>
          <w:szCs w:val="24"/>
          <w:lang w:val="el-GR"/>
        </w:rPr>
        <w:t>, μέσω της οποίας οι φοιτητές,</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sz w:val="24"/>
          <w:szCs w:val="24"/>
          <w:lang w:val="el-GR"/>
        </w:rPr>
      </w:pPr>
      <w:r w:rsidRPr="005A5E5A">
        <w:rPr>
          <w:rFonts w:ascii="Arial" w:hAnsi="Arial"/>
          <w:color w:val="333333"/>
          <w:sz w:val="24"/>
          <w:szCs w:val="24"/>
          <w:lang w:val="el-GR"/>
        </w:rPr>
        <w:t>μπορούν να βλέπουν το Πρόγραμμα Σπουδών που ακολουθούν,</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sz w:val="24"/>
          <w:szCs w:val="24"/>
          <w:lang w:val="el-GR"/>
        </w:rPr>
      </w:pPr>
      <w:r w:rsidRPr="005A5E5A">
        <w:rPr>
          <w:rFonts w:ascii="Arial" w:hAnsi="Arial"/>
          <w:color w:val="333333"/>
          <w:sz w:val="24"/>
          <w:szCs w:val="24"/>
          <w:lang w:val="el-GR"/>
        </w:rPr>
        <w:t>ενημερώνονται για τη βαθμολογία τους στα μαθήματα που εξετάστηκαν, ενώ</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sz w:val="24"/>
          <w:szCs w:val="24"/>
          <w:lang w:val="el-GR"/>
        </w:rPr>
      </w:pPr>
      <w:r w:rsidRPr="005A5E5A">
        <w:rPr>
          <w:rFonts w:ascii="Arial" w:hAnsi="Arial"/>
          <w:color w:val="333333"/>
          <w:sz w:val="24"/>
          <w:szCs w:val="24"/>
          <w:lang w:val="el-GR"/>
        </w:rPr>
        <w:t>υποβάλλουν ηλεκτρονικά τις δηλώσεις μαθημάτων στα χρονικό διά</w:t>
      </w:r>
      <w:r w:rsidR="00D7475A" w:rsidRPr="005A5E5A">
        <w:rPr>
          <w:rFonts w:ascii="Arial" w:hAnsi="Arial"/>
          <w:color w:val="333333"/>
          <w:sz w:val="24"/>
          <w:szCs w:val="24"/>
          <w:lang w:val="el-GR"/>
        </w:rPr>
        <w:t xml:space="preserve">στημα που </w:t>
      </w:r>
      <w:r w:rsidRPr="005A5E5A">
        <w:rPr>
          <w:rFonts w:ascii="Arial" w:hAnsi="Arial"/>
          <w:color w:val="333333"/>
          <w:sz w:val="24"/>
          <w:szCs w:val="24"/>
          <w:lang w:val="el-GR"/>
        </w:rPr>
        <w:t>ορίζει η Γραμματεία.</w:t>
      </w:r>
    </w:p>
    <w:p w:rsidR="00B501D2" w:rsidRPr="005A5E5A" w:rsidRDefault="00D7475A" w:rsidP="00B501D2">
      <w:pPr>
        <w:ind w:left="0" w:firstLine="0"/>
        <w:rPr>
          <w:rFonts w:ascii="Arial" w:hAnsi="Arial"/>
          <w:sz w:val="24"/>
          <w:szCs w:val="24"/>
          <w:lang w:val="el-GR"/>
        </w:rPr>
      </w:pPr>
      <w:r w:rsidRPr="005A5E5A">
        <w:rPr>
          <w:rFonts w:ascii="Arial" w:hAnsi="Arial"/>
          <w:color w:val="333333"/>
          <w:sz w:val="24"/>
          <w:szCs w:val="24"/>
          <w:lang w:val="el-GR"/>
        </w:rPr>
        <w:t>Πλέον</w:t>
      </w:r>
      <w:r w:rsidR="00B501D2" w:rsidRPr="005A5E5A">
        <w:rPr>
          <w:rFonts w:ascii="Arial" w:hAnsi="Arial"/>
          <w:color w:val="333333"/>
          <w:sz w:val="24"/>
          <w:szCs w:val="24"/>
          <w:lang w:val="el-GR"/>
        </w:rPr>
        <w:t xml:space="preserve"> της υπηρεσίας </w:t>
      </w:r>
      <w:r w:rsidR="00B501D2" w:rsidRPr="005A5E5A">
        <w:rPr>
          <w:rFonts w:ascii="Arial" w:hAnsi="Arial"/>
          <w:color w:val="333333"/>
          <w:sz w:val="24"/>
          <w:szCs w:val="24"/>
        </w:rPr>
        <w:t>My</w:t>
      </w:r>
      <w:r w:rsidR="00B501D2" w:rsidRPr="005A5E5A">
        <w:rPr>
          <w:rFonts w:ascii="Arial" w:hAnsi="Arial"/>
          <w:color w:val="333333"/>
          <w:sz w:val="24"/>
          <w:szCs w:val="24"/>
          <w:lang w:val="el-GR"/>
        </w:rPr>
        <w:t>-</w:t>
      </w:r>
      <w:r w:rsidR="00B501D2" w:rsidRPr="005A5E5A">
        <w:rPr>
          <w:rFonts w:ascii="Arial" w:hAnsi="Arial"/>
          <w:color w:val="333333"/>
          <w:sz w:val="24"/>
          <w:szCs w:val="24"/>
        </w:rPr>
        <w:t>Studies</w:t>
      </w:r>
      <w:r w:rsidR="00B501D2" w:rsidRPr="005A5E5A">
        <w:rPr>
          <w:rFonts w:ascii="Arial" w:hAnsi="Arial"/>
          <w:color w:val="333333"/>
          <w:sz w:val="24"/>
          <w:szCs w:val="24"/>
          <w:lang w:val="el-GR"/>
        </w:rPr>
        <w:t xml:space="preserve">, οι φοιτητές αποκτούν πρόσβαση με το ίδιο </w:t>
      </w:r>
      <w:r w:rsidR="00B501D2" w:rsidRPr="005A5E5A">
        <w:rPr>
          <w:rFonts w:ascii="Arial" w:hAnsi="Arial"/>
          <w:color w:val="333333"/>
          <w:sz w:val="24"/>
          <w:szCs w:val="24"/>
        </w:rPr>
        <w:t>Username</w:t>
      </w:r>
      <w:r w:rsidR="00B501D2" w:rsidRPr="005A5E5A">
        <w:rPr>
          <w:rFonts w:ascii="Arial" w:hAnsi="Arial"/>
          <w:color w:val="333333"/>
          <w:sz w:val="24"/>
          <w:szCs w:val="24"/>
          <w:lang w:val="el-GR"/>
        </w:rPr>
        <w:t xml:space="preserve"> και </w:t>
      </w:r>
      <w:r w:rsidR="00B501D2" w:rsidRPr="005A5E5A">
        <w:rPr>
          <w:rFonts w:ascii="Arial" w:hAnsi="Arial"/>
          <w:color w:val="333333"/>
          <w:sz w:val="24"/>
          <w:szCs w:val="24"/>
        </w:rPr>
        <w:t>Password</w:t>
      </w:r>
      <w:r w:rsidR="00B501D2" w:rsidRPr="005A5E5A">
        <w:rPr>
          <w:rFonts w:ascii="Arial" w:hAnsi="Arial"/>
          <w:color w:val="333333"/>
          <w:sz w:val="24"/>
          <w:szCs w:val="24"/>
          <w:lang w:val="el-GR"/>
        </w:rPr>
        <w:t xml:space="preserve"> και σε άλλες υπηρεσίες που παρέχονται από το Κέντρο Λειτουργίας και Διαχείρισης Δικτύου, όπως</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color w:val="333333"/>
          <w:sz w:val="24"/>
          <w:szCs w:val="24"/>
          <w:lang w:val="el-GR"/>
        </w:rPr>
      </w:pPr>
      <w:r w:rsidRPr="005A5E5A">
        <w:rPr>
          <w:rFonts w:ascii="Arial" w:hAnsi="Arial"/>
          <w:color w:val="333333"/>
          <w:sz w:val="24"/>
          <w:szCs w:val="24"/>
          <w:lang w:val="el-GR"/>
        </w:rPr>
        <w:t>η Υπηρεσία Ανάρτησης Προσωπικών Ιστοσελίδων</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color w:val="333333"/>
          <w:sz w:val="24"/>
          <w:szCs w:val="24"/>
          <w:lang w:val="el-GR"/>
        </w:rPr>
      </w:pPr>
      <w:r w:rsidRPr="005A5E5A">
        <w:rPr>
          <w:rFonts w:ascii="Arial" w:hAnsi="Arial"/>
          <w:color w:val="333333"/>
          <w:sz w:val="24"/>
          <w:szCs w:val="24"/>
          <w:lang w:val="el-GR"/>
        </w:rPr>
        <w:t>η Πρόσβαση στο Ασύρματο Δίκτυο του Ιδρύματος</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color w:val="333333"/>
          <w:sz w:val="24"/>
          <w:szCs w:val="24"/>
          <w:lang w:val="el-GR"/>
        </w:rPr>
      </w:pPr>
      <w:r w:rsidRPr="005A5E5A">
        <w:rPr>
          <w:rFonts w:ascii="Arial" w:hAnsi="Arial"/>
          <w:color w:val="333333"/>
          <w:sz w:val="24"/>
          <w:szCs w:val="24"/>
          <w:lang w:val="el-GR"/>
        </w:rPr>
        <w:t>η</w:t>
      </w:r>
      <w:r w:rsidR="00C14C89" w:rsidRPr="005A5E5A">
        <w:rPr>
          <w:rFonts w:ascii="Arial" w:hAnsi="Arial"/>
          <w:color w:val="333333"/>
          <w:sz w:val="24"/>
          <w:szCs w:val="24"/>
          <w:lang w:val="el-GR"/>
        </w:rPr>
        <w:t xml:space="preserve"> Σύνδεση μέσω Ιδεατού Δικτύου (VPN</w:t>
      </w:r>
      <w:r w:rsidRPr="005A5E5A">
        <w:rPr>
          <w:rFonts w:ascii="Arial" w:hAnsi="Arial"/>
          <w:color w:val="333333"/>
          <w:sz w:val="24"/>
          <w:szCs w:val="24"/>
          <w:lang w:val="el-GR"/>
        </w:rPr>
        <w:t>) στο Δίκτυο του Ιδρύματος</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color w:val="333333"/>
          <w:sz w:val="24"/>
          <w:szCs w:val="24"/>
          <w:lang w:val="el-GR"/>
        </w:rPr>
      </w:pPr>
      <w:r w:rsidRPr="005A5E5A">
        <w:rPr>
          <w:rFonts w:ascii="Arial" w:hAnsi="Arial"/>
          <w:color w:val="333333"/>
          <w:sz w:val="24"/>
          <w:szCs w:val="24"/>
          <w:lang w:val="el-GR"/>
        </w:rPr>
        <w:t>η δυνατότητα Απόκτησης Λογισμικού και Αδειών Χρήσης της Εταιρείας Microsoft (</w:t>
      </w:r>
      <w:hyperlink r:id="rId81" w:history="1">
        <w:r w:rsidRPr="005A5E5A">
          <w:rPr>
            <w:rFonts w:ascii="Arial" w:hAnsi="Arial"/>
            <w:color w:val="333333"/>
            <w:sz w:val="24"/>
            <w:szCs w:val="24"/>
            <w:lang w:val="el-GR"/>
          </w:rPr>
          <w:t>www.dreamspark.com</w:t>
        </w:r>
      </w:hyperlink>
      <w:r w:rsidRPr="005A5E5A">
        <w:rPr>
          <w:rFonts w:ascii="Arial" w:hAnsi="Arial"/>
          <w:color w:val="333333"/>
          <w:sz w:val="24"/>
          <w:szCs w:val="24"/>
          <w:lang w:val="el-GR"/>
        </w:rPr>
        <w:t>)</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color w:val="333333"/>
          <w:sz w:val="24"/>
          <w:szCs w:val="24"/>
          <w:lang w:val="el-GR"/>
        </w:rPr>
      </w:pPr>
      <w:r w:rsidRPr="005A5E5A">
        <w:rPr>
          <w:rFonts w:ascii="Arial" w:hAnsi="Arial"/>
          <w:color w:val="333333"/>
          <w:sz w:val="24"/>
          <w:szCs w:val="24"/>
          <w:lang w:val="el-GR"/>
        </w:rPr>
        <w:t>η Πρόσβαση σε Ηλεκτρονικές Βιβλιοθήκες</w:t>
      </w:r>
      <w:r w:rsidRPr="005A5E5A">
        <w:rPr>
          <w:rFonts w:ascii="Arial" w:hAnsi="Arial"/>
          <w:color w:val="333333"/>
          <w:sz w:val="24"/>
          <w:szCs w:val="24"/>
          <w:lang w:val="el-GR"/>
        </w:rPr>
        <w:br/>
        <w:t>και προσεχώς</w:t>
      </w:r>
    </w:p>
    <w:p w:rsidR="00B501D2" w:rsidRPr="005A5E5A" w:rsidRDefault="00B501D2" w:rsidP="00704D4C">
      <w:pPr>
        <w:numPr>
          <w:ilvl w:val="0"/>
          <w:numId w:val="34"/>
        </w:numPr>
        <w:tabs>
          <w:tab w:val="clear" w:pos="720"/>
          <w:tab w:val="num" w:pos="426"/>
        </w:tabs>
        <w:spacing w:before="100" w:beforeAutospacing="1" w:after="100" w:afterAutospacing="1" w:line="240" w:lineRule="auto"/>
        <w:ind w:left="426" w:hanging="426"/>
        <w:jc w:val="left"/>
        <w:rPr>
          <w:rFonts w:ascii="Arial" w:hAnsi="Arial"/>
          <w:sz w:val="24"/>
          <w:szCs w:val="24"/>
          <w:lang w:val="el-GR"/>
        </w:rPr>
      </w:pPr>
      <w:r w:rsidRPr="005A5E5A">
        <w:rPr>
          <w:rFonts w:ascii="Arial" w:hAnsi="Arial"/>
          <w:color w:val="333333"/>
          <w:sz w:val="24"/>
          <w:szCs w:val="24"/>
          <w:lang w:val="el-GR"/>
        </w:rPr>
        <w:t>η δημιουργία και διαχείριση προσωπικών Blogs και η χρήση των Forums του Ιδρύματος.</w:t>
      </w:r>
    </w:p>
    <w:p w:rsidR="00B501D2" w:rsidRPr="005A5E5A" w:rsidRDefault="00B501D2" w:rsidP="00B501D2">
      <w:pPr>
        <w:shd w:val="clear" w:color="auto" w:fill="FFFFFF"/>
        <w:ind w:left="43" w:firstLine="0"/>
        <w:rPr>
          <w:rFonts w:ascii="Arial" w:hAnsi="Arial"/>
          <w:color w:val="333333"/>
          <w:sz w:val="24"/>
          <w:szCs w:val="24"/>
          <w:lang w:val="el-GR"/>
        </w:rPr>
      </w:pPr>
      <w:r w:rsidRPr="005A5E5A">
        <w:rPr>
          <w:rFonts w:ascii="Arial" w:hAnsi="Arial"/>
          <w:color w:val="333333"/>
          <w:sz w:val="24"/>
          <w:szCs w:val="24"/>
          <w:lang w:val="el-GR"/>
        </w:rPr>
        <w:t>Το διδακτικό προσωπικό του Τμήματος μέσω της ίδιας υπηρεσίας και,</w:t>
      </w:r>
      <w:r w:rsidRPr="005A5E5A">
        <w:rPr>
          <w:rFonts w:ascii="Arial" w:hAnsi="Arial"/>
          <w:color w:val="333333"/>
          <w:sz w:val="24"/>
          <w:szCs w:val="24"/>
          <w:lang w:val="el-GR"/>
        </w:rPr>
        <w:br/>
        <w:t>σύμφωνα με τις εκάστοτε αναθέσεις των μαθημάτων, μπορεί να υποβάλλει ηλεκτρονικά τη βαθμολογία των φοιτητών, χωρίς να υπάρχει ανάγκη για διακίνηση έντυπων βαθμολογίων.</w:t>
      </w:r>
    </w:p>
    <w:p w:rsidR="00612EA5" w:rsidRPr="005A5E5A" w:rsidRDefault="00612EA5" w:rsidP="00B501D2">
      <w:pPr>
        <w:shd w:val="clear" w:color="auto" w:fill="FFFFFF"/>
        <w:ind w:left="43" w:firstLine="0"/>
        <w:rPr>
          <w:rFonts w:ascii="Arial" w:hAnsi="Arial"/>
          <w:color w:val="333333"/>
          <w:sz w:val="24"/>
          <w:szCs w:val="24"/>
          <w:lang w:val="el-GR"/>
        </w:rPr>
      </w:pPr>
      <w:r w:rsidRPr="005A5E5A">
        <w:rPr>
          <w:rFonts w:ascii="Arial" w:hAnsi="Arial"/>
          <w:color w:val="333333"/>
          <w:sz w:val="24"/>
          <w:szCs w:val="24"/>
          <w:lang w:val="el-GR"/>
        </w:rPr>
        <w:t>Σχετικές πληροφορίες και έντυπα</w:t>
      </w:r>
      <w:r w:rsidR="00D7475A" w:rsidRPr="005A5E5A">
        <w:rPr>
          <w:rFonts w:ascii="Arial" w:hAnsi="Arial"/>
          <w:color w:val="333333"/>
          <w:sz w:val="24"/>
          <w:szCs w:val="24"/>
          <w:lang w:val="el-GR"/>
        </w:rPr>
        <w:t xml:space="preserve">, </w:t>
      </w:r>
      <w:r w:rsidRPr="005A5E5A">
        <w:rPr>
          <w:rFonts w:ascii="Arial" w:hAnsi="Arial"/>
          <w:color w:val="333333"/>
          <w:sz w:val="24"/>
          <w:szCs w:val="24"/>
          <w:lang w:val="el-GR"/>
        </w:rPr>
        <w:t>για τους φοιτητές και τα μέλη ΔΕΠ, αναρτώνται στην ιστοσελίδα του Τμήματος.</w:t>
      </w:r>
    </w:p>
    <w:p w:rsidR="00CE2697" w:rsidRPr="005A5E5A" w:rsidRDefault="00CE2697" w:rsidP="00B501D2">
      <w:pPr>
        <w:shd w:val="clear" w:color="auto" w:fill="FFFFFF"/>
        <w:ind w:left="43" w:firstLine="0"/>
        <w:rPr>
          <w:rFonts w:ascii="Arial" w:hAnsi="Arial"/>
          <w:spacing w:val="3"/>
          <w:sz w:val="24"/>
          <w:szCs w:val="24"/>
          <w:lang w:val="el-GR"/>
        </w:rPr>
      </w:pPr>
    </w:p>
    <w:p w:rsidR="00F579D2" w:rsidRPr="005A5E5A" w:rsidRDefault="004A409C" w:rsidP="00E57032">
      <w:pPr>
        <w:shd w:val="clear" w:color="auto" w:fill="FFFFFF"/>
        <w:tabs>
          <w:tab w:val="left" w:pos="485"/>
        </w:tabs>
        <w:ind w:left="53" w:firstLine="0"/>
        <w:outlineLvl w:val="0"/>
        <w:rPr>
          <w:rFonts w:ascii="Arial" w:hAnsi="Arial"/>
          <w:b/>
          <w:bCs/>
          <w:spacing w:val="-4"/>
          <w:sz w:val="24"/>
          <w:szCs w:val="24"/>
          <w:lang w:val="el-GR"/>
        </w:rPr>
      </w:pPr>
      <w:r w:rsidRPr="005A5E5A">
        <w:rPr>
          <w:rFonts w:ascii="Arial" w:hAnsi="Arial"/>
          <w:b/>
          <w:bCs/>
          <w:spacing w:val="-4"/>
          <w:sz w:val="24"/>
          <w:szCs w:val="24"/>
          <w:lang w:val="el-GR"/>
        </w:rPr>
        <w:t>3.5 Η Ηλεκτρονική Τάξη</w:t>
      </w:r>
    </w:p>
    <w:p w:rsidR="004A409C" w:rsidRPr="005A5E5A" w:rsidRDefault="004A409C" w:rsidP="004A409C">
      <w:pPr>
        <w:shd w:val="clear" w:color="auto" w:fill="FFFFFF"/>
        <w:ind w:left="43" w:firstLine="0"/>
        <w:rPr>
          <w:rFonts w:ascii="Arial" w:hAnsi="Arial"/>
          <w:color w:val="333333"/>
          <w:sz w:val="24"/>
          <w:szCs w:val="24"/>
          <w:lang w:val="el-GR"/>
        </w:rPr>
      </w:pPr>
      <w:r w:rsidRPr="005A5E5A">
        <w:rPr>
          <w:rFonts w:ascii="Arial" w:hAnsi="Arial"/>
          <w:color w:val="333333"/>
          <w:sz w:val="24"/>
          <w:szCs w:val="24"/>
          <w:lang w:val="el-GR"/>
        </w:rPr>
        <w:t xml:space="preserve">Η Ηλεκτρονική Τάξη είναι μια υπηρεσία που παρέχει το Πανεπιστήμιο για ασύγχρονη τηλεκπαίδευση. Πχ οι καθηγητές </w:t>
      </w:r>
      <w:r w:rsidR="00977AA6" w:rsidRPr="005A5E5A">
        <w:rPr>
          <w:rFonts w:ascii="Arial" w:hAnsi="Arial"/>
          <w:color w:val="333333"/>
          <w:sz w:val="24"/>
          <w:szCs w:val="24"/>
          <w:lang w:val="el-GR"/>
        </w:rPr>
        <w:t xml:space="preserve">που επιθυμούν </w:t>
      </w:r>
      <w:r w:rsidRPr="005A5E5A">
        <w:rPr>
          <w:rFonts w:ascii="Arial" w:hAnsi="Arial"/>
          <w:color w:val="333333"/>
          <w:sz w:val="24"/>
          <w:szCs w:val="24"/>
          <w:lang w:val="el-GR"/>
        </w:rPr>
        <w:t xml:space="preserve">αναρτούν το υλικό </w:t>
      </w:r>
      <w:r w:rsidR="00977AA6" w:rsidRPr="005A5E5A">
        <w:rPr>
          <w:rFonts w:ascii="Arial" w:hAnsi="Arial"/>
          <w:color w:val="333333"/>
          <w:sz w:val="24"/>
          <w:szCs w:val="24"/>
          <w:lang w:val="el-GR"/>
        </w:rPr>
        <w:t xml:space="preserve">των  μαθημάτων τους </w:t>
      </w:r>
      <w:r w:rsidRPr="005A5E5A">
        <w:rPr>
          <w:rFonts w:ascii="Arial" w:hAnsi="Arial"/>
          <w:color w:val="333333"/>
          <w:sz w:val="24"/>
          <w:szCs w:val="24"/>
          <w:lang w:val="el-GR"/>
        </w:rPr>
        <w:t xml:space="preserve">στον ηλεκτρονικό τόπο </w:t>
      </w:r>
      <w:r w:rsidR="008119BB" w:rsidRPr="005A5E5A">
        <w:rPr>
          <w:rFonts w:ascii="Arial" w:hAnsi="Arial"/>
          <w:b/>
          <w:color w:val="333333"/>
          <w:sz w:val="24"/>
          <w:szCs w:val="24"/>
        </w:rPr>
        <w:t>http</w:t>
      </w:r>
      <w:r w:rsidR="008119BB" w:rsidRPr="005A5E5A">
        <w:rPr>
          <w:rFonts w:ascii="Arial" w:hAnsi="Arial"/>
          <w:b/>
          <w:color w:val="333333"/>
          <w:sz w:val="24"/>
          <w:szCs w:val="24"/>
          <w:lang w:val="el-GR"/>
        </w:rPr>
        <w:t>://</w:t>
      </w:r>
      <w:r w:rsidRPr="005A5E5A">
        <w:rPr>
          <w:rFonts w:ascii="Arial" w:hAnsi="Arial"/>
          <w:b/>
          <w:color w:val="333333"/>
          <w:sz w:val="24"/>
          <w:szCs w:val="24"/>
        </w:rPr>
        <w:t>eclass</w:t>
      </w:r>
      <w:r w:rsidRPr="005A5E5A">
        <w:rPr>
          <w:rFonts w:ascii="Arial" w:hAnsi="Arial"/>
          <w:b/>
          <w:color w:val="333333"/>
          <w:sz w:val="24"/>
          <w:szCs w:val="24"/>
          <w:lang w:val="el-GR"/>
        </w:rPr>
        <w:t>.</w:t>
      </w:r>
      <w:r w:rsidRPr="005A5E5A">
        <w:rPr>
          <w:rFonts w:ascii="Arial" w:hAnsi="Arial"/>
          <w:b/>
          <w:color w:val="333333"/>
          <w:sz w:val="24"/>
          <w:szCs w:val="24"/>
        </w:rPr>
        <w:t>uoa</w:t>
      </w:r>
      <w:r w:rsidRPr="005A5E5A">
        <w:rPr>
          <w:rFonts w:ascii="Arial" w:hAnsi="Arial"/>
          <w:b/>
          <w:color w:val="333333"/>
          <w:sz w:val="24"/>
          <w:szCs w:val="24"/>
          <w:lang w:val="el-GR"/>
        </w:rPr>
        <w:t>.</w:t>
      </w:r>
      <w:r w:rsidRPr="005A5E5A">
        <w:rPr>
          <w:rFonts w:ascii="Arial" w:hAnsi="Arial"/>
          <w:b/>
          <w:color w:val="333333"/>
          <w:sz w:val="24"/>
          <w:szCs w:val="24"/>
        </w:rPr>
        <w:t>gr</w:t>
      </w:r>
      <w:r w:rsidRPr="005A5E5A">
        <w:rPr>
          <w:rFonts w:ascii="Arial" w:hAnsi="Arial"/>
          <w:color w:val="333333"/>
          <w:sz w:val="24"/>
          <w:szCs w:val="24"/>
          <w:lang w:val="el-GR"/>
        </w:rPr>
        <w:t xml:space="preserve"> και οι φοιτητές μπορούν να </w:t>
      </w:r>
      <w:r w:rsidR="00EF5BC0" w:rsidRPr="005A5E5A">
        <w:rPr>
          <w:rFonts w:ascii="Arial" w:hAnsi="Arial"/>
          <w:color w:val="333333"/>
          <w:sz w:val="24"/>
          <w:szCs w:val="24"/>
          <w:lang w:val="el-GR"/>
        </w:rPr>
        <w:t xml:space="preserve">το </w:t>
      </w:r>
      <w:r w:rsidRPr="005A5E5A">
        <w:rPr>
          <w:rFonts w:ascii="Arial" w:hAnsi="Arial"/>
          <w:color w:val="333333"/>
          <w:sz w:val="24"/>
          <w:szCs w:val="24"/>
          <w:lang w:val="el-GR"/>
        </w:rPr>
        <w:t>κατ</w:t>
      </w:r>
      <w:r w:rsidR="008119BB" w:rsidRPr="005A5E5A">
        <w:rPr>
          <w:rFonts w:ascii="Arial" w:hAnsi="Arial"/>
          <w:color w:val="333333"/>
          <w:sz w:val="24"/>
          <w:szCs w:val="24"/>
          <w:lang w:val="el-GR"/>
        </w:rPr>
        <w:t xml:space="preserve">εβάζουν στους υπολογιστές τους. Στον ιστότοπο του Τμήματος </w:t>
      </w:r>
      <w:r w:rsidR="008119BB" w:rsidRPr="005A5E5A">
        <w:rPr>
          <w:rFonts w:ascii="Arial" w:hAnsi="Arial"/>
          <w:b/>
          <w:color w:val="333333"/>
          <w:sz w:val="24"/>
          <w:szCs w:val="24"/>
        </w:rPr>
        <w:t>http</w:t>
      </w:r>
      <w:r w:rsidR="008119BB" w:rsidRPr="005A5E5A">
        <w:rPr>
          <w:rFonts w:ascii="Arial" w:hAnsi="Arial"/>
          <w:b/>
          <w:color w:val="333333"/>
          <w:sz w:val="24"/>
          <w:szCs w:val="24"/>
          <w:lang w:val="el-GR"/>
        </w:rPr>
        <w:t>://</w:t>
      </w:r>
      <w:hyperlink r:id="rId82" w:history="1">
        <w:r w:rsidR="008119BB" w:rsidRPr="005A5E5A">
          <w:rPr>
            <w:rStyle w:val="-"/>
            <w:rFonts w:ascii="Arial" w:hAnsi="Arial"/>
            <w:b/>
            <w:color w:val="auto"/>
            <w:sz w:val="24"/>
            <w:szCs w:val="24"/>
            <w:u w:val="none"/>
          </w:rPr>
          <w:t>www</w:t>
        </w:r>
        <w:r w:rsidR="008119BB" w:rsidRPr="005A5E5A">
          <w:rPr>
            <w:rStyle w:val="-"/>
            <w:rFonts w:ascii="Arial" w:hAnsi="Arial"/>
            <w:b/>
            <w:color w:val="auto"/>
            <w:sz w:val="24"/>
            <w:szCs w:val="24"/>
            <w:u w:val="none"/>
            <w:lang w:val="el-GR"/>
          </w:rPr>
          <w:t>.</w:t>
        </w:r>
        <w:r w:rsidR="008119BB" w:rsidRPr="005A5E5A">
          <w:rPr>
            <w:rStyle w:val="-"/>
            <w:rFonts w:ascii="Arial" w:hAnsi="Arial"/>
            <w:b/>
            <w:color w:val="auto"/>
            <w:sz w:val="24"/>
            <w:szCs w:val="24"/>
            <w:u w:val="none"/>
          </w:rPr>
          <w:t>econ</w:t>
        </w:r>
        <w:r w:rsidR="008119BB" w:rsidRPr="005A5E5A">
          <w:rPr>
            <w:rStyle w:val="-"/>
            <w:rFonts w:ascii="Arial" w:hAnsi="Arial"/>
            <w:b/>
            <w:color w:val="auto"/>
            <w:sz w:val="24"/>
            <w:szCs w:val="24"/>
            <w:u w:val="none"/>
            <w:lang w:val="el-GR"/>
          </w:rPr>
          <w:t>.</w:t>
        </w:r>
        <w:r w:rsidR="008119BB" w:rsidRPr="005A5E5A">
          <w:rPr>
            <w:rStyle w:val="-"/>
            <w:rFonts w:ascii="Arial" w:hAnsi="Arial"/>
            <w:b/>
            <w:color w:val="auto"/>
            <w:sz w:val="24"/>
            <w:szCs w:val="24"/>
            <w:u w:val="none"/>
          </w:rPr>
          <w:t>uoa</w:t>
        </w:r>
        <w:r w:rsidR="008119BB" w:rsidRPr="005A5E5A">
          <w:rPr>
            <w:rStyle w:val="-"/>
            <w:rFonts w:ascii="Arial" w:hAnsi="Arial"/>
            <w:b/>
            <w:color w:val="auto"/>
            <w:sz w:val="24"/>
            <w:szCs w:val="24"/>
            <w:u w:val="none"/>
            <w:lang w:val="el-GR"/>
          </w:rPr>
          <w:t>.</w:t>
        </w:r>
        <w:r w:rsidR="008119BB" w:rsidRPr="005A5E5A">
          <w:rPr>
            <w:rStyle w:val="-"/>
            <w:rFonts w:ascii="Arial" w:hAnsi="Arial"/>
            <w:b/>
            <w:color w:val="auto"/>
            <w:sz w:val="24"/>
            <w:szCs w:val="24"/>
            <w:u w:val="none"/>
          </w:rPr>
          <w:t>gr</w:t>
        </w:r>
      </w:hyperlink>
      <w:r w:rsidR="008119BB" w:rsidRPr="005A5E5A">
        <w:rPr>
          <w:rFonts w:ascii="Arial" w:hAnsi="Arial"/>
          <w:b/>
          <w:sz w:val="24"/>
          <w:szCs w:val="24"/>
          <w:lang w:val="el-GR"/>
        </w:rPr>
        <w:t xml:space="preserve"> </w:t>
      </w:r>
      <w:r w:rsidR="008119BB" w:rsidRPr="005A5E5A">
        <w:rPr>
          <w:rFonts w:ascii="Arial" w:hAnsi="Arial"/>
          <w:color w:val="333333"/>
          <w:sz w:val="24"/>
          <w:szCs w:val="24"/>
          <w:lang w:val="el-GR"/>
        </w:rPr>
        <w:t>παρέχονται</w:t>
      </w:r>
      <w:r w:rsidRPr="005A5E5A">
        <w:rPr>
          <w:rFonts w:ascii="Arial" w:hAnsi="Arial"/>
          <w:color w:val="333333"/>
          <w:sz w:val="24"/>
          <w:szCs w:val="24"/>
          <w:lang w:val="el-GR"/>
        </w:rPr>
        <w:t xml:space="preserve"> </w:t>
      </w:r>
      <w:r w:rsidR="00EF5BC0" w:rsidRPr="005A5E5A">
        <w:rPr>
          <w:rFonts w:ascii="Arial" w:hAnsi="Arial"/>
          <w:color w:val="333333"/>
          <w:sz w:val="24"/>
          <w:szCs w:val="24"/>
          <w:lang w:val="el-GR"/>
        </w:rPr>
        <w:t xml:space="preserve">σχετικές </w:t>
      </w:r>
      <w:r w:rsidRPr="005A5E5A">
        <w:rPr>
          <w:rFonts w:ascii="Arial" w:hAnsi="Arial"/>
          <w:color w:val="333333"/>
          <w:sz w:val="24"/>
          <w:szCs w:val="24"/>
          <w:lang w:val="el-GR"/>
        </w:rPr>
        <w:t>οδηγίες χρήσεως</w:t>
      </w:r>
      <w:r w:rsidR="005A351B" w:rsidRPr="005A5E5A">
        <w:rPr>
          <w:rFonts w:ascii="Arial" w:hAnsi="Arial"/>
          <w:sz w:val="24"/>
          <w:szCs w:val="24"/>
          <w:lang w:val="el-GR"/>
        </w:rPr>
        <w:t xml:space="preserve">. </w:t>
      </w:r>
    </w:p>
    <w:p w:rsidR="00356CCC" w:rsidRPr="005A5E5A" w:rsidRDefault="00356CCC" w:rsidP="00E57032">
      <w:pPr>
        <w:pageBreakBefore/>
        <w:ind w:left="0" w:firstLine="0"/>
        <w:outlineLvl w:val="0"/>
        <w:rPr>
          <w:rFonts w:ascii="Arial" w:hAnsi="Arial"/>
          <w:b/>
          <w:sz w:val="24"/>
          <w:szCs w:val="24"/>
          <w:lang w:val="el-GR"/>
        </w:rPr>
      </w:pPr>
      <w:r w:rsidRPr="005A5E5A">
        <w:rPr>
          <w:rFonts w:ascii="Arial" w:hAnsi="Arial"/>
          <w:b/>
          <w:sz w:val="24"/>
          <w:szCs w:val="24"/>
          <w:lang w:val="el-GR"/>
        </w:rPr>
        <w:lastRenderedPageBreak/>
        <w:t>3.</w:t>
      </w:r>
      <w:r w:rsidR="005A351B" w:rsidRPr="005A5E5A">
        <w:rPr>
          <w:rFonts w:ascii="Arial" w:hAnsi="Arial"/>
          <w:b/>
          <w:sz w:val="24"/>
          <w:szCs w:val="24"/>
          <w:lang w:val="el-GR"/>
        </w:rPr>
        <w:t>6</w:t>
      </w:r>
      <w:r w:rsidR="00CA1DF9" w:rsidRPr="005A5E5A">
        <w:rPr>
          <w:rFonts w:ascii="Arial" w:hAnsi="Arial"/>
          <w:b/>
          <w:sz w:val="24"/>
          <w:szCs w:val="24"/>
          <w:lang w:val="el-GR"/>
        </w:rPr>
        <w:t xml:space="preserve">  Το </w:t>
      </w:r>
      <w:r w:rsidRPr="005A5E5A">
        <w:rPr>
          <w:rFonts w:ascii="Arial" w:hAnsi="Arial"/>
          <w:b/>
          <w:sz w:val="24"/>
          <w:szCs w:val="24"/>
          <w:lang w:val="el-GR"/>
        </w:rPr>
        <w:t>Προπτυχιακό Πρόγραμμα Σπουδών</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Το Τμήμα Οικονομικών Επιστημών, μετά από μακρά προεργασία, προσφέρει </w:t>
      </w:r>
      <w:r w:rsidR="00621748" w:rsidRPr="005A5E5A">
        <w:rPr>
          <w:rFonts w:ascii="Arial" w:hAnsi="Arial"/>
          <w:sz w:val="24"/>
          <w:szCs w:val="24"/>
          <w:lang w:val="el-GR"/>
        </w:rPr>
        <w:t xml:space="preserve">από το ακαδημαϊκό έτος 2009-10 </w:t>
      </w:r>
      <w:r w:rsidRPr="005A5E5A">
        <w:rPr>
          <w:rFonts w:ascii="Arial" w:hAnsi="Arial"/>
          <w:sz w:val="24"/>
          <w:szCs w:val="24"/>
          <w:lang w:val="el-GR"/>
        </w:rPr>
        <w:t>στους</w:t>
      </w:r>
      <w:r w:rsidR="00621748" w:rsidRPr="005A5E5A">
        <w:rPr>
          <w:rFonts w:ascii="Arial" w:hAnsi="Arial"/>
          <w:sz w:val="24"/>
          <w:szCs w:val="24"/>
          <w:lang w:val="el-GR"/>
        </w:rPr>
        <w:t xml:space="preserve"> νέους φοιτητές και φοιτήτριες</w:t>
      </w:r>
      <w:r w:rsidRPr="005A5E5A">
        <w:rPr>
          <w:rFonts w:ascii="Arial" w:hAnsi="Arial"/>
          <w:sz w:val="24"/>
          <w:szCs w:val="24"/>
          <w:lang w:val="el-GR"/>
        </w:rPr>
        <w:t xml:space="preserve"> ένα </w:t>
      </w:r>
      <w:r w:rsidRPr="005A5E5A">
        <w:rPr>
          <w:rFonts w:ascii="Arial" w:hAnsi="Arial"/>
          <w:i/>
          <w:sz w:val="24"/>
          <w:szCs w:val="24"/>
          <w:lang w:val="el-GR"/>
        </w:rPr>
        <w:t>πλήρως ανανεωμένο</w:t>
      </w:r>
      <w:r w:rsidRPr="005A5E5A">
        <w:rPr>
          <w:rFonts w:ascii="Arial" w:hAnsi="Arial"/>
          <w:sz w:val="24"/>
          <w:szCs w:val="24"/>
          <w:lang w:val="el-GR"/>
        </w:rPr>
        <w:t xml:space="preserve"> πρόγραμμα σπουδών. </w:t>
      </w:r>
    </w:p>
    <w:p w:rsidR="00A66A99" w:rsidRPr="005A5E5A" w:rsidRDefault="00A66A99" w:rsidP="00A66A99">
      <w:pPr>
        <w:rPr>
          <w:rFonts w:ascii="Arial" w:hAnsi="Arial"/>
          <w:sz w:val="24"/>
          <w:szCs w:val="24"/>
          <w:lang w:val="el-GR"/>
        </w:rPr>
      </w:pP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Το πρόγραμμα: </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(α) εξασφαλίζει στους απόφοιτους του Τμήματος την μόρφωση και τις γνώσεις που </w:t>
      </w:r>
      <w:r w:rsidRPr="005A5E5A">
        <w:rPr>
          <w:rFonts w:ascii="Arial" w:hAnsi="Arial"/>
          <w:i/>
          <w:sz w:val="24"/>
          <w:szCs w:val="24"/>
          <w:lang w:val="el-GR"/>
        </w:rPr>
        <w:t>πρέπει</w:t>
      </w:r>
      <w:r w:rsidRPr="005A5E5A">
        <w:rPr>
          <w:rFonts w:ascii="Arial" w:hAnsi="Arial"/>
          <w:sz w:val="24"/>
          <w:szCs w:val="24"/>
          <w:lang w:val="el-GR"/>
        </w:rPr>
        <w:t xml:space="preserve"> να έχει ένας σύγχρονος οικονομολόγος, ανεξάρτητα μετέπειτα εξειδίκευσης. </w:t>
      </w:r>
    </w:p>
    <w:p w:rsidR="00924F91" w:rsidRPr="005A5E5A" w:rsidRDefault="00924F91" w:rsidP="00924F91">
      <w:pPr>
        <w:ind w:left="0" w:firstLine="0"/>
        <w:rPr>
          <w:rFonts w:ascii="Arial" w:hAnsi="Arial"/>
          <w:sz w:val="24"/>
          <w:szCs w:val="24"/>
          <w:lang w:val="el-GR"/>
        </w:rPr>
      </w:pP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Παράλληλα, </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(β) δίνει στους φοιτητές πολλούς βαθμούς ελευθερίας ως προς τα μαθήματα επιλογής, έτσι ώστε να μπορούν να παρακολουθήσουν μαθήματα </w:t>
      </w:r>
      <w:r w:rsidR="00164B41" w:rsidRPr="005A5E5A">
        <w:rPr>
          <w:rFonts w:ascii="Arial" w:hAnsi="Arial"/>
          <w:sz w:val="24"/>
          <w:szCs w:val="24"/>
          <w:lang w:val="el-GR"/>
        </w:rPr>
        <w:t>πλησιέστερα</w:t>
      </w:r>
      <w:r w:rsidRPr="005A5E5A">
        <w:rPr>
          <w:rFonts w:ascii="Arial" w:hAnsi="Arial"/>
          <w:sz w:val="24"/>
          <w:szCs w:val="24"/>
          <w:lang w:val="el-GR"/>
        </w:rPr>
        <w:t xml:space="preserve"> στα ενδιαφέροντά τους από την ευρεία </w:t>
      </w:r>
      <w:r w:rsidR="00164B41" w:rsidRPr="005A5E5A">
        <w:rPr>
          <w:rFonts w:ascii="Arial" w:hAnsi="Arial"/>
          <w:sz w:val="24"/>
          <w:szCs w:val="24"/>
          <w:lang w:val="el-GR"/>
        </w:rPr>
        <w:t>γκάμα</w:t>
      </w:r>
      <w:r w:rsidRPr="005A5E5A">
        <w:rPr>
          <w:rFonts w:ascii="Arial" w:hAnsi="Arial"/>
          <w:sz w:val="24"/>
          <w:szCs w:val="24"/>
          <w:lang w:val="el-GR"/>
        </w:rPr>
        <w:t xml:space="preserve"> γνωστικών αντικειμένων που προσφέρει το Τμήμα.</w:t>
      </w:r>
    </w:p>
    <w:p w:rsidR="00AA5EB4" w:rsidRPr="005A5E5A" w:rsidRDefault="00AA5EB4" w:rsidP="00924F91">
      <w:pPr>
        <w:ind w:left="0" w:firstLine="0"/>
        <w:rPr>
          <w:rFonts w:ascii="Arial" w:hAnsi="Arial"/>
          <w:sz w:val="24"/>
          <w:szCs w:val="24"/>
          <w:lang w:val="el-GR"/>
        </w:rPr>
      </w:pPr>
    </w:p>
    <w:p w:rsidR="00925B58" w:rsidRPr="005A5E5A" w:rsidRDefault="00AA5EB4" w:rsidP="00924F91">
      <w:pPr>
        <w:ind w:left="0" w:firstLine="0"/>
        <w:rPr>
          <w:rFonts w:ascii="Arial" w:hAnsi="Arial"/>
          <w:sz w:val="24"/>
          <w:szCs w:val="24"/>
          <w:lang w:val="el-GR"/>
        </w:rPr>
      </w:pPr>
      <w:r w:rsidRPr="005A5E5A">
        <w:rPr>
          <w:rFonts w:ascii="Arial" w:hAnsi="Arial"/>
          <w:sz w:val="24"/>
          <w:szCs w:val="24"/>
          <w:lang w:val="el-GR"/>
        </w:rPr>
        <w:t xml:space="preserve">Επιπλέον, η οργάνωση της </w:t>
      </w:r>
      <w:r w:rsidR="00164B41" w:rsidRPr="005A5E5A">
        <w:rPr>
          <w:rFonts w:ascii="Arial" w:hAnsi="Arial"/>
          <w:sz w:val="24"/>
          <w:szCs w:val="24"/>
          <w:lang w:val="el-GR"/>
        </w:rPr>
        <w:t xml:space="preserve">ηλεκτρονικής </w:t>
      </w:r>
      <w:r w:rsidRPr="005A5E5A">
        <w:rPr>
          <w:rFonts w:ascii="Arial" w:hAnsi="Arial"/>
          <w:sz w:val="24"/>
          <w:szCs w:val="24"/>
          <w:lang w:val="el-GR"/>
        </w:rPr>
        <w:t xml:space="preserve">γραμματείας </w:t>
      </w:r>
      <w:r w:rsidR="00164B41" w:rsidRPr="005A5E5A">
        <w:rPr>
          <w:rFonts w:ascii="Arial" w:hAnsi="Arial"/>
          <w:sz w:val="24"/>
          <w:szCs w:val="24"/>
          <w:lang w:val="el-GR"/>
        </w:rPr>
        <w:t xml:space="preserve">του Τμήματος </w:t>
      </w:r>
      <w:r w:rsidRPr="005A5E5A">
        <w:rPr>
          <w:rFonts w:ascii="Arial" w:hAnsi="Arial"/>
          <w:sz w:val="24"/>
          <w:szCs w:val="24"/>
          <w:lang w:val="el-GR"/>
        </w:rPr>
        <w:t xml:space="preserve">από το </w:t>
      </w:r>
      <w:r w:rsidR="00453899" w:rsidRPr="005A5E5A">
        <w:rPr>
          <w:rFonts w:ascii="Arial" w:hAnsi="Arial"/>
          <w:sz w:val="24"/>
          <w:szCs w:val="24"/>
          <w:lang w:val="el-GR"/>
        </w:rPr>
        <w:t>Α</w:t>
      </w:r>
      <w:r w:rsidRPr="005A5E5A">
        <w:rPr>
          <w:rFonts w:ascii="Arial" w:hAnsi="Arial"/>
          <w:sz w:val="24"/>
          <w:szCs w:val="24"/>
          <w:lang w:val="el-GR"/>
        </w:rPr>
        <w:t>καδ. Έτος</w:t>
      </w:r>
      <w:r w:rsidR="00D0552F" w:rsidRPr="005A5E5A">
        <w:rPr>
          <w:rFonts w:ascii="Arial" w:hAnsi="Arial"/>
          <w:sz w:val="24"/>
          <w:szCs w:val="24"/>
          <w:lang w:val="el-GR"/>
        </w:rPr>
        <w:t xml:space="preserve"> </w:t>
      </w:r>
      <w:r w:rsidRPr="005A5E5A">
        <w:rPr>
          <w:rFonts w:ascii="Arial" w:hAnsi="Arial"/>
          <w:sz w:val="24"/>
          <w:szCs w:val="24"/>
          <w:lang w:val="el-GR"/>
        </w:rPr>
        <w:t>2010-11</w:t>
      </w:r>
      <w:r w:rsidR="00043BD8" w:rsidRPr="005A5E5A">
        <w:rPr>
          <w:rFonts w:ascii="Arial" w:hAnsi="Arial"/>
          <w:sz w:val="24"/>
          <w:szCs w:val="24"/>
          <w:lang w:val="el-GR"/>
        </w:rPr>
        <w:t xml:space="preserve"> χρησιμοποιεί ένα σύστημα</w:t>
      </w:r>
      <w:r w:rsidR="00453899" w:rsidRPr="005A5E5A">
        <w:rPr>
          <w:rFonts w:ascii="Arial" w:hAnsi="Arial"/>
          <w:sz w:val="24"/>
          <w:szCs w:val="24"/>
          <w:lang w:val="el-GR"/>
        </w:rPr>
        <w:t xml:space="preserve"> κωδικών που ομαδοποιούν τα μαθήματα </w:t>
      </w:r>
      <w:r w:rsidR="00043BD8" w:rsidRPr="005A5E5A">
        <w:rPr>
          <w:rFonts w:ascii="Arial" w:hAnsi="Arial"/>
          <w:sz w:val="24"/>
          <w:szCs w:val="24"/>
          <w:lang w:val="el-GR"/>
        </w:rPr>
        <w:t xml:space="preserve">είτε </w:t>
      </w:r>
      <w:r w:rsidR="00453899" w:rsidRPr="005A5E5A">
        <w:rPr>
          <w:rFonts w:ascii="Arial" w:hAnsi="Arial"/>
          <w:sz w:val="24"/>
          <w:szCs w:val="24"/>
          <w:lang w:val="el-GR"/>
        </w:rPr>
        <w:t xml:space="preserve">σε γνωστικές </w:t>
      </w:r>
      <w:r w:rsidR="00F71F6D" w:rsidRPr="005A5E5A">
        <w:rPr>
          <w:rFonts w:ascii="Arial" w:hAnsi="Arial"/>
          <w:sz w:val="24"/>
          <w:szCs w:val="24"/>
          <w:lang w:val="el-GR"/>
        </w:rPr>
        <w:t>περιοχές</w:t>
      </w:r>
      <w:r w:rsidR="00043BD8" w:rsidRPr="005A5E5A">
        <w:rPr>
          <w:rFonts w:ascii="Arial" w:hAnsi="Arial"/>
          <w:sz w:val="24"/>
          <w:szCs w:val="24"/>
          <w:lang w:val="el-GR"/>
        </w:rPr>
        <w:t xml:space="preserve"> του Τμήματός μας, είτε σε προσφερόμενα από άλλα τμήματα του Πανεπιστημίου μας</w:t>
      </w:r>
      <w:r w:rsidR="001A02B2" w:rsidRPr="005A5E5A">
        <w:rPr>
          <w:rFonts w:ascii="Arial" w:hAnsi="Arial"/>
          <w:sz w:val="24"/>
          <w:szCs w:val="24"/>
          <w:lang w:val="el-GR"/>
        </w:rPr>
        <w:t>, όπως δείχνει ο ακόλουθος πίνακας:</w:t>
      </w:r>
    </w:p>
    <w:p w:rsidR="00925B58" w:rsidRPr="005A5E5A" w:rsidRDefault="00925B58" w:rsidP="00924F91">
      <w:pPr>
        <w:ind w:left="0" w:firstLine="0"/>
        <w:rPr>
          <w:rFonts w:ascii="Arial" w:hAnsi="Arial"/>
          <w:sz w:val="24"/>
          <w:szCs w:val="24"/>
          <w:lang w:val="el-GR"/>
        </w:rPr>
      </w:pPr>
    </w:p>
    <w:p w:rsidR="009E4E62" w:rsidRPr="005A5E5A" w:rsidRDefault="009E4E62" w:rsidP="00924F91">
      <w:pPr>
        <w:ind w:left="0" w:firstLine="0"/>
        <w:rPr>
          <w:rFonts w:ascii="Arial" w:hAnsi="Arial"/>
          <w:sz w:val="24"/>
          <w:szCs w:val="24"/>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5244"/>
      </w:tblGrid>
      <w:tr w:rsidR="007C5A60" w:rsidRPr="005A5E5A">
        <w:trPr>
          <w:jc w:val="center"/>
        </w:trPr>
        <w:tc>
          <w:tcPr>
            <w:tcW w:w="2214" w:type="dxa"/>
            <w:vAlign w:val="center"/>
          </w:tcPr>
          <w:p w:rsidR="007C5A60" w:rsidRPr="005A5E5A" w:rsidRDefault="007C5A60" w:rsidP="00741D7F">
            <w:pPr>
              <w:ind w:left="0" w:firstLine="0"/>
              <w:jc w:val="left"/>
              <w:rPr>
                <w:rFonts w:ascii="Arial" w:hAnsi="Arial"/>
                <w:b/>
                <w:sz w:val="24"/>
                <w:szCs w:val="24"/>
                <w:lang w:val="el-GR"/>
              </w:rPr>
            </w:pPr>
            <w:r w:rsidRPr="005A5E5A">
              <w:rPr>
                <w:rFonts w:ascii="Arial" w:hAnsi="Arial"/>
                <w:b/>
                <w:sz w:val="24"/>
                <w:szCs w:val="24"/>
                <w:lang w:val="el-GR"/>
              </w:rPr>
              <w:t>Κωδικός ομαδοποίησης</w:t>
            </w:r>
          </w:p>
        </w:tc>
        <w:tc>
          <w:tcPr>
            <w:tcW w:w="5244" w:type="dxa"/>
            <w:vAlign w:val="center"/>
          </w:tcPr>
          <w:p w:rsidR="007C5A60" w:rsidRPr="005A5E5A" w:rsidRDefault="007C5A60" w:rsidP="00741D7F">
            <w:pPr>
              <w:ind w:left="0" w:firstLine="0"/>
              <w:jc w:val="left"/>
              <w:rPr>
                <w:rFonts w:ascii="Arial" w:hAnsi="Arial"/>
                <w:b/>
                <w:sz w:val="24"/>
                <w:szCs w:val="24"/>
                <w:lang w:val="el-GR"/>
              </w:rPr>
            </w:pPr>
            <w:r w:rsidRPr="005A5E5A">
              <w:rPr>
                <w:rFonts w:ascii="Arial" w:hAnsi="Arial"/>
                <w:b/>
                <w:sz w:val="24"/>
                <w:szCs w:val="24"/>
                <w:lang w:val="el-GR"/>
              </w:rPr>
              <w:t xml:space="preserve">Γνωστική περιοχή </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PEC</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Πολιτική Οικονομία</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ECO</w:t>
            </w:r>
          </w:p>
        </w:tc>
        <w:tc>
          <w:tcPr>
            <w:tcW w:w="5244" w:type="dxa"/>
          </w:tcPr>
          <w:p w:rsidR="007C5A60" w:rsidRPr="005A5E5A" w:rsidRDefault="007C5A60" w:rsidP="00043BD8">
            <w:pPr>
              <w:ind w:left="0" w:firstLine="0"/>
              <w:rPr>
                <w:rFonts w:ascii="Arial" w:hAnsi="Arial"/>
                <w:sz w:val="24"/>
                <w:szCs w:val="24"/>
                <w:lang w:val="el-GR"/>
              </w:rPr>
            </w:pPr>
            <w:r w:rsidRPr="005A5E5A">
              <w:rPr>
                <w:rFonts w:ascii="Arial" w:hAnsi="Arial"/>
                <w:sz w:val="24"/>
                <w:szCs w:val="24"/>
                <w:lang w:val="el-GR"/>
              </w:rPr>
              <w:t>Οικονομ</w:t>
            </w:r>
            <w:r w:rsidR="00043BD8" w:rsidRPr="005A5E5A">
              <w:rPr>
                <w:rFonts w:ascii="Arial" w:hAnsi="Arial"/>
                <w:sz w:val="24"/>
                <w:szCs w:val="24"/>
                <w:lang w:val="el-GR"/>
              </w:rPr>
              <w:t>ικές Επιστήμες</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HIS</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Ιστορία</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MTH</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Μαθηματικά</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QNT</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Ποσοτικά</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ACC</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Λογιστική</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FIN</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Χρηματοοικονομική</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SOC</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Κοινωνιολογία</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MGT</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Μάνατζμεντ</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CSC</w:t>
            </w:r>
          </w:p>
        </w:tc>
        <w:tc>
          <w:tcPr>
            <w:tcW w:w="5244" w:type="dxa"/>
          </w:tcPr>
          <w:p w:rsidR="007C5A60" w:rsidRPr="005A5E5A" w:rsidRDefault="007C5A60" w:rsidP="00741D7F">
            <w:pPr>
              <w:ind w:left="0" w:firstLine="0"/>
              <w:jc w:val="left"/>
              <w:rPr>
                <w:rFonts w:ascii="Arial" w:hAnsi="Arial"/>
                <w:sz w:val="24"/>
                <w:szCs w:val="24"/>
                <w:lang w:val="el-GR"/>
              </w:rPr>
            </w:pPr>
            <w:r w:rsidRPr="005A5E5A">
              <w:rPr>
                <w:rFonts w:ascii="Arial" w:hAnsi="Arial"/>
                <w:sz w:val="24"/>
                <w:szCs w:val="24"/>
                <w:lang w:val="el-GR"/>
              </w:rPr>
              <w:t>Επιστήμη των Υπολογιστών</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r w:rsidRPr="005A5E5A">
              <w:rPr>
                <w:rFonts w:ascii="Arial" w:hAnsi="Arial"/>
                <w:sz w:val="24"/>
                <w:szCs w:val="24"/>
              </w:rPr>
              <w:t>PHI</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Φιλοσοφία</w:t>
            </w:r>
          </w:p>
        </w:tc>
      </w:tr>
      <w:tr w:rsidR="007C5A60" w:rsidRPr="005A5E5A">
        <w:trPr>
          <w:jc w:val="center"/>
        </w:trPr>
        <w:tc>
          <w:tcPr>
            <w:tcW w:w="2214" w:type="dxa"/>
          </w:tcPr>
          <w:p w:rsidR="007C5A60" w:rsidRPr="005A5E5A" w:rsidRDefault="007C5A60" w:rsidP="00741D7F">
            <w:pPr>
              <w:ind w:left="0" w:firstLine="0"/>
              <w:rPr>
                <w:rFonts w:ascii="Arial" w:hAnsi="Arial"/>
                <w:sz w:val="24"/>
                <w:szCs w:val="24"/>
              </w:rPr>
            </w:pPr>
          </w:p>
        </w:tc>
        <w:tc>
          <w:tcPr>
            <w:tcW w:w="5244" w:type="dxa"/>
          </w:tcPr>
          <w:p w:rsidR="007C5A60" w:rsidRPr="005A5E5A" w:rsidRDefault="007C5A60" w:rsidP="00741D7F">
            <w:pPr>
              <w:ind w:left="0" w:firstLine="0"/>
              <w:rPr>
                <w:rFonts w:ascii="Arial" w:hAnsi="Arial"/>
                <w:b/>
                <w:sz w:val="24"/>
                <w:szCs w:val="24"/>
                <w:lang w:val="el-GR"/>
              </w:rPr>
            </w:pPr>
            <w:r w:rsidRPr="005A5E5A">
              <w:rPr>
                <w:rFonts w:ascii="Arial" w:hAnsi="Arial"/>
                <w:b/>
                <w:sz w:val="24"/>
                <w:szCs w:val="24"/>
                <w:lang w:val="el-GR"/>
              </w:rPr>
              <w:t>Μαθήματα από το Τμήμα</w:t>
            </w:r>
          </w:p>
        </w:tc>
      </w:tr>
      <w:tr w:rsidR="007C5A60" w:rsidRPr="008F505F">
        <w:trPr>
          <w:jc w:val="center"/>
        </w:trPr>
        <w:tc>
          <w:tcPr>
            <w:tcW w:w="2214" w:type="dxa"/>
          </w:tcPr>
          <w:p w:rsidR="007C5A60" w:rsidRPr="005A5E5A" w:rsidRDefault="00F36A89" w:rsidP="00741D7F">
            <w:pPr>
              <w:ind w:left="0" w:firstLine="0"/>
              <w:rPr>
                <w:rFonts w:ascii="Arial" w:hAnsi="Arial"/>
                <w:sz w:val="24"/>
                <w:szCs w:val="24"/>
                <w:lang w:val="el-GR"/>
              </w:rPr>
            </w:pPr>
            <w:r>
              <w:rPr>
                <w:rFonts w:ascii="Arial" w:hAnsi="Arial"/>
                <w:sz w:val="24"/>
                <w:szCs w:val="24"/>
                <w:lang w:val="el-GR"/>
              </w:rPr>
              <w:lastRenderedPageBreak/>
              <w:t xml:space="preserve">Κωδικός </w:t>
            </w:r>
            <w:r w:rsidR="00391667" w:rsidRPr="005A5E5A">
              <w:rPr>
                <w:rFonts w:ascii="Arial" w:hAnsi="Arial"/>
                <w:sz w:val="24"/>
                <w:szCs w:val="24"/>
                <w:lang w:val="el-GR"/>
              </w:rPr>
              <w:t>μήματος</w:t>
            </w:r>
          </w:p>
        </w:tc>
        <w:tc>
          <w:tcPr>
            <w:tcW w:w="5244" w:type="dxa"/>
          </w:tcPr>
          <w:p w:rsidR="007C5A60" w:rsidRPr="005A5E5A" w:rsidRDefault="007C5A60" w:rsidP="00741D7F">
            <w:pPr>
              <w:ind w:left="0" w:firstLine="0"/>
              <w:jc w:val="left"/>
              <w:rPr>
                <w:rFonts w:ascii="Arial" w:hAnsi="Arial"/>
                <w:sz w:val="24"/>
                <w:szCs w:val="24"/>
                <w:lang w:val="el-GR"/>
              </w:rPr>
            </w:pPr>
            <w:r w:rsidRPr="005A5E5A">
              <w:rPr>
                <w:rFonts w:ascii="Arial" w:hAnsi="Arial"/>
                <w:sz w:val="24"/>
                <w:szCs w:val="24"/>
                <w:lang w:val="el-GR"/>
              </w:rPr>
              <w:t>Πολιτικών Επιστημών και Δημόσιας Διοίκησης</w:t>
            </w:r>
          </w:p>
        </w:tc>
      </w:tr>
      <w:tr w:rsidR="007C5A60" w:rsidRPr="005A5E5A">
        <w:trPr>
          <w:jc w:val="center"/>
        </w:trPr>
        <w:tc>
          <w:tcPr>
            <w:tcW w:w="2214" w:type="dxa"/>
          </w:tcPr>
          <w:p w:rsidR="007C5A60" w:rsidRPr="005A5E5A" w:rsidRDefault="00391667" w:rsidP="00741D7F">
            <w:pPr>
              <w:ind w:left="0" w:firstLine="0"/>
              <w:rPr>
                <w:rFonts w:ascii="Arial" w:hAnsi="Arial"/>
                <w:sz w:val="24"/>
                <w:szCs w:val="24"/>
              </w:rPr>
            </w:pPr>
            <w:r w:rsidRPr="005A5E5A">
              <w:rPr>
                <w:rFonts w:ascii="Arial" w:hAnsi="Arial"/>
                <w:sz w:val="24"/>
                <w:szCs w:val="24"/>
                <w:lang w:val="el-GR"/>
              </w:rPr>
              <w:t>Κωδικός τμήματος</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Νομικής</w:t>
            </w:r>
          </w:p>
        </w:tc>
      </w:tr>
      <w:tr w:rsidR="007C5A60" w:rsidRPr="005A5E5A">
        <w:trPr>
          <w:jc w:val="center"/>
        </w:trPr>
        <w:tc>
          <w:tcPr>
            <w:tcW w:w="2214" w:type="dxa"/>
          </w:tcPr>
          <w:p w:rsidR="007C5A60" w:rsidRPr="005A5E5A" w:rsidRDefault="00391667" w:rsidP="00741D7F">
            <w:pPr>
              <w:ind w:left="0" w:firstLine="0"/>
              <w:rPr>
                <w:rFonts w:ascii="Arial" w:hAnsi="Arial"/>
                <w:sz w:val="24"/>
                <w:szCs w:val="24"/>
              </w:rPr>
            </w:pPr>
            <w:r w:rsidRPr="005A5E5A">
              <w:rPr>
                <w:rFonts w:ascii="Arial" w:hAnsi="Arial"/>
                <w:sz w:val="24"/>
                <w:szCs w:val="24"/>
                <w:lang w:val="el-GR"/>
              </w:rPr>
              <w:t>Κωδικός τμήματος</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Πληροφορικής και Τηλεπικοινωνιών</w:t>
            </w:r>
          </w:p>
        </w:tc>
      </w:tr>
      <w:tr w:rsidR="007C5A60" w:rsidRPr="005A5E5A">
        <w:trPr>
          <w:jc w:val="center"/>
        </w:trPr>
        <w:tc>
          <w:tcPr>
            <w:tcW w:w="2214" w:type="dxa"/>
          </w:tcPr>
          <w:p w:rsidR="007C5A60" w:rsidRPr="005A5E5A" w:rsidRDefault="00391667" w:rsidP="00741D7F">
            <w:pPr>
              <w:ind w:left="0" w:firstLine="0"/>
              <w:rPr>
                <w:rFonts w:ascii="Arial" w:hAnsi="Arial"/>
                <w:sz w:val="24"/>
                <w:szCs w:val="24"/>
              </w:rPr>
            </w:pPr>
            <w:r w:rsidRPr="005A5E5A">
              <w:rPr>
                <w:rFonts w:ascii="Arial" w:hAnsi="Arial"/>
                <w:sz w:val="24"/>
                <w:szCs w:val="24"/>
                <w:lang w:val="el-GR"/>
              </w:rPr>
              <w:t>Κωδικός τμήματος</w:t>
            </w:r>
          </w:p>
        </w:tc>
        <w:tc>
          <w:tcPr>
            <w:tcW w:w="5244" w:type="dxa"/>
          </w:tcPr>
          <w:p w:rsidR="007C5A60" w:rsidRPr="005A5E5A" w:rsidRDefault="007C5A60" w:rsidP="00741D7F">
            <w:pPr>
              <w:ind w:left="0" w:firstLine="0"/>
              <w:rPr>
                <w:rFonts w:ascii="Arial" w:hAnsi="Arial"/>
                <w:sz w:val="24"/>
                <w:szCs w:val="24"/>
                <w:lang w:val="el-GR"/>
              </w:rPr>
            </w:pPr>
            <w:r w:rsidRPr="005A5E5A">
              <w:rPr>
                <w:rFonts w:ascii="Arial" w:hAnsi="Arial"/>
                <w:sz w:val="24"/>
                <w:szCs w:val="24"/>
                <w:lang w:val="el-GR"/>
              </w:rPr>
              <w:t>Μαθηματικών</w:t>
            </w:r>
          </w:p>
        </w:tc>
      </w:tr>
      <w:tr w:rsidR="0028427D" w:rsidRPr="008F505F">
        <w:trPr>
          <w:jc w:val="center"/>
        </w:trPr>
        <w:tc>
          <w:tcPr>
            <w:tcW w:w="2214" w:type="dxa"/>
          </w:tcPr>
          <w:p w:rsidR="0028427D" w:rsidRPr="005A5E5A" w:rsidRDefault="0028427D" w:rsidP="00741D7F">
            <w:pPr>
              <w:ind w:left="0" w:firstLine="0"/>
              <w:rPr>
                <w:rFonts w:ascii="Arial" w:hAnsi="Arial"/>
                <w:sz w:val="24"/>
                <w:szCs w:val="24"/>
              </w:rPr>
            </w:pPr>
          </w:p>
        </w:tc>
        <w:tc>
          <w:tcPr>
            <w:tcW w:w="5244" w:type="dxa"/>
          </w:tcPr>
          <w:p w:rsidR="0028427D" w:rsidRPr="005A5E5A" w:rsidRDefault="004B61B1" w:rsidP="004B61B1">
            <w:pPr>
              <w:ind w:left="0" w:firstLine="0"/>
              <w:jc w:val="left"/>
              <w:rPr>
                <w:rFonts w:ascii="Arial" w:hAnsi="Arial"/>
                <w:sz w:val="24"/>
                <w:szCs w:val="24"/>
                <w:lang w:val="el-GR"/>
              </w:rPr>
            </w:pPr>
            <w:r w:rsidRPr="005A5E5A">
              <w:rPr>
                <w:rFonts w:ascii="Arial" w:hAnsi="Arial"/>
                <w:b/>
                <w:sz w:val="24"/>
                <w:szCs w:val="24"/>
                <w:lang w:val="el-GR"/>
              </w:rPr>
              <w:t>Εργαστήρια, μ</w:t>
            </w:r>
            <w:r w:rsidR="0028427D" w:rsidRPr="005A5E5A">
              <w:rPr>
                <w:rFonts w:ascii="Arial" w:hAnsi="Arial"/>
                <w:b/>
                <w:sz w:val="24"/>
                <w:szCs w:val="24"/>
                <w:lang w:val="el-GR"/>
              </w:rPr>
              <w:t>αθήματα</w:t>
            </w:r>
            <w:r w:rsidRPr="005A5E5A">
              <w:rPr>
                <w:rFonts w:ascii="Arial" w:hAnsi="Arial"/>
                <w:b/>
                <w:sz w:val="24"/>
                <w:szCs w:val="24"/>
                <w:lang w:val="el-GR"/>
              </w:rPr>
              <w:t xml:space="preserve"> Δεξιοτήτων </w:t>
            </w:r>
            <w:r w:rsidR="0028427D" w:rsidRPr="005A5E5A">
              <w:rPr>
                <w:rFonts w:ascii="Arial" w:hAnsi="Arial"/>
                <w:b/>
                <w:sz w:val="24"/>
                <w:szCs w:val="24"/>
                <w:lang w:val="el-GR"/>
              </w:rPr>
              <w:t>και Σεμινάρια</w:t>
            </w:r>
          </w:p>
        </w:tc>
      </w:tr>
      <w:tr w:rsidR="004B61B1" w:rsidRPr="005A5E5A">
        <w:trPr>
          <w:jc w:val="center"/>
        </w:trPr>
        <w:tc>
          <w:tcPr>
            <w:tcW w:w="2214" w:type="dxa"/>
          </w:tcPr>
          <w:p w:rsidR="004B61B1" w:rsidRPr="005A5E5A" w:rsidRDefault="004B61B1" w:rsidP="00D0677A">
            <w:pPr>
              <w:ind w:left="0" w:firstLine="0"/>
              <w:rPr>
                <w:rFonts w:ascii="Arial" w:hAnsi="Arial"/>
                <w:sz w:val="24"/>
                <w:szCs w:val="24"/>
              </w:rPr>
            </w:pPr>
            <w:r w:rsidRPr="005A5E5A">
              <w:rPr>
                <w:rFonts w:ascii="Arial" w:hAnsi="Arial"/>
                <w:sz w:val="24"/>
                <w:szCs w:val="24"/>
              </w:rPr>
              <w:t>LAB</w:t>
            </w:r>
          </w:p>
        </w:tc>
        <w:tc>
          <w:tcPr>
            <w:tcW w:w="5244" w:type="dxa"/>
          </w:tcPr>
          <w:p w:rsidR="004B61B1" w:rsidRPr="005A5E5A" w:rsidRDefault="004B61B1" w:rsidP="00D0677A">
            <w:pPr>
              <w:ind w:left="0" w:firstLine="0"/>
              <w:rPr>
                <w:rFonts w:ascii="Arial" w:hAnsi="Arial"/>
                <w:sz w:val="24"/>
                <w:szCs w:val="24"/>
                <w:lang w:val="el-GR"/>
              </w:rPr>
            </w:pPr>
            <w:r w:rsidRPr="005A5E5A">
              <w:rPr>
                <w:rFonts w:ascii="Arial" w:hAnsi="Arial"/>
                <w:sz w:val="24"/>
                <w:szCs w:val="24"/>
                <w:lang w:val="el-GR"/>
              </w:rPr>
              <w:t>Εργαστήρια</w:t>
            </w:r>
          </w:p>
        </w:tc>
      </w:tr>
      <w:tr w:rsidR="004B61B1" w:rsidRPr="005A5E5A">
        <w:trPr>
          <w:jc w:val="center"/>
        </w:trPr>
        <w:tc>
          <w:tcPr>
            <w:tcW w:w="2214" w:type="dxa"/>
          </w:tcPr>
          <w:p w:rsidR="004B61B1" w:rsidRPr="005A5E5A" w:rsidRDefault="004B61B1" w:rsidP="00741D7F">
            <w:pPr>
              <w:ind w:left="0" w:firstLine="0"/>
              <w:rPr>
                <w:rFonts w:ascii="Arial" w:hAnsi="Arial"/>
                <w:sz w:val="24"/>
                <w:szCs w:val="24"/>
              </w:rPr>
            </w:pPr>
            <w:r w:rsidRPr="005A5E5A">
              <w:rPr>
                <w:rFonts w:ascii="Arial" w:hAnsi="Arial"/>
                <w:sz w:val="24"/>
                <w:szCs w:val="24"/>
              </w:rPr>
              <w:t>SKL</w:t>
            </w:r>
          </w:p>
        </w:tc>
        <w:tc>
          <w:tcPr>
            <w:tcW w:w="5244" w:type="dxa"/>
          </w:tcPr>
          <w:p w:rsidR="004B61B1" w:rsidRPr="005A5E5A" w:rsidRDefault="004B61B1" w:rsidP="00741D7F">
            <w:pPr>
              <w:ind w:left="0" w:firstLine="0"/>
              <w:rPr>
                <w:rFonts w:ascii="Arial" w:hAnsi="Arial"/>
                <w:sz w:val="24"/>
                <w:szCs w:val="24"/>
                <w:lang w:val="el-GR"/>
              </w:rPr>
            </w:pPr>
            <w:r w:rsidRPr="005A5E5A">
              <w:rPr>
                <w:rFonts w:ascii="Arial" w:hAnsi="Arial"/>
                <w:sz w:val="24"/>
                <w:szCs w:val="24"/>
                <w:lang w:val="el-GR"/>
              </w:rPr>
              <w:t>Δεξιότητες</w:t>
            </w:r>
          </w:p>
        </w:tc>
      </w:tr>
      <w:tr w:rsidR="004B61B1" w:rsidRPr="005A5E5A">
        <w:trPr>
          <w:jc w:val="center"/>
        </w:trPr>
        <w:tc>
          <w:tcPr>
            <w:tcW w:w="2214" w:type="dxa"/>
          </w:tcPr>
          <w:p w:rsidR="004B61B1" w:rsidRPr="005A5E5A" w:rsidRDefault="004B61B1" w:rsidP="00741D7F">
            <w:pPr>
              <w:ind w:left="0" w:firstLine="0"/>
              <w:rPr>
                <w:rFonts w:ascii="Arial" w:hAnsi="Arial"/>
                <w:sz w:val="24"/>
                <w:szCs w:val="24"/>
              </w:rPr>
            </w:pPr>
            <w:r w:rsidRPr="005A5E5A">
              <w:rPr>
                <w:rFonts w:ascii="Arial" w:hAnsi="Arial"/>
                <w:sz w:val="24"/>
                <w:szCs w:val="24"/>
              </w:rPr>
              <w:t>SEM</w:t>
            </w:r>
          </w:p>
        </w:tc>
        <w:tc>
          <w:tcPr>
            <w:tcW w:w="5244" w:type="dxa"/>
          </w:tcPr>
          <w:p w:rsidR="004B61B1" w:rsidRPr="005A5E5A" w:rsidRDefault="004B61B1" w:rsidP="00741D7F">
            <w:pPr>
              <w:ind w:left="0" w:firstLine="0"/>
              <w:rPr>
                <w:rFonts w:ascii="Arial" w:hAnsi="Arial"/>
                <w:sz w:val="24"/>
                <w:szCs w:val="24"/>
                <w:lang w:val="el-GR"/>
              </w:rPr>
            </w:pPr>
            <w:r w:rsidRPr="005A5E5A">
              <w:rPr>
                <w:rFonts w:ascii="Arial" w:hAnsi="Arial"/>
                <w:sz w:val="24"/>
                <w:szCs w:val="24"/>
                <w:lang w:val="el-GR"/>
              </w:rPr>
              <w:t>Σεμινάρια</w:t>
            </w:r>
          </w:p>
        </w:tc>
      </w:tr>
    </w:tbl>
    <w:p w:rsidR="00AA5EB4" w:rsidRPr="005A5E5A" w:rsidRDefault="00D0552F" w:rsidP="00924F91">
      <w:pPr>
        <w:ind w:left="0" w:firstLine="0"/>
        <w:rPr>
          <w:rFonts w:ascii="Arial" w:hAnsi="Arial"/>
          <w:sz w:val="24"/>
          <w:szCs w:val="24"/>
          <w:lang w:val="el-GR"/>
        </w:rPr>
      </w:pPr>
      <w:r w:rsidRPr="005A5E5A">
        <w:rPr>
          <w:rFonts w:ascii="Arial" w:hAnsi="Arial"/>
          <w:sz w:val="24"/>
          <w:szCs w:val="24"/>
          <w:lang w:val="el-GR"/>
        </w:rPr>
        <w:t xml:space="preserve"> </w:t>
      </w:r>
    </w:p>
    <w:p w:rsidR="00DE237D" w:rsidRPr="005A5E5A" w:rsidRDefault="00A551C1" w:rsidP="00AC4ED6">
      <w:pPr>
        <w:ind w:left="0" w:firstLine="0"/>
        <w:rPr>
          <w:rFonts w:ascii="Arial" w:hAnsi="Arial"/>
          <w:sz w:val="24"/>
          <w:szCs w:val="24"/>
          <w:lang w:val="el-GR"/>
        </w:rPr>
      </w:pPr>
      <w:r w:rsidRPr="005A5E5A">
        <w:rPr>
          <w:rFonts w:ascii="Arial" w:hAnsi="Arial"/>
          <w:sz w:val="24"/>
          <w:szCs w:val="24"/>
          <w:lang w:val="el-GR"/>
        </w:rPr>
        <w:t xml:space="preserve">Κάθε </w:t>
      </w:r>
      <w:r w:rsidRPr="005A5E5A">
        <w:rPr>
          <w:rFonts w:ascii="Arial" w:hAnsi="Arial"/>
          <w:b/>
          <w:sz w:val="24"/>
          <w:szCs w:val="24"/>
          <w:lang w:val="el-GR"/>
        </w:rPr>
        <w:t>μάθημα χαρακτηρίζεται από ένα μοναδικό 6ψήφιο κωδικό</w:t>
      </w:r>
      <w:r w:rsidRPr="005A5E5A">
        <w:rPr>
          <w:rFonts w:ascii="Arial" w:hAnsi="Arial"/>
          <w:sz w:val="24"/>
          <w:szCs w:val="24"/>
          <w:lang w:val="el-GR"/>
        </w:rPr>
        <w:t xml:space="preserve">, </w:t>
      </w:r>
      <w:r w:rsidR="00043BD8" w:rsidRPr="005A5E5A">
        <w:rPr>
          <w:rFonts w:ascii="Arial" w:hAnsi="Arial"/>
          <w:sz w:val="24"/>
          <w:szCs w:val="24"/>
          <w:lang w:val="el-GR"/>
        </w:rPr>
        <w:t xml:space="preserve">ας πούμε </w:t>
      </w:r>
      <w:r w:rsidR="00043BD8" w:rsidRPr="005A5E5A">
        <w:rPr>
          <w:rFonts w:ascii="Arial" w:hAnsi="Arial"/>
          <w:b/>
          <w:sz w:val="24"/>
          <w:szCs w:val="24"/>
        </w:rPr>
        <w:t>ABCxyz</w:t>
      </w:r>
      <w:r w:rsidR="00043BD8" w:rsidRPr="005A5E5A">
        <w:rPr>
          <w:rFonts w:ascii="Arial" w:hAnsi="Arial"/>
          <w:sz w:val="24"/>
          <w:szCs w:val="24"/>
          <w:lang w:val="el-GR"/>
        </w:rPr>
        <w:t xml:space="preserve">, </w:t>
      </w:r>
      <w:r w:rsidRPr="005A5E5A">
        <w:rPr>
          <w:rFonts w:ascii="Arial" w:hAnsi="Arial"/>
          <w:sz w:val="24"/>
          <w:szCs w:val="24"/>
          <w:lang w:val="el-GR"/>
        </w:rPr>
        <w:t xml:space="preserve">όπου οι πρώτοι </w:t>
      </w:r>
      <w:r w:rsidR="00164215" w:rsidRPr="005A5E5A">
        <w:rPr>
          <w:rFonts w:ascii="Arial" w:hAnsi="Arial"/>
          <w:sz w:val="24"/>
          <w:szCs w:val="24"/>
          <w:lang w:val="el-GR"/>
        </w:rPr>
        <w:t xml:space="preserve">τρεις </w:t>
      </w:r>
      <w:r w:rsidRPr="005A5E5A">
        <w:rPr>
          <w:rFonts w:ascii="Arial" w:hAnsi="Arial"/>
          <w:sz w:val="24"/>
          <w:szCs w:val="24"/>
          <w:lang w:val="el-GR"/>
        </w:rPr>
        <w:t xml:space="preserve">χαρακτήρες </w:t>
      </w:r>
      <w:r w:rsidR="00043BD8" w:rsidRPr="005A5E5A">
        <w:rPr>
          <w:rFonts w:ascii="Arial" w:hAnsi="Arial"/>
          <w:b/>
          <w:sz w:val="24"/>
          <w:szCs w:val="24"/>
        </w:rPr>
        <w:t>ABC</w:t>
      </w:r>
      <w:r w:rsidR="00043BD8" w:rsidRPr="005A5E5A">
        <w:rPr>
          <w:rFonts w:ascii="Arial" w:hAnsi="Arial"/>
          <w:sz w:val="24"/>
          <w:szCs w:val="24"/>
          <w:lang w:val="el-GR"/>
        </w:rPr>
        <w:t xml:space="preserve"> </w:t>
      </w:r>
      <w:r w:rsidRPr="005A5E5A">
        <w:rPr>
          <w:rFonts w:ascii="Arial" w:hAnsi="Arial"/>
          <w:sz w:val="24"/>
          <w:szCs w:val="24"/>
          <w:lang w:val="el-GR"/>
        </w:rPr>
        <w:t>είναι αλφαβητικοί και δηλώνουν τη γνωστική περιοχή του μαθήματος</w:t>
      </w:r>
      <w:r w:rsidR="00043BD8" w:rsidRPr="005A5E5A">
        <w:rPr>
          <w:rFonts w:ascii="Arial" w:hAnsi="Arial"/>
          <w:sz w:val="24"/>
          <w:szCs w:val="24"/>
          <w:lang w:val="el-GR"/>
        </w:rPr>
        <w:t xml:space="preserve"> σύμφωνα με τον παραπάνω πίνακα</w:t>
      </w:r>
      <w:r w:rsidR="00164215" w:rsidRPr="005A5E5A">
        <w:rPr>
          <w:rFonts w:ascii="Arial" w:hAnsi="Arial"/>
          <w:sz w:val="24"/>
          <w:szCs w:val="24"/>
          <w:lang w:val="el-GR"/>
        </w:rPr>
        <w:t>, ενώ</w:t>
      </w:r>
      <w:r w:rsidRPr="005A5E5A">
        <w:rPr>
          <w:rFonts w:ascii="Arial" w:hAnsi="Arial"/>
          <w:sz w:val="24"/>
          <w:szCs w:val="24"/>
          <w:lang w:val="el-GR"/>
        </w:rPr>
        <w:t xml:space="preserve"> οι </w:t>
      </w:r>
      <w:r w:rsidR="00164215" w:rsidRPr="005A5E5A">
        <w:rPr>
          <w:rFonts w:ascii="Arial" w:hAnsi="Arial"/>
          <w:sz w:val="24"/>
          <w:szCs w:val="24"/>
          <w:lang w:val="el-GR"/>
        </w:rPr>
        <w:t xml:space="preserve">επόμενοι </w:t>
      </w:r>
      <w:r w:rsidRPr="005A5E5A">
        <w:rPr>
          <w:rFonts w:ascii="Arial" w:hAnsi="Arial"/>
          <w:sz w:val="24"/>
          <w:szCs w:val="24"/>
          <w:lang w:val="el-GR"/>
        </w:rPr>
        <w:t xml:space="preserve">τρεις </w:t>
      </w:r>
      <w:r w:rsidR="00043BD8" w:rsidRPr="005A5E5A">
        <w:rPr>
          <w:rFonts w:ascii="Arial" w:hAnsi="Arial"/>
          <w:sz w:val="24"/>
          <w:szCs w:val="24"/>
          <w:lang w:val="el-GR"/>
        </w:rPr>
        <w:t xml:space="preserve">χαρακτήρες </w:t>
      </w:r>
      <w:r w:rsidR="00043BD8" w:rsidRPr="005A5E5A">
        <w:rPr>
          <w:rFonts w:ascii="Arial" w:hAnsi="Arial"/>
          <w:b/>
          <w:sz w:val="24"/>
          <w:szCs w:val="24"/>
        </w:rPr>
        <w:t>xyz</w:t>
      </w:r>
      <w:r w:rsidR="00043BD8" w:rsidRPr="005A5E5A">
        <w:rPr>
          <w:rFonts w:ascii="Arial" w:hAnsi="Arial"/>
          <w:sz w:val="24"/>
          <w:szCs w:val="24"/>
          <w:lang w:val="el-GR"/>
        </w:rPr>
        <w:t xml:space="preserve"> </w:t>
      </w:r>
      <w:r w:rsidR="00164215" w:rsidRPr="005A5E5A">
        <w:rPr>
          <w:rFonts w:ascii="Arial" w:hAnsi="Arial"/>
          <w:sz w:val="24"/>
          <w:szCs w:val="24"/>
          <w:lang w:val="el-GR"/>
        </w:rPr>
        <w:t xml:space="preserve">είναι </w:t>
      </w:r>
      <w:r w:rsidRPr="005A5E5A">
        <w:rPr>
          <w:rFonts w:ascii="Arial" w:hAnsi="Arial"/>
          <w:sz w:val="24"/>
          <w:szCs w:val="24"/>
          <w:lang w:val="el-GR"/>
        </w:rPr>
        <w:t xml:space="preserve">αριθμητικοί </w:t>
      </w:r>
      <w:r w:rsidR="00164215" w:rsidRPr="005A5E5A">
        <w:rPr>
          <w:rFonts w:ascii="Arial" w:hAnsi="Arial"/>
          <w:sz w:val="24"/>
          <w:szCs w:val="24"/>
          <w:lang w:val="el-GR"/>
        </w:rPr>
        <w:t xml:space="preserve">και </w:t>
      </w:r>
      <w:r w:rsidR="00043BD8" w:rsidRPr="005A5E5A">
        <w:rPr>
          <w:rFonts w:ascii="Arial" w:hAnsi="Arial"/>
          <w:sz w:val="24"/>
          <w:szCs w:val="24"/>
          <w:lang w:val="el-GR"/>
        </w:rPr>
        <w:t xml:space="preserve">έχουν το εξής νόημα: το ψηφίο </w:t>
      </w:r>
      <w:r w:rsidR="00043BD8" w:rsidRPr="005A5E5A">
        <w:rPr>
          <w:rFonts w:ascii="Arial" w:hAnsi="Arial"/>
          <w:b/>
          <w:sz w:val="24"/>
          <w:szCs w:val="24"/>
        </w:rPr>
        <w:t>x</w:t>
      </w:r>
      <w:r w:rsidR="00043BD8" w:rsidRPr="005A5E5A">
        <w:rPr>
          <w:rFonts w:ascii="Arial" w:hAnsi="Arial"/>
          <w:sz w:val="24"/>
          <w:szCs w:val="24"/>
          <w:lang w:val="el-GR"/>
        </w:rPr>
        <w:t xml:space="preserve"> υποδεικνύει </w:t>
      </w:r>
      <w:r w:rsidR="00043BD8" w:rsidRPr="005A5E5A">
        <w:rPr>
          <w:rFonts w:ascii="Arial" w:hAnsi="Arial"/>
          <w:b/>
          <w:sz w:val="24"/>
          <w:szCs w:val="24"/>
          <w:lang w:val="el-GR"/>
        </w:rPr>
        <w:t>το συνιστώμενο έτος σπουδών</w:t>
      </w:r>
      <w:r w:rsidR="00043BD8" w:rsidRPr="005A5E5A">
        <w:rPr>
          <w:rFonts w:ascii="Arial" w:hAnsi="Arial"/>
          <w:sz w:val="24"/>
          <w:szCs w:val="24"/>
          <w:lang w:val="el-GR"/>
        </w:rPr>
        <w:t xml:space="preserve"> που είναι κατάλληλο να πάρει ο φοιτητής ή η φοιτήτρια το μάθημα και ο αριθμός </w:t>
      </w:r>
      <w:r w:rsidR="00043BD8" w:rsidRPr="005A5E5A">
        <w:rPr>
          <w:rFonts w:ascii="Arial" w:hAnsi="Arial"/>
          <w:b/>
          <w:sz w:val="24"/>
          <w:szCs w:val="24"/>
        </w:rPr>
        <w:t>yz</w:t>
      </w:r>
      <w:r w:rsidR="00043BD8" w:rsidRPr="005A5E5A">
        <w:rPr>
          <w:rFonts w:ascii="Arial" w:hAnsi="Arial"/>
          <w:sz w:val="24"/>
          <w:szCs w:val="24"/>
          <w:lang w:val="el-GR"/>
        </w:rPr>
        <w:t xml:space="preserve"> δίνει έναν αύξοντα αριθμό στα μαθήματα της γνωστικής περιοχής. Παραθέτομε δύο παραδείγματα. </w:t>
      </w:r>
      <w:r w:rsidRPr="005A5E5A">
        <w:rPr>
          <w:rFonts w:ascii="Arial" w:hAnsi="Arial"/>
          <w:sz w:val="24"/>
          <w:szCs w:val="24"/>
          <w:lang w:val="el-GR"/>
        </w:rPr>
        <w:t>Το μάθημα «</w:t>
      </w:r>
      <w:r w:rsidRPr="005A5E5A">
        <w:rPr>
          <w:rFonts w:ascii="Arial" w:hAnsi="Arial"/>
          <w:b/>
          <w:sz w:val="24"/>
          <w:szCs w:val="24"/>
          <w:lang w:val="el-GR"/>
        </w:rPr>
        <w:t>PEC312 Πολιτική Οικονομία Κοινωνικής Πολιτικής</w:t>
      </w:r>
      <w:r w:rsidRPr="005A5E5A">
        <w:rPr>
          <w:rFonts w:ascii="Arial" w:hAnsi="Arial"/>
          <w:sz w:val="24"/>
          <w:szCs w:val="24"/>
          <w:lang w:val="el-GR"/>
        </w:rPr>
        <w:t xml:space="preserve">» ανήκει στη  γνωστική περιοχή της Πολιτικής Οικονομίας (PEC) με αριθμό </w:t>
      </w:r>
      <w:r w:rsidRPr="005A5E5A">
        <w:rPr>
          <w:rFonts w:ascii="Arial" w:hAnsi="Arial"/>
          <w:b/>
          <w:sz w:val="24"/>
          <w:szCs w:val="24"/>
          <w:lang w:val="el-GR"/>
        </w:rPr>
        <w:t>3</w:t>
      </w:r>
      <w:r w:rsidRPr="005A5E5A">
        <w:rPr>
          <w:rFonts w:ascii="Arial" w:hAnsi="Arial"/>
          <w:sz w:val="24"/>
          <w:szCs w:val="24"/>
          <w:lang w:val="el-GR"/>
        </w:rPr>
        <w:t xml:space="preserve">12, όπου το </w:t>
      </w:r>
      <w:r w:rsidRPr="005A5E5A">
        <w:rPr>
          <w:rFonts w:ascii="Arial" w:hAnsi="Arial"/>
          <w:b/>
          <w:sz w:val="24"/>
          <w:szCs w:val="24"/>
          <w:lang w:val="el-GR"/>
        </w:rPr>
        <w:t>3</w:t>
      </w:r>
      <w:r w:rsidRPr="005A5E5A">
        <w:rPr>
          <w:rFonts w:ascii="Arial" w:hAnsi="Arial"/>
          <w:sz w:val="24"/>
          <w:szCs w:val="24"/>
          <w:lang w:val="el-GR"/>
        </w:rPr>
        <w:t xml:space="preserve"> υποδεικνύει το συνιστώμενο έτος σπουδών που είναι κατάλληλο να πάρει ο φοιτητής ή η φοιτήτρια το μάθημα</w:t>
      </w:r>
      <w:r w:rsidR="00164215" w:rsidRPr="005A5E5A">
        <w:rPr>
          <w:rFonts w:ascii="Arial" w:hAnsi="Arial"/>
          <w:sz w:val="24"/>
          <w:szCs w:val="24"/>
          <w:lang w:val="el-GR"/>
        </w:rPr>
        <w:t xml:space="preserve"> (εν προκειμένω το </w:t>
      </w:r>
      <w:r w:rsidR="00164215" w:rsidRPr="005A5E5A">
        <w:rPr>
          <w:rFonts w:ascii="Arial" w:hAnsi="Arial"/>
          <w:b/>
          <w:sz w:val="24"/>
          <w:szCs w:val="24"/>
          <w:lang w:val="el-GR"/>
        </w:rPr>
        <w:t>3</w:t>
      </w:r>
      <w:r w:rsidR="00164215" w:rsidRPr="005A5E5A">
        <w:rPr>
          <w:rFonts w:ascii="Arial" w:hAnsi="Arial"/>
          <w:sz w:val="24"/>
          <w:szCs w:val="24"/>
          <w:lang w:val="el-GR"/>
        </w:rPr>
        <w:t>ο έτος)</w:t>
      </w:r>
      <w:r w:rsidRPr="005A5E5A">
        <w:rPr>
          <w:rFonts w:ascii="Arial" w:hAnsi="Arial"/>
          <w:sz w:val="24"/>
          <w:szCs w:val="24"/>
          <w:lang w:val="el-GR"/>
        </w:rPr>
        <w:t>, ενώ το 12 δίνει έναν αύξοντα αριθμό</w:t>
      </w:r>
      <w:r w:rsidR="00164215" w:rsidRPr="005A5E5A">
        <w:rPr>
          <w:rFonts w:ascii="Arial" w:hAnsi="Arial"/>
          <w:sz w:val="24"/>
          <w:szCs w:val="24"/>
          <w:lang w:val="el-GR"/>
        </w:rPr>
        <w:t xml:space="preserve"> στα μαθήματα της γνωστικής περιοχής</w:t>
      </w:r>
      <w:r w:rsidR="00043BD8" w:rsidRPr="005A5E5A">
        <w:rPr>
          <w:rFonts w:ascii="Arial" w:hAnsi="Arial"/>
          <w:sz w:val="24"/>
          <w:szCs w:val="24"/>
          <w:lang w:val="el-GR"/>
        </w:rPr>
        <w:t xml:space="preserve"> </w:t>
      </w:r>
      <w:r w:rsidR="00043BD8" w:rsidRPr="005A5E5A">
        <w:rPr>
          <w:rFonts w:ascii="Arial" w:hAnsi="Arial"/>
          <w:sz w:val="24"/>
          <w:szCs w:val="24"/>
        </w:rPr>
        <w:t>PEC</w:t>
      </w:r>
      <w:r w:rsidR="00164215" w:rsidRPr="005A5E5A">
        <w:rPr>
          <w:rFonts w:ascii="Arial" w:hAnsi="Arial"/>
          <w:sz w:val="24"/>
          <w:szCs w:val="24"/>
          <w:lang w:val="el-GR"/>
        </w:rPr>
        <w:t>. Ακόμη ένα παράδειγμα, δίνεται με το μάθημα «</w:t>
      </w:r>
      <w:r w:rsidR="00164215" w:rsidRPr="005A5E5A">
        <w:rPr>
          <w:rFonts w:ascii="Arial" w:hAnsi="Arial"/>
          <w:b/>
          <w:sz w:val="24"/>
          <w:szCs w:val="24"/>
        </w:rPr>
        <w:t>CSC</w:t>
      </w:r>
      <w:r w:rsidR="00164215" w:rsidRPr="005A5E5A">
        <w:rPr>
          <w:rFonts w:ascii="Arial" w:hAnsi="Arial"/>
          <w:b/>
          <w:sz w:val="24"/>
          <w:szCs w:val="24"/>
          <w:lang w:val="el-GR"/>
        </w:rPr>
        <w:t>202 Οργάνωση και Λειτουργία Υπολογιστικών Συστημάτων</w:t>
      </w:r>
      <w:r w:rsidR="00164215" w:rsidRPr="005A5E5A">
        <w:rPr>
          <w:rFonts w:ascii="Arial" w:hAnsi="Arial"/>
          <w:sz w:val="24"/>
          <w:szCs w:val="24"/>
          <w:lang w:val="el-GR"/>
        </w:rPr>
        <w:t xml:space="preserve">». Εδώ ο κωδικός </w:t>
      </w:r>
      <w:r w:rsidR="00164215" w:rsidRPr="005A5E5A">
        <w:rPr>
          <w:rFonts w:ascii="Arial" w:hAnsi="Arial"/>
          <w:b/>
          <w:sz w:val="24"/>
          <w:szCs w:val="24"/>
        </w:rPr>
        <w:t>CSC</w:t>
      </w:r>
      <w:r w:rsidR="00164215" w:rsidRPr="005A5E5A">
        <w:rPr>
          <w:rFonts w:ascii="Arial" w:hAnsi="Arial"/>
          <w:b/>
          <w:sz w:val="24"/>
          <w:szCs w:val="24"/>
          <w:lang w:val="el-GR"/>
        </w:rPr>
        <w:t xml:space="preserve">202 </w:t>
      </w:r>
      <w:r w:rsidR="00164215" w:rsidRPr="005A5E5A">
        <w:rPr>
          <w:rFonts w:ascii="Arial" w:hAnsi="Arial"/>
          <w:sz w:val="24"/>
          <w:szCs w:val="24"/>
          <w:lang w:val="el-GR"/>
        </w:rPr>
        <w:t>ανήκει στη γνωστική περιοχή της Επιστήμης των Υπολογιστών (</w:t>
      </w:r>
      <w:r w:rsidR="00164215" w:rsidRPr="005A5E5A">
        <w:rPr>
          <w:rFonts w:ascii="Arial" w:hAnsi="Arial"/>
          <w:sz w:val="24"/>
          <w:szCs w:val="24"/>
        </w:rPr>
        <w:t>CSC</w:t>
      </w:r>
      <w:r w:rsidR="00164215" w:rsidRPr="005A5E5A">
        <w:rPr>
          <w:rFonts w:ascii="Arial" w:hAnsi="Arial"/>
          <w:sz w:val="24"/>
          <w:szCs w:val="24"/>
          <w:lang w:val="el-GR"/>
        </w:rPr>
        <w:t xml:space="preserve">) και ο αριθμός </w:t>
      </w:r>
      <w:r w:rsidR="00164215" w:rsidRPr="005A5E5A">
        <w:rPr>
          <w:rFonts w:ascii="Arial" w:hAnsi="Arial"/>
          <w:b/>
          <w:sz w:val="24"/>
          <w:szCs w:val="24"/>
          <w:lang w:val="el-GR"/>
        </w:rPr>
        <w:t>2</w:t>
      </w:r>
      <w:r w:rsidR="00164215" w:rsidRPr="005A5E5A">
        <w:rPr>
          <w:rFonts w:ascii="Arial" w:hAnsi="Arial"/>
          <w:sz w:val="24"/>
          <w:szCs w:val="24"/>
          <w:lang w:val="el-GR"/>
        </w:rPr>
        <w:t xml:space="preserve">02 υποδεικνύει ότι </w:t>
      </w:r>
      <w:r w:rsidR="001A02B2" w:rsidRPr="005A5E5A">
        <w:rPr>
          <w:rFonts w:ascii="Arial" w:hAnsi="Arial"/>
          <w:sz w:val="24"/>
          <w:szCs w:val="24"/>
          <w:lang w:val="el-GR"/>
        </w:rPr>
        <w:t xml:space="preserve">το συνιστώμενο έτος σπουδών για να πάρει ο φοιτητής ή η φοιτήτρια το μάθημα είναι το </w:t>
      </w:r>
      <w:r w:rsidR="001A02B2" w:rsidRPr="005A5E5A">
        <w:rPr>
          <w:rFonts w:ascii="Arial" w:hAnsi="Arial"/>
          <w:b/>
          <w:sz w:val="24"/>
          <w:szCs w:val="24"/>
          <w:lang w:val="el-GR"/>
        </w:rPr>
        <w:t>2</w:t>
      </w:r>
      <w:r w:rsidR="001A02B2" w:rsidRPr="005A5E5A">
        <w:rPr>
          <w:rFonts w:ascii="Arial" w:hAnsi="Arial"/>
          <w:sz w:val="24"/>
          <w:szCs w:val="24"/>
          <w:lang w:val="el-GR"/>
        </w:rPr>
        <w:t>ο έτος (όπως προκύπτει από τ</w:t>
      </w:r>
      <w:r w:rsidR="00164215" w:rsidRPr="005A5E5A">
        <w:rPr>
          <w:rFonts w:ascii="Arial" w:hAnsi="Arial"/>
          <w:sz w:val="24"/>
          <w:szCs w:val="24"/>
          <w:lang w:val="el-GR"/>
        </w:rPr>
        <w:t xml:space="preserve">ο </w:t>
      </w:r>
      <w:r w:rsidR="00164215" w:rsidRPr="005A5E5A">
        <w:rPr>
          <w:rFonts w:ascii="Arial" w:hAnsi="Arial"/>
          <w:b/>
          <w:sz w:val="24"/>
          <w:szCs w:val="24"/>
          <w:lang w:val="el-GR"/>
        </w:rPr>
        <w:t>2</w:t>
      </w:r>
      <w:r w:rsidR="001A02B2" w:rsidRPr="005A5E5A">
        <w:rPr>
          <w:rFonts w:ascii="Arial" w:hAnsi="Arial"/>
          <w:sz w:val="24"/>
          <w:szCs w:val="24"/>
          <w:lang w:val="el-GR"/>
        </w:rPr>
        <w:t>), ενώ</w:t>
      </w:r>
      <w:r w:rsidR="00164215" w:rsidRPr="005A5E5A">
        <w:rPr>
          <w:rFonts w:ascii="Arial" w:hAnsi="Arial"/>
          <w:sz w:val="24"/>
          <w:szCs w:val="24"/>
          <w:lang w:val="el-GR"/>
        </w:rPr>
        <w:t xml:space="preserve"> το 02 δίνει έναν αύξοντα αριθμό στα μαθήματα της γνωστικής περιοχής </w:t>
      </w:r>
      <w:r w:rsidR="00043BD8" w:rsidRPr="005A5E5A">
        <w:rPr>
          <w:rFonts w:ascii="Arial" w:hAnsi="Arial"/>
          <w:sz w:val="24"/>
          <w:szCs w:val="24"/>
        </w:rPr>
        <w:t>CSC</w:t>
      </w:r>
      <w:r w:rsidR="00043BD8" w:rsidRPr="005A5E5A">
        <w:rPr>
          <w:rFonts w:ascii="Arial" w:hAnsi="Arial"/>
          <w:sz w:val="24"/>
          <w:szCs w:val="24"/>
          <w:lang w:val="el-GR"/>
        </w:rPr>
        <w:t xml:space="preserve"> </w:t>
      </w:r>
      <w:r w:rsidR="00164215" w:rsidRPr="005A5E5A">
        <w:rPr>
          <w:rFonts w:ascii="Arial" w:hAnsi="Arial"/>
          <w:sz w:val="24"/>
          <w:szCs w:val="24"/>
          <w:lang w:val="el-GR"/>
        </w:rPr>
        <w:t>και υποδεικνύει ότι το μάθημα θα μπορούσε να επιλεγεί μετά το μάθημα «</w:t>
      </w:r>
      <w:r w:rsidR="00164215" w:rsidRPr="005A5E5A">
        <w:rPr>
          <w:rFonts w:ascii="Arial" w:hAnsi="Arial"/>
          <w:b/>
          <w:sz w:val="24"/>
          <w:szCs w:val="24"/>
        </w:rPr>
        <w:t>CSC</w:t>
      </w:r>
      <w:r w:rsidR="00164215" w:rsidRPr="005A5E5A">
        <w:rPr>
          <w:rFonts w:ascii="Arial" w:hAnsi="Arial"/>
          <w:b/>
          <w:sz w:val="24"/>
          <w:szCs w:val="24"/>
          <w:lang w:val="el-GR"/>
        </w:rPr>
        <w:t>201 Εισαγωγή στην Επιστήμη των Υπολογιστών και τη Διαχείριση Πληροφοριών</w:t>
      </w:r>
      <w:r w:rsidR="00164215" w:rsidRPr="005A5E5A">
        <w:rPr>
          <w:rFonts w:ascii="Arial" w:hAnsi="Arial"/>
          <w:sz w:val="24"/>
          <w:szCs w:val="24"/>
          <w:lang w:val="el-GR"/>
        </w:rPr>
        <w:t>»</w:t>
      </w:r>
      <w:r w:rsidR="001A02B2" w:rsidRPr="005A5E5A">
        <w:rPr>
          <w:rFonts w:ascii="Arial" w:hAnsi="Arial"/>
          <w:sz w:val="24"/>
          <w:szCs w:val="24"/>
          <w:lang w:val="el-GR"/>
        </w:rPr>
        <w:t xml:space="preserve">. </w:t>
      </w:r>
    </w:p>
    <w:p w:rsidR="00A551C1" w:rsidRPr="005A5E5A" w:rsidRDefault="00DE237D" w:rsidP="00AC4ED6">
      <w:pPr>
        <w:ind w:left="0" w:firstLine="0"/>
        <w:rPr>
          <w:rFonts w:ascii="Arial" w:hAnsi="Arial"/>
          <w:sz w:val="24"/>
          <w:szCs w:val="24"/>
          <w:lang w:val="el-GR"/>
        </w:rPr>
      </w:pPr>
      <w:r w:rsidRPr="005A5E5A">
        <w:rPr>
          <w:rFonts w:ascii="Arial" w:hAnsi="Arial"/>
          <w:sz w:val="24"/>
          <w:szCs w:val="24"/>
          <w:lang w:val="el-GR"/>
        </w:rPr>
        <w:t>Φυσικά, η συμβουλή του καθηγητή προς τον φοιτητή είναι πολύτιμη για τη σωστή επιλογή μαθημάτων</w:t>
      </w:r>
      <w:r w:rsidR="00164B41" w:rsidRPr="005A5E5A">
        <w:rPr>
          <w:rFonts w:ascii="Arial" w:hAnsi="Arial"/>
          <w:sz w:val="24"/>
          <w:szCs w:val="24"/>
          <w:lang w:val="el-GR"/>
        </w:rPr>
        <w:t>, ιδιαίτερα</w:t>
      </w:r>
      <w:r w:rsidRPr="005A5E5A">
        <w:rPr>
          <w:rFonts w:ascii="Arial" w:hAnsi="Arial"/>
          <w:sz w:val="24"/>
          <w:szCs w:val="24"/>
          <w:lang w:val="el-GR"/>
        </w:rPr>
        <w:t xml:space="preserve"> στο τρίτο και τέταρτο έτος, αφού </w:t>
      </w:r>
      <w:r w:rsidR="00164B41" w:rsidRPr="005A5E5A">
        <w:rPr>
          <w:rFonts w:ascii="Arial" w:hAnsi="Arial"/>
          <w:sz w:val="24"/>
          <w:szCs w:val="24"/>
          <w:lang w:val="el-GR"/>
        </w:rPr>
        <w:t xml:space="preserve">ο φοιτητής </w:t>
      </w:r>
      <w:r w:rsidRPr="005A5E5A">
        <w:rPr>
          <w:rFonts w:ascii="Arial" w:hAnsi="Arial"/>
          <w:sz w:val="24"/>
          <w:szCs w:val="24"/>
          <w:lang w:val="el-GR"/>
        </w:rPr>
        <w:t>τελειώσε</w:t>
      </w:r>
      <w:r w:rsidR="00164B41" w:rsidRPr="005A5E5A">
        <w:rPr>
          <w:rFonts w:ascii="Arial" w:hAnsi="Arial"/>
          <w:sz w:val="24"/>
          <w:szCs w:val="24"/>
          <w:lang w:val="el-GR"/>
        </w:rPr>
        <w:t>ι</w:t>
      </w:r>
      <w:r w:rsidRPr="005A5E5A">
        <w:rPr>
          <w:rFonts w:ascii="Arial" w:hAnsi="Arial"/>
          <w:sz w:val="24"/>
          <w:szCs w:val="24"/>
          <w:lang w:val="el-GR"/>
        </w:rPr>
        <w:t xml:space="preserve"> με τα υποχρεωτικά μαθήματα. </w:t>
      </w:r>
    </w:p>
    <w:p w:rsidR="00A551C1" w:rsidRPr="005A5E5A" w:rsidRDefault="00A551C1" w:rsidP="00AC4ED6">
      <w:pPr>
        <w:ind w:left="0" w:firstLine="0"/>
        <w:rPr>
          <w:rFonts w:ascii="Arial" w:hAnsi="Arial"/>
          <w:sz w:val="24"/>
          <w:szCs w:val="24"/>
          <w:lang w:val="el-GR"/>
        </w:rPr>
      </w:pPr>
    </w:p>
    <w:p w:rsidR="0028427D" w:rsidRPr="005A5E5A" w:rsidRDefault="0028427D" w:rsidP="00AC4ED6">
      <w:pPr>
        <w:ind w:left="0" w:firstLine="0"/>
        <w:rPr>
          <w:rFonts w:ascii="Arial" w:hAnsi="Arial"/>
          <w:sz w:val="24"/>
          <w:szCs w:val="24"/>
          <w:lang w:val="el-GR"/>
        </w:rPr>
      </w:pPr>
    </w:p>
    <w:p w:rsidR="0028427D" w:rsidRPr="005A5E5A" w:rsidRDefault="0028427D" w:rsidP="00AC4ED6">
      <w:pPr>
        <w:ind w:left="0" w:firstLine="0"/>
        <w:rPr>
          <w:rFonts w:ascii="Arial" w:hAnsi="Arial"/>
          <w:sz w:val="24"/>
          <w:szCs w:val="24"/>
          <w:lang w:val="el-GR"/>
        </w:rPr>
      </w:pPr>
    </w:p>
    <w:p w:rsidR="0028427D" w:rsidRPr="005A5E5A" w:rsidRDefault="0028427D" w:rsidP="00AC4ED6">
      <w:pPr>
        <w:ind w:left="0" w:firstLine="0"/>
        <w:rPr>
          <w:rFonts w:ascii="Arial" w:hAnsi="Arial"/>
          <w:sz w:val="24"/>
          <w:szCs w:val="24"/>
          <w:lang w:val="el-GR"/>
        </w:rPr>
      </w:pPr>
    </w:p>
    <w:p w:rsidR="00A66A99" w:rsidRPr="005A5E5A" w:rsidRDefault="00A66A99" w:rsidP="00E57032">
      <w:pPr>
        <w:ind w:left="0" w:firstLine="0"/>
        <w:outlineLvl w:val="0"/>
        <w:rPr>
          <w:rFonts w:ascii="Arial" w:hAnsi="Arial"/>
          <w:b/>
          <w:sz w:val="24"/>
          <w:szCs w:val="24"/>
          <w:lang w:val="el-GR"/>
        </w:rPr>
      </w:pPr>
      <w:r w:rsidRPr="005A5E5A">
        <w:rPr>
          <w:rFonts w:ascii="Arial" w:hAnsi="Arial"/>
          <w:b/>
          <w:sz w:val="24"/>
          <w:szCs w:val="24"/>
          <w:lang w:val="el-GR"/>
        </w:rPr>
        <w:t xml:space="preserve">Δομή </w:t>
      </w:r>
      <w:r w:rsidR="00621748" w:rsidRPr="005A5E5A">
        <w:rPr>
          <w:rFonts w:ascii="Arial" w:hAnsi="Arial"/>
          <w:b/>
          <w:sz w:val="24"/>
          <w:szCs w:val="24"/>
          <w:lang w:val="el-GR"/>
        </w:rPr>
        <w:t>του</w:t>
      </w:r>
      <w:r w:rsidRPr="005A5E5A">
        <w:rPr>
          <w:rFonts w:ascii="Arial" w:hAnsi="Arial"/>
          <w:b/>
          <w:sz w:val="24"/>
          <w:szCs w:val="24"/>
          <w:lang w:val="el-GR"/>
        </w:rPr>
        <w:t xml:space="preserve"> Προγράμματος Προπτυχιακών Σπουδών</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lastRenderedPageBreak/>
        <w:t xml:space="preserve">Η δομή του </w:t>
      </w:r>
      <w:r w:rsidR="00621748" w:rsidRPr="005A5E5A">
        <w:rPr>
          <w:rFonts w:ascii="Arial" w:hAnsi="Arial"/>
          <w:sz w:val="24"/>
          <w:szCs w:val="24"/>
          <w:lang w:val="el-GR"/>
        </w:rPr>
        <w:t xml:space="preserve">Προγράμματος </w:t>
      </w:r>
      <w:r w:rsidRPr="005A5E5A">
        <w:rPr>
          <w:rFonts w:ascii="Arial" w:hAnsi="Arial"/>
          <w:sz w:val="24"/>
          <w:szCs w:val="24"/>
          <w:lang w:val="el-GR"/>
        </w:rPr>
        <w:t>Προπτυχιακ</w:t>
      </w:r>
      <w:r w:rsidR="00621748" w:rsidRPr="005A5E5A">
        <w:rPr>
          <w:rFonts w:ascii="Arial" w:hAnsi="Arial"/>
          <w:sz w:val="24"/>
          <w:szCs w:val="24"/>
          <w:lang w:val="el-GR"/>
        </w:rPr>
        <w:t>ών</w:t>
      </w:r>
      <w:r w:rsidRPr="005A5E5A">
        <w:rPr>
          <w:rFonts w:ascii="Arial" w:hAnsi="Arial"/>
          <w:sz w:val="24"/>
          <w:szCs w:val="24"/>
          <w:lang w:val="el-GR"/>
        </w:rPr>
        <w:t xml:space="preserve"> Σπουδών (ΠΠΣ) είναι ιδιαίτερα απλή. Η ολοκλήρωση των σπουδών απαιτεί την επιτυχή παρακολούθηση 36 μαθημάτων. Από τα 36 μαθήματα, </w:t>
      </w:r>
    </w:p>
    <w:p w:rsidR="00A66A99" w:rsidRPr="005A5E5A" w:rsidRDefault="00A66A99" w:rsidP="00AA5EB4">
      <w:pPr>
        <w:ind w:left="0" w:firstLine="0"/>
        <w:rPr>
          <w:rFonts w:ascii="Arial" w:hAnsi="Arial"/>
          <w:sz w:val="24"/>
          <w:szCs w:val="24"/>
          <w:lang w:val="el-GR"/>
        </w:rPr>
      </w:pPr>
    </w:p>
    <w:p w:rsidR="00A66A99" w:rsidRPr="005A5E5A" w:rsidRDefault="00A66A99" w:rsidP="00FF0A98">
      <w:pPr>
        <w:spacing w:before="0" w:after="120"/>
        <w:ind w:left="425" w:hanging="425"/>
        <w:jc w:val="left"/>
        <w:rPr>
          <w:rFonts w:ascii="Arial" w:hAnsi="Arial"/>
          <w:b/>
          <w:sz w:val="24"/>
          <w:szCs w:val="24"/>
          <w:lang w:val="el-GR"/>
        </w:rPr>
      </w:pPr>
      <w:r w:rsidRPr="005A5E5A">
        <w:rPr>
          <w:rFonts w:ascii="Arial" w:hAnsi="Arial"/>
          <w:b/>
          <w:sz w:val="24"/>
          <w:szCs w:val="24"/>
          <w:lang w:val="el-GR"/>
        </w:rPr>
        <w:t>Α.</w:t>
      </w:r>
      <w:r w:rsidRPr="005A5E5A">
        <w:rPr>
          <w:rFonts w:ascii="Arial" w:hAnsi="Arial"/>
          <w:sz w:val="24"/>
          <w:szCs w:val="24"/>
          <w:lang w:val="el-GR"/>
        </w:rPr>
        <w:t xml:space="preserve">  Είκοσι (20) μαθήματα είναι υποχρεωτικά  και συμπεριλαμβάνονται στον </w:t>
      </w:r>
      <w:r w:rsidRPr="005A5E5A">
        <w:rPr>
          <w:rFonts w:ascii="Arial" w:hAnsi="Arial"/>
          <w:b/>
          <w:sz w:val="24"/>
          <w:szCs w:val="24"/>
          <w:lang w:val="el-GR"/>
        </w:rPr>
        <w:t>Πίνακα 1</w:t>
      </w:r>
    </w:p>
    <w:p w:rsidR="00A66A99" w:rsidRPr="005A5E5A" w:rsidRDefault="00A66A99" w:rsidP="0051041F">
      <w:pPr>
        <w:spacing w:after="120"/>
        <w:ind w:left="567" w:hanging="567"/>
        <w:jc w:val="left"/>
        <w:rPr>
          <w:rFonts w:ascii="Arial" w:hAnsi="Arial"/>
          <w:b/>
          <w:sz w:val="24"/>
          <w:szCs w:val="24"/>
          <w:lang w:val="el-GR"/>
        </w:rPr>
      </w:pPr>
      <w:r w:rsidRPr="005A5E5A">
        <w:rPr>
          <w:rFonts w:ascii="Arial" w:hAnsi="Arial"/>
          <w:b/>
          <w:sz w:val="24"/>
          <w:szCs w:val="24"/>
          <w:lang w:val="el-GR"/>
        </w:rPr>
        <w:t>Β.</w:t>
      </w:r>
      <w:r w:rsidRPr="005A5E5A">
        <w:rPr>
          <w:rFonts w:ascii="Arial" w:hAnsi="Arial"/>
          <w:sz w:val="24"/>
          <w:szCs w:val="24"/>
          <w:lang w:val="el-GR"/>
        </w:rPr>
        <w:t xml:space="preserve">  </w:t>
      </w:r>
      <w:r w:rsidR="003D4F84" w:rsidRPr="005A5E5A">
        <w:rPr>
          <w:rFonts w:ascii="Arial" w:hAnsi="Arial"/>
          <w:sz w:val="24"/>
          <w:szCs w:val="24"/>
          <w:lang w:val="el-GR"/>
        </w:rPr>
        <w:t>Τέσσερα (</w:t>
      </w:r>
      <w:r w:rsidRPr="005A5E5A">
        <w:rPr>
          <w:rFonts w:ascii="Arial" w:hAnsi="Arial"/>
          <w:sz w:val="24"/>
          <w:szCs w:val="24"/>
          <w:lang w:val="el-GR"/>
        </w:rPr>
        <w:t>4</w:t>
      </w:r>
      <w:r w:rsidR="003D4F84" w:rsidRPr="005A5E5A">
        <w:rPr>
          <w:rFonts w:ascii="Arial" w:hAnsi="Arial"/>
          <w:sz w:val="24"/>
          <w:szCs w:val="24"/>
          <w:lang w:val="el-GR"/>
        </w:rPr>
        <w:t>)</w:t>
      </w:r>
      <w:r w:rsidRPr="005A5E5A">
        <w:rPr>
          <w:rFonts w:ascii="Arial" w:hAnsi="Arial"/>
          <w:sz w:val="24"/>
          <w:szCs w:val="24"/>
          <w:lang w:val="el-GR"/>
        </w:rPr>
        <w:t xml:space="preserve"> μαθήματα επιλέγονται από τον </w:t>
      </w:r>
      <w:r w:rsidRPr="005A5E5A">
        <w:rPr>
          <w:rFonts w:ascii="Arial" w:hAnsi="Arial"/>
          <w:b/>
          <w:sz w:val="24"/>
          <w:szCs w:val="24"/>
          <w:lang w:val="el-GR"/>
        </w:rPr>
        <w:t xml:space="preserve">Πίνακα 2 </w:t>
      </w:r>
      <w:r w:rsidRPr="005A5E5A">
        <w:rPr>
          <w:rFonts w:ascii="Arial" w:hAnsi="Arial"/>
          <w:sz w:val="24"/>
          <w:szCs w:val="24"/>
          <w:lang w:val="el-GR"/>
        </w:rPr>
        <w:t>(βασικά μαθήματα επιλογής)</w:t>
      </w:r>
    </w:p>
    <w:p w:rsidR="00A66A99" w:rsidRPr="005A5E5A" w:rsidRDefault="00A66A99" w:rsidP="0051041F">
      <w:pPr>
        <w:spacing w:after="120"/>
        <w:ind w:left="426" w:hanging="426"/>
        <w:jc w:val="left"/>
        <w:rPr>
          <w:rFonts w:ascii="Arial" w:hAnsi="Arial"/>
          <w:sz w:val="24"/>
          <w:szCs w:val="24"/>
          <w:lang w:val="el-GR"/>
        </w:rPr>
      </w:pPr>
      <w:r w:rsidRPr="005A5E5A">
        <w:rPr>
          <w:rFonts w:ascii="Arial" w:hAnsi="Arial"/>
          <w:b/>
          <w:sz w:val="24"/>
          <w:szCs w:val="24"/>
          <w:lang w:val="el-GR"/>
        </w:rPr>
        <w:t>Γ.</w:t>
      </w:r>
      <w:r w:rsidRPr="005A5E5A">
        <w:rPr>
          <w:rFonts w:ascii="Arial" w:hAnsi="Arial"/>
          <w:sz w:val="24"/>
          <w:szCs w:val="24"/>
          <w:lang w:val="el-GR"/>
        </w:rPr>
        <w:t xml:space="preserve">  </w:t>
      </w:r>
      <w:r w:rsidR="003D4F84" w:rsidRPr="005A5E5A">
        <w:rPr>
          <w:rFonts w:ascii="Arial" w:hAnsi="Arial"/>
          <w:sz w:val="24"/>
          <w:szCs w:val="24"/>
          <w:lang w:val="el-GR"/>
        </w:rPr>
        <w:t>Τέσσερα (</w:t>
      </w:r>
      <w:r w:rsidRPr="005A5E5A">
        <w:rPr>
          <w:rFonts w:ascii="Arial" w:hAnsi="Arial"/>
          <w:sz w:val="24"/>
          <w:szCs w:val="24"/>
          <w:lang w:val="el-GR"/>
        </w:rPr>
        <w:t>4</w:t>
      </w:r>
      <w:r w:rsidR="003D4F84" w:rsidRPr="005A5E5A">
        <w:rPr>
          <w:rFonts w:ascii="Arial" w:hAnsi="Arial"/>
          <w:sz w:val="24"/>
          <w:szCs w:val="24"/>
          <w:lang w:val="el-GR"/>
        </w:rPr>
        <w:t>)</w:t>
      </w:r>
      <w:r w:rsidRPr="005A5E5A">
        <w:rPr>
          <w:rFonts w:ascii="Arial" w:hAnsi="Arial"/>
          <w:sz w:val="24"/>
          <w:szCs w:val="24"/>
          <w:lang w:val="el-GR"/>
        </w:rPr>
        <w:t xml:space="preserve"> μαθήματα επιλέγονται από μία ενότητα του </w:t>
      </w:r>
      <w:r w:rsidRPr="005A5E5A">
        <w:rPr>
          <w:rFonts w:ascii="Arial" w:hAnsi="Arial"/>
          <w:b/>
          <w:sz w:val="24"/>
          <w:szCs w:val="24"/>
          <w:lang w:val="el-GR"/>
        </w:rPr>
        <w:t>Πίνακα 3</w:t>
      </w:r>
      <w:r w:rsidR="0051041F" w:rsidRPr="005A5E5A">
        <w:rPr>
          <w:rFonts w:ascii="Arial" w:hAnsi="Arial"/>
          <w:sz w:val="24"/>
          <w:szCs w:val="24"/>
          <w:lang w:val="el-GR"/>
        </w:rPr>
        <w:t xml:space="preserve"> (ο Πίνακας 3 </w:t>
      </w:r>
      <w:r w:rsidRPr="005A5E5A">
        <w:rPr>
          <w:rFonts w:ascii="Arial" w:hAnsi="Arial"/>
          <w:sz w:val="24"/>
          <w:szCs w:val="24"/>
          <w:lang w:val="el-GR"/>
        </w:rPr>
        <w:t>αποτελείται από 5 διαθεματικές ενότητες, των 6 μαθημάτων έκαστη. Από αυτές θα πρέπει να επιλεγεί μία ενότητα και, κατόπιν, να επιλεγούν 4 από τα 6 μαθήματα αυτής της ενότητας)</w:t>
      </w:r>
    </w:p>
    <w:p w:rsidR="00A66A99" w:rsidRPr="0067168B" w:rsidRDefault="00A66A99" w:rsidP="0051041F">
      <w:pPr>
        <w:spacing w:after="120"/>
        <w:ind w:left="426" w:hanging="426"/>
        <w:jc w:val="left"/>
        <w:rPr>
          <w:rFonts w:ascii="Arial" w:hAnsi="Arial"/>
          <w:sz w:val="24"/>
          <w:szCs w:val="24"/>
          <w:lang w:val="el-GR"/>
        </w:rPr>
      </w:pPr>
      <w:r w:rsidRPr="005A5E5A">
        <w:rPr>
          <w:rFonts w:ascii="Arial" w:hAnsi="Arial"/>
          <w:b/>
          <w:sz w:val="24"/>
          <w:szCs w:val="24"/>
          <w:lang w:val="el-GR"/>
        </w:rPr>
        <w:t>Δ.</w:t>
      </w:r>
      <w:r w:rsidRPr="005A5E5A">
        <w:rPr>
          <w:rFonts w:ascii="Arial" w:hAnsi="Arial"/>
          <w:sz w:val="24"/>
          <w:szCs w:val="24"/>
          <w:lang w:val="el-GR"/>
        </w:rPr>
        <w:t xml:space="preserve"> Τα υπόλοιπα </w:t>
      </w:r>
      <w:r w:rsidR="003D4F84" w:rsidRPr="005A5E5A">
        <w:rPr>
          <w:rFonts w:ascii="Arial" w:hAnsi="Arial"/>
          <w:sz w:val="24"/>
          <w:szCs w:val="24"/>
          <w:lang w:val="el-GR"/>
        </w:rPr>
        <w:t>οκτώ (</w:t>
      </w:r>
      <w:r w:rsidRPr="005A5E5A">
        <w:rPr>
          <w:rFonts w:ascii="Arial" w:hAnsi="Arial"/>
          <w:sz w:val="24"/>
          <w:szCs w:val="24"/>
          <w:lang w:val="el-GR"/>
        </w:rPr>
        <w:t>8</w:t>
      </w:r>
      <w:r w:rsidR="003D4F84" w:rsidRPr="005A5E5A">
        <w:rPr>
          <w:rFonts w:ascii="Arial" w:hAnsi="Arial"/>
          <w:sz w:val="24"/>
          <w:szCs w:val="24"/>
          <w:lang w:val="el-GR"/>
        </w:rPr>
        <w:t>)</w:t>
      </w:r>
      <w:r w:rsidRPr="005A5E5A">
        <w:rPr>
          <w:rFonts w:ascii="Arial" w:hAnsi="Arial"/>
          <w:sz w:val="24"/>
          <w:szCs w:val="24"/>
          <w:lang w:val="el-GR"/>
        </w:rPr>
        <w:t xml:space="preserve"> μαθήματα επιλέγονται ελεύθερα </w:t>
      </w:r>
      <w:r w:rsidRPr="005A5E5A">
        <w:rPr>
          <w:rFonts w:ascii="Arial" w:hAnsi="Arial"/>
          <w:i/>
          <w:sz w:val="24"/>
          <w:szCs w:val="24"/>
          <w:lang w:val="el-GR"/>
        </w:rPr>
        <w:t>είτε</w:t>
      </w:r>
      <w:r w:rsidRPr="005A5E5A">
        <w:rPr>
          <w:rFonts w:ascii="Arial" w:hAnsi="Arial"/>
          <w:sz w:val="24"/>
          <w:szCs w:val="24"/>
          <w:lang w:val="el-GR"/>
        </w:rPr>
        <w:t xml:space="preserve"> από τα μαθήματα των </w:t>
      </w:r>
      <w:r w:rsidRPr="005A5E5A">
        <w:rPr>
          <w:rFonts w:ascii="Arial" w:hAnsi="Arial"/>
          <w:b/>
          <w:sz w:val="24"/>
          <w:szCs w:val="24"/>
          <w:lang w:val="el-GR"/>
        </w:rPr>
        <w:t>Πινάκων 2 &amp;</w:t>
      </w:r>
      <w:r w:rsidR="0051041F" w:rsidRPr="005A5E5A">
        <w:rPr>
          <w:rFonts w:ascii="Arial" w:hAnsi="Arial"/>
          <w:b/>
          <w:sz w:val="24"/>
          <w:szCs w:val="24"/>
          <w:lang w:val="el-GR"/>
        </w:rPr>
        <w:t xml:space="preserve"> </w:t>
      </w:r>
      <w:r w:rsidRPr="005A5E5A">
        <w:rPr>
          <w:rFonts w:ascii="Arial" w:hAnsi="Arial"/>
          <w:b/>
          <w:sz w:val="24"/>
          <w:szCs w:val="24"/>
          <w:lang w:val="el-GR"/>
        </w:rPr>
        <w:t>3</w:t>
      </w:r>
      <w:r w:rsidRPr="005A5E5A">
        <w:rPr>
          <w:rFonts w:ascii="Arial" w:hAnsi="Arial"/>
          <w:sz w:val="24"/>
          <w:szCs w:val="24"/>
          <w:lang w:val="el-GR"/>
        </w:rPr>
        <w:t xml:space="preserve"> </w:t>
      </w:r>
      <w:r w:rsidRPr="005A5E5A">
        <w:rPr>
          <w:rFonts w:ascii="Arial" w:hAnsi="Arial"/>
          <w:sz w:val="24"/>
          <w:szCs w:val="24"/>
          <w:u w:val="single"/>
          <w:lang w:val="el-GR"/>
        </w:rPr>
        <w:t>που δεν έχουν ήδη επιλεγεί στο πλαίσιο των επιλογών Β. και Γ. παραπάνω</w:t>
      </w:r>
      <w:r w:rsidRPr="005A5E5A">
        <w:rPr>
          <w:rFonts w:ascii="Arial" w:hAnsi="Arial"/>
          <w:sz w:val="24"/>
          <w:szCs w:val="24"/>
          <w:lang w:val="el-GR"/>
        </w:rPr>
        <w:t xml:space="preserve"> </w:t>
      </w:r>
      <w:r w:rsidRPr="005A5E5A">
        <w:rPr>
          <w:rFonts w:ascii="Arial" w:hAnsi="Arial"/>
          <w:i/>
          <w:sz w:val="24"/>
          <w:szCs w:val="24"/>
          <w:lang w:val="el-GR"/>
        </w:rPr>
        <w:t>είτε</w:t>
      </w:r>
      <w:r w:rsidRPr="005A5E5A">
        <w:rPr>
          <w:rFonts w:ascii="Arial" w:hAnsi="Arial"/>
          <w:sz w:val="24"/>
          <w:szCs w:val="24"/>
          <w:lang w:val="el-GR"/>
        </w:rPr>
        <w:t xml:space="preserve"> από τον </w:t>
      </w:r>
      <w:r w:rsidRPr="005A5E5A">
        <w:rPr>
          <w:rFonts w:ascii="Arial" w:hAnsi="Arial"/>
          <w:b/>
          <w:sz w:val="24"/>
          <w:szCs w:val="24"/>
          <w:lang w:val="el-GR"/>
        </w:rPr>
        <w:t>Πίνακα 4</w:t>
      </w:r>
      <w:r w:rsidRPr="005A5E5A">
        <w:rPr>
          <w:rFonts w:ascii="Arial" w:hAnsi="Arial"/>
          <w:sz w:val="24"/>
          <w:szCs w:val="24"/>
          <w:lang w:val="el-GR"/>
        </w:rPr>
        <w:t xml:space="preserve">. </w:t>
      </w:r>
    </w:p>
    <w:p w:rsidR="00C73A9C" w:rsidRPr="0067168B" w:rsidRDefault="00C73A9C" w:rsidP="0051041F">
      <w:pPr>
        <w:spacing w:after="120"/>
        <w:ind w:left="426" w:hanging="426"/>
        <w:jc w:val="left"/>
        <w:rPr>
          <w:rFonts w:ascii="Arial" w:hAnsi="Arial"/>
          <w:sz w:val="24"/>
          <w:szCs w:val="24"/>
          <w:lang w:val="el-GR"/>
        </w:rPr>
      </w:pPr>
    </w:p>
    <w:p w:rsidR="00C73A9C" w:rsidRPr="005A5E5A" w:rsidRDefault="004E1067" w:rsidP="00973389">
      <w:pPr>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sz w:val="24"/>
          <w:szCs w:val="24"/>
        </w:rPr>
      </w:pPr>
      <w:r w:rsidRPr="0067168B">
        <w:rPr>
          <w:rFonts w:ascii="Arial" w:hAnsi="Arial"/>
          <w:sz w:val="24"/>
          <w:szCs w:val="24"/>
          <w:lang w:val="el-GR"/>
        </w:rPr>
        <w:t xml:space="preserve">    </w:t>
      </w:r>
      <w:r w:rsidR="00C73A9C" w:rsidRPr="005A5E5A">
        <w:rPr>
          <w:rFonts w:ascii="Arial" w:hAnsi="Arial"/>
          <w:sz w:val="24"/>
          <w:szCs w:val="24"/>
          <w:lang w:val="el-GR"/>
        </w:rPr>
        <w:t>Κάθε</w:t>
      </w:r>
      <w:r w:rsidR="00C73A9C" w:rsidRPr="005A5E5A">
        <w:rPr>
          <w:rFonts w:ascii="Arial" w:hAnsi="Arial"/>
          <w:sz w:val="24"/>
          <w:szCs w:val="24"/>
        </w:rPr>
        <w:t xml:space="preserve"> </w:t>
      </w:r>
      <w:r w:rsidR="00C73A9C" w:rsidRPr="005A5E5A">
        <w:rPr>
          <w:rFonts w:ascii="Arial" w:hAnsi="Arial"/>
          <w:sz w:val="24"/>
          <w:szCs w:val="24"/>
          <w:lang w:val="el-GR"/>
        </w:rPr>
        <w:t>μάθημα</w:t>
      </w:r>
      <w:r w:rsidR="00C73A9C" w:rsidRPr="005A5E5A">
        <w:rPr>
          <w:rFonts w:ascii="Arial" w:hAnsi="Arial"/>
          <w:sz w:val="24"/>
          <w:szCs w:val="24"/>
        </w:rPr>
        <w:t xml:space="preserve"> </w:t>
      </w:r>
      <w:r w:rsidR="00C73A9C" w:rsidRPr="005A5E5A">
        <w:rPr>
          <w:rFonts w:ascii="Arial" w:hAnsi="Arial"/>
          <w:sz w:val="24"/>
          <w:szCs w:val="24"/>
          <w:lang w:val="el-GR"/>
        </w:rPr>
        <w:t>λαμβάνει</w:t>
      </w:r>
      <w:r w:rsidR="00C73A9C" w:rsidRPr="005A5E5A">
        <w:rPr>
          <w:rFonts w:ascii="Arial" w:hAnsi="Arial"/>
          <w:sz w:val="24"/>
          <w:szCs w:val="24"/>
        </w:rPr>
        <w:t xml:space="preserve"> </w:t>
      </w:r>
      <w:r w:rsidR="00C73A9C" w:rsidRPr="005A5E5A">
        <w:rPr>
          <w:rFonts w:ascii="Arial" w:hAnsi="Arial"/>
          <w:sz w:val="24"/>
          <w:szCs w:val="24"/>
          <w:lang w:val="el-GR"/>
        </w:rPr>
        <w:t>επτά</w:t>
      </w:r>
      <w:r w:rsidR="00C73A9C" w:rsidRPr="005A5E5A">
        <w:rPr>
          <w:rFonts w:ascii="Arial" w:hAnsi="Arial"/>
          <w:sz w:val="24"/>
          <w:szCs w:val="24"/>
        </w:rPr>
        <w:t xml:space="preserve"> (7) </w:t>
      </w:r>
      <w:r w:rsidR="00C73A9C" w:rsidRPr="005A5E5A">
        <w:rPr>
          <w:rFonts w:ascii="Arial" w:hAnsi="Arial"/>
          <w:sz w:val="24"/>
          <w:szCs w:val="24"/>
          <w:lang w:val="el-GR"/>
        </w:rPr>
        <w:t>Πιστωτικές</w:t>
      </w:r>
      <w:r w:rsidR="00C73A9C" w:rsidRPr="005A5E5A">
        <w:rPr>
          <w:rFonts w:ascii="Arial" w:hAnsi="Arial"/>
          <w:sz w:val="24"/>
          <w:szCs w:val="24"/>
        </w:rPr>
        <w:t xml:space="preserve"> </w:t>
      </w:r>
      <w:r w:rsidR="00C73A9C" w:rsidRPr="005A5E5A">
        <w:rPr>
          <w:rFonts w:ascii="Arial" w:hAnsi="Arial"/>
          <w:sz w:val="24"/>
          <w:szCs w:val="24"/>
          <w:lang w:val="el-GR"/>
        </w:rPr>
        <w:t>Μονάδες</w:t>
      </w:r>
      <w:r w:rsidR="00C73A9C" w:rsidRPr="005A5E5A">
        <w:rPr>
          <w:rFonts w:ascii="Arial" w:hAnsi="Arial"/>
          <w:sz w:val="24"/>
          <w:szCs w:val="24"/>
        </w:rPr>
        <w:t xml:space="preserve"> ECTS (European</w:t>
      </w:r>
      <w:r w:rsidRPr="005A5E5A">
        <w:rPr>
          <w:rFonts w:ascii="Arial" w:hAnsi="Arial"/>
          <w:sz w:val="24"/>
          <w:szCs w:val="24"/>
        </w:rPr>
        <w:t xml:space="preserve">  </w:t>
      </w:r>
      <w:r w:rsidR="00C73A9C" w:rsidRPr="005A5E5A">
        <w:rPr>
          <w:rFonts w:ascii="Arial" w:hAnsi="Arial"/>
          <w:sz w:val="24"/>
          <w:szCs w:val="24"/>
        </w:rPr>
        <w:t xml:space="preserve"> Credit</w:t>
      </w:r>
      <w:r w:rsidR="00621748" w:rsidRPr="005A5E5A">
        <w:rPr>
          <w:rFonts w:ascii="Arial" w:hAnsi="Arial"/>
          <w:sz w:val="24"/>
          <w:szCs w:val="24"/>
        </w:rPr>
        <w:t xml:space="preserve"> </w:t>
      </w:r>
      <w:r w:rsidR="00C73A9C" w:rsidRPr="005A5E5A">
        <w:rPr>
          <w:rFonts w:ascii="Arial" w:hAnsi="Arial"/>
          <w:sz w:val="24"/>
          <w:szCs w:val="24"/>
        </w:rPr>
        <w:t>Transfer and Accumulation System)</w:t>
      </w:r>
      <w:r w:rsidR="00621748" w:rsidRPr="005A5E5A">
        <w:rPr>
          <w:rFonts w:ascii="Arial" w:hAnsi="Arial"/>
          <w:sz w:val="24"/>
          <w:szCs w:val="24"/>
        </w:rPr>
        <w:t>.</w:t>
      </w:r>
    </w:p>
    <w:p w:rsidR="004E1067" w:rsidRPr="005A5E5A" w:rsidRDefault="004E1067" w:rsidP="00924F91">
      <w:pPr>
        <w:ind w:left="0" w:firstLine="0"/>
        <w:rPr>
          <w:rFonts w:ascii="Arial" w:hAnsi="Arial"/>
          <w:sz w:val="24"/>
          <w:szCs w:val="24"/>
        </w:rPr>
      </w:pPr>
    </w:p>
    <w:p w:rsidR="00A66A99" w:rsidRPr="005A5E5A" w:rsidRDefault="00A66A99" w:rsidP="004E1067">
      <w:pPr>
        <w:spacing w:before="0"/>
        <w:ind w:left="0" w:firstLine="0"/>
        <w:rPr>
          <w:rFonts w:ascii="Arial" w:hAnsi="Arial"/>
          <w:sz w:val="24"/>
          <w:szCs w:val="24"/>
          <w:lang w:val="el-GR"/>
        </w:rPr>
      </w:pPr>
      <w:r w:rsidRPr="005A5E5A">
        <w:rPr>
          <w:rFonts w:ascii="Arial" w:hAnsi="Arial"/>
          <w:sz w:val="24"/>
          <w:szCs w:val="24"/>
          <w:lang w:val="el-GR"/>
        </w:rPr>
        <w:t>Είναι ιδιαίτερα σημαντικό η παρακολούθηση των μαθημάτων να γίνεται στη βάση μ</w:t>
      </w:r>
      <w:r w:rsidR="003D4F84" w:rsidRPr="005A5E5A">
        <w:rPr>
          <w:rFonts w:ascii="Arial" w:hAnsi="Arial"/>
          <w:sz w:val="24"/>
          <w:szCs w:val="24"/>
          <w:lang w:val="el-GR"/>
        </w:rPr>
        <w:t>ι</w:t>
      </w:r>
      <w:r w:rsidRPr="005A5E5A">
        <w:rPr>
          <w:rFonts w:ascii="Arial" w:hAnsi="Arial"/>
          <w:sz w:val="24"/>
          <w:szCs w:val="24"/>
          <w:lang w:val="el-GR"/>
        </w:rPr>
        <w:t>ας επιστημονικά ορθής ακολουθίας. Ιδιαίτερα τα μαθήματα του Πίνακα 1, τα οποία είναι υποχρεωτικά και θεμελιώνουν γνώσεις που κρίνονται απαραίτητες για όλα τα άλλα μαθήματα, έχουν σχεδιαστεί ώστε να αλληλοσυμπληρώνονται και να θεμελιώνουν το ένα το άλλο. Με αυτό το σκεπτικό, μετά την παρουσίαση και περιγραφή των μαθημάτων του Πίνακα, ο παρών οδηγός συνιστά και μ</w:t>
      </w:r>
      <w:r w:rsidR="003D4F84" w:rsidRPr="005A5E5A">
        <w:rPr>
          <w:rFonts w:ascii="Arial" w:hAnsi="Arial"/>
          <w:sz w:val="24"/>
          <w:szCs w:val="24"/>
          <w:lang w:val="el-GR"/>
        </w:rPr>
        <w:t>ι</w:t>
      </w:r>
      <w:r w:rsidRPr="005A5E5A">
        <w:rPr>
          <w:rFonts w:ascii="Arial" w:hAnsi="Arial"/>
          <w:sz w:val="24"/>
          <w:szCs w:val="24"/>
          <w:lang w:val="el-GR"/>
        </w:rPr>
        <w:t>α συγκεκριμένη χρονική ακολουθία (ως προς τα μαθήματα του Πίνακα 1)</w:t>
      </w:r>
      <w:r w:rsidR="003D4F84" w:rsidRPr="005A5E5A">
        <w:rPr>
          <w:rFonts w:ascii="Arial" w:hAnsi="Arial"/>
          <w:sz w:val="24"/>
          <w:szCs w:val="24"/>
          <w:lang w:val="el-GR"/>
        </w:rPr>
        <w:t>,</w:t>
      </w:r>
      <w:r w:rsidRPr="005A5E5A">
        <w:rPr>
          <w:rFonts w:ascii="Arial" w:hAnsi="Arial"/>
          <w:sz w:val="24"/>
          <w:szCs w:val="24"/>
          <w:lang w:val="el-GR"/>
        </w:rPr>
        <w:t xml:space="preserve"> η τήρηση της οποίας θα συμβάλει σημαντικά στην παιδεία, την κατάκτηση δύσκολης γνώσης αλλά και τις βαθμολογικές επιδόσεις των φοιτητών. </w:t>
      </w:r>
    </w:p>
    <w:p w:rsidR="004E1067" w:rsidRPr="005A5E5A" w:rsidRDefault="004E1067" w:rsidP="00924F91">
      <w:pPr>
        <w:ind w:left="0" w:firstLine="0"/>
        <w:rPr>
          <w:rFonts w:ascii="Arial" w:hAnsi="Arial"/>
          <w:sz w:val="24"/>
          <w:szCs w:val="24"/>
          <w:lang w:val="el-GR"/>
        </w:rPr>
      </w:pPr>
    </w:p>
    <w:p w:rsidR="00A66A99" w:rsidRPr="005A5E5A" w:rsidRDefault="00A66A99" w:rsidP="004E1067">
      <w:pPr>
        <w:pStyle w:val="6"/>
        <w:spacing w:before="0" w:line="360" w:lineRule="auto"/>
        <w:ind w:left="0" w:firstLine="0"/>
        <w:rPr>
          <w:rFonts w:ascii="Arial" w:hAnsi="Arial" w:cs="Arial"/>
          <w:sz w:val="24"/>
          <w:szCs w:val="24"/>
          <w:lang w:val="el-GR"/>
        </w:rPr>
      </w:pPr>
      <w:r w:rsidRPr="005A5E5A">
        <w:rPr>
          <w:rFonts w:ascii="Arial" w:hAnsi="Arial" w:cs="Arial"/>
          <w:sz w:val="24"/>
          <w:szCs w:val="24"/>
          <w:lang w:val="el-GR"/>
        </w:rPr>
        <w:t>Πίνακας 1 – Υποχρεωτικά Μαθήματα</w:t>
      </w:r>
    </w:p>
    <w:p w:rsidR="00A66A99" w:rsidRPr="005A5E5A" w:rsidRDefault="00A66A99" w:rsidP="00CF4C94">
      <w:pPr>
        <w:pStyle w:val="a0"/>
        <w:tabs>
          <w:tab w:val="left" w:pos="1365"/>
        </w:tabs>
        <w:ind w:left="0"/>
        <w:rPr>
          <w:rFonts w:cs="Arial"/>
          <w:bCs/>
          <w:szCs w:val="24"/>
        </w:rPr>
      </w:pPr>
      <w:r w:rsidRPr="005A5E5A">
        <w:rPr>
          <w:rFonts w:cs="Arial"/>
          <w:bCs/>
          <w:szCs w:val="24"/>
        </w:rPr>
        <w:t>(20 μαθήματα)</w:t>
      </w:r>
    </w:p>
    <w:p w:rsidR="00CA25FF" w:rsidRPr="005A5E5A" w:rsidRDefault="00CA25FF" w:rsidP="00A66A99">
      <w:pPr>
        <w:pStyle w:val="a0"/>
        <w:tabs>
          <w:tab w:val="left" w:pos="1365"/>
        </w:tabs>
        <w:rPr>
          <w:bCs/>
          <w:szCs w:val="24"/>
        </w:rPr>
      </w:pPr>
    </w:p>
    <w:p w:rsidR="00A66A99" w:rsidRPr="005A5E5A" w:rsidRDefault="00A66A99" w:rsidP="00E57032">
      <w:pPr>
        <w:pStyle w:val="a0"/>
        <w:tabs>
          <w:tab w:val="left" w:pos="1365"/>
        </w:tabs>
        <w:outlineLvl w:val="0"/>
        <w:rPr>
          <w:rFonts w:cs="Arial"/>
          <w:b/>
          <w:bCs/>
          <w:szCs w:val="24"/>
        </w:rPr>
      </w:pPr>
      <w:r w:rsidRPr="005A5E5A">
        <w:rPr>
          <w:rFonts w:cs="Arial"/>
          <w:b/>
          <w:bCs/>
          <w:szCs w:val="24"/>
        </w:rPr>
        <w:t>Α΄ έτους</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4660"/>
        <w:gridCol w:w="1861"/>
      </w:tblGrid>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924F91" w:rsidP="00924F91">
            <w:pPr>
              <w:spacing w:line="360" w:lineRule="auto"/>
              <w:ind w:left="0" w:firstLine="1151"/>
              <w:rPr>
                <w:rFonts w:ascii="Arial" w:hAnsi="Arial"/>
                <w:b/>
                <w:sz w:val="24"/>
                <w:szCs w:val="24"/>
                <w:lang w:val="el-GR"/>
              </w:rPr>
            </w:pPr>
            <w:r w:rsidRPr="005A5E5A">
              <w:rPr>
                <w:rFonts w:ascii="Arial" w:hAnsi="Arial"/>
                <w:b/>
                <w:sz w:val="24"/>
                <w:szCs w:val="24"/>
                <w:lang w:val="el-GR"/>
              </w:rPr>
              <w:t>α</w:t>
            </w:r>
          </w:p>
        </w:tc>
        <w:tc>
          <w:tcPr>
            <w:tcW w:w="1559" w:type="dxa"/>
            <w:tcBorders>
              <w:top w:val="single" w:sz="4" w:space="0" w:color="000000"/>
              <w:left w:val="single" w:sz="4" w:space="0" w:color="000000"/>
              <w:bottom w:val="single" w:sz="4" w:space="0" w:color="000000"/>
              <w:right w:val="single" w:sz="4" w:space="0" w:color="000000"/>
            </w:tcBorders>
          </w:tcPr>
          <w:p w:rsidR="00A66A99" w:rsidRPr="005A5E5A" w:rsidRDefault="00A66A99" w:rsidP="00924F91">
            <w:pPr>
              <w:spacing w:line="360" w:lineRule="auto"/>
              <w:ind w:hanging="397"/>
              <w:rPr>
                <w:rFonts w:ascii="Arial" w:hAnsi="Arial"/>
                <w:b/>
                <w:sz w:val="24"/>
                <w:szCs w:val="24"/>
              </w:rPr>
            </w:pPr>
            <w:r w:rsidRPr="005A5E5A">
              <w:rPr>
                <w:rFonts w:ascii="Arial" w:hAnsi="Arial"/>
                <w:b/>
                <w:sz w:val="24"/>
                <w:szCs w:val="24"/>
              </w:rPr>
              <w:t>ΚΩΔΙΚΟΣ</w:t>
            </w:r>
          </w:p>
        </w:tc>
        <w:tc>
          <w:tcPr>
            <w:tcW w:w="4660" w:type="dxa"/>
            <w:tcBorders>
              <w:top w:val="single" w:sz="4" w:space="0" w:color="000000"/>
              <w:left w:val="single" w:sz="4" w:space="0" w:color="000000"/>
              <w:bottom w:val="single" w:sz="4" w:space="0" w:color="000000"/>
              <w:right w:val="single" w:sz="4" w:space="0" w:color="000000"/>
            </w:tcBorders>
          </w:tcPr>
          <w:p w:rsidR="00A66A99" w:rsidRPr="005A5E5A" w:rsidRDefault="00A66A99" w:rsidP="00924F91">
            <w:pPr>
              <w:spacing w:line="360" w:lineRule="auto"/>
              <w:ind w:hanging="431"/>
              <w:rPr>
                <w:rFonts w:ascii="Arial" w:hAnsi="Arial"/>
                <w:b/>
                <w:sz w:val="24"/>
                <w:szCs w:val="24"/>
              </w:rPr>
            </w:pPr>
            <w:r w:rsidRPr="005A5E5A">
              <w:rPr>
                <w:rFonts w:ascii="Arial" w:hAnsi="Arial"/>
                <w:b/>
                <w:sz w:val="24"/>
                <w:szCs w:val="24"/>
              </w:rPr>
              <w:t>ΜΑΘΗΜΑ</w:t>
            </w:r>
          </w:p>
        </w:tc>
        <w:tc>
          <w:tcPr>
            <w:tcW w:w="1861" w:type="dxa"/>
            <w:tcBorders>
              <w:top w:val="single" w:sz="4" w:space="0" w:color="000000"/>
              <w:left w:val="single" w:sz="4" w:space="0" w:color="000000"/>
              <w:bottom w:val="single" w:sz="4" w:space="0" w:color="000000"/>
              <w:right w:val="single" w:sz="4" w:space="0" w:color="000000"/>
            </w:tcBorders>
          </w:tcPr>
          <w:p w:rsidR="00A66A99" w:rsidRPr="005A5E5A" w:rsidRDefault="00A66A99" w:rsidP="00AA5EB4">
            <w:pPr>
              <w:spacing w:line="360" w:lineRule="auto"/>
              <w:ind w:hanging="379"/>
              <w:jc w:val="center"/>
              <w:rPr>
                <w:rFonts w:ascii="Arial" w:hAnsi="Arial"/>
                <w:b/>
                <w:sz w:val="24"/>
                <w:szCs w:val="24"/>
              </w:rPr>
            </w:pPr>
            <w:r w:rsidRPr="005A5E5A">
              <w:rPr>
                <w:rFonts w:ascii="Arial" w:hAnsi="Arial"/>
                <w:b/>
                <w:sz w:val="24"/>
                <w:szCs w:val="24"/>
              </w:rPr>
              <w:t>ΕΞΑΜΗΝΟ</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PEC101 </w:t>
            </w:r>
          </w:p>
        </w:tc>
        <w:tc>
          <w:tcPr>
            <w:tcW w:w="4660" w:type="dxa"/>
            <w:tcBorders>
              <w:top w:val="single" w:sz="4" w:space="0" w:color="000000"/>
              <w:left w:val="single" w:sz="4" w:space="0" w:color="000000"/>
              <w:bottom w:val="single" w:sz="4" w:space="0" w:color="000000"/>
              <w:right w:val="single" w:sz="4" w:space="0" w:color="000000"/>
            </w:tcBorders>
            <w:vAlign w:val="center"/>
          </w:tcPr>
          <w:p w:rsidR="0055668D" w:rsidRPr="005A5E5A" w:rsidRDefault="00A66A99" w:rsidP="009E4E62">
            <w:pPr>
              <w:spacing w:line="360" w:lineRule="auto"/>
              <w:ind w:hanging="431"/>
              <w:jc w:val="left"/>
              <w:rPr>
                <w:rFonts w:ascii="Arial" w:hAnsi="Arial"/>
                <w:sz w:val="24"/>
                <w:szCs w:val="24"/>
                <w:lang w:val="el-GR"/>
              </w:rPr>
            </w:pPr>
            <w:r w:rsidRPr="005A5E5A">
              <w:rPr>
                <w:rFonts w:ascii="Arial" w:hAnsi="Arial"/>
                <w:sz w:val="24"/>
                <w:szCs w:val="24"/>
              </w:rPr>
              <w:t>Εισαγωγή στην Πολιτική Οικονομία</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1</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PEC102 </w:t>
            </w:r>
          </w:p>
        </w:tc>
        <w:tc>
          <w:tcPr>
            <w:tcW w:w="4660" w:type="dxa"/>
            <w:tcBorders>
              <w:top w:val="single" w:sz="4" w:space="0" w:color="000000"/>
              <w:left w:val="single" w:sz="4" w:space="0" w:color="000000"/>
              <w:bottom w:val="single" w:sz="4" w:space="0" w:color="000000"/>
              <w:right w:val="single" w:sz="4" w:space="0" w:color="000000"/>
            </w:tcBorders>
            <w:vAlign w:val="center"/>
          </w:tcPr>
          <w:p w:rsidR="0055668D" w:rsidRPr="005A5E5A" w:rsidRDefault="00A66A99" w:rsidP="009E4E62">
            <w:pPr>
              <w:spacing w:line="360" w:lineRule="auto"/>
              <w:ind w:left="34" w:hanging="34"/>
              <w:jc w:val="left"/>
              <w:rPr>
                <w:rFonts w:ascii="Arial" w:hAnsi="Arial"/>
                <w:sz w:val="24"/>
                <w:szCs w:val="24"/>
                <w:lang w:val="el-GR"/>
              </w:rPr>
            </w:pPr>
            <w:r w:rsidRPr="005A5E5A">
              <w:rPr>
                <w:rFonts w:ascii="Arial" w:hAnsi="Arial"/>
                <w:sz w:val="24"/>
                <w:szCs w:val="24"/>
                <w:lang w:val="el-GR"/>
              </w:rPr>
              <w:t>Πολιτική Οικονομία της Απασχόλησης και του Χρήματος</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2</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ECO101 </w:t>
            </w:r>
          </w:p>
        </w:tc>
        <w:tc>
          <w:tcPr>
            <w:tcW w:w="4660" w:type="dxa"/>
            <w:tcBorders>
              <w:top w:val="single" w:sz="4" w:space="0" w:color="000000"/>
              <w:left w:val="single" w:sz="4" w:space="0" w:color="000000"/>
              <w:bottom w:val="single" w:sz="4" w:space="0" w:color="000000"/>
              <w:right w:val="single" w:sz="4" w:space="0" w:color="000000"/>
            </w:tcBorders>
            <w:vAlign w:val="center"/>
          </w:tcPr>
          <w:p w:rsidR="003F0CAC" w:rsidRPr="005A5E5A" w:rsidRDefault="00A66A99" w:rsidP="009E4E62">
            <w:pPr>
              <w:spacing w:line="360" w:lineRule="auto"/>
              <w:ind w:hanging="431"/>
              <w:jc w:val="left"/>
              <w:rPr>
                <w:rFonts w:ascii="Arial" w:hAnsi="Arial"/>
                <w:sz w:val="24"/>
                <w:szCs w:val="24"/>
                <w:lang w:val="el-GR"/>
              </w:rPr>
            </w:pPr>
            <w:r w:rsidRPr="005A5E5A">
              <w:rPr>
                <w:rFonts w:ascii="Arial" w:hAnsi="Arial"/>
                <w:sz w:val="24"/>
                <w:szCs w:val="24"/>
              </w:rPr>
              <w:t>Εισαγωγή στην Οικονομική Ανάλυση</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1</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HIS101 </w:t>
            </w:r>
          </w:p>
        </w:tc>
        <w:tc>
          <w:tcPr>
            <w:tcW w:w="4660" w:type="dxa"/>
            <w:tcBorders>
              <w:top w:val="single" w:sz="4" w:space="0" w:color="000000"/>
              <w:left w:val="single" w:sz="4" w:space="0" w:color="000000"/>
              <w:bottom w:val="single" w:sz="4" w:space="0" w:color="000000"/>
              <w:right w:val="single" w:sz="4" w:space="0" w:color="000000"/>
            </w:tcBorders>
            <w:vAlign w:val="center"/>
          </w:tcPr>
          <w:p w:rsidR="003F0CAC" w:rsidRPr="005A5E5A" w:rsidRDefault="00A66A99" w:rsidP="009E4E62">
            <w:pPr>
              <w:spacing w:line="360" w:lineRule="auto"/>
              <w:ind w:hanging="431"/>
              <w:jc w:val="left"/>
              <w:rPr>
                <w:rFonts w:ascii="Arial" w:hAnsi="Arial"/>
                <w:sz w:val="24"/>
                <w:szCs w:val="24"/>
                <w:lang w:val="el-GR"/>
              </w:rPr>
            </w:pPr>
            <w:r w:rsidRPr="005A5E5A">
              <w:rPr>
                <w:rFonts w:ascii="Arial" w:hAnsi="Arial"/>
                <w:sz w:val="24"/>
                <w:szCs w:val="24"/>
              </w:rPr>
              <w:t>Εισαγωγή στην Οικονομική Ιστορία</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2</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ACC101 </w:t>
            </w:r>
          </w:p>
        </w:tc>
        <w:tc>
          <w:tcPr>
            <w:tcW w:w="4660" w:type="dxa"/>
            <w:tcBorders>
              <w:top w:val="single" w:sz="4" w:space="0" w:color="000000"/>
              <w:left w:val="single" w:sz="4" w:space="0" w:color="000000"/>
              <w:bottom w:val="single" w:sz="4" w:space="0" w:color="000000"/>
              <w:right w:val="single" w:sz="4" w:space="0" w:color="000000"/>
            </w:tcBorders>
            <w:vAlign w:val="center"/>
          </w:tcPr>
          <w:p w:rsidR="00FC4C35" w:rsidRPr="005A5E5A" w:rsidRDefault="00A66A99" w:rsidP="009E4E62">
            <w:pPr>
              <w:spacing w:line="360" w:lineRule="auto"/>
              <w:ind w:hanging="431"/>
              <w:jc w:val="left"/>
              <w:rPr>
                <w:rFonts w:ascii="Arial" w:hAnsi="Arial"/>
                <w:sz w:val="24"/>
                <w:szCs w:val="24"/>
                <w:lang w:val="el-GR"/>
              </w:rPr>
            </w:pPr>
            <w:r w:rsidRPr="005A5E5A">
              <w:rPr>
                <w:rFonts w:ascii="Arial" w:hAnsi="Arial"/>
                <w:sz w:val="24"/>
                <w:szCs w:val="24"/>
              </w:rPr>
              <w:t>Λογιστική Ι</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1</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MTH101 </w:t>
            </w:r>
          </w:p>
        </w:tc>
        <w:tc>
          <w:tcPr>
            <w:tcW w:w="4660" w:type="dxa"/>
            <w:tcBorders>
              <w:top w:val="single" w:sz="4" w:space="0" w:color="000000"/>
              <w:left w:val="single" w:sz="4" w:space="0" w:color="000000"/>
              <w:bottom w:val="single" w:sz="4" w:space="0" w:color="000000"/>
              <w:right w:val="single" w:sz="4" w:space="0" w:color="000000"/>
            </w:tcBorders>
            <w:vAlign w:val="center"/>
          </w:tcPr>
          <w:p w:rsidR="00FC4C35" w:rsidRPr="005A5E5A" w:rsidRDefault="00A66A99" w:rsidP="009E4E62">
            <w:pPr>
              <w:spacing w:line="360" w:lineRule="auto"/>
              <w:ind w:hanging="431"/>
              <w:jc w:val="left"/>
              <w:rPr>
                <w:rFonts w:ascii="Arial" w:hAnsi="Arial"/>
                <w:sz w:val="24"/>
                <w:szCs w:val="24"/>
                <w:lang w:val="el-GR"/>
              </w:rPr>
            </w:pPr>
            <w:r w:rsidRPr="005A5E5A">
              <w:rPr>
                <w:rFonts w:ascii="Arial" w:hAnsi="Arial"/>
                <w:sz w:val="24"/>
                <w:szCs w:val="24"/>
              </w:rPr>
              <w:t xml:space="preserve">Μαθηματικά Ι </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1</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MTH102 </w:t>
            </w:r>
          </w:p>
        </w:tc>
        <w:tc>
          <w:tcPr>
            <w:tcW w:w="4660" w:type="dxa"/>
            <w:tcBorders>
              <w:top w:val="single" w:sz="4" w:space="0" w:color="000000"/>
              <w:left w:val="single" w:sz="4" w:space="0" w:color="000000"/>
              <w:bottom w:val="single" w:sz="4" w:space="0" w:color="000000"/>
              <w:right w:val="single" w:sz="4" w:space="0" w:color="000000"/>
            </w:tcBorders>
            <w:vAlign w:val="center"/>
          </w:tcPr>
          <w:p w:rsidR="00FC4C35" w:rsidRPr="005A5E5A" w:rsidRDefault="00A66A99" w:rsidP="009E4E62">
            <w:pPr>
              <w:spacing w:line="360" w:lineRule="auto"/>
              <w:ind w:hanging="431"/>
              <w:jc w:val="left"/>
              <w:rPr>
                <w:rFonts w:ascii="Arial" w:hAnsi="Arial"/>
                <w:sz w:val="24"/>
                <w:szCs w:val="24"/>
                <w:lang w:val="el-GR"/>
              </w:rPr>
            </w:pPr>
            <w:r w:rsidRPr="005A5E5A">
              <w:rPr>
                <w:rFonts w:ascii="Arial" w:hAnsi="Arial"/>
                <w:sz w:val="24"/>
                <w:szCs w:val="24"/>
              </w:rPr>
              <w:t xml:space="preserve"> Μαθηματικά ΙΙ</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2</w:t>
            </w:r>
          </w:p>
        </w:tc>
      </w:tr>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hanging="397"/>
              <w:jc w:val="left"/>
              <w:rPr>
                <w:rFonts w:ascii="Arial" w:hAnsi="Arial"/>
                <w:sz w:val="24"/>
                <w:szCs w:val="24"/>
              </w:rPr>
            </w:pPr>
            <w:r w:rsidRPr="005A5E5A">
              <w:rPr>
                <w:rFonts w:ascii="Arial" w:hAnsi="Arial"/>
                <w:sz w:val="24"/>
                <w:szCs w:val="24"/>
              </w:rPr>
              <w:t xml:space="preserve">QNT101 </w:t>
            </w:r>
          </w:p>
        </w:tc>
        <w:tc>
          <w:tcPr>
            <w:tcW w:w="4660" w:type="dxa"/>
            <w:tcBorders>
              <w:top w:val="single" w:sz="4" w:space="0" w:color="000000"/>
              <w:left w:val="single" w:sz="4" w:space="0" w:color="000000"/>
              <w:bottom w:val="single" w:sz="4" w:space="0" w:color="000000"/>
              <w:right w:val="single" w:sz="4" w:space="0" w:color="000000"/>
            </w:tcBorders>
            <w:vAlign w:val="center"/>
          </w:tcPr>
          <w:p w:rsidR="00FC4C35" w:rsidRPr="005A5E5A" w:rsidRDefault="00A66A99" w:rsidP="009E4E62">
            <w:pPr>
              <w:spacing w:line="360" w:lineRule="auto"/>
              <w:ind w:hanging="431"/>
              <w:jc w:val="left"/>
              <w:rPr>
                <w:rFonts w:ascii="Arial" w:hAnsi="Arial"/>
                <w:sz w:val="24"/>
                <w:szCs w:val="24"/>
                <w:lang w:val="el-GR"/>
              </w:rPr>
            </w:pPr>
            <w:r w:rsidRPr="005A5E5A">
              <w:rPr>
                <w:rFonts w:ascii="Arial" w:hAnsi="Arial"/>
                <w:sz w:val="24"/>
                <w:szCs w:val="24"/>
              </w:rPr>
              <w:t>Στατιστική Ι</w:t>
            </w:r>
          </w:p>
        </w:tc>
        <w:tc>
          <w:tcPr>
            <w:tcW w:w="1861"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52" w:firstLine="0"/>
              <w:jc w:val="center"/>
              <w:rPr>
                <w:rFonts w:ascii="Arial" w:hAnsi="Arial"/>
                <w:sz w:val="24"/>
                <w:szCs w:val="24"/>
              </w:rPr>
            </w:pPr>
            <w:r w:rsidRPr="005A5E5A">
              <w:rPr>
                <w:rFonts w:ascii="Arial" w:hAnsi="Arial"/>
                <w:sz w:val="24"/>
                <w:szCs w:val="24"/>
              </w:rPr>
              <w:t>2</w:t>
            </w:r>
          </w:p>
        </w:tc>
      </w:tr>
    </w:tbl>
    <w:p w:rsidR="00A66A99" w:rsidRPr="005A5E5A" w:rsidRDefault="00A66A99" w:rsidP="00A66A99">
      <w:pPr>
        <w:spacing w:line="360" w:lineRule="auto"/>
        <w:rPr>
          <w:b/>
          <w:bCs/>
          <w:sz w:val="24"/>
          <w:szCs w:val="24"/>
        </w:rPr>
      </w:pPr>
    </w:p>
    <w:p w:rsidR="00A66A99" w:rsidRPr="005A5E5A" w:rsidRDefault="00A66A99" w:rsidP="00E57032">
      <w:pPr>
        <w:spacing w:line="360" w:lineRule="auto"/>
        <w:ind w:firstLine="0"/>
        <w:outlineLvl w:val="0"/>
        <w:rPr>
          <w:rFonts w:ascii="Arial" w:hAnsi="Arial"/>
          <w:b/>
          <w:sz w:val="24"/>
          <w:szCs w:val="24"/>
        </w:rPr>
      </w:pPr>
      <w:r w:rsidRPr="005A5E5A">
        <w:rPr>
          <w:rFonts w:ascii="Arial" w:hAnsi="Arial"/>
          <w:b/>
          <w:sz w:val="24"/>
          <w:szCs w:val="24"/>
        </w:rPr>
        <w:t>Β' έτους</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4678"/>
        <w:gridCol w:w="1843"/>
      </w:tblGrid>
      <w:tr w:rsidR="00A66A99"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17"/>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pStyle w:val="a4"/>
              <w:spacing w:line="360" w:lineRule="auto"/>
              <w:ind w:left="0"/>
              <w:rPr>
                <w:rFonts w:ascii="Arial" w:hAnsi="Arial"/>
                <w:sz w:val="24"/>
                <w:szCs w:val="24"/>
              </w:rPr>
            </w:pPr>
            <w:r w:rsidRPr="005A5E5A">
              <w:rPr>
                <w:rFonts w:ascii="Arial" w:hAnsi="Arial"/>
                <w:sz w:val="24"/>
                <w:szCs w:val="24"/>
              </w:rPr>
              <w:t xml:space="preserve">QNT201 </w:t>
            </w:r>
          </w:p>
        </w:tc>
        <w:tc>
          <w:tcPr>
            <w:tcW w:w="4678" w:type="dxa"/>
            <w:tcBorders>
              <w:top w:val="single" w:sz="4" w:space="0" w:color="000000"/>
              <w:left w:val="single" w:sz="4" w:space="0" w:color="000000"/>
              <w:bottom w:val="single" w:sz="4" w:space="0" w:color="000000"/>
              <w:right w:val="single" w:sz="4" w:space="0" w:color="000000"/>
            </w:tcBorders>
            <w:vAlign w:val="center"/>
          </w:tcPr>
          <w:p w:rsidR="00FC4C35" w:rsidRPr="005A5E5A" w:rsidRDefault="00A66A99" w:rsidP="009E4E62">
            <w:pPr>
              <w:spacing w:line="360" w:lineRule="auto"/>
              <w:ind w:hanging="397"/>
              <w:jc w:val="left"/>
              <w:rPr>
                <w:rFonts w:ascii="Arial" w:hAnsi="Arial"/>
                <w:sz w:val="24"/>
                <w:szCs w:val="24"/>
                <w:lang w:val="el-GR"/>
              </w:rPr>
            </w:pPr>
            <w:r w:rsidRPr="005A5E5A">
              <w:rPr>
                <w:rFonts w:ascii="Arial" w:hAnsi="Arial"/>
                <w:sz w:val="24"/>
                <w:szCs w:val="24"/>
              </w:rPr>
              <w:t>Στατιστική ΙΙ</w:t>
            </w:r>
          </w:p>
        </w:tc>
        <w:tc>
          <w:tcPr>
            <w:tcW w:w="1843"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spacing w:line="360" w:lineRule="auto"/>
              <w:ind w:left="34" w:firstLine="0"/>
              <w:jc w:val="center"/>
              <w:rPr>
                <w:rFonts w:ascii="Arial" w:hAnsi="Arial"/>
                <w:sz w:val="24"/>
                <w:szCs w:val="24"/>
              </w:rPr>
            </w:pPr>
            <w:r w:rsidRPr="005A5E5A">
              <w:rPr>
                <w:rFonts w:ascii="Arial" w:hAnsi="Arial"/>
                <w:sz w:val="24"/>
                <w:szCs w:val="24"/>
              </w:rPr>
              <w:t>3</w:t>
            </w:r>
          </w:p>
        </w:tc>
      </w:tr>
      <w:tr w:rsidR="00A66A99" w:rsidRPr="00E85219"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pStyle w:val="a4"/>
              <w:numPr>
                <w:ilvl w:val="0"/>
                <w:numId w:val="17"/>
              </w:numPr>
              <w:spacing w:after="0" w:line="360" w:lineRule="auto"/>
              <w:ind w:left="0" w:firstLine="0"/>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pStyle w:val="a4"/>
              <w:spacing w:line="360" w:lineRule="auto"/>
              <w:ind w:left="0"/>
              <w:rPr>
                <w:rFonts w:ascii="Arial" w:hAnsi="Arial"/>
                <w:sz w:val="24"/>
                <w:szCs w:val="24"/>
              </w:rPr>
            </w:pPr>
            <w:r w:rsidRPr="005A5E5A">
              <w:rPr>
                <w:rFonts w:ascii="Arial" w:hAnsi="Arial"/>
                <w:sz w:val="24"/>
                <w:szCs w:val="24"/>
              </w:rPr>
              <w:t xml:space="preserve">ECO201 </w:t>
            </w:r>
          </w:p>
        </w:tc>
        <w:tc>
          <w:tcPr>
            <w:tcW w:w="4678" w:type="dxa"/>
            <w:tcBorders>
              <w:top w:val="single" w:sz="4" w:space="0" w:color="000000"/>
              <w:left w:val="single" w:sz="4" w:space="0" w:color="000000"/>
              <w:bottom w:val="single" w:sz="4" w:space="0" w:color="000000"/>
              <w:right w:val="single" w:sz="4" w:space="0" w:color="000000"/>
            </w:tcBorders>
            <w:vAlign w:val="center"/>
          </w:tcPr>
          <w:p w:rsidR="00FC4C35" w:rsidRPr="00E85219" w:rsidRDefault="003975BB" w:rsidP="003975BB">
            <w:pPr>
              <w:spacing w:line="276" w:lineRule="auto"/>
              <w:ind w:left="34" w:hanging="34"/>
              <w:jc w:val="left"/>
              <w:rPr>
                <w:rFonts w:ascii="Arial" w:hAnsi="Arial"/>
                <w:sz w:val="24"/>
                <w:szCs w:val="24"/>
                <w:lang w:val="el-GR"/>
              </w:rPr>
            </w:pPr>
            <w:r w:rsidRPr="00E85219">
              <w:rPr>
                <w:rFonts w:ascii="Arial" w:hAnsi="Arial"/>
                <w:sz w:val="24"/>
                <w:szCs w:val="24"/>
                <w:lang w:val="el-GR"/>
              </w:rPr>
              <w:t xml:space="preserve"> Μικροοικονομική Θεωρία Ι</w:t>
            </w:r>
          </w:p>
        </w:tc>
        <w:tc>
          <w:tcPr>
            <w:tcW w:w="1843"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9E4E62">
            <w:pPr>
              <w:pStyle w:val="a4"/>
              <w:spacing w:line="360" w:lineRule="auto"/>
              <w:ind w:left="0"/>
              <w:jc w:val="center"/>
              <w:rPr>
                <w:rFonts w:ascii="Arial" w:hAnsi="Arial"/>
                <w:sz w:val="24"/>
                <w:szCs w:val="24"/>
              </w:rPr>
            </w:pPr>
            <w:r w:rsidRPr="00E85219">
              <w:rPr>
                <w:rFonts w:ascii="Arial" w:hAnsi="Arial"/>
                <w:sz w:val="24"/>
                <w:szCs w:val="24"/>
              </w:rPr>
              <w:t>3</w:t>
            </w:r>
          </w:p>
        </w:tc>
      </w:tr>
      <w:tr w:rsidR="00A66A99" w:rsidRPr="00E85219"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pStyle w:val="a4"/>
              <w:numPr>
                <w:ilvl w:val="0"/>
                <w:numId w:val="17"/>
              </w:numPr>
              <w:spacing w:after="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pStyle w:val="a4"/>
              <w:spacing w:line="360" w:lineRule="auto"/>
              <w:ind w:left="0"/>
              <w:rPr>
                <w:rFonts w:ascii="Arial" w:hAnsi="Arial"/>
                <w:sz w:val="24"/>
                <w:szCs w:val="24"/>
              </w:rPr>
            </w:pPr>
            <w:r w:rsidRPr="005A5E5A">
              <w:rPr>
                <w:rFonts w:ascii="Arial" w:hAnsi="Arial"/>
                <w:sz w:val="24"/>
                <w:szCs w:val="24"/>
              </w:rPr>
              <w:t xml:space="preserve">ECO202 </w:t>
            </w:r>
          </w:p>
        </w:tc>
        <w:tc>
          <w:tcPr>
            <w:tcW w:w="4678" w:type="dxa"/>
            <w:tcBorders>
              <w:top w:val="single" w:sz="4" w:space="0" w:color="000000"/>
              <w:left w:val="single" w:sz="4" w:space="0" w:color="000000"/>
              <w:bottom w:val="single" w:sz="4" w:space="0" w:color="000000"/>
              <w:right w:val="single" w:sz="4" w:space="0" w:color="000000"/>
            </w:tcBorders>
            <w:vAlign w:val="center"/>
          </w:tcPr>
          <w:p w:rsidR="00FC4C35" w:rsidRPr="00E85219" w:rsidRDefault="00A66A99" w:rsidP="003975BB">
            <w:pPr>
              <w:spacing w:line="276" w:lineRule="auto"/>
              <w:ind w:left="34" w:hanging="34"/>
              <w:jc w:val="left"/>
              <w:rPr>
                <w:rFonts w:ascii="Arial" w:hAnsi="Arial"/>
                <w:sz w:val="24"/>
                <w:szCs w:val="24"/>
                <w:lang w:val="el-GR"/>
              </w:rPr>
            </w:pPr>
            <w:r w:rsidRPr="00E85219">
              <w:rPr>
                <w:rFonts w:ascii="Arial" w:hAnsi="Arial"/>
                <w:sz w:val="24"/>
                <w:szCs w:val="24"/>
                <w:lang w:val="el-GR"/>
              </w:rPr>
              <w:t xml:space="preserve"> Μικροοικονομική </w:t>
            </w:r>
            <w:r w:rsidR="003975BB" w:rsidRPr="00E85219">
              <w:rPr>
                <w:rFonts w:ascii="Arial" w:hAnsi="Arial"/>
                <w:sz w:val="24"/>
                <w:szCs w:val="24"/>
                <w:lang w:val="el-GR"/>
              </w:rPr>
              <w:t>Θεωρία ΙΙ</w:t>
            </w:r>
          </w:p>
        </w:tc>
        <w:tc>
          <w:tcPr>
            <w:tcW w:w="1843"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9E4E62">
            <w:pPr>
              <w:pStyle w:val="a4"/>
              <w:spacing w:line="360" w:lineRule="auto"/>
              <w:ind w:left="0"/>
              <w:jc w:val="center"/>
              <w:rPr>
                <w:rFonts w:ascii="Arial" w:hAnsi="Arial"/>
                <w:sz w:val="24"/>
                <w:szCs w:val="24"/>
              </w:rPr>
            </w:pPr>
            <w:r w:rsidRPr="00E85219">
              <w:rPr>
                <w:rFonts w:ascii="Arial" w:hAnsi="Arial"/>
                <w:sz w:val="24"/>
                <w:szCs w:val="24"/>
              </w:rPr>
              <w:t>4</w:t>
            </w:r>
          </w:p>
        </w:tc>
      </w:tr>
      <w:tr w:rsidR="00A66A99" w:rsidRPr="00E85219"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pStyle w:val="a4"/>
              <w:numPr>
                <w:ilvl w:val="0"/>
                <w:numId w:val="17"/>
              </w:numPr>
              <w:spacing w:after="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pStyle w:val="a4"/>
              <w:spacing w:line="360" w:lineRule="auto"/>
              <w:ind w:left="0"/>
              <w:rPr>
                <w:rFonts w:ascii="Arial" w:hAnsi="Arial"/>
                <w:sz w:val="24"/>
                <w:szCs w:val="24"/>
              </w:rPr>
            </w:pPr>
            <w:r w:rsidRPr="005A5E5A">
              <w:rPr>
                <w:rFonts w:ascii="Arial" w:hAnsi="Arial"/>
                <w:sz w:val="24"/>
                <w:szCs w:val="24"/>
              </w:rPr>
              <w:t xml:space="preserve">ECO211 </w:t>
            </w:r>
          </w:p>
        </w:tc>
        <w:tc>
          <w:tcPr>
            <w:tcW w:w="4678" w:type="dxa"/>
            <w:tcBorders>
              <w:top w:val="single" w:sz="4" w:space="0" w:color="000000"/>
              <w:left w:val="single" w:sz="4" w:space="0" w:color="000000"/>
              <w:bottom w:val="single" w:sz="4" w:space="0" w:color="000000"/>
              <w:right w:val="single" w:sz="4" w:space="0" w:color="000000"/>
            </w:tcBorders>
            <w:vAlign w:val="center"/>
          </w:tcPr>
          <w:p w:rsidR="00FC4C35" w:rsidRPr="00E85219" w:rsidRDefault="00A20626" w:rsidP="003975BB">
            <w:pPr>
              <w:spacing w:line="360" w:lineRule="auto"/>
              <w:ind w:left="34" w:hanging="34"/>
              <w:jc w:val="left"/>
              <w:rPr>
                <w:rFonts w:ascii="Arial" w:hAnsi="Arial"/>
                <w:sz w:val="24"/>
                <w:szCs w:val="24"/>
                <w:lang w:val="el-GR"/>
              </w:rPr>
            </w:pPr>
            <w:r w:rsidRPr="00E85219">
              <w:rPr>
                <w:rFonts w:ascii="Arial" w:hAnsi="Arial"/>
                <w:sz w:val="24"/>
                <w:szCs w:val="24"/>
                <w:lang w:val="en-GB"/>
              </w:rPr>
              <w:t xml:space="preserve"> </w:t>
            </w:r>
            <w:r w:rsidR="00A66A99" w:rsidRPr="00E85219">
              <w:rPr>
                <w:rFonts w:ascii="Arial" w:hAnsi="Arial"/>
                <w:sz w:val="24"/>
                <w:szCs w:val="24"/>
                <w:lang w:val="el-GR"/>
              </w:rPr>
              <w:t xml:space="preserve">Μακροοικονομική </w:t>
            </w:r>
            <w:r w:rsidR="00855853" w:rsidRPr="00E85219">
              <w:rPr>
                <w:rFonts w:ascii="Arial" w:hAnsi="Arial"/>
                <w:sz w:val="24"/>
                <w:szCs w:val="24"/>
                <w:lang w:val="el-GR"/>
              </w:rPr>
              <w:t xml:space="preserve">Θεωρία </w:t>
            </w:r>
            <w:r w:rsidR="003975BB" w:rsidRPr="00E85219">
              <w:rPr>
                <w:rFonts w:ascii="Arial" w:hAnsi="Arial"/>
                <w:sz w:val="24"/>
                <w:szCs w:val="24"/>
                <w:lang w:val="el-GR"/>
              </w:rPr>
              <w:t>Ι</w:t>
            </w:r>
          </w:p>
        </w:tc>
        <w:tc>
          <w:tcPr>
            <w:tcW w:w="1843"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9E4E62">
            <w:pPr>
              <w:pStyle w:val="a4"/>
              <w:spacing w:line="360" w:lineRule="auto"/>
              <w:ind w:left="0"/>
              <w:jc w:val="center"/>
              <w:rPr>
                <w:rFonts w:ascii="Arial" w:hAnsi="Arial"/>
                <w:sz w:val="24"/>
                <w:szCs w:val="24"/>
              </w:rPr>
            </w:pPr>
            <w:r w:rsidRPr="00E85219">
              <w:rPr>
                <w:rFonts w:ascii="Arial" w:hAnsi="Arial"/>
                <w:sz w:val="24"/>
                <w:szCs w:val="24"/>
              </w:rPr>
              <w:t>3</w:t>
            </w:r>
          </w:p>
        </w:tc>
      </w:tr>
      <w:tr w:rsidR="00A66A99" w:rsidRPr="00E85219" w:rsidTr="00E85219">
        <w:trPr>
          <w:trHeight w:val="770"/>
        </w:trPr>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pStyle w:val="a4"/>
              <w:numPr>
                <w:ilvl w:val="0"/>
                <w:numId w:val="17"/>
              </w:numPr>
              <w:spacing w:after="0" w:line="360" w:lineRule="auto"/>
              <w:ind w:left="0" w:firstLine="0"/>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9E4E62">
            <w:pPr>
              <w:pStyle w:val="a4"/>
              <w:spacing w:line="360" w:lineRule="auto"/>
              <w:ind w:left="0"/>
              <w:rPr>
                <w:rFonts w:ascii="Arial" w:hAnsi="Arial"/>
                <w:sz w:val="24"/>
                <w:szCs w:val="24"/>
              </w:rPr>
            </w:pPr>
            <w:r w:rsidRPr="005A5E5A">
              <w:rPr>
                <w:rFonts w:ascii="Arial" w:hAnsi="Arial"/>
                <w:sz w:val="24"/>
                <w:szCs w:val="24"/>
                <w:lang w:val="en-US"/>
              </w:rPr>
              <w:t>ECO</w:t>
            </w:r>
            <w:r w:rsidRPr="005A5E5A">
              <w:rPr>
                <w:rFonts w:ascii="Arial" w:hAnsi="Arial"/>
                <w:sz w:val="24"/>
                <w:szCs w:val="24"/>
              </w:rPr>
              <w:t xml:space="preserve">212 </w:t>
            </w:r>
          </w:p>
        </w:tc>
        <w:tc>
          <w:tcPr>
            <w:tcW w:w="4678" w:type="dxa"/>
            <w:tcBorders>
              <w:top w:val="single" w:sz="4" w:space="0" w:color="000000"/>
              <w:left w:val="single" w:sz="4" w:space="0" w:color="000000"/>
              <w:bottom w:val="single" w:sz="4" w:space="0" w:color="000000"/>
              <w:right w:val="single" w:sz="4" w:space="0" w:color="000000"/>
            </w:tcBorders>
            <w:vAlign w:val="center"/>
          </w:tcPr>
          <w:p w:rsidR="00A10159" w:rsidRPr="00E85219" w:rsidRDefault="00A66A99" w:rsidP="009E4E62">
            <w:pPr>
              <w:pStyle w:val="a4"/>
              <w:spacing w:line="360" w:lineRule="auto"/>
              <w:ind w:left="0"/>
              <w:rPr>
                <w:rFonts w:ascii="Arial" w:hAnsi="Arial"/>
                <w:color w:val="0000FF"/>
                <w:sz w:val="24"/>
                <w:szCs w:val="24"/>
              </w:rPr>
            </w:pPr>
            <w:r w:rsidRPr="00E85219">
              <w:rPr>
                <w:rFonts w:ascii="Arial" w:hAnsi="Arial"/>
                <w:sz w:val="24"/>
                <w:szCs w:val="24"/>
              </w:rPr>
              <w:t xml:space="preserve"> Μακροοικονομική Θεωρία</w:t>
            </w:r>
            <w:r w:rsidR="003975BB" w:rsidRPr="00E85219">
              <w:rPr>
                <w:rFonts w:ascii="Arial" w:hAnsi="Arial"/>
                <w:sz w:val="24"/>
                <w:szCs w:val="24"/>
              </w:rPr>
              <w:t xml:space="preserve"> ΙΙ</w:t>
            </w:r>
          </w:p>
        </w:tc>
        <w:tc>
          <w:tcPr>
            <w:tcW w:w="1843"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9E4E62">
            <w:pPr>
              <w:pStyle w:val="a4"/>
              <w:spacing w:line="360" w:lineRule="auto"/>
              <w:ind w:left="0"/>
              <w:jc w:val="center"/>
              <w:rPr>
                <w:rFonts w:ascii="Arial" w:hAnsi="Arial"/>
                <w:sz w:val="24"/>
                <w:szCs w:val="24"/>
              </w:rPr>
            </w:pPr>
            <w:r w:rsidRPr="00E85219">
              <w:rPr>
                <w:rFonts w:ascii="Arial" w:hAnsi="Arial"/>
                <w:sz w:val="24"/>
                <w:szCs w:val="24"/>
              </w:rPr>
              <w:t>4</w:t>
            </w:r>
          </w:p>
        </w:tc>
      </w:tr>
      <w:tr w:rsidR="00A66A99" w:rsidRPr="00E85219" w:rsidTr="009E4E62">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704D4C">
            <w:pPr>
              <w:pStyle w:val="a4"/>
              <w:numPr>
                <w:ilvl w:val="0"/>
                <w:numId w:val="17"/>
              </w:numPr>
              <w:spacing w:after="0" w:line="360" w:lineRule="auto"/>
              <w:ind w:left="0" w:firstLine="0"/>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9E4E62">
            <w:pPr>
              <w:pStyle w:val="a4"/>
              <w:spacing w:line="360" w:lineRule="auto"/>
              <w:ind w:left="0"/>
              <w:rPr>
                <w:rFonts w:ascii="Arial" w:hAnsi="Arial"/>
                <w:color w:val="auto"/>
                <w:sz w:val="24"/>
                <w:szCs w:val="24"/>
              </w:rPr>
            </w:pPr>
            <w:r w:rsidRPr="00E85219">
              <w:rPr>
                <w:rFonts w:ascii="Arial" w:hAnsi="Arial"/>
                <w:color w:val="auto"/>
                <w:sz w:val="24"/>
                <w:szCs w:val="24"/>
                <w:lang w:val="en-US"/>
              </w:rPr>
              <w:t>ECO</w:t>
            </w:r>
            <w:r w:rsidRPr="00E85219">
              <w:rPr>
                <w:rFonts w:ascii="Arial" w:hAnsi="Arial"/>
                <w:color w:val="auto"/>
                <w:sz w:val="24"/>
                <w:szCs w:val="24"/>
              </w:rPr>
              <w:t xml:space="preserve">221 </w:t>
            </w:r>
          </w:p>
        </w:tc>
        <w:tc>
          <w:tcPr>
            <w:tcW w:w="4678" w:type="dxa"/>
            <w:tcBorders>
              <w:top w:val="single" w:sz="4" w:space="0" w:color="000000"/>
              <w:left w:val="single" w:sz="4" w:space="0" w:color="000000"/>
              <w:bottom w:val="single" w:sz="4" w:space="0" w:color="000000"/>
              <w:right w:val="single" w:sz="4" w:space="0" w:color="000000"/>
            </w:tcBorders>
            <w:vAlign w:val="center"/>
          </w:tcPr>
          <w:p w:rsidR="00A10159" w:rsidRPr="00E85219" w:rsidRDefault="00A66A99" w:rsidP="009E4E62">
            <w:pPr>
              <w:pStyle w:val="a4"/>
              <w:spacing w:line="360" w:lineRule="auto"/>
              <w:ind w:left="0"/>
              <w:rPr>
                <w:rFonts w:ascii="Arial" w:hAnsi="Arial"/>
                <w:color w:val="auto"/>
                <w:sz w:val="24"/>
                <w:szCs w:val="24"/>
              </w:rPr>
            </w:pPr>
            <w:r w:rsidRPr="00E85219">
              <w:rPr>
                <w:rFonts w:ascii="Arial" w:hAnsi="Arial"/>
                <w:color w:val="auto"/>
                <w:sz w:val="24"/>
                <w:szCs w:val="24"/>
              </w:rPr>
              <w:t xml:space="preserve"> Οικονομική των Επιχειρήσεων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9E4E62">
            <w:pPr>
              <w:pStyle w:val="a4"/>
              <w:spacing w:line="360" w:lineRule="auto"/>
              <w:ind w:left="0"/>
              <w:jc w:val="center"/>
              <w:rPr>
                <w:rFonts w:ascii="Arial" w:hAnsi="Arial"/>
                <w:color w:val="auto"/>
                <w:sz w:val="24"/>
                <w:szCs w:val="24"/>
              </w:rPr>
            </w:pPr>
            <w:r w:rsidRPr="00E85219">
              <w:rPr>
                <w:rFonts w:ascii="Arial" w:hAnsi="Arial"/>
                <w:color w:val="auto"/>
                <w:sz w:val="24"/>
                <w:szCs w:val="24"/>
              </w:rPr>
              <w:t>3</w:t>
            </w:r>
            <w:r w:rsidR="00F31403" w:rsidRPr="00E85219">
              <w:rPr>
                <w:rFonts w:ascii="Arial" w:hAnsi="Arial"/>
                <w:color w:val="auto"/>
                <w:sz w:val="24"/>
                <w:szCs w:val="24"/>
              </w:rPr>
              <w:t xml:space="preserve"> - 4</w:t>
            </w:r>
          </w:p>
        </w:tc>
      </w:tr>
      <w:tr w:rsidR="008308A3" w:rsidRPr="00E85219" w:rsidTr="009E4E62">
        <w:tc>
          <w:tcPr>
            <w:tcW w:w="709" w:type="dxa"/>
            <w:tcBorders>
              <w:top w:val="single" w:sz="4" w:space="0" w:color="000000"/>
              <w:left w:val="single" w:sz="4" w:space="0" w:color="000000"/>
              <w:bottom w:val="single" w:sz="4" w:space="0" w:color="000000"/>
              <w:right w:val="single" w:sz="4" w:space="0" w:color="000000"/>
            </w:tcBorders>
            <w:vAlign w:val="center"/>
          </w:tcPr>
          <w:p w:rsidR="008308A3" w:rsidRPr="005A5E5A" w:rsidRDefault="008308A3" w:rsidP="00704D4C">
            <w:pPr>
              <w:pStyle w:val="a4"/>
              <w:numPr>
                <w:ilvl w:val="0"/>
                <w:numId w:val="17"/>
              </w:numPr>
              <w:spacing w:after="0" w:line="360" w:lineRule="auto"/>
              <w:ind w:left="0" w:firstLine="0"/>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308A3" w:rsidRPr="005A5E5A" w:rsidRDefault="008308A3" w:rsidP="009E4E62">
            <w:pPr>
              <w:pStyle w:val="a4"/>
              <w:spacing w:line="360" w:lineRule="auto"/>
              <w:ind w:left="0"/>
              <w:rPr>
                <w:rFonts w:ascii="Arial" w:hAnsi="Arial"/>
                <w:sz w:val="24"/>
                <w:szCs w:val="24"/>
              </w:rPr>
            </w:pPr>
            <w:r w:rsidRPr="005A5E5A">
              <w:rPr>
                <w:rFonts w:ascii="Arial" w:hAnsi="Arial"/>
                <w:sz w:val="24"/>
                <w:szCs w:val="24"/>
                <w:lang w:val="en-US"/>
              </w:rPr>
              <w:t>QNT</w:t>
            </w:r>
            <w:r w:rsidRPr="005A5E5A">
              <w:rPr>
                <w:rFonts w:ascii="Arial" w:hAnsi="Arial"/>
                <w:sz w:val="24"/>
                <w:szCs w:val="24"/>
              </w:rPr>
              <w:t>20</w:t>
            </w:r>
            <w:r w:rsidRPr="005A5E5A">
              <w:rPr>
                <w:rFonts w:ascii="Arial" w:hAnsi="Arial"/>
                <w:sz w:val="24"/>
                <w:szCs w:val="24"/>
                <w:lang w:val="en-US"/>
              </w:rPr>
              <w:t>2</w:t>
            </w:r>
            <w:r w:rsidRPr="005A5E5A">
              <w:rPr>
                <w:rFonts w:ascii="Arial" w:hAnsi="Arial"/>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rsidR="00A10159" w:rsidRPr="00E85219" w:rsidRDefault="008308A3" w:rsidP="009E4E62">
            <w:pPr>
              <w:pStyle w:val="a4"/>
              <w:spacing w:line="360" w:lineRule="auto"/>
              <w:ind w:left="0"/>
              <w:rPr>
                <w:rFonts w:ascii="Arial" w:hAnsi="Arial"/>
                <w:sz w:val="24"/>
                <w:szCs w:val="24"/>
              </w:rPr>
            </w:pPr>
            <w:r w:rsidRPr="00E85219">
              <w:rPr>
                <w:rFonts w:ascii="Arial" w:hAnsi="Arial"/>
                <w:sz w:val="24"/>
                <w:szCs w:val="24"/>
              </w:rPr>
              <w:t>Οικονομετρία</w:t>
            </w:r>
          </w:p>
        </w:tc>
        <w:tc>
          <w:tcPr>
            <w:tcW w:w="1843" w:type="dxa"/>
            <w:tcBorders>
              <w:top w:val="single" w:sz="4" w:space="0" w:color="000000"/>
              <w:left w:val="single" w:sz="4" w:space="0" w:color="000000"/>
              <w:bottom w:val="single" w:sz="4" w:space="0" w:color="000000"/>
              <w:right w:val="single" w:sz="4" w:space="0" w:color="000000"/>
            </w:tcBorders>
            <w:vAlign w:val="center"/>
          </w:tcPr>
          <w:p w:rsidR="008308A3" w:rsidRPr="00E85219" w:rsidRDefault="008308A3" w:rsidP="009E4E62">
            <w:pPr>
              <w:pStyle w:val="a4"/>
              <w:spacing w:line="360" w:lineRule="auto"/>
              <w:ind w:left="0"/>
              <w:jc w:val="center"/>
              <w:rPr>
                <w:rFonts w:ascii="Arial" w:hAnsi="Arial"/>
                <w:sz w:val="24"/>
                <w:szCs w:val="24"/>
              </w:rPr>
            </w:pPr>
            <w:r w:rsidRPr="00E85219">
              <w:rPr>
                <w:rFonts w:ascii="Arial" w:hAnsi="Arial"/>
                <w:sz w:val="24"/>
                <w:szCs w:val="24"/>
              </w:rPr>
              <w:t>4</w:t>
            </w:r>
          </w:p>
        </w:tc>
      </w:tr>
      <w:tr w:rsidR="008308A3" w:rsidRPr="005A5E5A" w:rsidTr="009E4E62">
        <w:tc>
          <w:tcPr>
            <w:tcW w:w="709" w:type="dxa"/>
            <w:tcBorders>
              <w:top w:val="single" w:sz="4" w:space="0" w:color="000000"/>
              <w:left w:val="single" w:sz="4" w:space="0" w:color="000000"/>
              <w:bottom w:val="single" w:sz="4" w:space="0" w:color="000000"/>
              <w:right w:val="single" w:sz="4" w:space="0" w:color="000000"/>
            </w:tcBorders>
            <w:vAlign w:val="center"/>
          </w:tcPr>
          <w:p w:rsidR="008308A3" w:rsidRPr="005A5E5A" w:rsidRDefault="008308A3" w:rsidP="00704D4C">
            <w:pPr>
              <w:pStyle w:val="a4"/>
              <w:numPr>
                <w:ilvl w:val="0"/>
                <w:numId w:val="17"/>
              </w:numPr>
              <w:spacing w:after="0" w:line="360" w:lineRule="auto"/>
              <w:ind w:left="0" w:firstLine="0"/>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308A3" w:rsidRPr="005A5E5A" w:rsidRDefault="008308A3" w:rsidP="009E4E62">
            <w:pPr>
              <w:pStyle w:val="a4"/>
              <w:spacing w:line="360" w:lineRule="auto"/>
              <w:ind w:left="0"/>
              <w:rPr>
                <w:rFonts w:ascii="Arial" w:hAnsi="Arial"/>
                <w:sz w:val="24"/>
                <w:szCs w:val="24"/>
              </w:rPr>
            </w:pPr>
            <w:r w:rsidRPr="005A5E5A">
              <w:rPr>
                <w:rFonts w:ascii="Arial" w:hAnsi="Arial"/>
                <w:sz w:val="24"/>
                <w:szCs w:val="24"/>
                <w:lang w:val="en-US"/>
              </w:rPr>
              <w:t>CSC</w:t>
            </w:r>
            <w:r w:rsidRPr="005A5E5A">
              <w:rPr>
                <w:rFonts w:ascii="Arial" w:hAnsi="Arial"/>
                <w:sz w:val="24"/>
                <w:szCs w:val="24"/>
              </w:rPr>
              <w:t>201</w:t>
            </w:r>
          </w:p>
        </w:tc>
        <w:tc>
          <w:tcPr>
            <w:tcW w:w="4678" w:type="dxa"/>
            <w:tcBorders>
              <w:top w:val="single" w:sz="4" w:space="0" w:color="000000"/>
              <w:left w:val="single" w:sz="4" w:space="0" w:color="000000"/>
              <w:bottom w:val="single" w:sz="4" w:space="0" w:color="000000"/>
              <w:right w:val="single" w:sz="4" w:space="0" w:color="000000"/>
            </w:tcBorders>
            <w:vAlign w:val="center"/>
          </w:tcPr>
          <w:p w:rsidR="00A10159" w:rsidRPr="005A5E5A" w:rsidRDefault="008308A3" w:rsidP="009E4E62">
            <w:pPr>
              <w:pStyle w:val="a4"/>
              <w:ind w:left="0"/>
              <w:rPr>
                <w:rFonts w:ascii="Arial" w:hAnsi="Arial"/>
                <w:sz w:val="24"/>
                <w:szCs w:val="24"/>
              </w:rPr>
            </w:pPr>
            <w:r w:rsidRPr="005A5E5A">
              <w:rPr>
                <w:rFonts w:ascii="Arial" w:hAnsi="Arial"/>
                <w:sz w:val="24"/>
                <w:szCs w:val="24"/>
              </w:rPr>
              <w:t>Εισαγωγή στην Επιστήμη των Υπολογιστών και τη Διαχείριση Πληροφοριών</w:t>
            </w:r>
          </w:p>
        </w:tc>
        <w:tc>
          <w:tcPr>
            <w:tcW w:w="1843" w:type="dxa"/>
            <w:tcBorders>
              <w:top w:val="single" w:sz="4" w:space="0" w:color="000000"/>
              <w:left w:val="single" w:sz="4" w:space="0" w:color="000000"/>
              <w:bottom w:val="single" w:sz="4" w:space="0" w:color="000000"/>
              <w:right w:val="single" w:sz="4" w:space="0" w:color="000000"/>
            </w:tcBorders>
            <w:vAlign w:val="center"/>
          </w:tcPr>
          <w:p w:rsidR="008308A3" w:rsidRPr="005A5E5A" w:rsidRDefault="008308A3" w:rsidP="009E4E62">
            <w:pPr>
              <w:pStyle w:val="a4"/>
              <w:spacing w:line="360" w:lineRule="auto"/>
              <w:ind w:left="0"/>
              <w:jc w:val="center"/>
              <w:rPr>
                <w:rFonts w:ascii="Arial" w:hAnsi="Arial"/>
                <w:sz w:val="24"/>
                <w:szCs w:val="24"/>
              </w:rPr>
            </w:pPr>
            <w:r w:rsidRPr="005A5E5A">
              <w:rPr>
                <w:rFonts w:ascii="Arial" w:hAnsi="Arial"/>
                <w:sz w:val="24"/>
                <w:szCs w:val="24"/>
              </w:rPr>
              <w:t>3</w:t>
            </w:r>
          </w:p>
        </w:tc>
      </w:tr>
    </w:tbl>
    <w:p w:rsidR="00A66A99" w:rsidRPr="005A5E5A" w:rsidRDefault="00A66A99" w:rsidP="00A66A99">
      <w:pPr>
        <w:rPr>
          <w:sz w:val="24"/>
          <w:szCs w:val="24"/>
        </w:rPr>
      </w:pPr>
    </w:p>
    <w:p w:rsidR="00A66A99" w:rsidRPr="005A5E5A" w:rsidRDefault="00A66A99" w:rsidP="00E57032">
      <w:pPr>
        <w:pStyle w:val="a4"/>
        <w:spacing w:line="360" w:lineRule="auto"/>
        <w:ind w:left="993" w:hanging="993"/>
        <w:jc w:val="both"/>
        <w:outlineLvl w:val="0"/>
        <w:rPr>
          <w:rFonts w:ascii="Arial" w:hAnsi="Arial"/>
          <w:sz w:val="24"/>
          <w:szCs w:val="24"/>
        </w:rPr>
      </w:pPr>
      <w:r w:rsidRPr="005A5E5A">
        <w:rPr>
          <w:rFonts w:ascii="Arial" w:hAnsi="Arial"/>
          <w:b/>
          <w:sz w:val="24"/>
          <w:szCs w:val="24"/>
        </w:rPr>
        <w:t>Γ' έτους</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4678"/>
        <w:gridCol w:w="1843"/>
      </w:tblGrid>
      <w:tr w:rsidR="00A66A99" w:rsidRPr="005A5E5A" w:rsidTr="001E6A37">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A66A99" w:rsidP="00704D4C">
            <w:pPr>
              <w:pStyle w:val="a4"/>
              <w:numPr>
                <w:ilvl w:val="0"/>
                <w:numId w:val="17"/>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A66A99" w:rsidRPr="005A5E5A" w:rsidRDefault="00A66A99">
            <w:pPr>
              <w:pStyle w:val="a4"/>
              <w:spacing w:line="360" w:lineRule="auto"/>
              <w:ind w:left="0"/>
              <w:jc w:val="both"/>
              <w:rPr>
                <w:rFonts w:ascii="Arial" w:hAnsi="Arial"/>
                <w:sz w:val="24"/>
                <w:szCs w:val="24"/>
                <w:lang w:val="en-US"/>
              </w:rPr>
            </w:pPr>
            <w:r w:rsidRPr="005A5E5A">
              <w:rPr>
                <w:rFonts w:ascii="Arial" w:hAnsi="Arial"/>
                <w:sz w:val="24"/>
                <w:szCs w:val="24"/>
                <w:lang w:val="en-US"/>
              </w:rPr>
              <w:t>ECO</w:t>
            </w:r>
            <w:r w:rsidRPr="005A5E5A">
              <w:rPr>
                <w:rFonts w:ascii="Arial" w:hAnsi="Arial"/>
                <w:sz w:val="24"/>
                <w:szCs w:val="24"/>
              </w:rPr>
              <w:t>301</w:t>
            </w:r>
          </w:p>
        </w:tc>
        <w:tc>
          <w:tcPr>
            <w:tcW w:w="4678" w:type="dxa"/>
            <w:tcBorders>
              <w:top w:val="single" w:sz="4" w:space="0" w:color="000000"/>
              <w:left w:val="single" w:sz="4" w:space="0" w:color="000000"/>
              <w:bottom w:val="single" w:sz="4" w:space="0" w:color="000000"/>
              <w:right w:val="single" w:sz="4" w:space="0" w:color="000000"/>
            </w:tcBorders>
          </w:tcPr>
          <w:p w:rsidR="00A66A99" w:rsidRPr="005A5E5A" w:rsidRDefault="00A66A99">
            <w:pPr>
              <w:pStyle w:val="a4"/>
              <w:spacing w:line="360" w:lineRule="auto"/>
              <w:ind w:left="0"/>
              <w:rPr>
                <w:rFonts w:ascii="Arial" w:hAnsi="Arial"/>
                <w:sz w:val="24"/>
                <w:szCs w:val="24"/>
              </w:rPr>
            </w:pPr>
            <w:r w:rsidRPr="005A5E5A">
              <w:rPr>
                <w:rFonts w:ascii="Arial" w:hAnsi="Arial"/>
                <w:sz w:val="24"/>
                <w:szCs w:val="24"/>
              </w:rPr>
              <w:t>Προχωρημένη Οικονομική Ανάλυση</w:t>
            </w:r>
          </w:p>
        </w:tc>
        <w:tc>
          <w:tcPr>
            <w:tcW w:w="1843" w:type="dxa"/>
            <w:tcBorders>
              <w:top w:val="single" w:sz="4" w:space="0" w:color="000000"/>
              <w:left w:val="single" w:sz="4" w:space="0" w:color="000000"/>
              <w:bottom w:val="single" w:sz="4" w:space="0" w:color="000000"/>
              <w:right w:val="single" w:sz="4" w:space="0" w:color="000000"/>
            </w:tcBorders>
          </w:tcPr>
          <w:p w:rsidR="00A66A99" w:rsidRPr="005A5E5A" w:rsidRDefault="00A66A99">
            <w:pPr>
              <w:pStyle w:val="a4"/>
              <w:spacing w:line="360" w:lineRule="auto"/>
              <w:ind w:left="0"/>
              <w:jc w:val="center"/>
              <w:rPr>
                <w:rFonts w:ascii="Arial" w:hAnsi="Arial"/>
                <w:sz w:val="24"/>
                <w:szCs w:val="24"/>
              </w:rPr>
            </w:pPr>
            <w:r w:rsidRPr="005A5E5A">
              <w:rPr>
                <w:rFonts w:ascii="Arial" w:hAnsi="Arial"/>
                <w:sz w:val="24"/>
                <w:szCs w:val="24"/>
              </w:rPr>
              <w:t>5</w:t>
            </w:r>
          </w:p>
        </w:tc>
      </w:tr>
      <w:tr w:rsidR="00A66A99" w:rsidRPr="005A5E5A" w:rsidTr="001E6A37">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A66A99" w:rsidP="00704D4C">
            <w:pPr>
              <w:pStyle w:val="a4"/>
              <w:numPr>
                <w:ilvl w:val="0"/>
                <w:numId w:val="17"/>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A66A99" w:rsidRPr="005A5E5A" w:rsidRDefault="00A66A99">
            <w:pPr>
              <w:pStyle w:val="a4"/>
              <w:spacing w:line="360" w:lineRule="auto"/>
              <w:ind w:left="0"/>
              <w:jc w:val="both"/>
              <w:rPr>
                <w:rFonts w:ascii="Arial" w:hAnsi="Arial"/>
                <w:sz w:val="24"/>
                <w:szCs w:val="24"/>
                <w:lang w:val="en-US"/>
              </w:rPr>
            </w:pPr>
            <w:r w:rsidRPr="005A5E5A">
              <w:rPr>
                <w:rFonts w:ascii="Arial" w:hAnsi="Arial"/>
                <w:sz w:val="24"/>
                <w:szCs w:val="24"/>
                <w:lang w:val="en-US"/>
              </w:rPr>
              <w:t>PEC</w:t>
            </w:r>
            <w:r w:rsidRPr="005A5E5A">
              <w:rPr>
                <w:rFonts w:ascii="Arial" w:hAnsi="Arial"/>
                <w:sz w:val="24"/>
                <w:szCs w:val="24"/>
              </w:rPr>
              <w:t>301</w:t>
            </w:r>
          </w:p>
        </w:tc>
        <w:tc>
          <w:tcPr>
            <w:tcW w:w="4678" w:type="dxa"/>
            <w:tcBorders>
              <w:top w:val="single" w:sz="4" w:space="0" w:color="000000"/>
              <w:left w:val="single" w:sz="4" w:space="0" w:color="000000"/>
              <w:bottom w:val="single" w:sz="4" w:space="0" w:color="000000"/>
              <w:right w:val="single" w:sz="4" w:space="0" w:color="000000"/>
            </w:tcBorders>
          </w:tcPr>
          <w:p w:rsidR="00A10159" w:rsidRPr="005A5E5A" w:rsidRDefault="00A66A99" w:rsidP="00C14C89">
            <w:pPr>
              <w:pStyle w:val="a4"/>
              <w:ind w:left="0"/>
              <w:rPr>
                <w:rFonts w:ascii="Arial" w:hAnsi="Arial"/>
                <w:sz w:val="24"/>
                <w:szCs w:val="24"/>
              </w:rPr>
            </w:pPr>
            <w:r w:rsidRPr="005A5E5A">
              <w:rPr>
                <w:rFonts w:ascii="Arial" w:hAnsi="Arial"/>
                <w:sz w:val="24"/>
                <w:szCs w:val="24"/>
              </w:rPr>
              <w:t>Πολιτική Οικονομία της Ανάπτυξης και της Μεγέθυνσης</w:t>
            </w:r>
          </w:p>
        </w:tc>
        <w:tc>
          <w:tcPr>
            <w:tcW w:w="1843" w:type="dxa"/>
            <w:tcBorders>
              <w:top w:val="single" w:sz="4" w:space="0" w:color="000000"/>
              <w:left w:val="single" w:sz="4" w:space="0" w:color="000000"/>
              <w:bottom w:val="single" w:sz="4" w:space="0" w:color="000000"/>
              <w:right w:val="single" w:sz="4" w:space="0" w:color="000000"/>
            </w:tcBorders>
          </w:tcPr>
          <w:p w:rsidR="00A66A99" w:rsidRPr="005A5E5A" w:rsidRDefault="00A66A99">
            <w:pPr>
              <w:pStyle w:val="a4"/>
              <w:spacing w:line="360" w:lineRule="auto"/>
              <w:ind w:left="0"/>
              <w:jc w:val="center"/>
              <w:rPr>
                <w:rFonts w:ascii="Arial" w:hAnsi="Arial"/>
                <w:sz w:val="24"/>
                <w:szCs w:val="24"/>
              </w:rPr>
            </w:pPr>
            <w:r w:rsidRPr="005A5E5A">
              <w:rPr>
                <w:rFonts w:ascii="Arial" w:hAnsi="Arial"/>
                <w:sz w:val="24"/>
                <w:szCs w:val="24"/>
              </w:rPr>
              <w:t>5</w:t>
            </w:r>
            <w:r w:rsidR="00F36A89">
              <w:rPr>
                <w:rFonts w:ascii="Arial" w:hAnsi="Arial"/>
                <w:sz w:val="24"/>
                <w:szCs w:val="24"/>
              </w:rPr>
              <w:t>-6</w:t>
            </w:r>
          </w:p>
        </w:tc>
      </w:tr>
      <w:tr w:rsidR="00A66A99" w:rsidRPr="005A5E5A" w:rsidTr="001E6A37">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A66A99" w:rsidP="00704D4C">
            <w:pPr>
              <w:pStyle w:val="a4"/>
              <w:numPr>
                <w:ilvl w:val="0"/>
                <w:numId w:val="17"/>
              </w:numPr>
              <w:spacing w:after="0" w:line="360" w:lineRule="auto"/>
              <w:ind w:left="0" w:firstLine="0"/>
              <w:jc w:val="both"/>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66A99" w:rsidRPr="005A5E5A" w:rsidRDefault="00A66A99">
            <w:pPr>
              <w:pStyle w:val="a4"/>
              <w:spacing w:line="360" w:lineRule="auto"/>
              <w:ind w:left="0"/>
              <w:jc w:val="both"/>
              <w:rPr>
                <w:rFonts w:ascii="Arial" w:hAnsi="Arial"/>
                <w:sz w:val="24"/>
                <w:szCs w:val="24"/>
              </w:rPr>
            </w:pPr>
            <w:r w:rsidRPr="005A5E5A">
              <w:rPr>
                <w:rFonts w:ascii="Arial" w:hAnsi="Arial"/>
                <w:sz w:val="24"/>
                <w:szCs w:val="24"/>
                <w:lang w:val="en-US"/>
              </w:rPr>
              <w:t>ECO</w:t>
            </w:r>
            <w:r w:rsidRPr="005A5E5A">
              <w:rPr>
                <w:rFonts w:ascii="Arial" w:hAnsi="Arial"/>
                <w:sz w:val="24"/>
                <w:szCs w:val="24"/>
              </w:rPr>
              <w:t>302</w:t>
            </w:r>
          </w:p>
        </w:tc>
        <w:tc>
          <w:tcPr>
            <w:tcW w:w="4678" w:type="dxa"/>
            <w:tcBorders>
              <w:top w:val="single" w:sz="4" w:space="0" w:color="000000"/>
              <w:left w:val="single" w:sz="4" w:space="0" w:color="000000"/>
              <w:bottom w:val="single" w:sz="4" w:space="0" w:color="000000"/>
              <w:right w:val="single" w:sz="4" w:space="0" w:color="000000"/>
            </w:tcBorders>
          </w:tcPr>
          <w:p w:rsidR="00A10159" w:rsidRPr="005A5E5A" w:rsidRDefault="00A66A99">
            <w:pPr>
              <w:pStyle w:val="a4"/>
              <w:spacing w:line="360" w:lineRule="auto"/>
              <w:ind w:left="0"/>
              <w:rPr>
                <w:rFonts w:ascii="Arial" w:hAnsi="Arial"/>
                <w:sz w:val="24"/>
                <w:szCs w:val="24"/>
              </w:rPr>
            </w:pPr>
            <w:r w:rsidRPr="005A5E5A">
              <w:rPr>
                <w:rFonts w:ascii="Arial" w:hAnsi="Arial"/>
                <w:sz w:val="24"/>
                <w:szCs w:val="24"/>
              </w:rPr>
              <w:t>Δημόσια Οικονομική</w:t>
            </w:r>
          </w:p>
        </w:tc>
        <w:tc>
          <w:tcPr>
            <w:tcW w:w="1843" w:type="dxa"/>
            <w:tcBorders>
              <w:top w:val="single" w:sz="4" w:space="0" w:color="000000"/>
              <w:left w:val="single" w:sz="4" w:space="0" w:color="000000"/>
              <w:bottom w:val="single" w:sz="4" w:space="0" w:color="000000"/>
              <w:right w:val="single" w:sz="4" w:space="0" w:color="000000"/>
            </w:tcBorders>
          </w:tcPr>
          <w:p w:rsidR="00A66A99" w:rsidRPr="005A5E5A" w:rsidRDefault="00A66A99">
            <w:pPr>
              <w:pStyle w:val="a4"/>
              <w:spacing w:line="360" w:lineRule="auto"/>
              <w:ind w:left="0"/>
              <w:jc w:val="center"/>
              <w:rPr>
                <w:rFonts w:ascii="Arial" w:hAnsi="Arial"/>
                <w:sz w:val="24"/>
                <w:szCs w:val="24"/>
              </w:rPr>
            </w:pPr>
            <w:r w:rsidRPr="005A5E5A">
              <w:rPr>
                <w:rFonts w:ascii="Arial" w:hAnsi="Arial"/>
                <w:sz w:val="24"/>
                <w:szCs w:val="24"/>
              </w:rPr>
              <w:t>6</w:t>
            </w:r>
          </w:p>
        </w:tc>
      </w:tr>
      <w:tr w:rsidR="008308A3" w:rsidRPr="005A5E5A" w:rsidTr="001E6A37">
        <w:tc>
          <w:tcPr>
            <w:tcW w:w="709" w:type="dxa"/>
            <w:tcBorders>
              <w:top w:val="single" w:sz="4" w:space="0" w:color="000000"/>
              <w:left w:val="single" w:sz="4" w:space="0" w:color="000000"/>
              <w:bottom w:val="single" w:sz="4" w:space="0" w:color="000000"/>
              <w:right w:val="single" w:sz="4" w:space="0" w:color="000000"/>
            </w:tcBorders>
          </w:tcPr>
          <w:p w:rsidR="008308A3" w:rsidRPr="005A5E5A" w:rsidRDefault="008308A3" w:rsidP="00704D4C">
            <w:pPr>
              <w:pStyle w:val="a4"/>
              <w:numPr>
                <w:ilvl w:val="0"/>
                <w:numId w:val="17"/>
              </w:numPr>
              <w:spacing w:after="0" w:line="360" w:lineRule="auto"/>
              <w:ind w:left="0" w:firstLine="0"/>
              <w:jc w:val="both"/>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308A3" w:rsidRPr="005A5E5A" w:rsidRDefault="008308A3" w:rsidP="002C46DD">
            <w:pPr>
              <w:pStyle w:val="a4"/>
              <w:spacing w:line="360" w:lineRule="auto"/>
              <w:ind w:left="0"/>
              <w:jc w:val="both"/>
              <w:rPr>
                <w:rFonts w:ascii="Arial" w:hAnsi="Arial"/>
                <w:sz w:val="24"/>
                <w:szCs w:val="24"/>
              </w:rPr>
            </w:pPr>
            <w:r w:rsidRPr="005A5E5A">
              <w:rPr>
                <w:rFonts w:ascii="Arial" w:hAnsi="Arial"/>
                <w:sz w:val="24"/>
                <w:szCs w:val="24"/>
                <w:lang w:val="en-US"/>
              </w:rPr>
              <w:t>ECO</w:t>
            </w:r>
            <w:r w:rsidRPr="005A5E5A">
              <w:rPr>
                <w:rFonts w:ascii="Arial" w:hAnsi="Arial"/>
                <w:sz w:val="24"/>
                <w:szCs w:val="24"/>
              </w:rPr>
              <w:t xml:space="preserve">303 </w:t>
            </w:r>
          </w:p>
        </w:tc>
        <w:tc>
          <w:tcPr>
            <w:tcW w:w="4678" w:type="dxa"/>
            <w:tcBorders>
              <w:top w:val="single" w:sz="4" w:space="0" w:color="000000"/>
              <w:left w:val="single" w:sz="4" w:space="0" w:color="000000"/>
              <w:bottom w:val="single" w:sz="4" w:space="0" w:color="000000"/>
              <w:right w:val="single" w:sz="4" w:space="0" w:color="000000"/>
            </w:tcBorders>
          </w:tcPr>
          <w:p w:rsidR="00A10159" w:rsidRPr="005A5E5A" w:rsidRDefault="008308A3" w:rsidP="002C46DD">
            <w:pPr>
              <w:pStyle w:val="a4"/>
              <w:spacing w:line="360" w:lineRule="auto"/>
              <w:ind w:left="0"/>
              <w:rPr>
                <w:rFonts w:ascii="Arial" w:hAnsi="Arial"/>
                <w:sz w:val="24"/>
                <w:szCs w:val="24"/>
              </w:rPr>
            </w:pPr>
            <w:r w:rsidRPr="005A5E5A">
              <w:rPr>
                <w:rFonts w:ascii="Arial" w:hAnsi="Arial"/>
                <w:sz w:val="24"/>
                <w:szCs w:val="24"/>
              </w:rPr>
              <w:t>Διεθνής Οικονομική</w:t>
            </w:r>
          </w:p>
        </w:tc>
        <w:tc>
          <w:tcPr>
            <w:tcW w:w="1843" w:type="dxa"/>
            <w:tcBorders>
              <w:top w:val="single" w:sz="4" w:space="0" w:color="000000"/>
              <w:left w:val="single" w:sz="4" w:space="0" w:color="000000"/>
              <w:bottom w:val="single" w:sz="4" w:space="0" w:color="000000"/>
              <w:right w:val="single" w:sz="4" w:space="0" w:color="000000"/>
            </w:tcBorders>
          </w:tcPr>
          <w:p w:rsidR="008308A3" w:rsidRPr="005A5E5A" w:rsidRDefault="008308A3" w:rsidP="002C46DD">
            <w:pPr>
              <w:pStyle w:val="a4"/>
              <w:spacing w:line="360" w:lineRule="auto"/>
              <w:ind w:left="0"/>
              <w:jc w:val="center"/>
              <w:rPr>
                <w:rFonts w:ascii="Arial" w:hAnsi="Arial"/>
                <w:sz w:val="24"/>
                <w:szCs w:val="24"/>
              </w:rPr>
            </w:pPr>
            <w:r w:rsidRPr="005A5E5A">
              <w:rPr>
                <w:rFonts w:ascii="Arial" w:hAnsi="Arial"/>
                <w:sz w:val="24"/>
                <w:szCs w:val="24"/>
              </w:rPr>
              <w:t>5</w:t>
            </w:r>
          </w:p>
        </w:tc>
      </w:tr>
    </w:tbl>
    <w:p w:rsidR="00A66A99" w:rsidRPr="005A5E5A" w:rsidRDefault="00A66A99" w:rsidP="00E57032">
      <w:pPr>
        <w:ind w:left="0" w:firstLine="0"/>
        <w:outlineLvl w:val="0"/>
        <w:rPr>
          <w:rFonts w:ascii="Arial" w:hAnsi="Arial"/>
          <w:b/>
          <w:sz w:val="24"/>
          <w:szCs w:val="24"/>
          <w:lang w:val="el-GR"/>
        </w:rPr>
      </w:pPr>
      <w:r w:rsidRPr="005A5E5A">
        <w:rPr>
          <w:bCs/>
          <w:sz w:val="24"/>
          <w:szCs w:val="24"/>
          <w:lang w:val="el-GR"/>
        </w:rPr>
        <w:br w:type="page"/>
      </w:r>
      <w:r w:rsidRPr="00F51D21">
        <w:rPr>
          <w:rFonts w:ascii="Arial" w:hAnsi="Arial"/>
          <w:b/>
          <w:sz w:val="24"/>
          <w:szCs w:val="24"/>
          <w:lang w:val="el-GR"/>
        </w:rPr>
        <w:lastRenderedPageBreak/>
        <w:t>Συνιστώμενη χρονική ακολουθία παρακολούθησης μαθημάτων Πίνακα 1</w:t>
      </w:r>
    </w:p>
    <w:p w:rsidR="00A66A99" w:rsidRPr="005A5E5A" w:rsidRDefault="00A66A99" w:rsidP="00A66A99">
      <w:pPr>
        <w:rPr>
          <w:rFonts w:ascii="Arial" w:hAnsi="Arial"/>
          <w:b/>
          <w:sz w:val="24"/>
          <w:szCs w:val="24"/>
          <w:u w:val="single"/>
          <w:lang w:val="el-GR"/>
        </w:rPr>
      </w:pPr>
    </w:p>
    <w:p w:rsidR="00A66A99" w:rsidRPr="005A5E5A" w:rsidRDefault="00A66A99" w:rsidP="00F3341E">
      <w:pPr>
        <w:ind w:left="0" w:firstLine="0"/>
        <w:rPr>
          <w:rFonts w:ascii="Arial" w:hAnsi="Arial"/>
          <w:b/>
          <w:sz w:val="24"/>
          <w:szCs w:val="24"/>
          <w:lang w:val="el-GR"/>
        </w:rPr>
      </w:pPr>
      <w:r w:rsidRPr="005A5E5A">
        <w:rPr>
          <w:rFonts w:ascii="Arial" w:hAnsi="Arial"/>
          <w:b/>
          <w:sz w:val="24"/>
          <w:szCs w:val="24"/>
          <w:lang w:val="el-GR"/>
        </w:rPr>
        <w:t>1</w:t>
      </w:r>
      <w:r w:rsidRPr="005A5E5A">
        <w:rPr>
          <w:rFonts w:ascii="Arial" w:hAnsi="Arial"/>
          <w:b/>
          <w:sz w:val="24"/>
          <w:szCs w:val="24"/>
          <w:vertAlign w:val="superscript"/>
          <w:lang w:val="el-GR"/>
        </w:rPr>
        <w:t>ο</w:t>
      </w:r>
      <w:r w:rsidRPr="005A5E5A">
        <w:rPr>
          <w:rFonts w:ascii="Arial" w:hAnsi="Arial"/>
          <w:b/>
          <w:sz w:val="24"/>
          <w:szCs w:val="24"/>
          <w:lang w:val="el-GR"/>
        </w:rPr>
        <w:t xml:space="preserve"> έτος σπουδών</w:t>
      </w:r>
    </w:p>
    <w:p w:rsidR="00A66A99" w:rsidRPr="005A5E5A" w:rsidRDefault="00A66A99" w:rsidP="00A66A99">
      <w:pPr>
        <w:rPr>
          <w:rFonts w:ascii="Arial" w:hAnsi="Arial"/>
          <w:sz w:val="24"/>
          <w:szCs w:val="24"/>
          <w:lang w:val="el-GR"/>
        </w:rPr>
      </w:pP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Για το Α’ έτος φοίτησης, το Τμήμα συνιστά στους φοιτητές του να επικεντρωθούν στα </w:t>
      </w:r>
      <w:r w:rsidRPr="005A5E5A">
        <w:rPr>
          <w:rFonts w:ascii="Arial" w:hAnsi="Arial"/>
          <w:sz w:val="24"/>
          <w:szCs w:val="24"/>
          <w:u w:val="single"/>
          <w:lang w:val="el-GR"/>
        </w:rPr>
        <w:t>εισαγωγικά μαθήματα οικονομικής επιστήμης</w:t>
      </w:r>
      <w:r w:rsidRPr="005A5E5A">
        <w:rPr>
          <w:rFonts w:ascii="Arial" w:hAnsi="Arial"/>
          <w:sz w:val="24"/>
          <w:szCs w:val="24"/>
          <w:lang w:val="el-GR"/>
        </w:rPr>
        <w:t xml:space="preserve"> καθώς και στα μαθήματα που εισάγουν στα </w:t>
      </w:r>
      <w:r w:rsidRPr="005A5E5A">
        <w:rPr>
          <w:rFonts w:ascii="Arial" w:hAnsi="Arial"/>
          <w:sz w:val="24"/>
          <w:szCs w:val="24"/>
          <w:u w:val="single"/>
          <w:lang w:val="el-GR"/>
        </w:rPr>
        <w:t>Μαθηματικά</w:t>
      </w:r>
      <w:r w:rsidRPr="005A5E5A">
        <w:rPr>
          <w:rFonts w:ascii="Arial" w:hAnsi="Arial"/>
          <w:sz w:val="24"/>
          <w:szCs w:val="24"/>
          <w:lang w:val="el-GR"/>
        </w:rPr>
        <w:t xml:space="preserve"> και τη </w:t>
      </w:r>
      <w:r w:rsidRPr="005A5E5A">
        <w:rPr>
          <w:rFonts w:ascii="Arial" w:hAnsi="Arial"/>
          <w:sz w:val="24"/>
          <w:szCs w:val="24"/>
          <w:u w:val="single"/>
          <w:lang w:val="el-GR"/>
        </w:rPr>
        <w:t>Λογιστική</w:t>
      </w:r>
      <w:r w:rsidR="00FF0A98" w:rsidRPr="005A5E5A">
        <w:rPr>
          <w:rFonts w:ascii="Arial" w:hAnsi="Arial"/>
          <w:sz w:val="24"/>
          <w:szCs w:val="24"/>
          <w:lang w:val="el-GR"/>
        </w:rPr>
        <w:t xml:space="preserve">, τα οποία </w:t>
      </w:r>
      <w:r w:rsidRPr="005A5E5A">
        <w:rPr>
          <w:rFonts w:ascii="Arial" w:hAnsi="Arial"/>
          <w:sz w:val="24"/>
          <w:szCs w:val="24"/>
          <w:lang w:val="el-GR"/>
        </w:rPr>
        <w:t xml:space="preserve"> αποτελούν απαραίτητα εργαλ</w:t>
      </w:r>
      <w:r w:rsidR="00CF4C94" w:rsidRPr="005A5E5A">
        <w:rPr>
          <w:rFonts w:ascii="Arial" w:hAnsi="Arial"/>
          <w:sz w:val="24"/>
          <w:szCs w:val="24"/>
          <w:lang w:val="el-GR"/>
        </w:rPr>
        <w:t xml:space="preserve">εία της οικονομικής επιστήμης. </w:t>
      </w:r>
    </w:p>
    <w:p w:rsidR="00A66A99" w:rsidRPr="005A5E5A" w:rsidRDefault="00A66A99" w:rsidP="00A66A99">
      <w:pPr>
        <w:rPr>
          <w:rFonts w:ascii="Arial" w:hAnsi="Arial"/>
          <w:b/>
          <w:i/>
          <w:sz w:val="24"/>
          <w:szCs w:val="24"/>
          <w:lang w:val="el-GR"/>
        </w:rPr>
      </w:pPr>
    </w:p>
    <w:p w:rsidR="00A66A99" w:rsidRPr="005A5E5A" w:rsidRDefault="00A66A99" w:rsidP="00E57032">
      <w:pPr>
        <w:ind w:left="0" w:firstLine="0"/>
        <w:outlineLvl w:val="0"/>
        <w:rPr>
          <w:rFonts w:ascii="Arial" w:hAnsi="Arial"/>
          <w:b/>
          <w:i/>
          <w:sz w:val="24"/>
          <w:szCs w:val="24"/>
          <w:lang w:val="el-GR"/>
        </w:rPr>
      </w:pPr>
      <w:r w:rsidRPr="005A5E5A">
        <w:rPr>
          <w:rFonts w:ascii="Arial" w:hAnsi="Arial"/>
          <w:b/>
          <w:i/>
          <w:sz w:val="24"/>
          <w:szCs w:val="24"/>
          <w:lang w:val="el-GR"/>
        </w:rPr>
        <w:t>Α εξάμηνο 1</w:t>
      </w:r>
      <w:r w:rsidRPr="005A5E5A">
        <w:rPr>
          <w:rFonts w:ascii="Arial" w:hAnsi="Arial"/>
          <w:b/>
          <w:i/>
          <w:sz w:val="24"/>
          <w:szCs w:val="24"/>
          <w:vertAlign w:val="superscript"/>
          <w:lang w:val="el-GR"/>
        </w:rPr>
        <w:t>ου</w:t>
      </w:r>
      <w:r w:rsidRPr="005A5E5A">
        <w:rPr>
          <w:rFonts w:ascii="Arial" w:hAnsi="Arial"/>
          <w:b/>
          <w:i/>
          <w:sz w:val="24"/>
          <w:szCs w:val="24"/>
          <w:lang w:val="el-GR"/>
        </w:rPr>
        <w:t xml:space="preserve"> έτους</w:t>
      </w:r>
    </w:p>
    <w:p w:rsidR="00A66A99" w:rsidRPr="005A5E5A" w:rsidRDefault="00A66A99" w:rsidP="00E57032">
      <w:pPr>
        <w:ind w:left="0" w:firstLine="0"/>
        <w:outlineLvl w:val="0"/>
        <w:rPr>
          <w:rFonts w:ascii="Arial" w:hAnsi="Arial"/>
          <w:b/>
          <w:sz w:val="24"/>
          <w:szCs w:val="24"/>
          <w:lang w:val="el-GR"/>
        </w:rPr>
      </w:pPr>
      <w:r w:rsidRPr="005A5E5A">
        <w:rPr>
          <w:rFonts w:ascii="Arial" w:hAnsi="Arial"/>
          <w:sz w:val="24"/>
          <w:szCs w:val="24"/>
          <w:lang w:val="el-GR"/>
        </w:rPr>
        <w:t xml:space="preserve">Συνιστώνται τα </w:t>
      </w:r>
      <w:r w:rsidRPr="005A5E5A">
        <w:rPr>
          <w:rFonts w:ascii="Arial" w:hAnsi="Arial"/>
          <w:b/>
          <w:sz w:val="24"/>
          <w:szCs w:val="24"/>
          <w:lang w:val="el-GR"/>
        </w:rPr>
        <w:t>Εισαγωγικά Μαθήματα Οικονομικής Επιστήμης</w:t>
      </w:r>
    </w:p>
    <w:p w:rsidR="00A66A99" w:rsidRPr="005A5E5A" w:rsidRDefault="00E30CF8" w:rsidP="00704D4C">
      <w:pPr>
        <w:numPr>
          <w:ilvl w:val="0"/>
          <w:numId w:val="18"/>
        </w:numPr>
        <w:suppressAutoHyphens/>
        <w:spacing w:before="0" w:line="240" w:lineRule="auto"/>
        <w:rPr>
          <w:rFonts w:ascii="Arial" w:hAnsi="Arial"/>
          <w:sz w:val="24"/>
          <w:szCs w:val="24"/>
          <w:lang w:val="el-GR"/>
        </w:rPr>
      </w:pPr>
      <w:r w:rsidRPr="005A5E5A">
        <w:rPr>
          <w:rFonts w:ascii="Arial" w:hAnsi="Arial"/>
          <w:sz w:val="24"/>
          <w:szCs w:val="24"/>
        </w:rPr>
        <w:t xml:space="preserve">PEC101 </w:t>
      </w:r>
      <w:r w:rsidR="00A66A99" w:rsidRPr="005A5E5A">
        <w:rPr>
          <w:rFonts w:ascii="Arial" w:hAnsi="Arial"/>
          <w:sz w:val="24"/>
          <w:szCs w:val="24"/>
          <w:lang w:val="el-GR"/>
        </w:rPr>
        <w:t>Εισαγωγή στην Πολιτική Οικονομία</w:t>
      </w:r>
    </w:p>
    <w:p w:rsidR="00A66A99" w:rsidRPr="005A5E5A" w:rsidRDefault="00E30CF8" w:rsidP="00704D4C">
      <w:pPr>
        <w:numPr>
          <w:ilvl w:val="0"/>
          <w:numId w:val="18"/>
        </w:numPr>
        <w:suppressAutoHyphens/>
        <w:spacing w:before="0" w:line="240" w:lineRule="auto"/>
        <w:rPr>
          <w:rFonts w:ascii="Arial" w:hAnsi="Arial"/>
          <w:sz w:val="24"/>
          <w:szCs w:val="24"/>
          <w:lang w:val="el-GR"/>
        </w:rPr>
      </w:pPr>
      <w:r w:rsidRPr="005A5E5A">
        <w:rPr>
          <w:rFonts w:ascii="Arial" w:hAnsi="Arial"/>
          <w:sz w:val="24"/>
          <w:szCs w:val="24"/>
        </w:rPr>
        <w:t>ECO</w:t>
      </w:r>
      <w:r w:rsidRPr="005A5E5A">
        <w:rPr>
          <w:rFonts w:ascii="Arial" w:hAnsi="Arial"/>
          <w:sz w:val="24"/>
          <w:szCs w:val="24"/>
          <w:lang w:val="el-GR"/>
        </w:rPr>
        <w:t xml:space="preserve">101 </w:t>
      </w:r>
      <w:r w:rsidR="00A66A99" w:rsidRPr="005A5E5A">
        <w:rPr>
          <w:rFonts w:ascii="Arial" w:hAnsi="Arial"/>
          <w:sz w:val="24"/>
          <w:szCs w:val="24"/>
          <w:lang w:val="el-GR"/>
        </w:rPr>
        <w:t>Εισαγωγή στην Οικονομική Ανάλυση</w:t>
      </w:r>
    </w:p>
    <w:p w:rsidR="00A66A99" w:rsidRPr="005A5E5A" w:rsidRDefault="00A66A99" w:rsidP="00924F91">
      <w:pPr>
        <w:ind w:left="0" w:firstLine="0"/>
        <w:rPr>
          <w:rFonts w:ascii="Arial" w:hAnsi="Arial"/>
          <w:b/>
          <w:sz w:val="24"/>
          <w:szCs w:val="24"/>
          <w:lang w:val="el-GR"/>
        </w:rPr>
      </w:pPr>
      <w:r w:rsidRPr="005A5E5A">
        <w:rPr>
          <w:rFonts w:ascii="Arial" w:hAnsi="Arial"/>
          <w:sz w:val="24"/>
          <w:szCs w:val="24"/>
          <w:lang w:val="el-GR"/>
        </w:rPr>
        <w:t xml:space="preserve">καθώς και τα κύρια μαθήματα </w:t>
      </w:r>
      <w:r w:rsidRPr="005A5E5A">
        <w:rPr>
          <w:rFonts w:ascii="Arial" w:hAnsi="Arial"/>
          <w:b/>
          <w:sz w:val="24"/>
          <w:szCs w:val="24"/>
          <w:lang w:val="el-GR"/>
        </w:rPr>
        <w:t xml:space="preserve">Μαθηματικών </w:t>
      </w:r>
      <w:r w:rsidRPr="005A5E5A">
        <w:rPr>
          <w:rFonts w:ascii="Arial" w:hAnsi="Arial"/>
          <w:sz w:val="24"/>
          <w:szCs w:val="24"/>
          <w:lang w:val="el-GR"/>
        </w:rPr>
        <w:t>και</w:t>
      </w:r>
      <w:r w:rsidRPr="005A5E5A">
        <w:rPr>
          <w:rFonts w:ascii="Arial" w:hAnsi="Arial"/>
          <w:b/>
          <w:sz w:val="24"/>
          <w:szCs w:val="24"/>
          <w:lang w:val="el-GR"/>
        </w:rPr>
        <w:t xml:space="preserve"> Λογιστικής</w:t>
      </w:r>
    </w:p>
    <w:p w:rsidR="00A66A99" w:rsidRPr="005A5E5A" w:rsidRDefault="00164B41" w:rsidP="00704D4C">
      <w:pPr>
        <w:numPr>
          <w:ilvl w:val="0"/>
          <w:numId w:val="18"/>
        </w:numPr>
        <w:suppressAutoHyphens/>
        <w:spacing w:before="0" w:line="240" w:lineRule="auto"/>
        <w:rPr>
          <w:rFonts w:ascii="Arial" w:hAnsi="Arial"/>
          <w:sz w:val="24"/>
          <w:szCs w:val="24"/>
        </w:rPr>
      </w:pPr>
      <w:r w:rsidRPr="005A5E5A">
        <w:rPr>
          <w:rFonts w:ascii="Arial" w:hAnsi="Arial"/>
          <w:sz w:val="24"/>
          <w:szCs w:val="24"/>
          <w:lang w:val="el-GR"/>
        </w:rPr>
        <w:t xml:space="preserve">ΜΤΗ101 </w:t>
      </w:r>
      <w:r w:rsidR="00A66A99" w:rsidRPr="005A5E5A">
        <w:rPr>
          <w:rFonts w:ascii="Arial" w:hAnsi="Arial"/>
          <w:sz w:val="24"/>
          <w:szCs w:val="24"/>
        </w:rPr>
        <w:t>Μαθηματικά Ι</w:t>
      </w:r>
    </w:p>
    <w:p w:rsidR="00A66A99" w:rsidRPr="005A5E5A" w:rsidRDefault="00164B41" w:rsidP="00704D4C">
      <w:pPr>
        <w:numPr>
          <w:ilvl w:val="0"/>
          <w:numId w:val="18"/>
        </w:numPr>
        <w:suppressAutoHyphens/>
        <w:spacing w:before="0" w:line="240" w:lineRule="auto"/>
        <w:rPr>
          <w:rFonts w:ascii="Arial" w:hAnsi="Arial"/>
          <w:sz w:val="24"/>
          <w:szCs w:val="24"/>
        </w:rPr>
      </w:pPr>
      <w:r w:rsidRPr="005A5E5A">
        <w:rPr>
          <w:rFonts w:ascii="Arial" w:hAnsi="Arial"/>
          <w:sz w:val="24"/>
          <w:szCs w:val="24"/>
        </w:rPr>
        <w:t xml:space="preserve">ACC101 </w:t>
      </w:r>
      <w:r w:rsidR="00A20626" w:rsidRPr="005A5E5A">
        <w:rPr>
          <w:rFonts w:ascii="Arial" w:hAnsi="Arial"/>
          <w:sz w:val="24"/>
          <w:szCs w:val="24"/>
        </w:rPr>
        <w:t xml:space="preserve"> </w:t>
      </w:r>
      <w:r w:rsidR="00A66A99" w:rsidRPr="005A5E5A">
        <w:rPr>
          <w:rFonts w:ascii="Arial" w:hAnsi="Arial"/>
          <w:sz w:val="24"/>
          <w:szCs w:val="24"/>
        </w:rPr>
        <w:t xml:space="preserve">Λογιστική Ι </w:t>
      </w:r>
    </w:p>
    <w:p w:rsidR="00A66A99" w:rsidRPr="005A5E5A" w:rsidRDefault="00CF4C94" w:rsidP="00CF4C94">
      <w:pPr>
        <w:ind w:left="0" w:firstLine="0"/>
        <w:rPr>
          <w:rFonts w:ascii="Arial" w:hAnsi="Arial"/>
          <w:b/>
          <w:i/>
          <w:sz w:val="24"/>
          <w:szCs w:val="24"/>
          <w:lang w:val="el-GR"/>
        </w:rPr>
      </w:pPr>
      <w:r w:rsidRPr="005A5E5A">
        <w:rPr>
          <w:rFonts w:ascii="Arial" w:hAnsi="Arial"/>
          <w:sz w:val="24"/>
          <w:szCs w:val="24"/>
          <w:lang w:val="el-GR"/>
        </w:rPr>
        <w:t>Ας σημειωθεί ότι για τους φοιτητές που εμφανίζουν αδυναμία στα μαθηματικά, προσφέρεται το μάθημα «</w:t>
      </w:r>
      <w:r w:rsidRPr="005A5E5A">
        <w:rPr>
          <w:rFonts w:ascii="Arial" w:hAnsi="Arial"/>
          <w:b/>
          <w:sz w:val="24"/>
          <w:szCs w:val="24"/>
        </w:rPr>
        <w:t>MTH</w:t>
      </w:r>
      <w:r w:rsidRPr="005A5E5A">
        <w:rPr>
          <w:rFonts w:ascii="Arial" w:hAnsi="Arial"/>
          <w:b/>
          <w:sz w:val="24"/>
          <w:szCs w:val="24"/>
          <w:lang w:val="el-GR"/>
        </w:rPr>
        <w:t>100 Εισαγωγή στα Μαθηματικά</w:t>
      </w:r>
      <w:r w:rsidRPr="005A5E5A">
        <w:rPr>
          <w:rFonts w:ascii="Arial" w:hAnsi="Arial"/>
          <w:sz w:val="24"/>
          <w:szCs w:val="24"/>
          <w:lang w:val="el-GR"/>
        </w:rPr>
        <w:t>» και συνιστάται να το παρακολουθούν οι νεοεισερχόμενοι φοιτητές στο Τμήμα από τη θεωρητική κατεύθυνση</w:t>
      </w:r>
      <w:r w:rsidR="00DF0630" w:rsidRPr="005A5E5A">
        <w:rPr>
          <w:rFonts w:ascii="Arial" w:hAnsi="Arial"/>
          <w:sz w:val="24"/>
          <w:szCs w:val="24"/>
          <w:lang w:val="el-GR"/>
        </w:rPr>
        <w:t>,</w:t>
      </w:r>
      <w:r w:rsidRPr="005A5E5A">
        <w:rPr>
          <w:rFonts w:ascii="Arial" w:hAnsi="Arial"/>
          <w:sz w:val="24"/>
          <w:szCs w:val="24"/>
          <w:lang w:val="el-GR"/>
        </w:rPr>
        <w:t xml:space="preserve"> διότι καλύπτει κενά που δημιουργούνται από το σύστημα των εισαγωγικών εξετάσεων.</w:t>
      </w:r>
    </w:p>
    <w:p w:rsidR="00CF4C94" w:rsidRPr="005A5E5A" w:rsidRDefault="00CF4C94" w:rsidP="00924F91">
      <w:pPr>
        <w:ind w:left="0" w:firstLine="0"/>
        <w:rPr>
          <w:rFonts w:ascii="Arial" w:hAnsi="Arial"/>
          <w:sz w:val="24"/>
          <w:szCs w:val="24"/>
          <w:lang w:val="el-GR"/>
        </w:rPr>
      </w:pPr>
    </w:p>
    <w:p w:rsidR="00A66A99" w:rsidRPr="005A5E5A" w:rsidRDefault="00A66A99" w:rsidP="00E57032">
      <w:pPr>
        <w:ind w:left="0" w:firstLine="0"/>
        <w:outlineLvl w:val="0"/>
        <w:rPr>
          <w:rFonts w:ascii="Arial" w:hAnsi="Arial"/>
          <w:b/>
          <w:i/>
          <w:sz w:val="24"/>
          <w:szCs w:val="24"/>
          <w:lang w:val="el-GR"/>
        </w:rPr>
      </w:pPr>
      <w:r w:rsidRPr="005A5E5A">
        <w:rPr>
          <w:rFonts w:ascii="Arial" w:hAnsi="Arial"/>
          <w:b/>
          <w:i/>
          <w:sz w:val="24"/>
          <w:szCs w:val="24"/>
          <w:lang w:val="el-GR"/>
        </w:rPr>
        <w:t>Β εξάμηνο 1</w:t>
      </w:r>
      <w:r w:rsidRPr="005A5E5A">
        <w:rPr>
          <w:rFonts w:ascii="Arial" w:hAnsi="Arial"/>
          <w:b/>
          <w:i/>
          <w:sz w:val="24"/>
          <w:szCs w:val="24"/>
          <w:vertAlign w:val="superscript"/>
          <w:lang w:val="el-GR"/>
        </w:rPr>
        <w:t>ου</w:t>
      </w:r>
      <w:r w:rsidRPr="005A5E5A">
        <w:rPr>
          <w:rFonts w:ascii="Arial" w:hAnsi="Arial"/>
          <w:b/>
          <w:i/>
          <w:sz w:val="24"/>
          <w:szCs w:val="24"/>
          <w:lang w:val="el-GR"/>
        </w:rPr>
        <w:t xml:space="preserve"> έτους</w:t>
      </w:r>
    </w:p>
    <w:p w:rsidR="00A66A99" w:rsidRPr="005A5E5A" w:rsidRDefault="00A66A99" w:rsidP="00E57032">
      <w:pPr>
        <w:ind w:left="0" w:firstLine="0"/>
        <w:outlineLvl w:val="0"/>
        <w:rPr>
          <w:rFonts w:ascii="Arial" w:hAnsi="Arial"/>
          <w:b/>
          <w:sz w:val="24"/>
          <w:szCs w:val="24"/>
          <w:lang w:val="el-GR"/>
        </w:rPr>
      </w:pPr>
      <w:r w:rsidRPr="005A5E5A">
        <w:rPr>
          <w:rFonts w:ascii="Arial" w:hAnsi="Arial"/>
          <w:sz w:val="24"/>
          <w:szCs w:val="24"/>
          <w:lang w:val="el-GR"/>
        </w:rPr>
        <w:t xml:space="preserve">Συνιστώνται τα </w:t>
      </w:r>
      <w:r w:rsidRPr="005A5E5A">
        <w:rPr>
          <w:rFonts w:ascii="Arial" w:hAnsi="Arial"/>
          <w:b/>
          <w:sz w:val="24"/>
          <w:szCs w:val="24"/>
          <w:lang w:val="el-GR"/>
        </w:rPr>
        <w:t>Εισαγωγικά Μαθήματα Οικονομικής Επιστήμης</w:t>
      </w:r>
    </w:p>
    <w:p w:rsidR="00A66A99" w:rsidRPr="005A5E5A" w:rsidRDefault="00E30CF8" w:rsidP="00704D4C">
      <w:pPr>
        <w:numPr>
          <w:ilvl w:val="0"/>
          <w:numId w:val="18"/>
        </w:numPr>
        <w:suppressAutoHyphens/>
        <w:spacing w:before="0" w:line="240" w:lineRule="auto"/>
        <w:rPr>
          <w:rFonts w:ascii="Arial" w:hAnsi="Arial"/>
          <w:sz w:val="24"/>
          <w:szCs w:val="24"/>
          <w:lang w:val="el-GR"/>
        </w:rPr>
      </w:pPr>
      <w:r w:rsidRPr="005A5E5A">
        <w:rPr>
          <w:rFonts w:ascii="Arial" w:hAnsi="Arial"/>
          <w:sz w:val="24"/>
          <w:szCs w:val="24"/>
        </w:rPr>
        <w:t>PEC</w:t>
      </w:r>
      <w:r w:rsidRPr="005A5E5A">
        <w:rPr>
          <w:rFonts w:ascii="Arial" w:hAnsi="Arial"/>
          <w:sz w:val="24"/>
          <w:szCs w:val="24"/>
          <w:lang w:val="el-GR"/>
        </w:rPr>
        <w:t xml:space="preserve">102 </w:t>
      </w:r>
      <w:r w:rsidR="00A20626" w:rsidRPr="005A5E5A">
        <w:rPr>
          <w:rFonts w:ascii="Arial" w:hAnsi="Arial"/>
          <w:sz w:val="24"/>
          <w:szCs w:val="24"/>
          <w:lang w:val="el-GR"/>
        </w:rPr>
        <w:t xml:space="preserve"> </w:t>
      </w:r>
      <w:r w:rsidR="00A66A99" w:rsidRPr="005A5E5A">
        <w:rPr>
          <w:rFonts w:ascii="Arial" w:hAnsi="Arial"/>
          <w:sz w:val="24"/>
          <w:szCs w:val="24"/>
          <w:lang w:val="el-GR"/>
        </w:rPr>
        <w:t xml:space="preserve">Πολιτική Οικονομία της Απασχόλησης και του Χρήματος </w:t>
      </w:r>
    </w:p>
    <w:p w:rsidR="00A66A99" w:rsidRPr="005A5E5A" w:rsidRDefault="00E30CF8" w:rsidP="00704D4C">
      <w:pPr>
        <w:numPr>
          <w:ilvl w:val="0"/>
          <w:numId w:val="18"/>
        </w:numPr>
        <w:suppressAutoHyphens/>
        <w:spacing w:before="0" w:line="240" w:lineRule="auto"/>
        <w:rPr>
          <w:rFonts w:ascii="Arial" w:hAnsi="Arial"/>
          <w:sz w:val="24"/>
          <w:szCs w:val="24"/>
          <w:lang w:val="el-GR"/>
        </w:rPr>
      </w:pPr>
      <w:r w:rsidRPr="005A5E5A">
        <w:rPr>
          <w:rFonts w:ascii="Arial" w:hAnsi="Arial"/>
          <w:sz w:val="24"/>
          <w:szCs w:val="24"/>
        </w:rPr>
        <w:t>HIS</w:t>
      </w:r>
      <w:r w:rsidRPr="005A5E5A">
        <w:rPr>
          <w:rFonts w:ascii="Arial" w:hAnsi="Arial"/>
          <w:sz w:val="24"/>
          <w:szCs w:val="24"/>
          <w:lang w:val="el-GR"/>
        </w:rPr>
        <w:t xml:space="preserve">101 </w:t>
      </w:r>
      <w:r w:rsidR="00A20626" w:rsidRPr="005A5E5A">
        <w:rPr>
          <w:rFonts w:ascii="Arial" w:hAnsi="Arial"/>
          <w:sz w:val="24"/>
          <w:szCs w:val="24"/>
          <w:lang w:val="el-GR"/>
        </w:rPr>
        <w:t xml:space="preserve">  </w:t>
      </w:r>
      <w:r w:rsidR="00A66A99" w:rsidRPr="005A5E5A">
        <w:rPr>
          <w:rFonts w:ascii="Arial" w:hAnsi="Arial"/>
          <w:sz w:val="24"/>
          <w:szCs w:val="24"/>
          <w:lang w:val="el-GR"/>
        </w:rPr>
        <w:t>Εισαγωγή στην Οικονομική Ιστορία</w:t>
      </w:r>
    </w:p>
    <w:p w:rsidR="00A66A99" w:rsidRPr="005A5E5A" w:rsidRDefault="00A66A99" w:rsidP="00924F91">
      <w:pPr>
        <w:ind w:left="0" w:firstLine="0"/>
        <w:rPr>
          <w:rFonts w:ascii="Arial" w:hAnsi="Arial"/>
          <w:b/>
          <w:sz w:val="24"/>
          <w:szCs w:val="24"/>
          <w:lang w:val="el-GR"/>
        </w:rPr>
      </w:pPr>
      <w:r w:rsidRPr="005A5E5A">
        <w:rPr>
          <w:rFonts w:ascii="Arial" w:hAnsi="Arial"/>
          <w:sz w:val="24"/>
          <w:szCs w:val="24"/>
          <w:lang w:val="el-GR"/>
        </w:rPr>
        <w:t xml:space="preserve">καθώς και τα κύρια μαθήματα </w:t>
      </w:r>
      <w:r w:rsidRPr="005A5E5A">
        <w:rPr>
          <w:rFonts w:ascii="Arial" w:hAnsi="Arial"/>
          <w:b/>
          <w:sz w:val="24"/>
          <w:szCs w:val="24"/>
          <w:lang w:val="el-GR"/>
        </w:rPr>
        <w:t>Στατιστικής</w:t>
      </w:r>
      <w:r w:rsidRPr="005A5E5A">
        <w:rPr>
          <w:rFonts w:ascii="Arial" w:hAnsi="Arial"/>
          <w:sz w:val="24"/>
          <w:szCs w:val="24"/>
          <w:lang w:val="el-GR"/>
        </w:rPr>
        <w:t xml:space="preserve"> και </w:t>
      </w:r>
      <w:r w:rsidRPr="005A5E5A">
        <w:rPr>
          <w:rFonts w:ascii="Arial" w:hAnsi="Arial"/>
          <w:b/>
          <w:sz w:val="24"/>
          <w:szCs w:val="24"/>
          <w:lang w:val="el-GR"/>
        </w:rPr>
        <w:t>Μαθηματικών</w:t>
      </w:r>
    </w:p>
    <w:p w:rsidR="00A66A99" w:rsidRPr="005A5E5A" w:rsidRDefault="00E30CF8" w:rsidP="00704D4C">
      <w:pPr>
        <w:numPr>
          <w:ilvl w:val="0"/>
          <w:numId w:val="18"/>
        </w:numPr>
        <w:suppressAutoHyphens/>
        <w:spacing w:before="0" w:line="240" w:lineRule="auto"/>
        <w:rPr>
          <w:rFonts w:ascii="Arial" w:hAnsi="Arial"/>
          <w:sz w:val="24"/>
          <w:szCs w:val="24"/>
        </w:rPr>
      </w:pPr>
      <w:r w:rsidRPr="005A5E5A">
        <w:rPr>
          <w:rFonts w:ascii="Arial" w:hAnsi="Arial"/>
          <w:sz w:val="24"/>
          <w:szCs w:val="24"/>
        </w:rPr>
        <w:t xml:space="preserve">QNT101 </w:t>
      </w:r>
      <w:r w:rsidR="00A20626" w:rsidRPr="005A5E5A">
        <w:rPr>
          <w:rFonts w:ascii="Arial" w:hAnsi="Arial"/>
          <w:sz w:val="24"/>
          <w:szCs w:val="24"/>
        </w:rPr>
        <w:t xml:space="preserve"> </w:t>
      </w:r>
      <w:r w:rsidR="00A66A99" w:rsidRPr="005A5E5A">
        <w:rPr>
          <w:rFonts w:ascii="Arial" w:hAnsi="Arial"/>
          <w:sz w:val="24"/>
          <w:szCs w:val="24"/>
        </w:rPr>
        <w:t>Στατιστική Ι</w:t>
      </w:r>
    </w:p>
    <w:p w:rsidR="00A66A99" w:rsidRPr="005A5E5A" w:rsidRDefault="00E30CF8" w:rsidP="00704D4C">
      <w:pPr>
        <w:numPr>
          <w:ilvl w:val="0"/>
          <w:numId w:val="18"/>
        </w:numPr>
        <w:suppressAutoHyphens/>
        <w:spacing w:before="0" w:line="240" w:lineRule="auto"/>
        <w:rPr>
          <w:rFonts w:ascii="Arial" w:hAnsi="Arial"/>
          <w:sz w:val="24"/>
          <w:szCs w:val="24"/>
        </w:rPr>
      </w:pPr>
      <w:r w:rsidRPr="005A5E5A">
        <w:rPr>
          <w:rFonts w:ascii="Arial" w:hAnsi="Arial"/>
          <w:sz w:val="24"/>
          <w:szCs w:val="24"/>
        </w:rPr>
        <w:t xml:space="preserve">MTH102 </w:t>
      </w:r>
      <w:r w:rsidR="00A20626" w:rsidRPr="005A5E5A">
        <w:rPr>
          <w:rFonts w:ascii="Arial" w:hAnsi="Arial"/>
          <w:sz w:val="24"/>
          <w:szCs w:val="24"/>
        </w:rPr>
        <w:t xml:space="preserve"> </w:t>
      </w:r>
      <w:r w:rsidR="00A66A99" w:rsidRPr="005A5E5A">
        <w:rPr>
          <w:rFonts w:ascii="Arial" w:hAnsi="Arial"/>
          <w:sz w:val="24"/>
          <w:szCs w:val="24"/>
        </w:rPr>
        <w:t>Μαθηματικά ΙΙ</w:t>
      </w:r>
    </w:p>
    <w:p w:rsidR="00A66A99" w:rsidRPr="005A5E5A" w:rsidRDefault="00A66A99" w:rsidP="00A66A99">
      <w:pPr>
        <w:rPr>
          <w:rFonts w:ascii="Arial" w:hAnsi="Arial"/>
          <w:b/>
          <w:sz w:val="24"/>
          <w:szCs w:val="24"/>
          <w:u w:val="single"/>
        </w:rPr>
      </w:pPr>
    </w:p>
    <w:p w:rsidR="00A66A99" w:rsidRPr="005A5E5A" w:rsidRDefault="00A66A99" w:rsidP="00924F91">
      <w:pPr>
        <w:ind w:left="0" w:firstLine="0"/>
        <w:rPr>
          <w:rFonts w:ascii="Arial" w:hAnsi="Arial"/>
          <w:b/>
          <w:sz w:val="24"/>
          <w:szCs w:val="24"/>
        </w:rPr>
      </w:pPr>
      <w:r w:rsidRPr="005A5E5A">
        <w:rPr>
          <w:rFonts w:ascii="Arial" w:hAnsi="Arial"/>
          <w:b/>
          <w:sz w:val="24"/>
          <w:szCs w:val="24"/>
        </w:rPr>
        <w:t>2</w:t>
      </w:r>
      <w:r w:rsidRPr="005A5E5A">
        <w:rPr>
          <w:rFonts w:ascii="Arial" w:hAnsi="Arial"/>
          <w:b/>
          <w:sz w:val="24"/>
          <w:szCs w:val="24"/>
          <w:vertAlign w:val="superscript"/>
        </w:rPr>
        <w:t>ο</w:t>
      </w:r>
      <w:r w:rsidRPr="005A5E5A">
        <w:rPr>
          <w:rFonts w:ascii="Arial" w:hAnsi="Arial"/>
          <w:b/>
          <w:sz w:val="24"/>
          <w:szCs w:val="24"/>
        </w:rPr>
        <w:t xml:space="preserve"> έτος σπουδών</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Έχοντας αποκτήσει τις απαιτούμενες βάσεις, το Β’ έτος προσφέρεται για θεωρητική εμβάθυνση τόσο στα μαθήματα της οικονομικής επιστήμης όσο και των ποσοτικών μεθόδων και πληροφορικής. </w:t>
      </w:r>
    </w:p>
    <w:p w:rsidR="00A66A99" w:rsidRPr="005A5E5A" w:rsidRDefault="00A66A99" w:rsidP="00A66A99">
      <w:pPr>
        <w:rPr>
          <w:rFonts w:ascii="Arial" w:hAnsi="Arial"/>
          <w:sz w:val="24"/>
          <w:szCs w:val="24"/>
          <w:lang w:val="el-GR"/>
        </w:rPr>
      </w:pPr>
    </w:p>
    <w:p w:rsidR="00A66A99" w:rsidRPr="00E85219" w:rsidRDefault="00A66A99" w:rsidP="00E57032">
      <w:pPr>
        <w:ind w:left="0" w:firstLine="0"/>
        <w:outlineLvl w:val="0"/>
        <w:rPr>
          <w:rFonts w:ascii="Arial" w:hAnsi="Arial"/>
          <w:b/>
          <w:i/>
          <w:sz w:val="24"/>
          <w:szCs w:val="24"/>
          <w:lang w:val="el-GR"/>
        </w:rPr>
      </w:pPr>
      <w:r w:rsidRPr="005A5E5A">
        <w:rPr>
          <w:rFonts w:ascii="Arial" w:hAnsi="Arial"/>
          <w:b/>
          <w:i/>
          <w:sz w:val="24"/>
          <w:szCs w:val="24"/>
          <w:lang w:val="el-GR"/>
        </w:rPr>
        <w:t xml:space="preserve">Α </w:t>
      </w:r>
      <w:r w:rsidRPr="00E85219">
        <w:rPr>
          <w:rFonts w:ascii="Arial" w:hAnsi="Arial"/>
          <w:b/>
          <w:i/>
          <w:sz w:val="24"/>
          <w:szCs w:val="24"/>
          <w:lang w:val="el-GR"/>
        </w:rPr>
        <w:t>εξάμηνο 2</w:t>
      </w:r>
      <w:r w:rsidRPr="00E85219">
        <w:rPr>
          <w:rFonts w:ascii="Arial" w:hAnsi="Arial"/>
          <w:b/>
          <w:i/>
          <w:sz w:val="24"/>
          <w:szCs w:val="24"/>
          <w:vertAlign w:val="superscript"/>
          <w:lang w:val="el-GR"/>
        </w:rPr>
        <w:t>ου</w:t>
      </w:r>
      <w:r w:rsidRPr="00E85219">
        <w:rPr>
          <w:rFonts w:ascii="Arial" w:hAnsi="Arial"/>
          <w:b/>
          <w:i/>
          <w:sz w:val="24"/>
          <w:szCs w:val="24"/>
          <w:lang w:val="el-GR"/>
        </w:rPr>
        <w:t xml:space="preserve"> έτους</w:t>
      </w:r>
    </w:p>
    <w:p w:rsidR="00A66A99" w:rsidRPr="00E85219" w:rsidRDefault="00A66A99" w:rsidP="00E57032">
      <w:pPr>
        <w:ind w:left="0" w:firstLine="0"/>
        <w:outlineLvl w:val="0"/>
        <w:rPr>
          <w:rFonts w:ascii="Arial" w:hAnsi="Arial"/>
          <w:b/>
          <w:sz w:val="24"/>
          <w:szCs w:val="24"/>
          <w:lang w:val="el-GR"/>
        </w:rPr>
      </w:pPr>
      <w:r w:rsidRPr="00E85219">
        <w:rPr>
          <w:rFonts w:ascii="Arial" w:hAnsi="Arial"/>
          <w:sz w:val="24"/>
          <w:szCs w:val="24"/>
          <w:lang w:val="el-GR"/>
        </w:rPr>
        <w:t xml:space="preserve">Συνιστώνται τα </w:t>
      </w:r>
      <w:r w:rsidRPr="00E85219">
        <w:rPr>
          <w:rFonts w:ascii="Arial" w:hAnsi="Arial"/>
          <w:b/>
          <w:sz w:val="24"/>
          <w:szCs w:val="24"/>
          <w:lang w:val="el-GR"/>
        </w:rPr>
        <w:t xml:space="preserve">Μαθήματα Θεωρητικής Εμβάθυνσης </w:t>
      </w:r>
    </w:p>
    <w:p w:rsidR="00A66A99" w:rsidRPr="00E85219" w:rsidRDefault="00E30CF8" w:rsidP="00704D4C">
      <w:pPr>
        <w:numPr>
          <w:ilvl w:val="0"/>
          <w:numId w:val="18"/>
        </w:numPr>
        <w:suppressAutoHyphens/>
        <w:spacing w:before="0" w:line="240" w:lineRule="auto"/>
        <w:jc w:val="left"/>
        <w:rPr>
          <w:rFonts w:ascii="Arial" w:hAnsi="Arial"/>
          <w:sz w:val="24"/>
          <w:szCs w:val="24"/>
          <w:lang w:val="el-GR"/>
        </w:rPr>
      </w:pPr>
      <w:r w:rsidRPr="00E85219">
        <w:rPr>
          <w:rFonts w:ascii="Arial" w:hAnsi="Arial"/>
          <w:sz w:val="24"/>
          <w:szCs w:val="24"/>
        </w:rPr>
        <w:t>ECO</w:t>
      </w:r>
      <w:r w:rsidRPr="00E85219">
        <w:rPr>
          <w:rFonts w:ascii="Arial" w:hAnsi="Arial"/>
          <w:sz w:val="24"/>
          <w:szCs w:val="24"/>
          <w:lang w:val="el-GR"/>
        </w:rPr>
        <w:t xml:space="preserve">201 </w:t>
      </w:r>
      <w:r w:rsidR="00A66A99" w:rsidRPr="00E85219">
        <w:rPr>
          <w:rFonts w:ascii="Arial" w:hAnsi="Arial"/>
          <w:sz w:val="24"/>
          <w:szCs w:val="24"/>
          <w:lang w:val="el-GR"/>
        </w:rPr>
        <w:t xml:space="preserve">Μικροοικονομική </w:t>
      </w:r>
      <w:r w:rsidR="00917139" w:rsidRPr="00E85219">
        <w:rPr>
          <w:rFonts w:ascii="Arial" w:hAnsi="Arial"/>
          <w:sz w:val="24"/>
          <w:szCs w:val="24"/>
          <w:lang w:val="el-GR"/>
        </w:rPr>
        <w:t>Θεωρία Ι</w:t>
      </w:r>
    </w:p>
    <w:p w:rsidR="00A66A99" w:rsidRPr="00E85219" w:rsidRDefault="00E30CF8" w:rsidP="00704D4C">
      <w:pPr>
        <w:numPr>
          <w:ilvl w:val="0"/>
          <w:numId w:val="18"/>
        </w:numPr>
        <w:suppressAutoHyphens/>
        <w:spacing w:before="0" w:line="240" w:lineRule="auto"/>
        <w:rPr>
          <w:rFonts w:ascii="Arial" w:hAnsi="Arial"/>
          <w:sz w:val="24"/>
          <w:szCs w:val="24"/>
          <w:lang w:val="el-GR"/>
        </w:rPr>
      </w:pPr>
      <w:r w:rsidRPr="00E85219">
        <w:rPr>
          <w:rFonts w:ascii="Arial" w:hAnsi="Arial"/>
          <w:sz w:val="24"/>
          <w:szCs w:val="24"/>
        </w:rPr>
        <w:lastRenderedPageBreak/>
        <w:t>EC</w:t>
      </w:r>
      <w:r w:rsidRPr="00E85219">
        <w:rPr>
          <w:rFonts w:ascii="Arial" w:hAnsi="Arial"/>
          <w:sz w:val="24"/>
          <w:szCs w:val="24"/>
          <w:lang w:val="el-GR"/>
        </w:rPr>
        <w:t xml:space="preserve">O211 </w:t>
      </w:r>
      <w:r w:rsidR="00917139" w:rsidRPr="00E85219">
        <w:rPr>
          <w:rFonts w:ascii="Arial" w:hAnsi="Arial"/>
          <w:sz w:val="24"/>
          <w:szCs w:val="24"/>
          <w:lang w:val="el-GR"/>
        </w:rPr>
        <w:t>Μακροοικονομική Θεωρία Ι</w:t>
      </w:r>
    </w:p>
    <w:p w:rsidR="00A66A99" w:rsidRPr="00E85219" w:rsidRDefault="00A66A99" w:rsidP="00924F91">
      <w:pPr>
        <w:ind w:left="0" w:firstLine="0"/>
        <w:rPr>
          <w:rFonts w:ascii="Arial" w:hAnsi="Arial"/>
          <w:b/>
          <w:sz w:val="24"/>
          <w:szCs w:val="24"/>
        </w:rPr>
      </w:pPr>
      <w:r w:rsidRPr="00E85219">
        <w:rPr>
          <w:rFonts w:ascii="Arial" w:hAnsi="Arial"/>
          <w:sz w:val="24"/>
          <w:szCs w:val="24"/>
        </w:rPr>
        <w:t xml:space="preserve">και το μάθημα </w:t>
      </w:r>
      <w:r w:rsidRPr="00E85219">
        <w:rPr>
          <w:rFonts w:ascii="Arial" w:hAnsi="Arial"/>
          <w:b/>
          <w:sz w:val="24"/>
          <w:szCs w:val="24"/>
        </w:rPr>
        <w:t>Πληροφορικής</w:t>
      </w:r>
    </w:p>
    <w:p w:rsidR="00A66A99" w:rsidRPr="00E85219" w:rsidRDefault="00E30CF8" w:rsidP="00704D4C">
      <w:pPr>
        <w:numPr>
          <w:ilvl w:val="0"/>
          <w:numId w:val="18"/>
        </w:numPr>
        <w:suppressAutoHyphens/>
        <w:spacing w:before="0" w:line="240" w:lineRule="auto"/>
        <w:jc w:val="left"/>
        <w:rPr>
          <w:rFonts w:ascii="Arial" w:hAnsi="Arial"/>
          <w:sz w:val="24"/>
          <w:szCs w:val="24"/>
          <w:lang w:val="el-GR"/>
        </w:rPr>
      </w:pPr>
      <w:r w:rsidRPr="00E85219">
        <w:rPr>
          <w:rFonts w:ascii="Arial" w:hAnsi="Arial"/>
          <w:sz w:val="24"/>
          <w:szCs w:val="24"/>
        </w:rPr>
        <w:t>CSC</w:t>
      </w:r>
      <w:r w:rsidRPr="00E85219">
        <w:rPr>
          <w:rFonts w:ascii="Arial" w:hAnsi="Arial"/>
          <w:sz w:val="24"/>
          <w:szCs w:val="24"/>
          <w:lang w:val="el-GR"/>
        </w:rPr>
        <w:t xml:space="preserve">201 </w:t>
      </w:r>
      <w:r w:rsidR="00A66A99" w:rsidRPr="00E85219">
        <w:rPr>
          <w:rFonts w:ascii="Arial" w:hAnsi="Arial"/>
          <w:sz w:val="24"/>
          <w:szCs w:val="24"/>
          <w:lang w:val="el-GR"/>
        </w:rPr>
        <w:t>Εισαγωγή στην Επιστήμη των Υπολογιστών και την Επεξεργασία Πληροφοριών</w:t>
      </w:r>
    </w:p>
    <w:p w:rsidR="007D2EC1" w:rsidRPr="00E85219" w:rsidRDefault="007D2EC1" w:rsidP="00704D4C">
      <w:pPr>
        <w:numPr>
          <w:ilvl w:val="0"/>
          <w:numId w:val="18"/>
        </w:numPr>
        <w:suppressAutoHyphens/>
        <w:spacing w:before="0" w:line="240" w:lineRule="auto"/>
        <w:jc w:val="left"/>
        <w:rPr>
          <w:rFonts w:ascii="Arial" w:hAnsi="Arial"/>
          <w:sz w:val="24"/>
          <w:szCs w:val="24"/>
          <w:lang w:val="el-GR"/>
        </w:rPr>
      </w:pPr>
      <w:r w:rsidRPr="00E85219">
        <w:rPr>
          <w:rFonts w:ascii="Arial" w:hAnsi="Arial"/>
          <w:sz w:val="24"/>
          <w:szCs w:val="24"/>
        </w:rPr>
        <w:t>QNT201 Στατιστικ</w:t>
      </w:r>
      <w:r w:rsidRPr="00E85219">
        <w:rPr>
          <w:rFonts w:ascii="Arial" w:hAnsi="Arial"/>
          <w:sz w:val="24"/>
          <w:szCs w:val="24"/>
          <w:lang w:val="el-GR"/>
        </w:rPr>
        <w:t>ή ΙΙ</w:t>
      </w:r>
    </w:p>
    <w:p w:rsidR="00A66A99" w:rsidRPr="00E85219" w:rsidRDefault="00A66A99" w:rsidP="00A66A99">
      <w:pPr>
        <w:suppressAutoHyphens/>
        <w:ind w:left="360"/>
        <w:rPr>
          <w:rFonts w:ascii="Arial" w:hAnsi="Arial"/>
          <w:sz w:val="24"/>
          <w:szCs w:val="24"/>
          <w:lang w:val="el-GR"/>
        </w:rPr>
      </w:pPr>
    </w:p>
    <w:p w:rsidR="00A66A99" w:rsidRPr="00E85219" w:rsidRDefault="00A66A99" w:rsidP="00E57032">
      <w:pPr>
        <w:ind w:left="0" w:firstLine="0"/>
        <w:outlineLvl w:val="0"/>
        <w:rPr>
          <w:rFonts w:ascii="Arial" w:hAnsi="Arial"/>
          <w:b/>
          <w:i/>
          <w:sz w:val="24"/>
          <w:szCs w:val="24"/>
          <w:lang w:val="el-GR"/>
        </w:rPr>
      </w:pPr>
      <w:r w:rsidRPr="00E85219">
        <w:rPr>
          <w:rFonts w:ascii="Arial" w:hAnsi="Arial"/>
          <w:b/>
          <w:i/>
          <w:sz w:val="24"/>
          <w:szCs w:val="24"/>
          <w:lang w:val="el-GR"/>
        </w:rPr>
        <w:t>Β εξάμηνο 2</w:t>
      </w:r>
      <w:r w:rsidRPr="00E85219">
        <w:rPr>
          <w:rFonts w:ascii="Arial" w:hAnsi="Arial"/>
          <w:b/>
          <w:i/>
          <w:sz w:val="24"/>
          <w:szCs w:val="24"/>
          <w:vertAlign w:val="superscript"/>
          <w:lang w:val="el-GR"/>
        </w:rPr>
        <w:t>ου</w:t>
      </w:r>
      <w:r w:rsidRPr="00E85219">
        <w:rPr>
          <w:rFonts w:ascii="Arial" w:hAnsi="Arial"/>
          <w:b/>
          <w:i/>
          <w:sz w:val="24"/>
          <w:szCs w:val="24"/>
          <w:lang w:val="el-GR"/>
        </w:rPr>
        <w:t xml:space="preserve"> έτους</w:t>
      </w:r>
    </w:p>
    <w:p w:rsidR="00A66A99" w:rsidRPr="00E85219" w:rsidRDefault="00A66A99" w:rsidP="00E57032">
      <w:pPr>
        <w:ind w:left="0" w:firstLine="0"/>
        <w:outlineLvl w:val="0"/>
        <w:rPr>
          <w:rFonts w:ascii="Arial" w:hAnsi="Arial"/>
          <w:b/>
          <w:sz w:val="24"/>
          <w:szCs w:val="24"/>
          <w:lang w:val="el-GR"/>
        </w:rPr>
      </w:pPr>
      <w:r w:rsidRPr="00E85219">
        <w:rPr>
          <w:rFonts w:ascii="Arial" w:hAnsi="Arial"/>
          <w:sz w:val="24"/>
          <w:szCs w:val="24"/>
          <w:lang w:val="el-GR"/>
        </w:rPr>
        <w:t xml:space="preserve">Συνιστώνται  τα </w:t>
      </w:r>
      <w:r w:rsidRPr="00E85219">
        <w:rPr>
          <w:rFonts w:ascii="Arial" w:hAnsi="Arial"/>
          <w:b/>
          <w:sz w:val="24"/>
          <w:szCs w:val="24"/>
          <w:lang w:val="el-GR"/>
        </w:rPr>
        <w:t>Εισαγωγικά Μαθήματα Οικονομικής Επιστήμης</w:t>
      </w:r>
    </w:p>
    <w:p w:rsidR="003975BB" w:rsidRPr="00E85219" w:rsidRDefault="00E30CF8" w:rsidP="00704D4C">
      <w:pPr>
        <w:pStyle w:val="ListParagraph1"/>
        <w:numPr>
          <w:ilvl w:val="0"/>
          <w:numId w:val="18"/>
        </w:numPr>
      </w:pPr>
      <w:r w:rsidRPr="00E85219">
        <w:rPr>
          <w:lang w:val="en-US"/>
        </w:rPr>
        <w:t>ECO</w:t>
      </w:r>
      <w:r w:rsidRPr="00E85219">
        <w:t xml:space="preserve">202 </w:t>
      </w:r>
      <w:r w:rsidR="00A66A99" w:rsidRPr="00E85219">
        <w:t xml:space="preserve">Μικροοικονομική </w:t>
      </w:r>
      <w:r w:rsidR="003975BB" w:rsidRPr="00E85219">
        <w:t>Θεωρία ΙΙ</w:t>
      </w:r>
    </w:p>
    <w:p w:rsidR="00A66A99" w:rsidRPr="00E85219" w:rsidRDefault="00E30CF8" w:rsidP="00704D4C">
      <w:pPr>
        <w:pStyle w:val="ListParagraph1"/>
        <w:numPr>
          <w:ilvl w:val="0"/>
          <w:numId w:val="18"/>
        </w:numPr>
      </w:pPr>
      <w:r w:rsidRPr="00E85219">
        <w:rPr>
          <w:lang w:val="en-US"/>
        </w:rPr>
        <w:t xml:space="preserve">ECO212 </w:t>
      </w:r>
      <w:r w:rsidR="00A66A99" w:rsidRPr="00E85219">
        <w:t>Μακροοικονομική Θεωρία</w:t>
      </w:r>
      <w:r w:rsidR="003975BB" w:rsidRPr="00E85219">
        <w:t xml:space="preserve"> ΙΙ</w:t>
      </w:r>
    </w:p>
    <w:p w:rsidR="00E87163" w:rsidRPr="00E85219" w:rsidRDefault="00E30CF8" w:rsidP="00704D4C">
      <w:pPr>
        <w:pStyle w:val="ListParagraph1"/>
        <w:numPr>
          <w:ilvl w:val="0"/>
          <w:numId w:val="19"/>
        </w:numPr>
      </w:pPr>
      <w:r w:rsidRPr="00E85219">
        <w:t xml:space="preserve">ECO221 </w:t>
      </w:r>
      <w:r w:rsidR="00A66A99" w:rsidRPr="00E85219">
        <w:t>Οικονομική των Επιχειρήσεων</w:t>
      </w:r>
      <w:r w:rsidR="00E87163" w:rsidRPr="00E85219">
        <w:t xml:space="preserve"> </w:t>
      </w:r>
    </w:p>
    <w:p w:rsidR="00A66A99" w:rsidRPr="00E85219" w:rsidRDefault="00A66A99" w:rsidP="00E87163">
      <w:pPr>
        <w:suppressAutoHyphens/>
        <w:spacing w:before="0" w:line="240" w:lineRule="auto"/>
        <w:ind w:left="720" w:firstLine="0"/>
        <w:rPr>
          <w:rFonts w:ascii="Arial" w:hAnsi="Arial"/>
          <w:sz w:val="24"/>
          <w:szCs w:val="24"/>
          <w:lang w:val="el-GR"/>
        </w:rPr>
      </w:pPr>
    </w:p>
    <w:p w:rsidR="00A66A99" w:rsidRPr="00E85219" w:rsidRDefault="00A66A99" w:rsidP="00924F91">
      <w:pPr>
        <w:ind w:left="0" w:firstLine="0"/>
        <w:rPr>
          <w:rFonts w:ascii="Arial" w:hAnsi="Arial"/>
          <w:b/>
          <w:sz w:val="24"/>
          <w:szCs w:val="24"/>
          <w:lang w:val="el-GR"/>
        </w:rPr>
      </w:pPr>
      <w:r w:rsidRPr="00E85219">
        <w:rPr>
          <w:rFonts w:ascii="Arial" w:hAnsi="Arial"/>
          <w:sz w:val="24"/>
          <w:szCs w:val="24"/>
          <w:lang w:val="el-GR"/>
        </w:rPr>
        <w:t xml:space="preserve">και το μάθημα </w:t>
      </w:r>
      <w:r w:rsidRPr="00E85219">
        <w:rPr>
          <w:rFonts w:ascii="Arial" w:hAnsi="Arial"/>
          <w:b/>
          <w:sz w:val="24"/>
          <w:szCs w:val="24"/>
          <w:lang w:val="el-GR"/>
        </w:rPr>
        <w:t>Ποσοτικών Μεθόδων</w:t>
      </w:r>
    </w:p>
    <w:p w:rsidR="007D2EC1" w:rsidRPr="00E85219" w:rsidRDefault="007D2EC1" w:rsidP="00704D4C">
      <w:pPr>
        <w:numPr>
          <w:ilvl w:val="0"/>
          <w:numId w:val="18"/>
        </w:numPr>
        <w:suppressAutoHyphens/>
        <w:spacing w:before="0" w:line="240" w:lineRule="auto"/>
        <w:rPr>
          <w:rFonts w:ascii="Arial" w:hAnsi="Arial"/>
          <w:sz w:val="24"/>
          <w:szCs w:val="24"/>
        </w:rPr>
      </w:pPr>
      <w:r w:rsidRPr="00E85219">
        <w:rPr>
          <w:rFonts w:ascii="Arial" w:hAnsi="Arial"/>
          <w:sz w:val="24"/>
          <w:szCs w:val="24"/>
          <w:lang w:val="el-GR"/>
        </w:rPr>
        <w:t xml:space="preserve">QNT202 </w:t>
      </w:r>
      <w:r w:rsidR="00A20626" w:rsidRPr="00E85219">
        <w:rPr>
          <w:rFonts w:ascii="Arial" w:hAnsi="Arial"/>
          <w:sz w:val="24"/>
          <w:szCs w:val="24"/>
          <w:lang w:val="en-GB"/>
        </w:rPr>
        <w:t xml:space="preserve"> </w:t>
      </w:r>
      <w:r w:rsidRPr="00E85219">
        <w:rPr>
          <w:rFonts w:ascii="Arial" w:hAnsi="Arial"/>
          <w:sz w:val="24"/>
          <w:szCs w:val="24"/>
          <w:lang w:val="el-GR"/>
        </w:rPr>
        <w:t>Οικονομετρία</w:t>
      </w:r>
    </w:p>
    <w:p w:rsidR="00A66A99" w:rsidRPr="00E85219" w:rsidRDefault="00A66A99" w:rsidP="00A63D7C">
      <w:pPr>
        <w:suppressAutoHyphens/>
        <w:spacing w:before="0" w:line="240" w:lineRule="auto"/>
        <w:ind w:left="360" w:firstLine="0"/>
        <w:rPr>
          <w:rFonts w:ascii="Arial" w:hAnsi="Arial"/>
          <w:sz w:val="24"/>
          <w:szCs w:val="24"/>
        </w:rPr>
      </w:pPr>
    </w:p>
    <w:p w:rsidR="00A66A99" w:rsidRPr="005A5E5A" w:rsidRDefault="00A66A99" w:rsidP="00E30CF8">
      <w:pPr>
        <w:ind w:left="0" w:firstLine="0"/>
        <w:rPr>
          <w:rFonts w:ascii="Arial" w:hAnsi="Arial"/>
          <w:b/>
          <w:sz w:val="24"/>
          <w:szCs w:val="24"/>
          <w:u w:val="single"/>
        </w:rPr>
      </w:pPr>
    </w:p>
    <w:p w:rsidR="00A66A99" w:rsidRPr="005A5E5A" w:rsidRDefault="00A66A99" w:rsidP="00924F91">
      <w:pPr>
        <w:ind w:left="0" w:firstLine="0"/>
        <w:rPr>
          <w:rFonts w:ascii="Arial" w:hAnsi="Arial"/>
          <w:b/>
          <w:sz w:val="24"/>
          <w:szCs w:val="24"/>
        </w:rPr>
      </w:pPr>
      <w:r w:rsidRPr="005A5E5A">
        <w:rPr>
          <w:rFonts w:ascii="Arial" w:hAnsi="Arial"/>
          <w:b/>
          <w:sz w:val="24"/>
          <w:szCs w:val="24"/>
        </w:rPr>
        <w:t>3ο έτος σπουδών</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Κατά το τρίτο έτος φοίτησης, και εφόσον έχει τηρηθεί το παραπάνω χρονοδιάγραμμα, οι φοιτητές θα είναι έτοιμοι: </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(1) Να παρακολουθήσουν τα εναπομείναντα υποχρεωτικά μαθήματα του Πίνακα 1:</w:t>
      </w:r>
    </w:p>
    <w:p w:rsidR="00A66A99" w:rsidRPr="005A5E5A" w:rsidRDefault="00E30CF8" w:rsidP="00704D4C">
      <w:pPr>
        <w:pStyle w:val="ListParagraph1"/>
        <w:numPr>
          <w:ilvl w:val="0"/>
          <w:numId w:val="19"/>
        </w:numPr>
      </w:pPr>
      <w:r w:rsidRPr="005A5E5A">
        <w:rPr>
          <w:lang w:val="en-US"/>
        </w:rPr>
        <w:t xml:space="preserve">ECO301 </w:t>
      </w:r>
      <w:r w:rsidR="00A66A99" w:rsidRPr="005A5E5A">
        <w:t>Προχωρημένη Οικονομική Ανάλυση</w:t>
      </w:r>
    </w:p>
    <w:p w:rsidR="00A66A99" w:rsidRPr="005A5E5A" w:rsidRDefault="00E30CF8" w:rsidP="00704D4C">
      <w:pPr>
        <w:pStyle w:val="ListParagraph1"/>
        <w:numPr>
          <w:ilvl w:val="0"/>
          <w:numId w:val="19"/>
        </w:numPr>
      </w:pPr>
      <w:r w:rsidRPr="005A5E5A">
        <w:rPr>
          <w:lang w:val="en-US"/>
        </w:rPr>
        <w:t>PEC</w:t>
      </w:r>
      <w:r w:rsidRPr="005A5E5A">
        <w:t xml:space="preserve">301 </w:t>
      </w:r>
      <w:r w:rsidR="00A66A99" w:rsidRPr="005A5E5A">
        <w:t>Πολιτική Οικονομία της Ανάπτυξης και της Μεγέθυνσης</w:t>
      </w:r>
    </w:p>
    <w:p w:rsidR="00A66A99" w:rsidRPr="005A5E5A" w:rsidRDefault="00E30CF8" w:rsidP="00704D4C">
      <w:pPr>
        <w:pStyle w:val="ListParagraph1"/>
        <w:numPr>
          <w:ilvl w:val="0"/>
          <w:numId w:val="19"/>
        </w:numPr>
      </w:pPr>
      <w:r w:rsidRPr="005A5E5A">
        <w:rPr>
          <w:lang w:val="en-US"/>
        </w:rPr>
        <w:t xml:space="preserve">ECO302 </w:t>
      </w:r>
      <w:r w:rsidR="00E87163" w:rsidRPr="005A5E5A">
        <w:rPr>
          <w:lang w:val="en-US"/>
        </w:rPr>
        <w:t xml:space="preserve"> </w:t>
      </w:r>
      <w:r w:rsidR="00A66A99" w:rsidRPr="005A5E5A">
        <w:t>Δημόσια Οικονομική</w:t>
      </w:r>
    </w:p>
    <w:p w:rsidR="008308A3" w:rsidRPr="005A5E5A" w:rsidRDefault="008308A3" w:rsidP="00704D4C">
      <w:pPr>
        <w:pStyle w:val="ListParagraph1"/>
        <w:numPr>
          <w:ilvl w:val="0"/>
          <w:numId w:val="19"/>
        </w:numPr>
      </w:pPr>
      <w:r w:rsidRPr="005A5E5A">
        <w:rPr>
          <w:lang w:val="en-US"/>
        </w:rPr>
        <w:t>ECO30</w:t>
      </w:r>
      <w:r w:rsidRPr="005A5E5A">
        <w:t>3</w:t>
      </w:r>
      <w:r w:rsidRPr="005A5E5A">
        <w:rPr>
          <w:lang w:val="en-US"/>
        </w:rPr>
        <w:t xml:space="preserve">  </w:t>
      </w:r>
      <w:r w:rsidRPr="005A5E5A">
        <w:t>Διεθνής Οικονομική</w:t>
      </w:r>
    </w:p>
    <w:p w:rsidR="008308A3" w:rsidRPr="005A5E5A" w:rsidRDefault="008308A3" w:rsidP="00FF0A98">
      <w:pPr>
        <w:pStyle w:val="ListParagraph1"/>
        <w:ind w:left="360" w:firstLine="0"/>
      </w:pPr>
    </w:p>
    <w:p w:rsidR="00A66A99" w:rsidRPr="005A5E5A" w:rsidRDefault="00A66A99" w:rsidP="00FF0A98">
      <w:pPr>
        <w:spacing w:before="0" w:line="240" w:lineRule="auto"/>
        <w:ind w:left="0" w:firstLine="0"/>
        <w:rPr>
          <w:rFonts w:ascii="Arial" w:hAnsi="Arial"/>
          <w:sz w:val="24"/>
          <w:szCs w:val="24"/>
          <w:lang w:val="el-GR"/>
        </w:rPr>
      </w:pPr>
      <w:r w:rsidRPr="005A5E5A">
        <w:rPr>
          <w:rFonts w:ascii="Arial" w:hAnsi="Arial"/>
          <w:sz w:val="24"/>
          <w:szCs w:val="24"/>
        </w:rPr>
        <w:t xml:space="preserve">και </w:t>
      </w:r>
    </w:p>
    <w:p w:rsidR="00FF0A98" w:rsidRPr="005A5E5A" w:rsidRDefault="00FF0A98" w:rsidP="00FF0A98">
      <w:pPr>
        <w:spacing w:before="0" w:line="240" w:lineRule="auto"/>
        <w:ind w:left="0" w:firstLine="0"/>
        <w:rPr>
          <w:rFonts w:ascii="Arial" w:hAnsi="Arial"/>
          <w:sz w:val="24"/>
          <w:szCs w:val="24"/>
          <w:lang w:val="el-GR"/>
        </w:rPr>
      </w:pP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(2) Να αρχίσουν να παρακολουθούν μαθήματα επιλογής των Πινάκων 2, 3 &amp; 4 (βλ. παρακάτω), σύμφωνα πάντα με τους περιορισμούς του ΠΠΣ (βλ. παραπάνω την εξήγηση της Δομής του νέου ΠΠΣ). </w:t>
      </w:r>
    </w:p>
    <w:p w:rsidR="00A66A99" w:rsidRPr="005A5E5A" w:rsidRDefault="00A66A99" w:rsidP="00A66A99">
      <w:pPr>
        <w:rPr>
          <w:rFonts w:ascii="Arial" w:hAnsi="Arial"/>
          <w:sz w:val="24"/>
          <w:szCs w:val="24"/>
          <w:lang w:val="el-GR"/>
        </w:rPr>
      </w:pPr>
    </w:p>
    <w:p w:rsidR="00A66A99" w:rsidRPr="005A5E5A" w:rsidRDefault="00A66A99" w:rsidP="00924F91">
      <w:pPr>
        <w:ind w:left="0" w:firstLine="0"/>
        <w:rPr>
          <w:rFonts w:ascii="Arial" w:hAnsi="Arial"/>
          <w:b/>
          <w:sz w:val="24"/>
          <w:szCs w:val="24"/>
          <w:lang w:val="el-GR"/>
        </w:rPr>
      </w:pPr>
      <w:r w:rsidRPr="005A5E5A">
        <w:rPr>
          <w:rFonts w:ascii="Arial" w:hAnsi="Arial"/>
          <w:b/>
          <w:sz w:val="24"/>
          <w:szCs w:val="24"/>
          <w:lang w:val="el-GR"/>
        </w:rPr>
        <w:t>4</w:t>
      </w:r>
      <w:r w:rsidRPr="005A5E5A">
        <w:rPr>
          <w:rFonts w:ascii="Arial" w:hAnsi="Arial"/>
          <w:b/>
          <w:sz w:val="24"/>
          <w:szCs w:val="24"/>
          <w:vertAlign w:val="superscript"/>
          <w:lang w:val="el-GR"/>
        </w:rPr>
        <w:t>ο</w:t>
      </w:r>
      <w:r w:rsidRPr="005A5E5A">
        <w:rPr>
          <w:rFonts w:ascii="Arial" w:hAnsi="Arial"/>
          <w:b/>
          <w:sz w:val="24"/>
          <w:szCs w:val="24"/>
          <w:lang w:val="el-GR"/>
        </w:rPr>
        <w:t xml:space="preserve"> έτος σπουδών</w:t>
      </w:r>
    </w:p>
    <w:p w:rsidR="00A66A99" w:rsidRPr="005A5E5A" w:rsidRDefault="00A66A99" w:rsidP="00924F91">
      <w:pPr>
        <w:ind w:left="0" w:firstLine="0"/>
        <w:rPr>
          <w:rFonts w:ascii="Arial" w:hAnsi="Arial"/>
          <w:sz w:val="24"/>
          <w:szCs w:val="24"/>
          <w:lang w:val="el-GR"/>
        </w:rPr>
      </w:pPr>
      <w:r w:rsidRPr="005A5E5A">
        <w:rPr>
          <w:rFonts w:ascii="Arial" w:hAnsi="Arial"/>
          <w:sz w:val="24"/>
          <w:szCs w:val="24"/>
          <w:lang w:val="el-GR"/>
        </w:rPr>
        <w:t xml:space="preserve">Στο τέταρτο έτος, οι τελειόφοιτοι του Τμήματος, με τη βοήθεια του διδακτικού και ερευνητικού προσωπικού, ολοκληρώνουν τις επιλογές τους με τρόπο που ο τελικός κατάλογος των μαθημάτων που έχουν παρακολουθήσει επιτυχώς συνιστά, τόσο επιστημονικά όσο και σε σχέση με τα μελλοντικά τους σχέδια,  </w:t>
      </w:r>
      <w:r w:rsidR="00E538DD" w:rsidRPr="005A5E5A">
        <w:rPr>
          <w:rFonts w:ascii="Arial" w:hAnsi="Arial"/>
          <w:sz w:val="24"/>
          <w:szCs w:val="24"/>
          <w:lang w:val="el-GR"/>
        </w:rPr>
        <w:t>τη</w:t>
      </w:r>
      <w:r w:rsidRPr="005A5E5A">
        <w:rPr>
          <w:rFonts w:ascii="Arial" w:hAnsi="Arial"/>
          <w:sz w:val="24"/>
          <w:szCs w:val="24"/>
          <w:lang w:val="el-GR"/>
        </w:rPr>
        <w:t xml:space="preserve"> βέλτιστη επιλογή μεταξύ των πολλών γνωστικών αντικειμένων και προσεγγίσεων που προσφέρει το Τμήμα.</w:t>
      </w:r>
    </w:p>
    <w:p w:rsidR="00A66A99" w:rsidRPr="005A5E5A" w:rsidRDefault="00A66A99" w:rsidP="00A66A99">
      <w:pPr>
        <w:jc w:val="center"/>
        <w:rPr>
          <w:rFonts w:ascii="Arial" w:hAnsi="Arial"/>
          <w:b/>
          <w:i/>
          <w:sz w:val="24"/>
          <w:szCs w:val="24"/>
          <w:lang w:val="el-GR"/>
        </w:rPr>
      </w:pPr>
    </w:p>
    <w:p w:rsidR="00A66A99" w:rsidRPr="007A75E9" w:rsidRDefault="00A66A99" w:rsidP="00E57032">
      <w:pPr>
        <w:ind w:left="0" w:firstLine="0"/>
        <w:outlineLvl w:val="0"/>
        <w:rPr>
          <w:rFonts w:ascii="Arial" w:hAnsi="Arial"/>
          <w:b/>
          <w:i/>
          <w:sz w:val="24"/>
          <w:szCs w:val="24"/>
          <w:lang w:val="el-GR"/>
        </w:rPr>
      </w:pPr>
      <w:r w:rsidRPr="007A75E9">
        <w:rPr>
          <w:rFonts w:ascii="Arial" w:hAnsi="Arial"/>
          <w:b/>
          <w:i/>
          <w:sz w:val="24"/>
          <w:szCs w:val="24"/>
          <w:u w:val="single"/>
          <w:lang w:val="el-GR"/>
        </w:rPr>
        <w:lastRenderedPageBreak/>
        <w:t>ΜΑΘΗΜΑΤΑ ΕΠΙΛΟΓΗΣ</w:t>
      </w:r>
      <w:r w:rsidRPr="007A75E9">
        <w:rPr>
          <w:rFonts w:ascii="Arial" w:hAnsi="Arial"/>
          <w:b/>
          <w:i/>
          <w:sz w:val="24"/>
          <w:szCs w:val="24"/>
          <w:lang w:val="el-GR"/>
        </w:rPr>
        <w:t xml:space="preserve"> </w:t>
      </w:r>
    </w:p>
    <w:p w:rsidR="00A66A99" w:rsidRPr="005A5E5A" w:rsidRDefault="00A66A99" w:rsidP="00E57032">
      <w:pPr>
        <w:ind w:left="0" w:firstLine="0"/>
        <w:outlineLvl w:val="0"/>
        <w:rPr>
          <w:rFonts w:ascii="Arial" w:hAnsi="Arial"/>
          <w:b/>
          <w:i/>
          <w:sz w:val="24"/>
          <w:szCs w:val="24"/>
          <w:lang w:val="el-GR"/>
        </w:rPr>
      </w:pPr>
      <w:r w:rsidRPr="007A75E9">
        <w:rPr>
          <w:rFonts w:ascii="Arial" w:hAnsi="Arial"/>
          <w:b/>
          <w:i/>
          <w:sz w:val="24"/>
          <w:szCs w:val="24"/>
          <w:lang w:val="el-GR"/>
        </w:rPr>
        <w:t>Ο</w:t>
      </w:r>
      <w:r w:rsidR="00FF0A98" w:rsidRPr="007A75E9">
        <w:rPr>
          <w:rFonts w:ascii="Arial" w:hAnsi="Arial"/>
          <w:b/>
          <w:i/>
          <w:sz w:val="24"/>
          <w:szCs w:val="24"/>
          <w:lang w:val="el-GR"/>
        </w:rPr>
        <w:t>ι</w:t>
      </w:r>
      <w:r w:rsidRPr="007A75E9">
        <w:rPr>
          <w:rFonts w:ascii="Arial" w:hAnsi="Arial"/>
          <w:b/>
          <w:i/>
          <w:sz w:val="24"/>
          <w:szCs w:val="24"/>
          <w:lang w:val="el-GR"/>
        </w:rPr>
        <w:t xml:space="preserve"> ΠΙΝΑΚΕΣ 2, 3 και 4</w:t>
      </w:r>
    </w:p>
    <w:p w:rsidR="00A66A99" w:rsidRPr="005A5E5A" w:rsidRDefault="00A66A99" w:rsidP="00A66A99">
      <w:pPr>
        <w:jc w:val="center"/>
        <w:rPr>
          <w:rFonts w:ascii="Arial" w:hAnsi="Arial"/>
          <w:sz w:val="24"/>
          <w:szCs w:val="24"/>
          <w:lang w:val="el-GR"/>
        </w:rPr>
      </w:pPr>
    </w:p>
    <w:p w:rsidR="00A66A99" w:rsidRPr="008D7C24" w:rsidRDefault="00A66A99" w:rsidP="00E57032">
      <w:pPr>
        <w:ind w:left="0" w:firstLine="0"/>
        <w:outlineLvl w:val="0"/>
        <w:rPr>
          <w:rFonts w:ascii="Arial" w:hAnsi="Arial"/>
          <w:b/>
          <w:sz w:val="24"/>
          <w:szCs w:val="24"/>
          <w:lang w:val="el-GR"/>
        </w:rPr>
      </w:pPr>
      <w:r w:rsidRPr="005A5E5A">
        <w:rPr>
          <w:rFonts w:ascii="Arial" w:hAnsi="Arial"/>
          <w:b/>
          <w:sz w:val="24"/>
          <w:szCs w:val="24"/>
          <w:lang w:val="el-GR"/>
        </w:rPr>
        <w:t xml:space="preserve">Πίνακας 2 – Βασικά Μαθήματα Επιλογής </w:t>
      </w:r>
    </w:p>
    <w:p w:rsidR="00A66A99" w:rsidRPr="005A5E5A" w:rsidRDefault="00A66A99" w:rsidP="00A66A99">
      <w:pPr>
        <w:pStyle w:val="a0"/>
        <w:tabs>
          <w:tab w:val="left" w:pos="1365"/>
        </w:tabs>
        <w:rPr>
          <w:rFonts w:cs="Arial"/>
          <w:bCs/>
          <w:szCs w:val="24"/>
        </w:rPr>
      </w:pPr>
    </w:p>
    <w:p w:rsidR="00A66A99" w:rsidRPr="005A5E5A" w:rsidRDefault="00A66A99" w:rsidP="00162B00">
      <w:pPr>
        <w:pStyle w:val="a0"/>
        <w:tabs>
          <w:tab w:val="left" w:pos="1365"/>
        </w:tabs>
        <w:ind w:left="0"/>
        <w:rPr>
          <w:rFonts w:cs="Arial"/>
          <w:bCs/>
          <w:szCs w:val="24"/>
        </w:rPr>
      </w:pPr>
      <w:r w:rsidRPr="005A5E5A">
        <w:rPr>
          <w:rFonts w:cs="Arial"/>
          <w:bCs/>
          <w:szCs w:val="24"/>
        </w:rPr>
        <w:t>(12 μαθήματα από τα οποία επιλέγονται τουλάχιστον 4)</w:t>
      </w:r>
    </w:p>
    <w:p w:rsidR="00A66A99" w:rsidRPr="005A5E5A" w:rsidRDefault="00A66A99" w:rsidP="00164B41">
      <w:pPr>
        <w:tabs>
          <w:tab w:val="left" w:pos="900"/>
        </w:tabs>
        <w:spacing w:line="360" w:lineRule="auto"/>
        <w:ind w:left="0" w:firstLine="0"/>
        <w:rPr>
          <w:b/>
          <w:bCs/>
          <w:sz w:val="24"/>
          <w:szCs w:val="24"/>
          <w:lang w:val="el-G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684"/>
        <w:gridCol w:w="1538"/>
        <w:gridCol w:w="4559"/>
        <w:gridCol w:w="1413"/>
      </w:tblGrid>
      <w:tr w:rsidR="00A66A99"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0"/>
              </w:numPr>
              <w:spacing w:before="0" w:line="360" w:lineRule="auto"/>
              <w:ind w:left="0" w:firstLine="0"/>
              <w:jc w:val="left"/>
              <w:rPr>
                <w:rFonts w:ascii="Arial" w:hAnsi="Arial"/>
                <w:sz w:val="24"/>
                <w:szCs w:val="24"/>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77CFC">
            <w:pPr>
              <w:spacing w:line="360" w:lineRule="auto"/>
              <w:ind w:hanging="431"/>
              <w:jc w:val="left"/>
              <w:rPr>
                <w:rFonts w:ascii="Arial" w:hAnsi="Arial"/>
                <w:sz w:val="24"/>
                <w:szCs w:val="24"/>
              </w:rPr>
            </w:pPr>
            <w:r w:rsidRPr="005A5E5A">
              <w:rPr>
                <w:rFonts w:ascii="Arial" w:hAnsi="Arial"/>
                <w:sz w:val="24"/>
                <w:szCs w:val="24"/>
              </w:rPr>
              <w:t xml:space="preserve">ECO311 </w:t>
            </w:r>
          </w:p>
        </w:tc>
        <w:tc>
          <w:tcPr>
            <w:tcW w:w="4678" w:type="dxa"/>
            <w:tcBorders>
              <w:top w:val="single" w:sz="4" w:space="0" w:color="000000"/>
              <w:left w:val="single" w:sz="4" w:space="0" w:color="000000"/>
              <w:bottom w:val="single" w:sz="4" w:space="0" w:color="000000"/>
              <w:right w:val="single" w:sz="4" w:space="0" w:color="000000"/>
            </w:tcBorders>
          </w:tcPr>
          <w:p w:rsidR="00CC69D5" w:rsidRPr="005A5E5A" w:rsidRDefault="00A66A99" w:rsidP="004D09BD">
            <w:pPr>
              <w:spacing w:line="360" w:lineRule="auto"/>
              <w:ind w:left="34" w:firstLine="0"/>
              <w:jc w:val="left"/>
              <w:rPr>
                <w:rFonts w:ascii="Arial" w:hAnsi="Arial"/>
                <w:sz w:val="24"/>
                <w:szCs w:val="24"/>
                <w:lang w:val="el-GR"/>
              </w:rPr>
            </w:pPr>
            <w:r w:rsidRPr="005A5E5A">
              <w:rPr>
                <w:rFonts w:ascii="Arial" w:hAnsi="Arial"/>
                <w:sz w:val="24"/>
                <w:szCs w:val="24"/>
              </w:rPr>
              <w:t xml:space="preserve">Βιομηχανική Οικονομική Ι </w:t>
            </w:r>
          </w:p>
        </w:tc>
        <w:tc>
          <w:tcPr>
            <w:tcW w:w="146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5</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0"/>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77CFC">
            <w:pPr>
              <w:spacing w:line="360" w:lineRule="auto"/>
              <w:ind w:hanging="431"/>
              <w:jc w:val="left"/>
              <w:rPr>
                <w:rFonts w:ascii="Arial" w:hAnsi="Arial"/>
                <w:sz w:val="24"/>
                <w:szCs w:val="24"/>
              </w:rPr>
            </w:pPr>
            <w:r w:rsidRPr="005A5E5A">
              <w:rPr>
                <w:rFonts w:ascii="Arial" w:hAnsi="Arial"/>
                <w:sz w:val="24"/>
                <w:szCs w:val="24"/>
              </w:rPr>
              <w:t xml:space="preserve">ECO312 </w:t>
            </w:r>
          </w:p>
        </w:tc>
        <w:tc>
          <w:tcPr>
            <w:tcW w:w="4678" w:type="dxa"/>
            <w:tcBorders>
              <w:top w:val="single" w:sz="4" w:space="0" w:color="000000"/>
              <w:left w:val="single" w:sz="4" w:space="0" w:color="000000"/>
              <w:bottom w:val="single" w:sz="4" w:space="0" w:color="000000"/>
              <w:right w:val="single" w:sz="4" w:space="0" w:color="000000"/>
            </w:tcBorders>
          </w:tcPr>
          <w:p w:rsidR="00CC69D5" w:rsidRPr="005A5E5A" w:rsidRDefault="00A66A99" w:rsidP="004D09BD">
            <w:pPr>
              <w:spacing w:line="360" w:lineRule="auto"/>
              <w:ind w:left="34" w:firstLine="0"/>
              <w:jc w:val="left"/>
              <w:rPr>
                <w:rFonts w:ascii="Arial" w:hAnsi="Arial"/>
                <w:sz w:val="24"/>
                <w:szCs w:val="24"/>
                <w:lang w:val="el-GR"/>
              </w:rPr>
            </w:pPr>
            <w:r w:rsidRPr="005A5E5A">
              <w:rPr>
                <w:rFonts w:ascii="Arial" w:hAnsi="Arial"/>
                <w:sz w:val="24"/>
                <w:szCs w:val="24"/>
              </w:rPr>
              <w:t>Οικονομικά του Περιβάλλοντος</w:t>
            </w:r>
          </w:p>
        </w:tc>
        <w:tc>
          <w:tcPr>
            <w:tcW w:w="146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6</w:t>
            </w:r>
          </w:p>
        </w:tc>
      </w:tr>
      <w:tr w:rsidR="00A66A99" w:rsidRPr="00D909C8">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0"/>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77CFC">
            <w:pPr>
              <w:spacing w:line="360" w:lineRule="auto"/>
              <w:ind w:hanging="431"/>
              <w:jc w:val="left"/>
              <w:rPr>
                <w:rFonts w:ascii="Arial" w:hAnsi="Arial"/>
                <w:sz w:val="24"/>
                <w:szCs w:val="24"/>
              </w:rPr>
            </w:pPr>
            <w:r w:rsidRPr="005A5E5A">
              <w:rPr>
                <w:rFonts w:ascii="Arial" w:hAnsi="Arial"/>
                <w:sz w:val="24"/>
                <w:szCs w:val="24"/>
              </w:rPr>
              <w:t xml:space="preserve">ECO314 </w:t>
            </w:r>
          </w:p>
        </w:tc>
        <w:tc>
          <w:tcPr>
            <w:tcW w:w="4678" w:type="dxa"/>
            <w:tcBorders>
              <w:top w:val="single" w:sz="4" w:space="0" w:color="000000"/>
              <w:left w:val="single" w:sz="4" w:space="0" w:color="000000"/>
              <w:bottom w:val="single" w:sz="4" w:space="0" w:color="000000"/>
              <w:right w:val="single" w:sz="4" w:space="0" w:color="000000"/>
            </w:tcBorders>
          </w:tcPr>
          <w:p w:rsidR="00CC69D5" w:rsidRPr="00FF0B24" w:rsidRDefault="00A66A99" w:rsidP="004D09BD">
            <w:pPr>
              <w:spacing w:line="360" w:lineRule="auto"/>
              <w:ind w:left="34" w:firstLine="0"/>
              <w:jc w:val="left"/>
              <w:rPr>
                <w:rFonts w:ascii="Arial" w:hAnsi="Arial"/>
                <w:color w:val="auto"/>
                <w:sz w:val="24"/>
                <w:szCs w:val="24"/>
                <w:lang w:val="el-GR"/>
              </w:rPr>
            </w:pPr>
            <w:r w:rsidRPr="00FF0B24">
              <w:rPr>
                <w:rFonts w:ascii="Arial" w:hAnsi="Arial"/>
                <w:color w:val="auto"/>
                <w:sz w:val="24"/>
                <w:szCs w:val="24"/>
              </w:rPr>
              <w:t>Μακροοικονομική της Ανάπτυξης</w:t>
            </w:r>
          </w:p>
        </w:tc>
        <w:tc>
          <w:tcPr>
            <w:tcW w:w="1468" w:type="dxa"/>
            <w:tcBorders>
              <w:top w:val="single" w:sz="4" w:space="0" w:color="000000"/>
              <w:left w:val="single" w:sz="4" w:space="0" w:color="000000"/>
              <w:bottom w:val="single" w:sz="4" w:space="0" w:color="000000"/>
              <w:right w:val="single" w:sz="4" w:space="0" w:color="000000"/>
            </w:tcBorders>
          </w:tcPr>
          <w:p w:rsidR="00A66A99" w:rsidRPr="005A5E5A" w:rsidRDefault="00BC5EC3" w:rsidP="00162B00">
            <w:pPr>
              <w:spacing w:line="360" w:lineRule="auto"/>
              <w:ind w:hanging="397"/>
              <w:jc w:val="center"/>
              <w:rPr>
                <w:rFonts w:ascii="Arial" w:hAnsi="Arial"/>
                <w:sz w:val="24"/>
                <w:szCs w:val="24"/>
                <w:lang w:val="el-GR"/>
              </w:rPr>
            </w:pPr>
            <w:r>
              <w:rPr>
                <w:rFonts w:ascii="Arial" w:hAnsi="Arial"/>
                <w:sz w:val="24"/>
                <w:szCs w:val="24"/>
                <w:lang w:val="el-GR"/>
              </w:rPr>
              <w:t>6</w:t>
            </w:r>
          </w:p>
        </w:tc>
      </w:tr>
      <w:tr w:rsidR="00FF0B24" w:rsidRPr="00D909C8">
        <w:tc>
          <w:tcPr>
            <w:tcW w:w="709" w:type="dxa"/>
            <w:tcBorders>
              <w:top w:val="single" w:sz="4" w:space="0" w:color="000000"/>
              <w:left w:val="single" w:sz="4" w:space="0" w:color="000000"/>
              <w:bottom w:val="single" w:sz="4" w:space="0" w:color="000000"/>
              <w:right w:val="single" w:sz="4" w:space="0" w:color="000000"/>
            </w:tcBorders>
            <w:vAlign w:val="center"/>
          </w:tcPr>
          <w:p w:rsidR="00FF0B24" w:rsidRPr="005A5E5A" w:rsidRDefault="00FF0B24" w:rsidP="00704D4C">
            <w:pPr>
              <w:numPr>
                <w:ilvl w:val="0"/>
                <w:numId w:val="20"/>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F0B24" w:rsidRPr="005A5E5A" w:rsidRDefault="00982FEE" w:rsidP="00577CFC">
            <w:pPr>
              <w:spacing w:line="360" w:lineRule="auto"/>
              <w:ind w:hanging="431"/>
              <w:jc w:val="left"/>
              <w:rPr>
                <w:rFonts w:ascii="Arial" w:hAnsi="Arial"/>
                <w:sz w:val="24"/>
                <w:szCs w:val="24"/>
              </w:rPr>
            </w:pPr>
            <w:r>
              <w:rPr>
                <w:rFonts w:ascii="Arial" w:hAnsi="Arial"/>
                <w:sz w:val="24"/>
                <w:szCs w:val="24"/>
              </w:rPr>
              <w:t>ECO421</w:t>
            </w:r>
          </w:p>
        </w:tc>
        <w:tc>
          <w:tcPr>
            <w:tcW w:w="4678" w:type="dxa"/>
            <w:tcBorders>
              <w:top w:val="single" w:sz="4" w:space="0" w:color="000000"/>
              <w:left w:val="single" w:sz="4" w:space="0" w:color="000000"/>
              <w:bottom w:val="single" w:sz="4" w:space="0" w:color="000000"/>
              <w:right w:val="single" w:sz="4" w:space="0" w:color="000000"/>
            </w:tcBorders>
          </w:tcPr>
          <w:p w:rsidR="00FF0B24" w:rsidRPr="00FF0B24" w:rsidRDefault="00FF0B24" w:rsidP="004D09BD">
            <w:pPr>
              <w:spacing w:line="360" w:lineRule="auto"/>
              <w:ind w:left="34" w:firstLine="0"/>
              <w:jc w:val="left"/>
              <w:rPr>
                <w:rFonts w:ascii="Arial" w:hAnsi="Arial"/>
                <w:color w:val="auto"/>
                <w:sz w:val="24"/>
                <w:szCs w:val="24"/>
              </w:rPr>
            </w:pPr>
            <w:r w:rsidRPr="00FF0B24">
              <w:rPr>
                <w:rFonts w:ascii="Arial" w:hAnsi="Arial"/>
                <w:color w:val="auto"/>
                <w:sz w:val="24"/>
                <w:szCs w:val="24"/>
                <w:lang w:val="el-GR"/>
              </w:rPr>
              <w:t>Οικονομικά Μετασχηματισμού και Ανάπτυξης</w:t>
            </w:r>
          </w:p>
        </w:tc>
        <w:tc>
          <w:tcPr>
            <w:tcW w:w="1468" w:type="dxa"/>
            <w:tcBorders>
              <w:top w:val="single" w:sz="4" w:space="0" w:color="000000"/>
              <w:left w:val="single" w:sz="4" w:space="0" w:color="000000"/>
              <w:bottom w:val="single" w:sz="4" w:space="0" w:color="000000"/>
              <w:right w:val="single" w:sz="4" w:space="0" w:color="000000"/>
            </w:tcBorders>
          </w:tcPr>
          <w:p w:rsidR="00FF0B24" w:rsidRPr="00982FEE" w:rsidRDefault="00982FEE" w:rsidP="00162B00">
            <w:pPr>
              <w:spacing w:line="360" w:lineRule="auto"/>
              <w:ind w:hanging="397"/>
              <w:jc w:val="center"/>
              <w:rPr>
                <w:rFonts w:ascii="Arial" w:hAnsi="Arial"/>
                <w:sz w:val="24"/>
                <w:szCs w:val="24"/>
              </w:rPr>
            </w:pPr>
            <w:r>
              <w:rPr>
                <w:rFonts w:ascii="Arial" w:hAnsi="Arial"/>
                <w:sz w:val="24"/>
                <w:szCs w:val="24"/>
              </w:rPr>
              <w:t>8</w:t>
            </w:r>
          </w:p>
        </w:tc>
      </w:tr>
      <w:tr w:rsidR="00A66A99" w:rsidRPr="00D909C8">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D909C8" w:rsidRDefault="00A66A99" w:rsidP="00704D4C">
            <w:pPr>
              <w:numPr>
                <w:ilvl w:val="0"/>
                <w:numId w:val="20"/>
              </w:numPr>
              <w:spacing w:before="0" w:line="360" w:lineRule="auto"/>
              <w:ind w:left="0" w:firstLine="0"/>
              <w:jc w:val="left"/>
              <w:rPr>
                <w:rFonts w:ascii="Arial" w:hAnsi="Arial"/>
                <w:sz w:val="24"/>
                <w:szCs w:val="24"/>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D909C8" w:rsidRDefault="00A66A99" w:rsidP="00577CFC">
            <w:pPr>
              <w:spacing w:line="360" w:lineRule="auto"/>
              <w:ind w:hanging="431"/>
              <w:jc w:val="left"/>
              <w:rPr>
                <w:rFonts w:ascii="Arial" w:hAnsi="Arial"/>
                <w:sz w:val="24"/>
                <w:szCs w:val="24"/>
                <w:lang w:val="el-GR"/>
              </w:rPr>
            </w:pPr>
            <w:r w:rsidRPr="005A5E5A">
              <w:rPr>
                <w:rFonts w:ascii="Arial" w:hAnsi="Arial"/>
                <w:sz w:val="24"/>
                <w:szCs w:val="24"/>
              </w:rPr>
              <w:t>PEC</w:t>
            </w:r>
            <w:r w:rsidRPr="00D909C8">
              <w:rPr>
                <w:rFonts w:ascii="Arial" w:hAnsi="Arial"/>
                <w:sz w:val="24"/>
                <w:szCs w:val="24"/>
                <w:lang w:val="el-GR"/>
              </w:rPr>
              <w:t xml:space="preserve">312 </w:t>
            </w:r>
          </w:p>
        </w:tc>
        <w:tc>
          <w:tcPr>
            <w:tcW w:w="4678" w:type="dxa"/>
            <w:tcBorders>
              <w:top w:val="single" w:sz="4" w:space="0" w:color="000000"/>
              <w:left w:val="single" w:sz="4" w:space="0" w:color="000000"/>
              <w:bottom w:val="single" w:sz="4" w:space="0" w:color="000000"/>
              <w:right w:val="single" w:sz="4" w:space="0" w:color="000000"/>
            </w:tcBorders>
          </w:tcPr>
          <w:p w:rsidR="00CC69D5" w:rsidRPr="005A5E5A" w:rsidRDefault="00A66A99" w:rsidP="004D09BD">
            <w:pPr>
              <w:spacing w:line="360" w:lineRule="auto"/>
              <w:ind w:left="34" w:firstLine="0"/>
              <w:jc w:val="left"/>
              <w:rPr>
                <w:rFonts w:ascii="Arial" w:hAnsi="Arial"/>
                <w:sz w:val="24"/>
                <w:szCs w:val="24"/>
                <w:lang w:val="el-GR"/>
              </w:rPr>
            </w:pPr>
            <w:r w:rsidRPr="00D909C8">
              <w:rPr>
                <w:rFonts w:ascii="Arial" w:hAnsi="Arial"/>
                <w:sz w:val="24"/>
                <w:szCs w:val="24"/>
                <w:lang w:val="el-GR"/>
              </w:rPr>
              <w:t>Πολιτική Οικονομία Κοινωνικής Πολιτικής</w:t>
            </w:r>
          </w:p>
        </w:tc>
        <w:tc>
          <w:tcPr>
            <w:tcW w:w="1468" w:type="dxa"/>
            <w:tcBorders>
              <w:top w:val="single" w:sz="4" w:space="0" w:color="000000"/>
              <w:left w:val="single" w:sz="4" w:space="0" w:color="000000"/>
              <w:bottom w:val="single" w:sz="4" w:space="0" w:color="000000"/>
              <w:right w:val="single" w:sz="4" w:space="0" w:color="000000"/>
            </w:tcBorders>
          </w:tcPr>
          <w:p w:rsidR="00A66A99" w:rsidRPr="00D909C8" w:rsidRDefault="00B9278A" w:rsidP="00162B00">
            <w:pPr>
              <w:spacing w:line="360" w:lineRule="auto"/>
              <w:ind w:hanging="397"/>
              <w:jc w:val="center"/>
              <w:rPr>
                <w:rFonts w:ascii="Arial" w:hAnsi="Arial"/>
                <w:sz w:val="24"/>
                <w:szCs w:val="24"/>
                <w:lang w:val="el-GR"/>
              </w:rPr>
            </w:pPr>
            <w:r w:rsidRPr="00D909C8">
              <w:rPr>
                <w:rFonts w:ascii="Arial" w:hAnsi="Arial"/>
                <w:sz w:val="24"/>
                <w:szCs w:val="24"/>
                <w:lang w:val="el-GR"/>
              </w:rPr>
              <w:t>5</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D909C8" w:rsidRDefault="00A66A99" w:rsidP="00704D4C">
            <w:pPr>
              <w:numPr>
                <w:ilvl w:val="0"/>
                <w:numId w:val="20"/>
              </w:numPr>
              <w:spacing w:before="0" w:line="360" w:lineRule="auto"/>
              <w:ind w:left="0" w:firstLine="0"/>
              <w:jc w:val="left"/>
              <w:rPr>
                <w:rFonts w:ascii="Arial" w:hAnsi="Arial"/>
                <w:sz w:val="24"/>
                <w:szCs w:val="24"/>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D909C8" w:rsidRDefault="00A66A99" w:rsidP="00577CFC">
            <w:pPr>
              <w:spacing w:line="360" w:lineRule="auto"/>
              <w:ind w:hanging="431"/>
              <w:jc w:val="left"/>
              <w:rPr>
                <w:rFonts w:ascii="Arial" w:hAnsi="Arial"/>
                <w:sz w:val="24"/>
                <w:szCs w:val="24"/>
                <w:lang w:val="el-GR"/>
              </w:rPr>
            </w:pPr>
            <w:r w:rsidRPr="005A5E5A">
              <w:rPr>
                <w:rFonts w:ascii="Arial" w:hAnsi="Arial"/>
                <w:sz w:val="24"/>
                <w:szCs w:val="24"/>
              </w:rPr>
              <w:t>ECO</w:t>
            </w:r>
            <w:r w:rsidRPr="00D909C8">
              <w:rPr>
                <w:rFonts w:ascii="Arial" w:hAnsi="Arial"/>
                <w:sz w:val="24"/>
                <w:szCs w:val="24"/>
                <w:lang w:val="el-GR"/>
              </w:rPr>
              <w:t xml:space="preserve">313 </w:t>
            </w:r>
          </w:p>
        </w:tc>
        <w:tc>
          <w:tcPr>
            <w:tcW w:w="4678" w:type="dxa"/>
            <w:tcBorders>
              <w:top w:val="single" w:sz="4" w:space="0" w:color="000000"/>
              <w:left w:val="single" w:sz="4" w:space="0" w:color="000000"/>
              <w:bottom w:val="single" w:sz="4" w:space="0" w:color="000000"/>
              <w:right w:val="single" w:sz="4" w:space="0" w:color="000000"/>
            </w:tcBorders>
          </w:tcPr>
          <w:p w:rsidR="00CC69D5" w:rsidRPr="005A5E5A" w:rsidRDefault="00A66A99" w:rsidP="004D09BD">
            <w:pPr>
              <w:spacing w:line="360" w:lineRule="auto"/>
              <w:ind w:left="34" w:firstLine="0"/>
              <w:jc w:val="left"/>
              <w:rPr>
                <w:rFonts w:ascii="Arial" w:hAnsi="Arial"/>
                <w:sz w:val="24"/>
                <w:szCs w:val="24"/>
                <w:lang w:val="el-GR"/>
              </w:rPr>
            </w:pPr>
            <w:r w:rsidRPr="00D909C8">
              <w:rPr>
                <w:rFonts w:ascii="Arial" w:hAnsi="Arial"/>
                <w:sz w:val="24"/>
                <w:szCs w:val="24"/>
                <w:lang w:val="el-GR"/>
              </w:rPr>
              <w:t>Ιστορία Οι</w:t>
            </w:r>
            <w:r w:rsidRPr="005A5E5A">
              <w:rPr>
                <w:rFonts w:ascii="Arial" w:hAnsi="Arial"/>
                <w:sz w:val="24"/>
                <w:szCs w:val="24"/>
              </w:rPr>
              <w:t xml:space="preserve">κονομικών Θεωριών </w:t>
            </w:r>
          </w:p>
        </w:tc>
        <w:tc>
          <w:tcPr>
            <w:tcW w:w="1468" w:type="dxa"/>
            <w:tcBorders>
              <w:top w:val="single" w:sz="4" w:space="0" w:color="000000"/>
              <w:left w:val="single" w:sz="4" w:space="0" w:color="000000"/>
              <w:bottom w:val="single" w:sz="4" w:space="0" w:color="000000"/>
              <w:right w:val="single" w:sz="4" w:space="0" w:color="000000"/>
            </w:tcBorders>
          </w:tcPr>
          <w:p w:rsidR="00A66A99" w:rsidRPr="00CA25B4" w:rsidRDefault="00CA25B4" w:rsidP="00162B00">
            <w:pPr>
              <w:spacing w:line="360" w:lineRule="auto"/>
              <w:ind w:hanging="397"/>
              <w:jc w:val="center"/>
              <w:rPr>
                <w:rFonts w:ascii="Arial" w:hAnsi="Arial"/>
                <w:sz w:val="24"/>
                <w:szCs w:val="24"/>
                <w:lang w:val="el-GR"/>
              </w:rPr>
            </w:pPr>
            <w:r>
              <w:rPr>
                <w:rFonts w:ascii="Arial" w:hAnsi="Arial"/>
                <w:sz w:val="24"/>
                <w:szCs w:val="24"/>
                <w:lang w:val="el-GR"/>
              </w:rPr>
              <w:t>5</w:t>
            </w:r>
          </w:p>
        </w:tc>
      </w:tr>
      <w:tr w:rsidR="00A66A99" w:rsidRPr="00624344">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0"/>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982FEE" w:rsidP="00577CFC">
            <w:pPr>
              <w:spacing w:line="360" w:lineRule="auto"/>
              <w:ind w:hanging="431"/>
              <w:jc w:val="left"/>
              <w:rPr>
                <w:rFonts w:ascii="Arial" w:hAnsi="Arial"/>
                <w:sz w:val="24"/>
                <w:szCs w:val="24"/>
              </w:rPr>
            </w:pPr>
            <w:r>
              <w:rPr>
                <w:rFonts w:ascii="Arial" w:hAnsi="Arial"/>
                <w:sz w:val="24"/>
                <w:szCs w:val="24"/>
              </w:rPr>
              <w:t>ECO480</w:t>
            </w:r>
          </w:p>
        </w:tc>
        <w:tc>
          <w:tcPr>
            <w:tcW w:w="4678" w:type="dxa"/>
            <w:tcBorders>
              <w:top w:val="single" w:sz="4" w:space="0" w:color="000000"/>
              <w:left w:val="single" w:sz="4" w:space="0" w:color="000000"/>
              <w:bottom w:val="single" w:sz="4" w:space="0" w:color="000000"/>
              <w:right w:val="single" w:sz="4" w:space="0" w:color="000000"/>
            </w:tcBorders>
          </w:tcPr>
          <w:p w:rsidR="00CC69D5" w:rsidRPr="00FF0B24" w:rsidRDefault="00FF0B24" w:rsidP="004D09BD">
            <w:pPr>
              <w:spacing w:line="360" w:lineRule="auto"/>
              <w:ind w:left="34" w:firstLine="0"/>
              <w:jc w:val="left"/>
              <w:rPr>
                <w:rFonts w:ascii="Arial" w:hAnsi="Arial"/>
                <w:sz w:val="24"/>
                <w:szCs w:val="24"/>
                <w:lang w:val="el-GR"/>
              </w:rPr>
            </w:pPr>
            <w:r w:rsidRPr="00FF0B24">
              <w:rPr>
                <w:rFonts w:ascii="Arial" w:hAnsi="Arial"/>
                <w:sz w:val="24"/>
                <w:szCs w:val="24"/>
                <w:lang w:val="el-GR"/>
              </w:rPr>
              <w:t>Εφαρμοσμένη Αναπτυξιακή Οικονομική</w:t>
            </w:r>
          </w:p>
        </w:tc>
        <w:tc>
          <w:tcPr>
            <w:tcW w:w="1468" w:type="dxa"/>
            <w:tcBorders>
              <w:top w:val="single" w:sz="4" w:space="0" w:color="000000"/>
              <w:left w:val="single" w:sz="4" w:space="0" w:color="000000"/>
              <w:bottom w:val="single" w:sz="4" w:space="0" w:color="000000"/>
              <w:right w:val="single" w:sz="4" w:space="0" w:color="000000"/>
            </w:tcBorders>
          </w:tcPr>
          <w:p w:rsidR="00A66A99" w:rsidRPr="00982FEE" w:rsidRDefault="00982FEE" w:rsidP="00624344">
            <w:pPr>
              <w:spacing w:line="360" w:lineRule="auto"/>
              <w:ind w:hanging="397"/>
              <w:jc w:val="center"/>
              <w:rPr>
                <w:rFonts w:ascii="Arial" w:hAnsi="Arial"/>
                <w:color w:val="auto"/>
                <w:sz w:val="24"/>
                <w:szCs w:val="24"/>
              </w:rPr>
            </w:pPr>
            <w:r w:rsidRPr="00982FEE">
              <w:rPr>
                <w:rFonts w:ascii="Arial" w:hAnsi="Arial"/>
                <w:color w:val="auto"/>
                <w:sz w:val="24"/>
                <w:szCs w:val="24"/>
              </w:rPr>
              <w:t>8</w:t>
            </w:r>
          </w:p>
        </w:tc>
      </w:tr>
      <w:tr w:rsidR="00A66A99" w:rsidRPr="00624344">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624344" w:rsidRDefault="00A66A99" w:rsidP="00704D4C">
            <w:pPr>
              <w:numPr>
                <w:ilvl w:val="0"/>
                <w:numId w:val="20"/>
              </w:numPr>
              <w:spacing w:before="0" w:line="360" w:lineRule="auto"/>
              <w:ind w:left="0" w:firstLine="0"/>
              <w:jc w:val="left"/>
              <w:rPr>
                <w:rFonts w:ascii="Arial" w:hAnsi="Arial"/>
                <w:sz w:val="24"/>
                <w:szCs w:val="24"/>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624344" w:rsidRDefault="00A66A99" w:rsidP="00577CFC">
            <w:pPr>
              <w:spacing w:line="360" w:lineRule="auto"/>
              <w:ind w:hanging="431"/>
              <w:jc w:val="left"/>
              <w:rPr>
                <w:rFonts w:ascii="Arial" w:hAnsi="Arial"/>
                <w:sz w:val="24"/>
                <w:szCs w:val="24"/>
                <w:lang w:val="el-GR"/>
              </w:rPr>
            </w:pPr>
            <w:r w:rsidRPr="005A5E5A">
              <w:rPr>
                <w:rFonts w:ascii="Arial" w:hAnsi="Arial"/>
                <w:sz w:val="24"/>
                <w:szCs w:val="24"/>
              </w:rPr>
              <w:t>FIN</w:t>
            </w:r>
            <w:r w:rsidRPr="00624344">
              <w:rPr>
                <w:rFonts w:ascii="Arial" w:hAnsi="Arial"/>
                <w:sz w:val="24"/>
                <w:szCs w:val="24"/>
                <w:lang w:val="el-GR"/>
              </w:rPr>
              <w:t xml:space="preserve">301 </w:t>
            </w:r>
          </w:p>
        </w:tc>
        <w:tc>
          <w:tcPr>
            <w:tcW w:w="4678" w:type="dxa"/>
            <w:tcBorders>
              <w:top w:val="single" w:sz="4" w:space="0" w:color="000000"/>
              <w:left w:val="single" w:sz="4" w:space="0" w:color="000000"/>
              <w:bottom w:val="single" w:sz="4" w:space="0" w:color="000000"/>
              <w:right w:val="single" w:sz="4" w:space="0" w:color="000000"/>
            </w:tcBorders>
          </w:tcPr>
          <w:p w:rsidR="00CC69D5" w:rsidRPr="005A5E5A" w:rsidRDefault="00A66A99" w:rsidP="004D09BD">
            <w:pPr>
              <w:spacing w:line="360" w:lineRule="auto"/>
              <w:ind w:left="34" w:firstLine="0"/>
              <w:jc w:val="left"/>
              <w:rPr>
                <w:rFonts w:ascii="Arial" w:hAnsi="Arial"/>
                <w:sz w:val="24"/>
                <w:szCs w:val="24"/>
                <w:lang w:val="el-GR"/>
              </w:rPr>
            </w:pPr>
            <w:r w:rsidRPr="005A5E5A">
              <w:rPr>
                <w:rFonts w:ascii="Arial" w:hAnsi="Arial"/>
                <w:sz w:val="24"/>
                <w:szCs w:val="24"/>
                <w:lang w:val="el-GR"/>
              </w:rPr>
              <w:t>Οικονομική Ανάλυση του Χρήματος και της Πίστης</w:t>
            </w:r>
          </w:p>
        </w:tc>
        <w:tc>
          <w:tcPr>
            <w:tcW w:w="1468" w:type="dxa"/>
            <w:tcBorders>
              <w:top w:val="single" w:sz="4" w:space="0" w:color="000000"/>
              <w:left w:val="single" w:sz="4" w:space="0" w:color="000000"/>
              <w:bottom w:val="single" w:sz="4" w:space="0" w:color="000000"/>
              <w:right w:val="single" w:sz="4" w:space="0" w:color="000000"/>
            </w:tcBorders>
          </w:tcPr>
          <w:p w:rsidR="00A66A99" w:rsidRPr="00624344" w:rsidRDefault="00B9278A" w:rsidP="00162B00">
            <w:pPr>
              <w:spacing w:line="360" w:lineRule="auto"/>
              <w:ind w:hanging="397"/>
              <w:jc w:val="center"/>
              <w:rPr>
                <w:rFonts w:ascii="Arial" w:hAnsi="Arial"/>
                <w:sz w:val="24"/>
                <w:szCs w:val="24"/>
                <w:lang w:val="el-GR"/>
              </w:rPr>
            </w:pPr>
            <w:r w:rsidRPr="00624344">
              <w:rPr>
                <w:rFonts w:ascii="Arial" w:hAnsi="Arial"/>
                <w:sz w:val="24"/>
                <w:szCs w:val="24"/>
                <w:lang w:val="el-GR"/>
              </w:rPr>
              <w:t>5</w:t>
            </w:r>
          </w:p>
        </w:tc>
      </w:tr>
      <w:tr w:rsidR="00FF0B24" w:rsidRPr="00624344">
        <w:tc>
          <w:tcPr>
            <w:tcW w:w="709" w:type="dxa"/>
            <w:tcBorders>
              <w:top w:val="single" w:sz="4" w:space="0" w:color="000000"/>
              <w:left w:val="single" w:sz="4" w:space="0" w:color="000000"/>
              <w:bottom w:val="single" w:sz="4" w:space="0" w:color="000000"/>
              <w:right w:val="single" w:sz="4" w:space="0" w:color="000000"/>
            </w:tcBorders>
            <w:vAlign w:val="center"/>
          </w:tcPr>
          <w:p w:rsidR="00FF0B24" w:rsidRPr="00624344" w:rsidRDefault="00FF0B24" w:rsidP="00704D4C">
            <w:pPr>
              <w:numPr>
                <w:ilvl w:val="0"/>
                <w:numId w:val="20"/>
              </w:numPr>
              <w:spacing w:before="0" w:line="360" w:lineRule="auto"/>
              <w:ind w:left="0" w:firstLine="0"/>
              <w:jc w:val="left"/>
              <w:rPr>
                <w:rFonts w:ascii="Arial" w:hAnsi="Arial"/>
                <w:sz w:val="24"/>
                <w:szCs w:val="24"/>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F0B24" w:rsidRPr="00624344" w:rsidRDefault="00FF0B24" w:rsidP="00FF0B24">
            <w:pPr>
              <w:spacing w:line="360" w:lineRule="auto"/>
              <w:ind w:hanging="431"/>
              <w:jc w:val="left"/>
              <w:rPr>
                <w:rFonts w:ascii="Arial" w:hAnsi="Arial"/>
                <w:sz w:val="24"/>
                <w:szCs w:val="24"/>
                <w:lang w:val="el-GR"/>
              </w:rPr>
            </w:pPr>
            <w:r w:rsidRPr="005A5E5A">
              <w:rPr>
                <w:rFonts w:ascii="Arial" w:hAnsi="Arial"/>
                <w:sz w:val="24"/>
                <w:szCs w:val="24"/>
              </w:rPr>
              <w:t>QNT</w:t>
            </w:r>
            <w:r w:rsidRPr="00624344">
              <w:rPr>
                <w:rFonts w:ascii="Arial" w:hAnsi="Arial"/>
                <w:sz w:val="24"/>
                <w:szCs w:val="24"/>
                <w:lang w:val="el-GR"/>
              </w:rPr>
              <w:t xml:space="preserve">301 </w:t>
            </w:r>
          </w:p>
        </w:tc>
        <w:tc>
          <w:tcPr>
            <w:tcW w:w="4678" w:type="dxa"/>
            <w:tcBorders>
              <w:top w:val="single" w:sz="4" w:space="0" w:color="000000"/>
              <w:left w:val="single" w:sz="4" w:space="0" w:color="000000"/>
              <w:bottom w:val="single" w:sz="4" w:space="0" w:color="000000"/>
              <w:right w:val="single" w:sz="4" w:space="0" w:color="000000"/>
            </w:tcBorders>
          </w:tcPr>
          <w:p w:rsidR="00FF0B24" w:rsidRPr="005A5E5A" w:rsidRDefault="00FF0B24" w:rsidP="00FF0B24">
            <w:pPr>
              <w:spacing w:line="360" w:lineRule="auto"/>
              <w:ind w:left="34" w:firstLine="0"/>
              <w:jc w:val="left"/>
              <w:rPr>
                <w:rFonts w:ascii="Arial" w:hAnsi="Arial"/>
                <w:sz w:val="24"/>
                <w:szCs w:val="24"/>
                <w:lang w:val="el-GR"/>
              </w:rPr>
            </w:pPr>
            <w:r w:rsidRPr="00624344">
              <w:rPr>
                <w:rFonts w:ascii="Arial" w:hAnsi="Arial"/>
                <w:sz w:val="24"/>
                <w:szCs w:val="24"/>
                <w:lang w:val="el-GR"/>
              </w:rPr>
              <w:t xml:space="preserve">Εφαρμοσμένη Οικονομετρία </w:t>
            </w:r>
          </w:p>
        </w:tc>
        <w:tc>
          <w:tcPr>
            <w:tcW w:w="1468" w:type="dxa"/>
            <w:tcBorders>
              <w:top w:val="single" w:sz="4" w:space="0" w:color="000000"/>
              <w:left w:val="single" w:sz="4" w:space="0" w:color="000000"/>
              <w:bottom w:val="single" w:sz="4" w:space="0" w:color="000000"/>
              <w:right w:val="single" w:sz="4" w:space="0" w:color="000000"/>
            </w:tcBorders>
          </w:tcPr>
          <w:p w:rsidR="00FF0B24" w:rsidRPr="00624344" w:rsidRDefault="00FF0B24" w:rsidP="00FF0B24">
            <w:pPr>
              <w:spacing w:line="360" w:lineRule="auto"/>
              <w:ind w:hanging="397"/>
              <w:jc w:val="center"/>
              <w:rPr>
                <w:rFonts w:ascii="Arial" w:hAnsi="Arial"/>
                <w:sz w:val="24"/>
                <w:szCs w:val="24"/>
                <w:lang w:val="el-GR"/>
              </w:rPr>
            </w:pPr>
            <w:r w:rsidRPr="00624344">
              <w:rPr>
                <w:rFonts w:ascii="Arial" w:hAnsi="Arial"/>
                <w:sz w:val="24"/>
                <w:szCs w:val="24"/>
                <w:lang w:val="el-GR"/>
              </w:rPr>
              <w:t>6</w:t>
            </w:r>
          </w:p>
        </w:tc>
      </w:tr>
      <w:tr w:rsidR="00FF0B24" w:rsidRPr="00E85219">
        <w:tc>
          <w:tcPr>
            <w:tcW w:w="709" w:type="dxa"/>
            <w:tcBorders>
              <w:top w:val="single" w:sz="4" w:space="0" w:color="000000"/>
              <w:left w:val="single" w:sz="4" w:space="0" w:color="000000"/>
              <w:bottom w:val="single" w:sz="4" w:space="0" w:color="000000"/>
              <w:right w:val="single" w:sz="4" w:space="0" w:color="000000"/>
            </w:tcBorders>
            <w:vAlign w:val="center"/>
          </w:tcPr>
          <w:p w:rsidR="00FF0B24" w:rsidRPr="00624344" w:rsidRDefault="00FF0B24" w:rsidP="00704D4C">
            <w:pPr>
              <w:numPr>
                <w:ilvl w:val="0"/>
                <w:numId w:val="20"/>
              </w:numPr>
              <w:spacing w:before="0" w:line="360" w:lineRule="auto"/>
              <w:ind w:left="0" w:firstLine="0"/>
              <w:jc w:val="left"/>
              <w:rPr>
                <w:rFonts w:ascii="Arial" w:hAnsi="Arial"/>
                <w:sz w:val="24"/>
                <w:szCs w:val="24"/>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F0B24" w:rsidRPr="00624344" w:rsidRDefault="00FF0B24" w:rsidP="00FF0B24">
            <w:pPr>
              <w:spacing w:line="360" w:lineRule="auto"/>
              <w:ind w:hanging="431"/>
              <w:jc w:val="left"/>
              <w:rPr>
                <w:rFonts w:ascii="Arial" w:hAnsi="Arial"/>
                <w:sz w:val="24"/>
                <w:szCs w:val="24"/>
                <w:lang w:val="el-GR"/>
              </w:rPr>
            </w:pPr>
            <w:r w:rsidRPr="005A5E5A">
              <w:rPr>
                <w:rFonts w:ascii="Arial" w:hAnsi="Arial"/>
                <w:sz w:val="24"/>
                <w:szCs w:val="24"/>
              </w:rPr>
              <w:t>ACC</w:t>
            </w:r>
            <w:r w:rsidRPr="00624344">
              <w:rPr>
                <w:rFonts w:ascii="Arial" w:hAnsi="Arial"/>
                <w:sz w:val="24"/>
                <w:szCs w:val="24"/>
                <w:lang w:val="el-GR"/>
              </w:rPr>
              <w:t xml:space="preserve">201 </w:t>
            </w:r>
          </w:p>
        </w:tc>
        <w:tc>
          <w:tcPr>
            <w:tcW w:w="4678" w:type="dxa"/>
            <w:tcBorders>
              <w:top w:val="single" w:sz="4" w:space="0" w:color="000000"/>
              <w:left w:val="single" w:sz="4" w:space="0" w:color="000000"/>
              <w:bottom w:val="single" w:sz="4" w:space="0" w:color="000000"/>
              <w:right w:val="single" w:sz="4" w:space="0" w:color="000000"/>
            </w:tcBorders>
          </w:tcPr>
          <w:p w:rsidR="00FF0B24" w:rsidRPr="005A5E5A" w:rsidRDefault="00FF0B24" w:rsidP="00FF0B24">
            <w:pPr>
              <w:spacing w:line="360" w:lineRule="auto"/>
              <w:ind w:left="34" w:firstLine="0"/>
              <w:jc w:val="left"/>
              <w:rPr>
                <w:rFonts w:ascii="Arial" w:hAnsi="Arial"/>
                <w:sz w:val="24"/>
                <w:szCs w:val="24"/>
                <w:lang w:val="el-GR"/>
              </w:rPr>
            </w:pPr>
            <w:r w:rsidRPr="00624344">
              <w:rPr>
                <w:rFonts w:ascii="Arial" w:hAnsi="Arial"/>
                <w:sz w:val="24"/>
                <w:szCs w:val="24"/>
                <w:lang w:val="el-GR"/>
              </w:rPr>
              <w:t>Λογιστική ΙΙ</w:t>
            </w:r>
          </w:p>
        </w:tc>
        <w:tc>
          <w:tcPr>
            <w:tcW w:w="1468" w:type="dxa"/>
            <w:tcBorders>
              <w:top w:val="single" w:sz="4" w:space="0" w:color="000000"/>
              <w:left w:val="single" w:sz="4" w:space="0" w:color="000000"/>
              <w:bottom w:val="single" w:sz="4" w:space="0" w:color="000000"/>
              <w:right w:val="single" w:sz="4" w:space="0" w:color="000000"/>
            </w:tcBorders>
          </w:tcPr>
          <w:p w:rsidR="00FF0B24" w:rsidRPr="005A5E5A" w:rsidRDefault="00FF0B24" w:rsidP="00FF0B24">
            <w:pPr>
              <w:spacing w:line="360" w:lineRule="auto"/>
              <w:ind w:hanging="397"/>
              <w:jc w:val="center"/>
              <w:rPr>
                <w:rFonts w:ascii="Arial" w:hAnsi="Arial"/>
                <w:sz w:val="24"/>
                <w:szCs w:val="24"/>
                <w:lang w:val="el-GR"/>
              </w:rPr>
            </w:pPr>
            <w:r w:rsidRPr="005A5E5A">
              <w:rPr>
                <w:rFonts w:ascii="Arial" w:hAnsi="Arial"/>
                <w:sz w:val="24"/>
                <w:szCs w:val="24"/>
                <w:lang w:val="el-GR"/>
              </w:rPr>
              <w:t>4</w:t>
            </w:r>
          </w:p>
        </w:tc>
      </w:tr>
      <w:tr w:rsidR="00FF0B24"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F0B24" w:rsidRPr="00E85219" w:rsidRDefault="00FF0B24" w:rsidP="00704D4C">
            <w:pPr>
              <w:numPr>
                <w:ilvl w:val="0"/>
                <w:numId w:val="20"/>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F0B24" w:rsidRPr="00E85219" w:rsidRDefault="00FF0B24" w:rsidP="00FF0B24">
            <w:pPr>
              <w:spacing w:line="360" w:lineRule="auto"/>
              <w:ind w:hanging="431"/>
              <w:jc w:val="left"/>
              <w:rPr>
                <w:rFonts w:ascii="Arial" w:hAnsi="Arial"/>
                <w:sz w:val="24"/>
                <w:szCs w:val="24"/>
              </w:rPr>
            </w:pPr>
            <w:r w:rsidRPr="00E85219">
              <w:rPr>
                <w:rFonts w:ascii="Arial" w:hAnsi="Arial"/>
                <w:sz w:val="24"/>
                <w:szCs w:val="24"/>
              </w:rPr>
              <w:t xml:space="preserve">FIN302 </w:t>
            </w:r>
          </w:p>
        </w:tc>
        <w:tc>
          <w:tcPr>
            <w:tcW w:w="4678" w:type="dxa"/>
            <w:tcBorders>
              <w:top w:val="single" w:sz="4" w:space="0" w:color="000000"/>
              <w:left w:val="single" w:sz="4" w:space="0" w:color="000000"/>
              <w:bottom w:val="single" w:sz="4" w:space="0" w:color="000000"/>
              <w:right w:val="single" w:sz="4" w:space="0" w:color="000000"/>
            </w:tcBorders>
          </w:tcPr>
          <w:p w:rsidR="00FF0B24" w:rsidRPr="00E85219" w:rsidRDefault="00FF0B24" w:rsidP="00FF0B24">
            <w:pPr>
              <w:spacing w:line="360" w:lineRule="auto"/>
              <w:ind w:left="34" w:firstLine="0"/>
              <w:jc w:val="left"/>
              <w:rPr>
                <w:rFonts w:ascii="Arial" w:hAnsi="Arial"/>
                <w:sz w:val="24"/>
                <w:szCs w:val="24"/>
                <w:lang w:val="el-GR"/>
              </w:rPr>
            </w:pPr>
            <w:r w:rsidRPr="00E85219">
              <w:rPr>
                <w:rFonts w:ascii="Arial" w:hAnsi="Arial"/>
                <w:sz w:val="24"/>
                <w:szCs w:val="24"/>
              </w:rPr>
              <w:t>Χρηματοοικονομική Ανάλυση Επιχειρήσεων</w:t>
            </w:r>
          </w:p>
        </w:tc>
        <w:tc>
          <w:tcPr>
            <w:tcW w:w="1468" w:type="dxa"/>
            <w:tcBorders>
              <w:top w:val="single" w:sz="4" w:space="0" w:color="000000"/>
              <w:left w:val="single" w:sz="4" w:space="0" w:color="000000"/>
              <w:bottom w:val="single" w:sz="4" w:space="0" w:color="000000"/>
              <w:right w:val="single" w:sz="4" w:space="0" w:color="000000"/>
            </w:tcBorders>
          </w:tcPr>
          <w:p w:rsidR="00FF0B24" w:rsidRPr="00E85219" w:rsidRDefault="00FF0B24" w:rsidP="00FF0B24">
            <w:pPr>
              <w:spacing w:line="360" w:lineRule="auto"/>
              <w:ind w:hanging="397"/>
              <w:jc w:val="center"/>
              <w:rPr>
                <w:rFonts w:ascii="Arial" w:hAnsi="Arial"/>
                <w:sz w:val="24"/>
                <w:szCs w:val="24"/>
              </w:rPr>
            </w:pPr>
            <w:r w:rsidRPr="00E85219">
              <w:rPr>
                <w:rFonts w:ascii="Arial" w:hAnsi="Arial"/>
                <w:sz w:val="24"/>
                <w:szCs w:val="24"/>
              </w:rPr>
              <w:t>6</w:t>
            </w:r>
          </w:p>
        </w:tc>
      </w:tr>
      <w:tr w:rsidR="00FF0B24"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F0B24" w:rsidRPr="00E85219" w:rsidRDefault="00FF0B24" w:rsidP="00704D4C">
            <w:pPr>
              <w:numPr>
                <w:ilvl w:val="0"/>
                <w:numId w:val="20"/>
              </w:numPr>
              <w:spacing w:before="0" w:line="360" w:lineRule="auto"/>
              <w:ind w:left="0" w:firstLine="0"/>
              <w:jc w:val="left"/>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F0B24" w:rsidRPr="00E85219" w:rsidRDefault="00FF0B24" w:rsidP="00FF0B24">
            <w:pPr>
              <w:spacing w:line="360" w:lineRule="auto"/>
              <w:ind w:hanging="431"/>
              <w:jc w:val="left"/>
              <w:rPr>
                <w:rFonts w:ascii="Arial" w:hAnsi="Arial"/>
                <w:sz w:val="24"/>
                <w:szCs w:val="24"/>
              </w:rPr>
            </w:pPr>
            <w:r w:rsidRPr="00E85219">
              <w:rPr>
                <w:rFonts w:ascii="Arial" w:hAnsi="Arial"/>
                <w:sz w:val="24"/>
                <w:szCs w:val="24"/>
              </w:rPr>
              <w:t xml:space="preserve">CSC202 </w:t>
            </w:r>
          </w:p>
        </w:tc>
        <w:tc>
          <w:tcPr>
            <w:tcW w:w="4678" w:type="dxa"/>
            <w:tcBorders>
              <w:top w:val="single" w:sz="4" w:space="0" w:color="000000"/>
              <w:left w:val="single" w:sz="4" w:space="0" w:color="000000"/>
              <w:bottom w:val="single" w:sz="4" w:space="0" w:color="000000"/>
              <w:right w:val="single" w:sz="4" w:space="0" w:color="000000"/>
            </w:tcBorders>
          </w:tcPr>
          <w:p w:rsidR="00FF0B24" w:rsidRPr="00E85219" w:rsidRDefault="00FF0B24" w:rsidP="00FF0B24">
            <w:pPr>
              <w:spacing w:line="360" w:lineRule="auto"/>
              <w:ind w:left="34" w:firstLine="0"/>
              <w:jc w:val="left"/>
              <w:rPr>
                <w:rFonts w:ascii="Arial" w:hAnsi="Arial"/>
                <w:sz w:val="24"/>
                <w:szCs w:val="24"/>
                <w:lang w:val="el-GR"/>
              </w:rPr>
            </w:pPr>
            <w:r w:rsidRPr="00E85219">
              <w:rPr>
                <w:rFonts w:ascii="Arial" w:hAnsi="Arial"/>
                <w:sz w:val="24"/>
                <w:szCs w:val="24"/>
                <w:lang w:val="el-GR"/>
              </w:rPr>
              <w:t>Οργάνωση και Λειτουργία Υπολογιστικών Συστημάτων.</w:t>
            </w:r>
          </w:p>
        </w:tc>
        <w:tc>
          <w:tcPr>
            <w:tcW w:w="1468" w:type="dxa"/>
            <w:tcBorders>
              <w:top w:val="single" w:sz="4" w:space="0" w:color="000000"/>
              <w:left w:val="single" w:sz="4" w:space="0" w:color="000000"/>
              <w:bottom w:val="single" w:sz="4" w:space="0" w:color="000000"/>
              <w:right w:val="single" w:sz="4" w:space="0" w:color="000000"/>
            </w:tcBorders>
          </w:tcPr>
          <w:p w:rsidR="00FF0B24" w:rsidRPr="00E85219" w:rsidRDefault="00BC5EC3" w:rsidP="00FF0B24">
            <w:pPr>
              <w:spacing w:line="360" w:lineRule="auto"/>
              <w:ind w:hanging="397"/>
              <w:jc w:val="center"/>
              <w:rPr>
                <w:rFonts w:ascii="Arial" w:hAnsi="Arial"/>
                <w:sz w:val="24"/>
                <w:szCs w:val="24"/>
              </w:rPr>
            </w:pPr>
            <w:r>
              <w:rPr>
                <w:rFonts w:ascii="Arial" w:hAnsi="Arial"/>
                <w:sz w:val="24"/>
                <w:szCs w:val="24"/>
              </w:rPr>
              <w:t>4</w:t>
            </w:r>
          </w:p>
        </w:tc>
      </w:tr>
    </w:tbl>
    <w:p w:rsidR="00982FEE" w:rsidRDefault="00982FEE" w:rsidP="00982FEE">
      <w:pPr>
        <w:tabs>
          <w:tab w:val="left" w:pos="1365"/>
        </w:tabs>
        <w:spacing w:line="360" w:lineRule="auto"/>
        <w:ind w:left="0" w:firstLine="0"/>
        <w:rPr>
          <w:color w:val="FF0000"/>
          <w:sz w:val="24"/>
          <w:szCs w:val="24"/>
        </w:rPr>
      </w:pPr>
    </w:p>
    <w:p w:rsidR="00982FEE" w:rsidRDefault="00982FEE" w:rsidP="00982FEE">
      <w:pPr>
        <w:tabs>
          <w:tab w:val="left" w:pos="1365"/>
        </w:tabs>
        <w:spacing w:line="360" w:lineRule="auto"/>
        <w:ind w:left="0" w:firstLine="0"/>
        <w:rPr>
          <w:color w:val="FF0000"/>
          <w:sz w:val="24"/>
          <w:szCs w:val="24"/>
        </w:rPr>
      </w:pPr>
    </w:p>
    <w:p w:rsidR="00982FEE" w:rsidRDefault="00982FEE" w:rsidP="00982FEE">
      <w:pPr>
        <w:tabs>
          <w:tab w:val="left" w:pos="1365"/>
        </w:tabs>
        <w:spacing w:line="360" w:lineRule="auto"/>
        <w:ind w:left="0" w:firstLine="0"/>
        <w:rPr>
          <w:color w:val="FF0000"/>
          <w:sz w:val="24"/>
          <w:szCs w:val="24"/>
        </w:rPr>
      </w:pPr>
    </w:p>
    <w:p w:rsidR="00982FEE" w:rsidRDefault="00982FEE" w:rsidP="00982FEE">
      <w:pPr>
        <w:tabs>
          <w:tab w:val="left" w:pos="1365"/>
        </w:tabs>
        <w:spacing w:line="360" w:lineRule="auto"/>
        <w:ind w:left="0" w:firstLine="0"/>
        <w:rPr>
          <w:color w:val="FF0000"/>
          <w:sz w:val="24"/>
          <w:szCs w:val="24"/>
        </w:rPr>
      </w:pPr>
    </w:p>
    <w:p w:rsidR="00982FEE" w:rsidRPr="00624344" w:rsidRDefault="00982FEE" w:rsidP="00982FEE">
      <w:pPr>
        <w:tabs>
          <w:tab w:val="left" w:pos="1365"/>
        </w:tabs>
        <w:spacing w:line="360" w:lineRule="auto"/>
        <w:ind w:left="0" w:firstLine="0"/>
        <w:rPr>
          <w:color w:val="FF0000"/>
          <w:sz w:val="24"/>
          <w:szCs w:val="24"/>
        </w:rPr>
      </w:pPr>
    </w:p>
    <w:p w:rsidR="00A66A99" w:rsidRPr="00E85219" w:rsidRDefault="00A66A99" w:rsidP="00E57032">
      <w:pPr>
        <w:ind w:firstLine="0"/>
        <w:outlineLvl w:val="0"/>
        <w:rPr>
          <w:rFonts w:ascii="Arial" w:hAnsi="Arial"/>
          <w:b/>
          <w:sz w:val="18"/>
          <w:szCs w:val="18"/>
        </w:rPr>
      </w:pPr>
      <w:r w:rsidRPr="00E85219">
        <w:rPr>
          <w:rFonts w:ascii="Arial" w:hAnsi="Arial"/>
          <w:b/>
          <w:sz w:val="18"/>
          <w:szCs w:val="18"/>
        </w:rPr>
        <w:t>Πίνακας 3 – Μαθήματα Θεματικών Ενοτήτων</w:t>
      </w:r>
    </w:p>
    <w:p w:rsidR="00A66A99" w:rsidRPr="00E85219" w:rsidRDefault="00A66A99" w:rsidP="00A66A99">
      <w:pPr>
        <w:tabs>
          <w:tab w:val="left" w:pos="1365"/>
        </w:tabs>
        <w:spacing w:line="360" w:lineRule="auto"/>
        <w:ind w:firstLine="0"/>
        <w:rPr>
          <w:rFonts w:ascii="Arial" w:hAnsi="Arial"/>
          <w:sz w:val="18"/>
          <w:szCs w:val="18"/>
          <w:lang w:val="el-GR"/>
        </w:rPr>
      </w:pPr>
      <w:r w:rsidRPr="00E85219">
        <w:rPr>
          <w:rFonts w:ascii="Arial" w:hAnsi="Arial"/>
          <w:sz w:val="18"/>
          <w:szCs w:val="18"/>
          <w:lang w:val="el-GR"/>
        </w:rPr>
        <w:t>(4 τουλάχιστον μαθήματα σε μία από τις πέντε ενότητες)</w:t>
      </w:r>
    </w:p>
    <w:tbl>
      <w:tblPr>
        <w:tblpPr w:leftFromText="180" w:rightFromText="180" w:vertAnchor="text" w:horzAnchor="margin" w:tblpXSpec="center" w:tblpY="81"/>
        <w:tblW w:w="8918" w:type="dxa"/>
        <w:tblLayout w:type="fixed"/>
        <w:tblCellMar>
          <w:left w:w="0" w:type="dxa"/>
          <w:right w:w="0" w:type="dxa"/>
        </w:tblCellMar>
        <w:tblLook w:val="00A0" w:firstRow="1" w:lastRow="0" w:firstColumn="1" w:lastColumn="0" w:noHBand="0" w:noVBand="0"/>
      </w:tblPr>
      <w:tblGrid>
        <w:gridCol w:w="1876"/>
        <w:gridCol w:w="2060"/>
        <w:gridCol w:w="1744"/>
        <w:gridCol w:w="1681"/>
        <w:gridCol w:w="1557"/>
      </w:tblGrid>
      <w:tr w:rsidR="00A66A99" w:rsidRPr="00E85219" w:rsidTr="00F1426F">
        <w:trPr>
          <w:trHeight w:val="1213"/>
        </w:trPr>
        <w:tc>
          <w:tcPr>
            <w:tcW w:w="1876"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CC69D5" w:rsidRPr="00E85219" w:rsidRDefault="00CA25FF" w:rsidP="00704D4C">
            <w:pPr>
              <w:pStyle w:val="1"/>
              <w:numPr>
                <w:ilvl w:val="0"/>
                <w:numId w:val="16"/>
              </w:numPr>
              <w:tabs>
                <w:tab w:val="clear" w:pos="432"/>
                <w:tab w:val="num" w:pos="0"/>
              </w:tabs>
              <w:ind w:left="0" w:firstLine="0"/>
              <w:jc w:val="center"/>
              <w:rPr>
                <w:rFonts w:cs="Arial"/>
                <w:bCs w:val="0"/>
                <w:color w:val="000000"/>
                <w:sz w:val="18"/>
                <w:szCs w:val="18"/>
              </w:rPr>
            </w:pPr>
            <w:r w:rsidRPr="00E85219">
              <w:rPr>
                <w:rFonts w:cs="Arial"/>
                <w:bCs w:val="0"/>
                <w:color w:val="000000"/>
                <w:sz w:val="18"/>
                <w:szCs w:val="18"/>
              </w:rPr>
              <w:t xml:space="preserve">ΟΙΚΟΝΟΜΙΚΗ </w:t>
            </w:r>
            <w:r w:rsidR="00A66A99" w:rsidRPr="00E85219">
              <w:rPr>
                <w:rFonts w:cs="Arial"/>
                <w:bCs w:val="0"/>
                <w:color w:val="000000"/>
                <w:sz w:val="18"/>
                <w:szCs w:val="18"/>
              </w:rPr>
              <w:t>ΘΕΩΡΙΑ ΚΑΙ ΙΣΤΟΡΙΑ</w:t>
            </w:r>
          </w:p>
          <w:p w:rsidR="00CC69D5" w:rsidRPr="00E85219" w:rsidRDefault="00CC69D5" w:rsidP="004D09BD">
            <w:pPr>
              <w:pStyle w:val="a0"/>
              <w:ind w:left="0"/>
              <w:rPr>
                <w:rFonts w:cs="Arial"/>
                <w:bCs/>
                <w:color w:val="000000"/>
                <w:sz w:val="18"/>
                <w:szCs w:val="18"/>
                <w:lang w:val="el-GR"/>
              </w:rPr>
            </w:pPr>
          </w:p>
        </w:tc>
        <w:tc>
          <w:tcPr>
            <w:tcW w:w="2060"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CC69D5" w:rsidRPr="00E85219" w:rsidRDefault="00A66A99" w:rsidP="00704D4C">
            <w:pPr>
              <w:pStyle w:val="1"/>
              <w:numPr>
                <w:ilvl w:val="0"/>
                <w:numId w:val="16"/>
              </w:numPr>
              <w:tabs>
                <w:tab w:val="clear" w:pos="432"/>
                <w:tab w:val="num" w:pos="0"/>
              </w:tabs>
              <w:ind w:left="34" w:hanging="34"/>
              <w:jc w:val="center"/>
              <w:rPr>
                <w:rFonts w:cs="Arial"/>
                <w:bCs w:val="0"/>
                <w:color w:val="000000"/>
                <w:sz w:val="18"/>
                <w:szCs w:val="18"/>
              </w:rPr>
            </w:pPr>
            <w:r w:rsidRPr="00E85219">
              <w:rPr>
                <w:rFonts w:cs="Arial"/>
                <w:sz w:val="18"/>
                <w:szCs w:val="18"/>
              </w:rPr>
              <w:t>ΑΝΑΠΤΥΞΗ ΚΑΙ ΟΙΚΟΝΟΜΙΚΗ ΠΟΛΙΤΙΚΗ</w:t>
            </w:r>
          </w:p>
        </w:tc>
        <w:tc>
          <w:tcPr>
            <w:tcW w:w="1744"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926EA6" w:rsidRPr="00E85219" w:rsidRDefault="00585AA0" w:rsidP="00704D4C">
            <w:pPr>
              <w:pStyle w:val="1"/>
              <w:numPr>
                <w:ilvl w:val="0"/>
                <w:numId w:val="16"/>
              </w:numPr>
              <w:tabs>
                <w:tab w:val="clear" w:pos="432"/>
                <w:tab w:val="num" w:pos="0"/>
              </w:tabs>
              <w:ind w:left="0" w:firstLine="0"/>
              <w:jc w:val="center"/>
              <w:rPr>
                <w:rFonts w:cs="Arial"/>
                <w:bCs w:val="0"/>
                <w:color w:val="000000"/>
                <w:sz w:val="18"/>
                <w:szCs w:val="18"/>
              </w:rPr>
            </w:pPr>
            <w:r w:rsidRPr="00E85219">
              <w:rPr>
                <w:rFonts w:cs="Arial"/>
                <w:bCs w:val="0"/>
                <w:color w:val="000000"/>
                <w:sz w:val="18"/>
                <w:szCs w:val="18"/>
              </w:rPr>
              <w:t>ΟΙΚΟΝΟΜΙΚΗ ΚΑΙ ΔΙΟΙΚΗΣΗ ΤΩΝ</w:t>
            </w:r>
            <w:r w:rsidR="00A66A99" w:rsidRPr="00E85219">
              <w:rPr>
                <w:rFonts w:cs="Arial"/>
                <w:bCs w:val="0"/>
                <w:color w:val="000000"/>
                <w:sz w:val="18"/>
                <w:szCs w:val="18"/>
              </w:rPr>
              <w:t xml:space="preserve"> ΕΠΙΧΕΙΡΗΣΕΩΝ</w:t>
            </w:r>
            <w:r w:rsidR="001B4501" w:rsidRPr="00E85219">
              <w:rPr>
                <w:rFonts w:cs="Arial"/>
                <w:bCs w:val="0"/>
                <w:color w:val="000000"/>
                <w:sz w:val="18"/>
                <w:szCs w:val="18"/>
              </w:rPr>
              <w:t xml:space="preserve"> </w:t>
            </w:r>
            <w:r w:rsidR="00926EA6" w:rsidRPr="00E85219">
              <w:rPr>
                <w:rFonts w:cs="Arial"/>
                <w:bCs w:val="0"/>
                <w:color w:val="000000"/>
                <w:sz w:val="18"/>
                <w:szCs w:val="18"/>
              </w:rPr>
              <w:t>–</w:t>
            </w:r>
            <w:r w:rsidR="00A66A99" w:rsidRPr="00E85219">
              <w:rPr>
                <w:rFonts w:cs="Arial"/>
                <w:bCs w:val="0"/>
                <w:color w:val="000000"/>
                <w:sz w:val="18"/>
                <w:szCs w:val="18"/>
              </w:rPr>
              <w:t xml:space="preserve">ΧΡΗΜΑΤΟΟΙΚΟΝΟΜΙΚΗ </w:t>
            </w:r>
          </w:p>
          <w:p w:rsidR="00310CE9" w:rsidRPr="00E85219" w:rsidRDefault="00310CE9" w:rsidP="00261B94">
            <w:pPr>
              <w:pStyle w:val="a0"/>
              <w:ind w:left="0"/>
              <w:jc w:val="center"/>
              <w:rPr>
                <w:rFonts w:cs="Arial"/>
                <w:bCs/>
                <w:color w:val="000000"/>
                <w:sz w:val="18"/>
                <w:szCs w:val="18"/>
              </w:rPr>
            </w:pPr>
          </w:p>
        </w:tc>
        <w:tc>
          <w:tcPr>
            <w:tcW w:w="1681"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A66A99" w:rsidRPr="00E85219" w:rsidRDefault="00CA25FF" w:rsidP="00926EA6">
            <w:pPr>
              <w:pStyle w:val="1"/>
              <w:numPr>
                <w:ilvl w:val="0"/>
                <w:numId w:val="0"/>
              </w:numPr>
              <w:ind w:left="33"/>
              <w:jc w:val="center"/>
              <w:rPr>
                <w:rFonts w:cs="Arial"/>
                <w:bCs w:val="0"/>
                <w:color w:val="000000"/>
                <w:sz w:val="18"/>
                <w:szCs w:val="18"/>
              </w:rPr>
            </w:pPr>
            <w:r w:rsidRPr="00E85219">
              <w:rPr>
                <w:rFonts w:cs="Arial"/>
                <w:bCs w:val="0"/>
                <w:color w:val="000000"/>
                <w:sz w:val="18"/>
                <w:szCs w:val="18"/>
              </w:rPr>
              <w:t xml:space="preserve">ΠΟΣΟΤΙΚΕΣ ΜΕΘΟΔΟΙ </w:t>
            </w:r>
            <w:r w:rsidR="00A66A99" w:rsidRPr="00E85219">
              <w:rPr>
                <w:rFonts w:cs="Arial"/>
                <w:bCs w:val="0"/>
                <w:color w:val="000000"/>
                <w:sz w:val="18"/>
                <w:szCs w:val="18"/>
              </w:rPr>
              <w:t>ΚΑΙ  ΠΛΗΡΟΦΟΡΙΚΗ</w:t>
            </w:r>
          </w:p>
          <w:p w:rsidR="00310CE9" w:rsidRPr="00E85219" w:rsidRDefault="00310CE9" w:rsidP="00926EA6">
            <w:pPr>
              <w:pStyle w:val="a0"/>
              <w:jc w:val="center"/>
              <w:rPr>
                <w:rFonts w:cs="Arial"/>
                <w:bCs/>
                <w:color w:val="000000"/>
                <w:sz w:val="18"/>
                <w:szCs w:val="18"/>
                <w:lang w:val="el-GR" w:eastAsia="ar-SA"/>
              </w:rPr>
            </w:pPr>
          </w:p>
          <w:p w:rsidR="00310CE9" w:rsidRPr="00E85219" w:rsidRDefault="00310CE9" w:rsidP="00261B94">
            <w:pPr>
              <w:pStyle w:val="a0"/>
              <w:ind w:left="0"/>
              <w:jc w:val="center"/>
              <w:rPr>
                <w:rFonts w:cs="Arial"/>
                <w:bCs/>
                <w:color w:val="000000"/>
                <w:sz w:val="18"/>
                <w:szCs w:val="18"/>
                <w:lang w:val="el-GR" w:eastAsia="ar-SA"/>
              </w:rPr>
            </w:pPr>
          </w:p>
        </w:tc>
        <w:tc>
          <w:tcPr>
            <w:tcW w:w="1557" w:type="dxa"/>
            <w:tcBorders>
              <w:top w:val="single" w:sz="8" w:space="0" w:color="FFFFFF"/>
              <w:left w:val="single" w:sz="8" w:space="0" w:color="FFFFFF"/>
              <w:bottom w:val="single" w:sz="24" w:space="0" w:color="FFFFFF"/>
              <w:right w:val="single" w:sz="8" w:space="0" w:color="FFFFFF"/>
            </w:tcBorders>
            <w:shd w:val="clear" w:color="auto" w:fill="DBE5F1"/>
          </w:tcPr>
          <w:p w:rsidR="00A66A99" w:rsidRPr="00E85219" w:rsidRDefault="00A66A99" w:rsidP="00704D4C">
            <w:pPr>
              <w:pStyle w:val="1"/>
              <w:numPr>
                <w:ilvl w:val="0"/>
                <w:numId w:val="16"/>
              </w:numPr>
              <w:tabs>
                <w:tab w:val="clear" w:pos="432"/>
                <w:tab w:val="num" w:pos="0"/>
              </w:tabs>
              <w:ind w:left="0" w:firstLine="0"/>
              <w:jc w:val="center"/>
              <w:rPr>
                <w:rFonts w:cs="Arial"/>
                <w:bCs w:val="0"/>
                <w:color w:val="000000"/>
                <w:sz w:val="18"/>
                <w:szCs w:val="18"/>
              </w:rPr>
            </w:pPr>
            <w:r w:rsidRPr="00E85219">
              <w:rPr>
                <w:rFonts w:cs="Arial"/>
                <w:bCs w:val="0"/>
                <w:color w:val="000000"/>
                <w:sz w:val="18"/>
                <w:szCs w:val="18"/>
              </w:rPr>
              <w:t>ΕΦΑΡΜΟΣΜΕΝΗ ΟΙΚΟΝΟΜΙΚΗ</w:t>
            </w:r>
          </w:p>
          <w:p w:rsidR="00310CE9" w:rsidRPr="00E85219" w:rsidRDefault="00310CE9" w:rsidP="00926EA6">
            <w:pPr>
              <w:pStyle w:val="a0"/>
              <w:jc w:val="center"/>
              <w:rPr>
                <w:rFonts w:cs="Arial"/>
                <w:bCs/>
                <w:color w:val="000000"/>
                <w:sz w:val="18"/>
                <w:szCs w:val="18"/>
                <w:lang w:val="el-GR" w:eastAsia="ar-SA"/>
              </w:rPr>
            </w:pPr>
          </w:p>
          <w:p w:rsidR="00310CE9" w:rsidRPr="00E85219" w:rsidRDefault="00310CE9" w:rsidP="00926EA6">
            <w:pPr>
              <w:pStyle w:val="a0"/>
              <w:jc w:val="center"/>
              <w:rPr>
                <w:rFonts w:cs="Arial"/>
                <w:bCs/>
                <w:color w:val="000000"/>
                <w:sz w:val="18"/>
                <w:szCs w:val="18"/>
                <w:lang w:val="el-GR" w:eastAsia="ar-SA"/>
              </w:rPr>
            </w:pPr>
          </w:p>
          <w:p w:rsidR="00310CE9" w:rsidRPr="00E85219" w:rsidRDefault="00310CE9" w:rsidP="00926EA6">
            <w:pPr>
              <w:pStyle w:val="a0"/>
              <w:ind w:left="0"/>
              <w:jc w:val="center"/>
              <w:rPr>
                <w:rFonts w:cs="Arial"/>
                <w:bCs/>
                <w:color w:val="000000"/>
                <w:sz w:val="18"/>
                <w:szCs w:val="18"/>
                <w:lang w:val="el-GR" w:eastAsia="ar-SA"/>
              </w:rPr>
            </w:pPr>
          </w:p>
        </w:tc>
      </w:tr>
      <w:tr w:rsidR="00A66A99" w:rsidRPr="008F505F" w:rsidTr="00F1426F">
        <w:trPr>
          <w:trHeight w:val="596"/>
        </w:trPr>
        <w:tc>
          <w:tcPr>
            <w:tcW w:w="1876"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E538DD" w:rsidRPr="00E85219" w:rsidRDefault="00E538DD" w:rsidP="00F5337D">
            <w:pPr>
              <w:pStyle w:val="1"/>
              <w:numPr>
                <w:ilvl w:val="0"/>
                <w:numId w:val="0"/>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Προχωρημένη Μακροοικονομική</w:t>
            </w:r>
          </w:p>
          <w:p w:rsidR="00261B94" w:rsidRPr="00E85219" w:rsidRDefault="00261B94" w:rsidP="00310CE9">
            <w:pPr>
              <w:pStyle w:val="a0"/>
              <w:ind w:left="0"/>
              <w:rPr>
                <w:rFonts w:cs="Arial"/>
                <w:bCs/>
                <w:color w:val="000000"/>
                <w:sz w:val="18"/>
                <w:szCs w:val="18"/>
                <w:lang w:val="el-GR" w:eastAsia="ar-SA"/>
              </w:rPr>
            </w:pPr>
          </w:p>
          <w:p w:rsidR="00261B94" w:rsidRPr="00E85219" w:rsidRDefault="00261B94" w:rsidP="00310CE9">
            <w:pPr>
              <w:pStyle w:val="a0"/>
              <w:ind w:left="0"/>
              <w:rPr>
                <w:rFonts w:cs="Arial"/>
                <w:bCs/>
                <w:color w:val="000000"/>
                <w:sz w:val="18"/>
                <w:szCs w:val="18"/>
                <w:lang w:val="el-GR" w:eastAsia="ar-SA"/>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ECO411 </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B7D3C">
              <w:rPr>
                <w:rFonts w:cs="Arial"/>
                <w:b w:val="0"/>
                <w:bCs w:val="0"/>
                <w:color w:val="000000"/>
                <w:sz w:val="18"/>
                <w:szCs w:val="18"/>
              </w:rPr>
              <w:t>8</w:t>
            </w:r>
          </w:p>
        </w:tc>
        <w:tc>
          <w:tcPr>
            <w:tcW w:w="2060"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E538DD" w:rsidRPr="00982FEE" w:rsidRDefault="00E538DD" w:rsidP="00F5337D">
            <w:pPr>
              <w:pStyle w:val="1"/>
              <w:numPr>
                <w:ilvl w:val="0"/>
                <w:numId w:val="0"/>
              </w:numPr>
              <w:spacing w:line="240" w:lineRule="auto"/>
              <w:ind w:left="34"/>
              <w:jc w:val="left"/>
              <w:rPr>
                <w:rFonts w:cs="Arial"/>
                <w:bCs w:val="0"/>
                <w:sz w:val="18"/>
                <w:szCs w:val="18"/>
              </w:rPr>
            </w:pPr>
          </w:p>
          <w:p w:rsidR="00A66A99" w:rsidRPr="00982FEE" w:rsidRDefault="00982FEE" w:rsidP="00F5337D">
            <w:pPr>
              <w:pStyle w:val="1"/>
              <w:numPr>
                <w:ilvl w:val="0"/>
                <w:numId w:val="0"/>
              </w:numPr>
              <w:spacing w:line="240" w:lineRule="auto"/>
              <w:ind w:left="34"/>
              <w:jc w:val="left"/>
              <w:rPr>
                <w:rFonts w:cs="Arial"/>
                <w:bCs w:val="0"/>
                <w:sz w:val="18"/>
                <w:szCs w:val="18"/>
              </w:rPr>
            </w:pPr>
            <w:r w:rsidRPr="00982FEE">
              <w:rPr>
                <w:rFonts w:cs="Arial"/>
                <w:bCs w:val="0"/>
                <w:sz w:val="18"/>
                <w:szCs w:val="18"/>
              </w:rPr>
              <w:t>Ελληνικη Οικονομική Ιστορία Ι (19</w:t>
            </w:r>
            <w:r w:rsidRPr="00982FEE">
              <w:rPr>
                <w:rFonts w:cs="Arial"/>
                <w:bCs w:val="0"/>
                <w:sz w:val="18"/>
                <w:szCs w:val="18"/>
                <w:vertAlign w:val="superscript"/>
              </w:rPr>
              <w:t>ος</w:t>
            </w:r>
            <w:r w:rsidRPr="00982FEE">
              <w:rPr>
                <w:rFonts w:cs="Arial"/>
                <w:bCs w:val="0"/>
                <w:sz w:val="18"/>
                <w:szCs w:val="18"/>
              </w:rPr>
              <w:t xml:space="preserve"> αιώνας – 1940)</w:t>
            </w:r>
          </w:p>
          <w:p w:rsidR="00A868B0" w:rsidRPr="00E85219" w:rsidRDefault="00A868B0" w:rsidP="00A868B0">
            <w:pPr>
              <w:pStyle w:val="a0"/>
              <w:rPr>
                <w:rFonts w:cs="Arial"/>
                <w:bCs/>
                <w:color w:val="000000"/>
                <w:sz w:val="18"/>
                <w:szCs w:val="18"/>
                <w:lang w:val="el-GR" w:eastAsia="ar-SA"/>
              </w:rPr>
            </w:pPr>
          </w:p>
          <w:p w:rsidR="00A66A99" w:rsidRPr="00E85219" w:rsidRDefault="00982FEE" w:rsidP="00DE6C5E">
            <w:pPr>
              <w:pStyle w:val="1"/>
              <w:numPr>
                <w:ilvl w:val="0"/>
                <w:numId w:val="0"/>
              </w:numPr>
              <w:spacing w:line="240" w:lineRule="auto"/>
              <w:jc w:val="left"/>
              <w:rPr>
                <w:rFonts w:cs="Arial"/>
                <w:b w:val="0"/>
                <w:bCs w:val="0"/>
                <w:color w:val="000000"/>
                <w:sz w:val="18"/>
                <w:szCs w:val="18"/>
              </w:rPr>
            </w:pPr>
            <w:r>
              <w:rPr>
                <w:rFonts w:cs="Arial"/>
                <w:b w:val="0"/>
                <w:bCs w:val="0"/>
                <w:color w:val="000000"/>
                <w:sz w:val="18"/>
                <w:szCs w:val="18"/>
              </w:rPr>
              <w:t>Η</w:t>
            </w:r>
            <w:r>
              <w:rPr>
                <w:rFonts w:cs="Arial"/>
                <w:b w:val="0"/>
                <w:bCs w:val="0"/>
                <w:color w:val="000000"/>
                <w:sz w:val="18"/>
                <w:szCs w:val="18"/>
                <w:lang w:val="en-US"/>
              </w:rPr>
              <w:t>IS202</w:t>
            </w:r>
            <w:r w:rsidR="00A66A99" w:rsidRPr="00E85219">
              <w:rPr>
                <w:rFonts w:cs="Arial"/>
                <w:b w:val="0"/>
                <w:bCs w:val="0"/>
                <w:color w:val="000000"/>
                <w:sz w:val="18"/>
                <w:szCs w:val="18"/>
              </w:rPr>
              <w:t xml:space="preserve"> </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rPr>
              <w:t xml:space="preserve">ΕΞΑΜΗΝΟ </w:t>
            </w:r>
            <w:r w:rsidR="00982FEE">
              <w:rPr>
                <w:rFonts w:cs="Arial"/>
                <w:b w:val="0"/>
                <w:bCs w:val="0"/>
                <w:color w:val="000000"/>
                <w:sz w:val="18"/>
                <w:szCs w:val="18"/>
              </w:rPr>
              <w:t>3</w:t>
            </w:r>
          </w:p>
        </w:tc>
        <w:tc>
          <w:tcPr>
            <w:tcW w:w="1744"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E538DD" w:rsidRPr="00E85219" w:rsidRDefault="00E538DD" w:rsidP="00F5337D">
            <w:pPr>
              <w:pStyle w:val="1"/>
              <w:numPr>
                <w:ilvl w:val="0"/>
                <w:numId w:val="0"/>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Αγορές Χρήματος και Κεφαλαίου Ι</w:t>
            </w:r>
          </w:p>
          <w:p w:rsidR="00A868B0" w:rsidRPr="00E85219" w:rsidRDefault="00A868B0" w:rsidP="00A868B0">
            <w:pPr>
              <w:pStyle w:val="a0"/>
              <w:rPr>
                <w:rFonts w:cs="Arial"/>
                <w:bCs/>
                <w:color w:val="000000"/>
                <w:sz w:val="18"/>
                <w:szCs w:val="18"/>
                <w:lang w:val="el-GR" w:eastAsia="ar-SA"/>
              </w:rPr>
            </w:pPr>
          </w:p>
          <w:p w:rsidR="00261B94" w:rsidRPr="00E85219" w:rsidRDefault="00261B94" w:rsidP="00261B94">
            <w:pPr>
              <w:pStyle w:val="a0"/>
              <w:ind w:left="0"/>
              <w:jc w:val="left"/>
              <w:rPr>
                <w:rFonts w:cs="Arial"/>
                <w:bCs/>
                <w:color w:val="000000"/>
                <w:sz w:val="18"/>
                <w:szCs w:val="18"/>
                <w:lang w:val="el-GR" w:eastAsia="ar-SA"/>
              </w:rPr>
            </w:pPr>
          </w:p>
          <w:p w:rsidR="00A66A99"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FIN</w:t>
            </w:r>
            <w:r w:rsidRPr="00E85219">
              <w:rPr>
                <w:rFonts w:cs="Arial"/>
                <w:b w:val="0"/>
                <w:bCs w:val="0"/>
                <w:color w:val="000000"/>
                <w:sz w:val="18"/>
                <w:szCs w:val="18"/>
              </w:rPr>
              <w:t xml:space="preserve">331 </w:t>
            </w:r>
          </w:p>
          <w:p w:rsidR="00A66A99" w:rsidRPr="00E85219" w:rsidRDefault="00A66A99" w:rsidP="00DE6C5E">
            <w:pPr>
              <w:pStyle w:val="1"/>
              <w:numPr>
                <w:ilvl w:val="0"/>
                <w:numId w:val="0"/>
              </w:numPr>
              <w:spacing w:line="240" w:lineRule="auto"/>
              <w:jc w:val="left"/>
              <w:rPr>
                <w:rFonts w:cs="Arial"/>
                <w:bCs w:val="0"/>
                <w:color w:val="000000"/>
                <w:sz w:val="18"/>
                <w:szCs w:val="18"/>
                <w:lang w:val="en-US"/>
              </w:rPr>
            </w:pPr>
            <w:r w:rsidRPr="00E85219">
              <w:rPr>
                <w:rFonts w:cs="Arial"/>
                <w:b w:val="0"/>
                <w:bCs w:val="0"/>
                <w:color w:val="000000"/>
                <w:sz w:val="18"/>
                <w:szCs w:val="18"/>
                <w:lang w:val="en-US"/>
              </w:rPr>
              <w:t>ΕΞΑΜΗΝΟ 5</w:t>
            </w:r>
          </w:p>
        </w:tc>
        <w:tc>
          <w:tcPr>
            <w:tcW w:w="1681"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E538DD" w:rsidRPr="00E85219" w:rsidRDefault="00E538DD" w:rsidP="00DE6C5E">
            <w:pPr>
              <w:pStyle w:val="1"/>
              <w:numPr>
                <w:ilvl w:val="0"/>
                <w:numId w:val="0"/>
              </w:numPr>
              <w:spacing w:line="240" w:lineRule="auto"/>
              <w:jc w:val="left"/>
              <w:rPr>
                <w:rFonts w:cs="Arial"/>
                <w:bCs w:val="0"/>
                <w:color w:val="000000"/>
                <w:sz w:val="18"/>
                <w:szCs w:val="18"/>
              </w:rPr>
            </w:pPr>
          </w:p>
          <w:p w:rsidR="00A868B0" w:rsidRPr="00E85219" w:rsidRDefault="00A66A99" w:rsidP="00DE6C5E">
            <w:pPr>
              <w:pStyle w:val="1"/>
              <w:numPr>
                <w:ilvl w:val="0"/>
                <w:numId w:val="0"/>
              </w:numPr>
              <w:spacing w:line="240" w:lineRule="auto"/>
              <w:jc w:val="left"/>
              <w:rPr>
                <w:rFonts w:cs="Arial"/>
                <w:bCs w:val="0"/>
                <w:color w:val="000000"/>
                <w:sz w:val="18"/>
                <w:szCs w:val="18"/>
                <w:lang w:val="en-US"/>
              </w:rPr>
            </w:pPr>
            <w:r w:rsidRPr="00E85219">
              <w:rPr>
                <w:rFonts w:cs="Arial"/>
                <w:bCs w:val="0"/>
                <w:color w:val="000000"/>
                <w:sz w:val="18"/>
                <w:szCs w:val="18"/>
                <w:lang w:val="en-US"/>
              </w:rPr>
              <w:t xml:space="preserve">Γραμμικά Μαθηματικά </w:t>
            </w:r>
          </w:p>
          <w:p w:rsidR="00A66A99" w:rsidRPr="00E85219" w:rsidRDefault="00A66A99" w:rsidP="00DE6C5E">
            <w:pPr>
              <w:pStyle w:val="1"/>
              <w:numPr>
                <w:ilvl w:val="0"/>
                <w:numId w:val="0"/>
              </w:numPr>
              <w:spacing w:line="240" w:lineRule="auto"/>
              <w:jc w:val="left"/>
              <w:rPr>
                <w:rFonts w:cs="Arial"/>
                <w:bCs w:val="0"/>
                <w:color w:val="000000"/>
                <w:sz w:val="18"/>
                <w:szCs w:val="18"/>
                <w:lang w:val="en-US"/>
              </w:rPr>
            </w:pPr>
            <w:r w:rsidRPr="00E85219">
              <w:rPr>
                <w:rFonts w:cs="Arial"/>
                <w:bCs w:val="0"/>
                <w:color w:val="000000"/>
                <w:sz w:val="18"/>
                <w:szCs w:val="18"/>
                <w:lang w:val="en-US"/>
              </w:rPr>
              <w:t xml:space="preserve"> </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F5337D"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ΜΤΗ301 </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ΕΞΑΜΗΝΟ 6</w:t>
            </w:r>
          </w:p>
        </w:tc>
        <w:tc>
          <w:tcPr>
            <w:tcW w:w="1557" w:type="dxa"/>
            <w:tcBorders>
              <w:top w:val="single" w:sz="24" w:space="0" w:color="FFFFFF"/>
              <w:left w:val="single" w:sz="8" w:space="0" w:color="FFFFFF"/>
              <w:bottom w:val="single" w:sz="8" w:space="0" w:color="FFFFFF"/>
              <w:right w:val="single" w:sz="8" w:space="0" w:color="FFFFFF"/>
            </w:tcBorders>
            <w:shd w:val="clear" w:color="auto" w:fill="EFCFCC"/>
          </w:tcPr>
          <w:p w:rsidR="00E538DD" w:rsidRPr="00E85219" w:rsidRDefault="00E538DD" w:rsidP="00DE6C5E">
            <w:pPr>
              <w:pStyle w:val="1"/>
              <w:numPr>
                <w:ilvl w:val="0"/>
                <w:numId w:val="0"/>
              </w:numPr>
              <w:spacing w:line="240" w:lineRule="auto"/>
              <w:jc w:val="left"/>
              <w:rPr>
                <w:rFonts w:cs="Arial"/>
                <w:bCs w:val="0"/>
                <w:color w:val="000000"/>
                <w:sz w:val="18"/>
                <w:szCs w:val="18"/>
              </w:rPr>
            </w:pP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Βιομηχανική Οικονομική ΙΙ</w:t>
            </w:r>
          </w:p>
          <w:p w:rsidR="00A868B0" w:rsidRPr="00E85219" w:rsidRDefault="00A868B0" w:rsidP="00A868B0">
            <w:pPr>
              <w:pStyle w:val="a0"/>
              <w:rPr>
                <w:rFonts w:cs="Arial"/>
                <w:bCs/>
                <w:color w:val="000000"/>
                <w:sz w:val="18"/>
                <w:szCs w:val="18"/>
                <w:lang w:val="el-GR" w:eastAsia="ar-SA"/>
              </w:rPr>
            </w:pPr>
          </w:p>
          <w:p w:rsidR="00E538DD" w:rsidRPr="00E85219" w:rsidRDefault="00E538DD" w:rsidP="00A868B0">
            <w:pPr>
              <w:pStyle w:val="a0"/>
              <w:rPr>
                <w:rFonts w:cs="Arial"/>
                <w:bCs/>
                <w:color w:val="000000"/>
                <w:sz w:val="18"/>
                <w:szCs w:val="18"/>
                <w:lang w:val="el-GR" w:eastAsia="ar-SA"/>
              </w:rPr>
            </w:pPr>
          </w:p>
          <w:p w:rsidR="00A66A99" w:rsidRPr="00E80A32"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ECO</w:t>
            </w:r>
            <w:r w:rsidRPr="00E80A32">
              <w:rPr>
                <w:rFonts w:cs="Arial"/>
                <w:b w:val="0"/>
                <w:bCs w:val="0"/>
                <w:color w:val="000000"/>
                <w:sz w:val="18"/>
                <w:szCs w:val="18"/>
              </w:rPr>
              <w:t xml:space="preserve">451 </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0A32">
              <w:rPr>
                <w:rFonts w:cs="Arial"/>
                <w:b w:val="0"/>
                <w:bCs w:val="0"/>
                <w:color w:val="000000"/>
                <w:sz w:val="18"/>
                <w:szCs w:val="18"/>
              </w:rPr>
              <w:t xml:space="preserve">ΕΞΑΜΗΝΟ </w:t>
            </w:r>
            <w:r w:rsidR="00924DA4" w:rsidRPr="00E85219">
              <w:rPr>
                <w:rFonts w:cs="Arial"/>
                <w:b w:val="0"/>
                <w:bCs w:val="0"/>
                <w:color w:val="000000"/>
                <w:sz w:val="18"/>
                <w:szCs w:val="18"/>
              </w:rPr>
              <w:t>8</w:t>
            </w:r>
          </w:p>
        </w:tc>
      </w:tr>
      <w:tr w:rsidR="00A66A99" w:rsidRPr="00E85219" w:rsidTr="00F1426F">
        <w:trPr>
          <w:trHeight w:val="596"/>
        </w:trPr>
        <w:tc>
          <w:tcPr>
            <w:tcW w:w="1876"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Θεωρία Παιγνίων</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ECO412</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7</w:t>
            </w:r>
          </w:p>
        </w:tc>
        <w:tc>
          <w:tcPr>
            <w:tcW w:w="2060"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lang w:val="en-US"/>
              </w:rPr>
            </w:pPr>
            <w:r w:rsidRPr="00E85219">
              <w:rPr>
                <w:rFonts w:cs="Arial"/>
                <w:bCs w:val="0"/>
                <w:color w:val="000000"/>
                <w:sz w:val="18"/>
                <w:szCs w:val="18"/>
              </w:rPr>
              <w:t>Οικονομική Πολιτική</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ECO422 </w:t>
            </w:r>
          </w:p>
          <w:p w:rsidR="00A66A99" w:rsidRPr="00E85219" w:rsidRDefault="00A66A99" w:rsidP="00CA25B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D449B7">
              <w:rPr>
                <w:rFonts w:cs="Arial"/>
                <w:b w:val="0"/>
                <w:bCs w:val="0"/>
                <w:color w:val="000000"/>
                <w:sz w:val="18"/>
                <w:szCs w:val="18"/>
              </w:rPr>
              <w:t>7</w:t>
            </w:r>
          </w:p>
        </w:tc>
        <w:tc>
          <w:tcPr>
            <w:tcW w:w="1744"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Αγορές Χρήματος και Κεφαλαίου ΙΙ</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FIN332 </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ΕΞΑΜΗΝΟ 6</w:t>
            </w:r>
          </w:p>
        </w:tc>
        <w:tc>
          <w:tcPr>
            <w:tcW w:w="1681"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lang w:val="en-US"/>
              </w:rPr>
            </w:pPr>
            <w:r w:rsidRPr="00E85219">
              <w:rPr>
                <w:rFonts w:cs="Arial"/>
                <w:bCs w:val="0"/>
                <w:color w:val="000000"/>
                <w:sz w:val="18"/>
                <w:szCs w:val="18"/>
              </w:rPr>
              <w:t xml:space="preserve">Στατιστική </w:t>
            </w:r>
            <w:r w:rsidR="00DF00DB" w:rsidRPr="00E85219">
              <w:rPr>
                <w:rFonts w:cs="Arial"/>
                <w:bCs w:val="0"/>
                <w:color w:val="000000"/>
                <w:sz w:val="18"/>
                <w:szCs w:val="18"/>
                <w:lang w:val="en-US"/>
              </w:rPr>
              <w:t>III</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E538DD">
            <w:pPr>
              <w:pStyle w:val="a0"/>
              <w:rPr>
                <w:rFonts w:cs="Arial"/>
                <w:sz w:val="18"/>
                <w:szCs w:val="18"/>
                <w:lang w:val="el-GR" w:eastAsia="ar-SA"/>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QNT302 </w:t>
            </w:r>
          </w:p>
          <w:p w:rsidR="00A66A99"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ΕΞΑΜΗΝΟ 5</w:t>
            </w:r>
          </w:p>
        </w:tc>
        <w:tc>
          <w:tcPr>
            <w:tcW w:w="1557" w:type="dxa"/>
            <w:tcBorders>
              <w:top w:val="single" w:sz="8" w:space="0" w:color="FFFFFF"/>
              <w:left w:val="single" w:sz="8" w:space="0" w:color="FFFFFF"/>
              <w:bottom w:val="single" w:sz="8" w:space="0" w:color="FFFFFF"/>
              <w:right w:val="single" w:sz="8" w:space="0" w:color="FFFFFF"/>
            </w:tcBorders>
            <w:shd w:val="clear" w:color="auto" w:fill="F7E9E7"/>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Οικονομική της Εργασίας</w:t>
            </w:r>
          </w:p>
          <w:p w:rsidR="00A868B0" w:rsidRPr="00E85219" w:rsidRDefault="00A868B0" w:rsidP="00A868B0">
            <w:pPr>
              <w:pStyle w:val="a0"/>
              <w:ind w:left="0"/>
              <w:rPr>
                <w:rFonts w:cs="Arial"/>
                <w:bCs/>
                <w:color w:val="000000"/>
                <w:sz w:val="18"/>
                <w:szCs w:val="18"/>
                <w:lang w:val="el-GR" w:eastAsia="ar-SA"/>
              </w:rPr>
            </w:pPr>
          </w:p>
          <w:p w:rsidR="00F5337D"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ECO452 </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7</w:t>
            </w:r>
          </w:p>
        </w:tc>
      </w:tr>
      <w:tr w:rsidR="00A66A99" w:rsidRPr="00E85219" w:rsidTr="00F1426F">
        <w:trPr>
          <w:trHeight w:val="596"/>
        </w:trPr>
        <w:tc>
          <w:tcPr>
            <w:tcW w:w="1876"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A66A99" w:rsidRPr="008666FC" w:rsidRDefault="00A66A99" w:rsidP="00704D4C">
            <w:pPr>
              <w:pStyle w:val="1"/>
              <w:numPr>
                <w:ilvl w:val="0"/>
                <w:numId w:val="16"/>
              </w:numPr>
              <w:spacing w:line="240" w:lineRule="auto"/>
              <w:jc w:val="left"/>
              <w:rPr>
                <w:rFonts w:cs="Arial"/>
                <w:bCs w:val="0"/>
                <w:sz w:val="18"/>
                <w:szCs w:val="18"/>
              </w:rPr>
            </w:pPr>
          </w:p>
          <w:p w:rsidR="00A66A99" w:rsidRPr="008666FC" w:rsidRDefault="00A66A99" w:rsidP="00F5337D">
            <w:pPr>
              <w:pStyle w:val="1"/>
              <w:numPr>
                <w:ilvl w:val="0"/>
                <w:numId w:val="0"/>
              </w:numPr>
              <w:spacing w:line="240" w:lineRule="auto"/>
              <w:jc w:val="left"/>
              <w:rPr>
                <w:rFonts w:cs="Arial"/>
                <w:bCs w:val="0"/>
                <w:sz w:val="18"/>
                <w:szCs w:val="18"/>
              </w:rPr>
            </w:pPr>
            <w:r w:rsidRPr="008666FC">
              <w:rPr>
                <w:rFonts w:cs="Arial"/>
                <w:bCs w:val="0"/>
                <w:sz w:val="18"/>
                <w:szCs w:val="18"/>
              </w:rPr>
              <w:t>Οικονομική Ιστορία του 20</w:t>
            </w:r>
            <w:r w:rsidRPr="008666FC">
              <w:rPr>
                <w:rFonts w:cs="Arial"/>
                <w:bCs w:val="0"/>
                <w:sz w:val="18"/>
                <w:szCs w:val="18"/>
                <w:vertAlign w:val="superscript"/>
              </w:rPr>
              <w:t>ου</w:t>
            </w:r>
            <w:r w:rsidRPr="008666FC">
              <w:rPr>
                <w:rFonts w:cs="Arial"/>
                <w:bCs w:val="0"/>
                <w:sz w:val="18"/>
                <w:szCs w:val="18"/>
              </w:rPr>
              <w:t xml:space="preserve"> αιώνα</w:t>
            </w:r>
            <w:r w:rsidR="00467922" w:rsidRPr="008666FC">
              <w:rPr>
                <w:rFonts w:cs="Arial"/>
                <w:bCs w:val="0"/>
                <w:sz w:val="18"/>
                <w:szCs w:val="18"/>
              </w:rPr>
              <w:t xml:space="preserve"> </w:t>
            </w:r>
          </w:p>
          <w:p w:rsidR="00A868B0" w:rsidRPr="00E85219" w:rsidRDefault="00A868B0" w:rsidP="00A868B0">
            <w:pPr>
              <w:pStyle w:val="a0"/>
              <w:rPr>
                <w:rFonts w:cs="Arial"/>
                <w:bCs/>
                <w:color w:val="000000"/>
                <w:sz w:val="18"/>
                <w:szCs w:val="18"/>
                <w:lang w:val="el-GR" w:eastAsia="ar-SA"/>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HIS201 </w:t>
            </w:r>
          </w:p>
          <w:p w:rsidR="00A66A99" w:rsidRPr="00E85219" w:rsidRDefault="00A66A99" w:rsidP="00924DA4">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ΕΞΑΜΗΝΟ </w:t>
            </w:r>
            <w:r w:rsidR="009B7D3C">
              <w:rPr>
                <w:rFonts w:cs="Arial"/>
                <w:b w:val="0"/>
                <w:bCs w:val="0"/>
                <w:color w:val="000000"/>
                <w:sz w:val="18"/>
                <w:szCs w:val="18"/>
              </w:rPr>
              <w:t>4</w:t>
            </w:r>
          </w:p>
        </w:tc>
        <w:tc>
          <w:tcPr>
            <w:tcW w:w="2060"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 xml:space="preserve">Ευρωπαϊκή </w:t>
            </w:r>
          </w:p>
          <w:p w:rsidR="00F5337D" w:rsidRPr="00E85219" w:rsidRDefault="00F5337D" w:rsidP="00F5337D">
            <w:pPr>
              <w:pStyle w:val="1"/>
              <w:numPr>
                <w:ilvl w:val="0"/>
                <w:numId w:val="0"/>
              </w:numPr>
              <w:spacing w:line="240" w:lineRule="auto"/>
              <w:ind w:left="432" w:hanging="432"/>
              <w:jc w:val="left"/>
              <w:rPr>
                <w:rFonts w:cs="Arial"/>
                <w:bCs w:val="0"/>
                <w:color w:val="000000"/>
                <w:sz w:val="18"/>
                <w:szCs w:val="18"/>
              </w:rPr>
            </w:pPr>
            <w:r w:rsidRPr="00E85219">
              <w:rPr>
                <w:rFonts w:cs="Arial"/>
                <w:bCs w:val="0"/>
                <w:color w:val="000000"/>
                <w:sz w:val="18"/>
                <w:szCs w:val="18"/>
              </w:rPr>
              <w:t>Οικονομική</w:t>
            </w:r>
          </w:p>
          <w:p w:rsidR="00A66A99" w:rsidRPr="00E85219" w:rsidRDefault="00A66A99" w:rsidP="00F5337D">
            <w:pPr>
              <w:pStyle w:val="1"/>
              <w:numPr>
                <w:ilvl w:val="0"/>
                <w:numId w:val="0"/>
              </w:numPr>
              <w:spacing w:line="240" w:lineRule="auto"/>
              <w:ind w:left="432" w:hanging="432"/>
              <w:jc w:val="left"/>
              <w:rPr>
                <w:rFonts w:cs="Arial"/>
                <w:bCs w:val="0"/>
                <w:color w:val="000000"/>
                <w:sz w:val="18"/>
                <w:szCs w:val="18"/>
              </w:rPr>
            </w:pPr>
            <w:r w:rsidRPr="00E85219">
              <w:rPr>
                <w:rFonts w:cs="Arial"/>
                <w:bCs w:val="0"/>
                <w:color w:val="000000"/>
                <w:sz w:val="18"/>
                <w:szCs w:val="18"/>
              </w:rPr>
              <w:t>Ολοκλήρωση</w:t>
            </w:r>
          </w:p>
          <w:p w:rsidR="00A868B0" w:rsidRPr="00E85219" w:rsidRDefault="00A868B0" w:rsidP="00A868B0">
            <w:pPr>
              <w:pStyle w:val="a0"/>
              <w:rPr>
                <w:rFonts w:cs="Arial"/>
                <w:bCs/>
                <w:color w:val="000000"/>
                <w:sz w:val="18"/>
                <w:szCs w:val="18"/>
                <w:lang w:val="el-GR" w:eastAsia="ar-SA"/>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ECO423 </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8</w:t>
            </w:r>
          </w:p>
        </w:tc>
        <w:tc>
          <w:tcPr>
            <w:tcW w:w="1744"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Τραπεζική Ι</w:t>
            </w:r>
          </w:p>
          <w:p w:rsidR="00A868B0" w:rsidRPr="00E85219" w:rsidRDefault="00A868B0" w:rsidP="00A868B0">
            <w:pPr>
              <w:pStyle w:val="a0"/>
              <w:rPr>
                <w:rFonts w:cs="Arial"/>
                <w:bCs/>
                <w:color w:val="000000"/>
                <w:sz w:val="18"/>
                <w:szCs w:val="18"/>
                <w:lang w:val="el-GR" w:eastAsia="ar-SA"/>
              </w:rPr>
            </w:pPr>
          </w:p>
          <w:p w:rsidR="00A66A99" w:rsidRPr="00E85219" w:rsidRDefault="00A66A99" w:rsidP="00F5337D">
            <w:pPr>
              <w:jc w:val="left"/>
              <w:rPr>
                <w:rFonts w:ascii="Arial" w:hAnsi="Arial"/>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FIN333 </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ΕΞΑΜΗΝΟ 5</w:t>
            </w:r>
          </w:p>
        </w:tc>
        <w:tc>
          <w:tcPr>
            <w:tcW w:w="1681"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Εφαρμοσμένη Οικονομετρία</w:t>
            </w:r>
          </w:p>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704D4C">
            <w:pPr>
              <w:pStyle w:val="1"/>
              <w:numPr>
                <w:ilvl w:val="0"/>
                <w:numId w:val="16"/>
              </w:numPr>
              <w:spacing w:line="240" w:lineRule="auto"/>
              <w:jc w:val="left"/>
              <w:rPr>
                <w:rFonts w:cs="Arial"/>
                <w:b w:val="0"/>
                <w:bCs w:val="0"/>
                <w:color w:val="000000"/>
                <w:sz w:val="18"/>
                <w:szCs w:val="18"/>
              </w:rPr>
            </w:pPr>
          </w:p>
          <w:p w:rsidR="00A66A99" w:rsidRPr="00E85219" w:rsidRDefault="00A66A99" w:rsidP="00F5337D">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QNT301  </w:t>
            </w:r>
          </w:p>
          <w:p w:rsidR="00A66A99"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ΕΞΑΜΗΝΟ </w:t>
            </w:r>
            <w:r w:rsidR="007F78FF">
              <w:rPr>
                <w:rFonts w:cs="Arial"/>
                <w:b w:val="0"/>
                <w:bCs w:val="0"/>
                <w:color w:val="000000"/>
                <w:sz w:val="18"/>
                <w:szCs w:val="18"/>
                <w:lang w:val="en-US"/>
              </w:rPr>
              <w:t>6</w:t>
            </w:r>
          </w:p>
        </w:tc>
        <w:tc>
          <w:tcPr>
            <w:tcW w:w="1557" w:type="dxa"/>
            <w:tcBorders>
              <w:top w:val="single" w:sz="8" w:space="0" w:color="FFFFFF"/>
              <w:left w:val="single" w:sz="8" w:space="0" w:color="FFFFFF"/>
              <w:bottom w:val="single" w:sz="8" w:space="0" w:color="FFFFFF"/>
              <w:right w:val="single" w:sz="8" w:space="0" w:color="FFFFFF"/>
            </w:tcBorders>
            <w:shd w:val="clear" w:color="auto" w:fill="EFCFCC"/>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Οικονομικά της Τεχνολογίας</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ECO453 </w:t>
            </w:r>
          </w:p>
          <w:p w:rsidR="00A66A99" w:rsidRPr="00E85219" w:rsidRDefault="00A66A99" w:rsidP="00A77837">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ΕΞΑΜΗΝΟ</w:t>
            </w:r>
            <w:r w:rsidR="00A77837">
              <w:rPr>
                <w:rFonts w:cs="Arial"/>
                <w:b w:val="0"/>
                <w:bCs w:val="0"/>
                <w:color w:val="000000"/>
                <w:sz w:val="18"/>
                <w:szCs w:val="18"/>
              </w:rPr>
              <w:t xml:space="preserve"> </w:t>
            </w:r>
            <w:r w:rsidR="00B9460E" w:rsidRPr="000D30D9">
              <w:rPr>
                <w:rFonts w:cs="Arial"/>
                <w:b w:val="0"/>
                <w:bCs w:val="0"/>
                <w:color w:val="000000"/>
                <w:sz w:val="18"/>
                <w:szCs w:val="18"/>
              </w:rPr>
              <w:t>7</w:t>
            </w:r>
          </w:p>
        </w:tc>
      </w:tr>
      <w:tr w:rsidR="00A66A99" w:rsidRPr="00E85219" w:rsidTr="00F1426F">
        <w:trPr>
          <w:trHeight w:val="1737"/>
        </w:trPr>
        <w:tc>
          <w:tcPr>
            <w:tcW w:w="1876"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Μαρξιστική Πολιτική Οικονομία Ι</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PEC411</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7</w:t>
            </w:r>
          </w:p>
        </w:tc>
        <w:tc>
          <w:tcPr>
            <w:tcW w:w="2060"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A66A99" w:rsidRPr="00E85219" w:rsidRDefault="00A66A99" w:rsidP="00DE6C5E">
            <w:pPr>
              <w:pStyle w:val="1"/>
              <w:numPr>
                <w:ilvl w:val="0"/>
                <w:numId w:val="0"/>
              </w:numPr>
              <w:spacing w:line="240" w:lineRule="auto"/>
              <w:jc w:val="left"/>
              <w:rPr>
                <w:rFonts w:cs="Arial"/>
                <w:bCs w:val="0"/>
                <w:color w:val="000000"/>
                <w:sz w:val="18"/>
                <w:szCs w:val="18"/>
                <w:lang w:val="en-US"/>
              </w:rPr>
            </w:pPr>
          </w:p>
          <w:p w:rsidR="000250B8" w:rsidRPr="00E85219" w:rsidRDefault="00A66A99" w:rsidP="000250B8">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Οικονομική Πολιτική στην Ελληνική Οικονομία</w:t>
            </w:r>
            <w:r w:rsidR="000250B8" w:rsidRPr="00E85219">
              <w:rPr>
                <w:rFonts w:cs="Arial"/>
                <w:bCs w:val="0"/>
                <w:color w:val="000000"/>
                <w:sz w:val="18"/>
                <w:szCs w:val="18"/>
              </w:rPr>
              <w:t xml:space="preserve">  </w:t>
            </w:r>
          </w:p>
          <w:p w:rsidR="00A868B0" w:rsidRPr="00E85219" w:rsidRDefault="00A868B0" w:rsidP="00A868B0">
            <w:pPr>
              <w:pStyle w:val="a0"/>
              <w:rPr>
                <w:rFonts w:cs="Arial"/>
                <w:bCs/>
                <w:color w:val="000000"/>
                <w:sz w:val="18"/>
                <w:szCs w:val="18"/>
                <w:lang w:val="el-GR" w:eastAsia="ar-SA"/>
              </w:rPr>
            </w:pPr>
          </w:p>
          <w:p w:rsidR="00DE6C5E" w:rsidRPr="00E85219" w:rsidRDefault="00DE6C5E" w:rsidP="00DE6C5E">
            <w:pPr>
              <w:pStyle w:val="1"/>
              <w:numPr>
                <w:ilvl w:val="0"/>
                <w:numId w:val="0"/>
              </w:numPr>
              <w:spacing w:line="240" w:lineRule="auto"/>
              <w:jc w:val="left"/>
              <w:rPr>
                <w:rFonts w:cs="Arial"/>
                <w:bCs w:val="0"/>
                <w:color w:val="000000"/>
                <w:sz w:val="18"/>
                <w:szCs w:val="18"/>
              </w:rPr>
            </w:pPr>
          </w:p>
          <w:p w:rsidR="00E538DD"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ECO424 </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8</w:t>
            </w:r>
          </w:p>
        </w:tc>
        <w:tc>
          <w:tcPr>
            <w:tcW w:w="1744"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 xml:space="preserve">Θεωρία και Στρατηγική </w:t>
            </w:r>
            <w:r w:rsidR="00D57E24" w:rsidRPr="00E85219">
              <w:rPr>
                <w:rFonts w:cs="Arial"/>
                <w:bCs w:val="0"/>
                <w:color w:val="000000"/>
                <w:sz w:val="18"/>
                <w:szCs w:val="18"/>
              </w:rPr>
              <w:t>Πολυεθνικών Επιχειρήσεων</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MGT</w:t>
            </w:r>
            <w:r w:rsidR="00D57E24" w:rsidRPr="00E85219">
              <w:rPr>
                <w:rFonts w:cs="Arial"/>
                <w:b w:val="0"/>
                <w:bCs w:val="0"/>
                <w:color w:val="000000"/>
                <w:sz w:val="18"/>
                <w:szCs w:val="18"/>
              </w:rPr>
              <w:t>470</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230912" w:rsidRPr="00E85219">
              <w:rPr>
                <w:rFonts w:cs="Arial"/>
                <w:b w:val="0"/>
                <w:bCs w:val="0"/>
                <w:color w:val="000000"/>
                <w:sz w:val="18"/>
                <w:szCs w:val="18"/>
              </w:rPr>
              <w:t>8</w:t>
            </w:r>
          </w:p>
        </w:tc>
        <w:tc>
          <w:tcPr>
            <w:tcW w:w="1681"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DE6C5E" w:rsidRPr="00E85219" w:rsidRDefault="00DE6C5E" w:rsidP="00DE6C5E">
            <w:pPr>
              <w:pStyle w:val="1"/>
              <w:numPr>
                <w:ilvl w:val="0"/>
                <w:numId w:val="0"/>
              </w:numPr>
              <w:spacing w:line="240" w:lineRule="auto"/>
              <w:jc w:val="left"/>
              <w:rPr>
                <w:rFonts w:cs="Arial"/>
                <w:bCs w:val="0"/>
                <w:color w:val="000000"/>
                <w:sz w:val="18"/>
                <w:szCs w:val="18"/>
              </w:rPr>
            </w:pPr>
          </w:p>
          <w:p w:rsidR="00A66A99" w:rsidRPr="00E85219" w:rsidRDefault="00DE6C5E" w:rsidP="00DE6C5E">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 xml:space="preserve">Βάσεις και </w:t>
            </w:r>
            <w:r w:rsidR="00A66A99" w:rsidRPr="00E85219">
              <w:rPr>
                <w:rFonts w:cs="Arial"/>
                <w:bCs w:val="0"/>
                <w:color w:val="000000"/>
                <w:sz w:val="18"/>
                <w:szCs w:val="18"/>
              </w:rPr>
              <w:t>Διαχείριση Δεδομένων</w:t>
            </w:r>
          </w:p>
          <w:p w:rsidR="00A868B0" w:rsidRPr="00E85219" w:rsidRDefault="00A868B0" w:rsidP="00A868B0">
            <w:pPr>
              <w:pStyle w:val="a0"/>
              <w:rPr>
                <w:rFonts w:cs="Arial"/>
                <w:bCs/>
                <w:color w:val="000000"/>
                <w:sz w:val="18"/>
                <w:szCs w:val="18"/>
                <w:lang w:val="el-GR" w:eastAsia="ar-SA"/>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CSC301 </w:t>
            </w:r>
          </w:p>
          <w:p w:rsidR="00A66A99"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ΕΞΑΜΗΝΟ 6</w:t>
            </w:r>
          </w:p>
        </w:tc>
        <w:tc>
          <w:tcPr>
            <w:tcW w:w="1557" w:type="dxa"/>
            <w:tcBorders>
              <w:top w:val="single" w:sz="8" w:space="0" w:color="FFFFFF"/>
              <w:left w:val="single" w:sz="8" w:space="0" w:color="FFFFFF"/>
              <w:bottom w:val="single" w:sz="4" w:space="0" w:color="auto"/>
              <w:right w:val="single" w:sz="8" w:space="0" w:color="FFFFFF"/>
            </w:tcBorders>
            <w:shd w:val="clear" w:color="auto" w:fill="F7E9E7"/>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3E0D3A" w:rsidRPr="00E85219" w:rsidRDefault="00A77837" w:rsidP="00F1426F">
            <w:pPr>
              <w:pStyle w:val="a0"/>
              <w:ind w:left="0"/>
              <w:jc w:val="left"/>
              <w:rPr>
                <w:rFonts w:cs="Arial"/>
                <w:bCs/>
                <w:color w:val="000000"/>
                <w:sz w:val="18"/>
                <w:szCs w:val="18"/>
                <w:lang w:val="el-GR" w:eastAsia="ar-SA"/>
              </w:rPr>
            </w:pPr>
            <w:r w:rsidRPr="00A77837">
              <w:rPr>
                <w:rFonts w:eastAsia="Arial Unicode MS" w:cs="Arial"/>
                <w:b/>
                <w:color w:val="000000"/>
                <w:kern w:val="1"/>
                <w:sz w:val="18"/>
                <w:szCs w:val="18"/>
                <w:lang w:val="el-GR" w:eastAsia="ar-SA"/>
              </w:rPr>
              <w:t xml:space="preserve">Νομισματική </w:t>
            </w:r>
            <w:r w:rsidR="00F1426F">
              <w:rPr>
                <w:rFonts w:eastAsia="Arial Unicode MS" w:cs="Arial"/>
                <w:b/>
                <w:color w:val="000000"/>
                <w:kern w:val="1"/>
                <w:sz w:val="18"/>
                <w:szCs w:val="18"/>
                <w:lang w:val="el-GR" w:eastAsia="ar-SA"/>
              </w:rPr>
              <w:t>Θεωρία και Πολιτική</w:t>
            </w:r>
            <w:r w:rsidRPr="00A77837">
              <w:rPr>
                <w:rFonts w:eastAsia="Arial Unicode MS" w:cs="Arial"/>
                <w:b/>
                <w:color w:val="000000"/>
                <w:kern w:val="1"/>
                <w:sz w:val="18"/>
                <w:szCs w:val="18"/>
                <w:lang w:val="el-GR" w:eastAsia="ar-SA"/>
              </w:rPr>
              <w:t xml:space="preserve"> </w:t>
            </w:r>
          </w:p>
          <w:p w:rsidR="00A66A99" w:rsidRPr="00E85219" w:rsidRDefault="00A66A99" w:rsidP="00704D4C">
            <w:pPr>
              <w:pStyle w:val="1"/>
              <w:numPr>
                <w:ilvl w:val="0"/>
                <w:numId w:val="16"/>
              </w:numPr>
              <w:spacing w:line="240" w:lineRule="auto"/>
              <w:jc w:val="left"/>
              <w:rPr>
                <w:rFonts w:cs="Arial"/>
                <w:b w:val="0"/>
                <w:bCs w:val="0"/>
                <w:color w:val="000000"/>
                <w:sz w:val="18"/>
                <w:szCs w:val="18"/>
              </w:rPr>
            </w:pPr>
          </w:p>
          <w:p w:rsidR="00A77837" w:rsidRDefault="00A77837" w:rsidP="00DE6C5E">
            <w:pPr>
              <w:pStyle w:val="1"/>
              <w:numPr>
                <w:ilvl w:val="0"/>
                <w:numId w:val="0"/>
              </w:numPr>
              <w:spacing w:line="240" w:lineRule="auto"/>
              <w:jc w:val="left"/>
              <w:rPr>
                <w:rFonts w:cs="Arial"/>
                <w:b w:val="0"/>
                <w:bCs w:val="0"/>
                <w:color w:val="000000"/>
                <w:sz w:val="18"/>
                <w:szCs w:val="18"/>
                <w:lang w:val="en-US"/>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ECO454  </w:t>
            </w:r>
          </w:p>
          <w:p w:rsidR="00A66A99" w:rsidRPr="00E85219" w:rsidRDefault="00A66A99" w:rsidP="00924DA4">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8</w:t>
            </w:r>
          </w:p>
        </w:tc>
      </w:tr>
      <w:tr w:rsidR="00A66A99" w:rsidRPr="00E85219" w:rsidTr="00F1426F">
        <w:trPr>
          <w:trHeight w:val="1927"/>
        </w:trPr>
        <w:tc>
          <w:tcPr>
            <w:tcW w:w="1876"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9545A7" w:rsidP="00F5337D">
            <w:pPr>
              <w:pStyle w:val="1"/>
              <w:numPr>
                <w:ilvl w:val="0"/>
                <w:numId w:val="0"/>
              </w:numPr>
              <w:spacing w:line="240" w:lineRule="auto"/>
              <w:jc w:val="left"/>
              <w:rPr>
                <w:rFonts w:cs="Arial"/>
                <w:bCs w:val="0"/>
                <w:color w:val="000000"/>
                <w:sz w:val="18"/>
                <w:szCs w:val="18"/>
              </w:rPr>
            </w:pPr>
            <w:r>
              <w:rPr>
                <w:rFonts w:cs="Arial"/>
                <w:bCs w:val="0"/>
                <w:color w:val="000000"/>
                <w:sz w:val="18"/>
                <w:szCs w:val="18"/>
              </w:rPr>
              <w:t>Θεωρίες</w:t>
            </w:r>
            <w:r w:rsidR="00A66A99" w:rsidRPr="00E85219">
              <w:rPr>
                <w:rFonts w:cs="Arial"/>
                <w:bCs w:val="0"/>
                <w:color w:val="000000"/>
                <w:sz w:val="18"/>
                <w:szCs w:val="18"/>
              </w:rPr>
              <w:t xml:space="preserve"> Επιχειρησιακής Οργάνωσης</w:t>
            </w:r>
          </w:p>
          <w:p w:rsidR="007B2F45" w:rsidRPr="00E85219" w:rsidRDefault="007B2F45" w:rsidP="007B2F45">
            <w:pPr>
              <w:pStyle w:val="a0"/>
              <w:rPr>
                <w:rFonts w:cs="Arial"/>
                <w:bCs/>
                <w:color w:val="000000"/>
                <w:sz w:val="18"/>
                <w:szCs w:val="18"/>
                <w:lang w:val="el-GR" w:eastAsia="ar-SA"/>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E538DD"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MGT473 </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8</w:t>
            </w:r>
          </w:p>
        </w:tc>
        <w:tc>
          <w:tcPr>
            <w:tcW w:w="2060"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A66A99" w:rsidRPr="00E85219" w:rsidRDefault="00A66A99" w:rsidP="00DE6C5E">
            <w:pPr>
              <w:pStyle w:val="1"/>
              <w:numPr>
                <w:ilvl w:val="0"/>
                <w:numId w:val="0"/>
              </w:numPr>
              <w:spacing w:line="240" w:lineRule="auto"/>
              <w:jc w:val="left"/>
              <w:rPr>
                <w:rFonts w:cs="Arial"/>
                <w:b w:val="0"/>
                <w:bCs w:val="0"/>
                <w:color w:val="000000"/>
                <w:sz w:val="18"/>
                <w:szCs w:val="18"/>
              </w:rPr>
            </w:pPr>
          </w:p>
          <w:p w:rsidR="00A66A99" w:rsidRPr="00982FEE" w:rsidRDefault="00A66A99" w:rsidP="00DE6C5E">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Κ</w:t>
            </w:r>
            <w:r w:rsidR="00982FEE">
              <w:rPr>
                <w:rFonts w:cs="Arial"/>
                <w:bCs w:val="0"/>
                <w:color w:val="000000"/>
                <w:sz w:val="18"/>
                <w:szCs w:val="18"/>
              </w:rPr>
              <w:t>οινωνικοοικονομική Αξιολόγηση Επενδύσεων</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E538DD"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ECO4</w:t>
            </w:r>
            <w:r w:rsidR="00982FEE">
              <w:rPr>
                <w:rFonts w:cs="Arial"/>
                <w:b w:val="0"/>
                <w:bCs w:val="0"/>
                <w:color w:val="000000"/>
                <w:sz w:val="18"/>
                <w:szCs w:val="18"/>
              </w:rPr>
              <w:t>92</w:t>
            </w:r>
            <w:r w:rsidRPr="00E85219">
              <w:rPr>
                <w:rFonts w:cs="Arial"/>
                <w:b w:val="0"/>
                <w:bCs w:val="0"/>
                <w:color w:val="000000"/>
                <w:sz w:val="18"/>
                <w:szCs w:val="18"/>
                <w:lang w:val="en-US"/>
              </w:rPr>
              <w:t xml:space="preserve"> </w:t>
            </w:r>
          </w:p>
          <w:p w:rsidR="00A66A99" w:rsidRPr="009B7D3C" w:rsidRDefault="00A66A99" w:rsidP="009B7D3C">
            <w:pPr>
              <w:pStyle w:val="1"/>
              <w:numPr>
                <w:ilvl w:val="0"/>
                <w:numId w:val="0"/>
              </w:numPr>
              <w:spacing w:line="240" w:lineRule="auto"/>
              <w:jc w:val="left"/>
              <w:rPr>
                <w:rFonts w:cs="Arial"/>
                <w:bCs w:val="0"/>
                <w:color w:val="000000"/>
                <w:sz w:val="18"/>
                <w:szCs w:val="18"/>
                <w:lang w:val="en-US"/>
              </w:rPr>
            </w:pPr>
            <w:r w:rsidRPr="00E85219">
              <w:rPr>
                <w:rFonts w:cs="Arial"/>
                <w:b w:val="0"/>
                <w:bCs w:val="0"/>
                <w:color w:val="000000"/>
                <w:sz w:val="18"/>
                <w:szCs w:val="18"/>
                <w:lang w:val="en-US"/>
              </w:rPr>
              <w:t>ΕΞΑΜΗΝΟ</w:t>
            </w:r>
            <w:r w:rsidRPr="00982FEE">
              <w:rPr>
                <w:rFonts w:cs="Arial"/>
                <w:b w:val="0"/>
                <w:bCs w:val="0"/>
                <w:sz w:val="18"/>
                <w:szCs w:val="18"/>
                <w:lang w:val="en-US"/>
              </w:rPr>
              <w:t xml:space="preserve"> </w:t>
            </w:r>
            <w:r w:rsidR="00982FEE" w:rsidRPr="00982FEE">
              <w:rPr>
                <w:rFonts w:cs="Arial"/>
                <w:b w:val="0"/>
                <w:bCs w:val="0"/>
                <w:sz w:val="18"/>
                <w:szCs w:val="18"/>
                <w:lang w:val="en-US"/>
              </w:rPr>
              <w:t>8</w:t>
            </w:r>
          </w:p>
        </w:tc>
        <w:tc>
          <w:tcPr>
            <w:tcW w:w="1744"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Ιστορία των Επιχειρήσεων και Χρηματοοικονομικών Θεσμών</w:t>
            </w:r>
          </w:p>
          <w:p w:rsidR="000250B8" w:rsidRPr="00E85219" w:rsidRDefault="000250B8" w:rsidP="000250B8">
            <w:pPr>
              <w:pStyle w:val="a0"/>
              <w:rPr>
                <w:rFonts w:cs="Arial"/>
                <w:bCs/>
                <w:color w:val="000000"/>
                <w:sz w:val="18"/>
                <w:szCs w:val="18"/>
                <w:lang w:val="el-GR" w:eastAsia="ar-SA"/>
              </w:rPr>
            </w:pPr>
          </w:p>
          <w:p w:rsidR="00F5337D"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HIS401 </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7</w:t>
            </w:r>
          </w:p>
        </w:tc>
        <w:tc>
          <w:tcPr>
            <w:tcW w:w="1681"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Εφαρμοσμένη Επιχειρησιακή Έρευνα</w:t>
            </w:r>
          </w:p>
          <w:p w:rsidR="000250B8" w:rsidRPr="00E85219" w:rsidRDefault="000250B8" w:rsidP="000250B8">
            <w:pPr>
              <w:pStyle w:val="a0"/>
              <w:rPr>
                <w:rFonts w:cs="Arial"/>
                <w:bCs/>
                <w:color w:val="000000"/>
                <w:sz w:val="18"/>
                <w:szCs w:val="18"/>
                <w:lang w:val="el-GR" w:eastAsia="ar-SA"/>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QNT401 </w:t>
            </w:r>
          </w:p>
          <w:p w:rsidR="00A66A99" w:rsidRPr="00E85219" w:rsidRDefault="00A66A99" w:rsidP="00924DA4">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8</w:t>
            </w:r>
          </w:p>
        </w:tc>
        <w:tc>
          <w:tcPr>
            <w:tcW w:w="1557" w:type="dxa"/>
            <w:tcBorders>
              <w:top w:val="single" w:sz="4" w:space="0" w:color="auto"/>
              <w:left w:val="single" w:sz="8" w:space="0" w:color="FFFFFF"/>
              <w:bottom w:val="single" w:sz="8" w:space="0" w:color="FFFFFF"/>
              <w:right w:val="single" w:sz="8" w:space="0" w:color="FFFFFF"/>
            </w:tcBorders>
            <w:shd w:val="clear" w:color="auto" w:fill="F2FD5F"/>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Αγορές Χρήματος και Κεφαλαίου Ι</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FIN331 </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ΕΞΑΜΗΝΟ 5</w:t>
            </w:r>
          </w:p>
        </w:tc>
      </w:tr>
      <w:tr w:rsidR="00A66A99" w:rsidRPr="00E85219" w:rsidTr="00F1426F">
        <w:trPr>
          <w:trHeight w:val="596"/>
        </w:trPr>
        <w:tc>
          <w:tcPr>
            <w:tcW w:w="1876"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DE6C5E" w:rsidRPr="00E85219" w:rsidRDefault="00DE6C5E" w:rsidP="00F5337D">
            <w:pPr>
              <w:pStyle w:val="1"/>
              <w:numPr>
                <w:ilvl w:val="0"/>
                <w:numId w:val="0"/>
              </w:numPr>
              <w:spacing w:line="240" w:lineRule="auto"/>
              <w:ind w:left="432" w:hanging="432"/>
              <w:jc w:val="left"/>
              <w:rPr>
                <w:rFonts w:cs="Arial"/>
                <w:bCs w:val="0"/>
                <w:color w:val="000000"/>
                <w:sz w:val="18"/>
                <w:szCs w:val="18"/>
              </w:rPr>
            </w:pPr>
          </w:p>
          <w:p w:rsidR="00F5337D" w:rsidRPr="00E85219" w:rsidRDefault="00F5337D" w:rsidP="00F5337D">
            <w:pPr>
              <w:pStyle w:val="1"/>
              <w:numPr>
                <w:ilvl w:val="0"/>
                <w:numId w:val="0"/>
              </w:numPr>
              <w:spacing w:line="240" w:lineRule="auto"/>
              <w:ind w:left="432" w:hanging="432"/>
              <w:jc w:val="left"/>
              <w:rPr>
                <w:rFonts w:cs="Arial"/>
                <w:bCs w:val="0"/>
                <w:color w:val="000000"/>
                <w:sz w:val="18"/>
                <w:szCs w:val="18"/>
              </w:rPr>
            </w:pPr>
            <w:r w:rsidRPr="00E85219">
              <w:rPr>
                <w:rFonts w:cs="Arial"/>
                <w:bCs w:val="0"/>
                <w:color w:val="000000"/>
                <w:sz w:val="18"/>
                <w:szCs w:val="18"/>
              </w:rPr>
              <w:t>Δυναμικά</w:t>
            </w:r>
          </w:p>
          <w:p w:rsidR="00A66A99" w:rsidRPr="00E85219" w:rsidRDefault="00A66A99" w:rsidP="00F5337D">
            <w:pPr>
              <w:pStyle w:val="1"/>
              <w:numPr>
                <w:ilvl w:val="0"/>
                <w:numId w:val="0"/>
              </w:numPr>
              <w:spacing w:line="240" w:lineRule="auto"/>
              <w:ind w:left="432" w:hanging="432"/>
              <w:jc w:val="left"/>
              <w:rPr>
                <w:rFonts w:cs="Arial"/>
                <w:bCs w:val="0"/>
                <w:color w:val="000000"/>
                <w:sz w:val="18"/>
                <w:szCs w:val="18"/>
              </w:rPr>
            </w:pPr>
            <w:r w:rsidRPr="00E85219">
              <w:rPr>
                <w:rFonts w:cs="Arial"/>
                <w:bCs w:val="0"/>
                <w:color w:val="000000"/>
                <w:sz w:val="18"/>
                <w:szCs w:val="18"/>
              </w:rPr>
              <w:t xml:space="preserve">Μαθηματικά </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ΜΤΗ302 </w:t>
            </w:r>
          </w:p>
          <w:p w:rsidR="00A66A99" w:rsidRPr="00E85219" w:rsidRDefault="00A66A99" w:rsidP="00DE6C5E">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ΕΞΑΜΗΝΟ 5</w:t>
            </w:r>
          </w:p>
        </w:tc>
        <w:tc>
          <w:tcPr>
            <w:tcW w:w="2060"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982FEE" w:rsidRDefault="00A66A99" w:rsidP="00F5337D">
            <w:pPr>
              <w:pStyle w:val="1"/>
              <w:numPr>
                <w:ilvl w:val="0"/>
                <w:numId w:val="0"/>
              </w:numPr>
              <w:spacing w:line="240" w:lineRule="auto"/>
              <w:jc w:val="left"/>
              <w:rPr>
                <w:rFonts w:cs="Arial"/>
                <w:bCs w:val="0"/>
                <w:sz w:val="18"/>
                <w:szCs w:val="18"/>
                <w:lang w:val="en-US"/>
              </w:rPr>
            </w:pPr>
            <w:r w:rsidRPr="00982FEE">
              <w:rPr>
                <w:rFonts w:cs="Arial"/>
                <w:bCs w:val="0"/>
                <w:sz w:val="18"/>
                <w:szCs w:val="18"/>
              </w:rPr>
              <w:t>Αξιολόγηση Επενδύσεων</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ECO426 </w:t>
            </w:r>
          </w:p>
          <w:p w:rsidR="00A66A99" w:rsidRPr="00E85219" w:rsidRDefault="00A66A99" w:rsidP="00DE6C5E">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B7D3C">
              <w:rPr>
                <w:rFonts w:cs="Arial"/>
                <w:b w:val="0"/>
                <w:bCs w:val="0"/>
                <w:color w:val="000000"/>
                <w:sz w:val="18"/>
                <w:szCs w:val="18"/>
              </w:rPr>
              <w:t>8</w:t>
            </w:r>
          </w:p>
        </w:tc>
        <w:tc>
          <w:tcPr>
            <w:tcW w:w="1744"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Ανάλυση Χρονολογικών Σειρών και Προβλέψεις</w:t>
            </w:r>
          </w:p>
          <w:p w:rsidR="000250B8" w:rsidRPr="00E85219" w:rsidRDefault="000250B8" w:rsidP="000250B8">
            <w:pPr>
              <w:pStyle w:val="a0"/>
              <w:ind w:left="0"/>
              <w:rPr>
                <w:rFonts w:cs="Arial"/>
                <w:bCs/>
                <w:color w:val="000000"/>
                <w:sz w:val="18"/>
                <w:szCs w:val="18"/>
                <w:lang w:val="el-GR" w:eastAsia="ar-SA"/>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QNT402 </w:t>
            </w:r>
          </w:p>
          <w:p w:rsidR="00A66A99" w:rsidRPr="00E85219" w:rsidRDefault="00A66A99" w:rsidP="00924DA4">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7</w:t>
            </w:r>
          </w:p>
        </w:tc>
        <w:tc>
          <w:tcPr>
            <w:tcW w:w="1681"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rPr>
            </w:pPr>
            <w:r w:rsidRPr="00E85219">
              <w:rPr>
                <w:rFonts w:cs="Arial"/>
                <w:bCs w:val="0"/>
                <w:color w:val="000000"/>
                <w:sz w:val="18"/>
                <w:szCs w:val="18"/>
              </w:rPr>
              <w:t>Θεωρία Παιγνίων</w:t>
            </w:r>
          </w:p>
          <w:p w:rsidR="000250B8" w:rsidRPr="00E85219" w:rsidRDefault="000250B8" w:rsidP="000250B8">
            <w:pPr>
              <w:pStyle w:val="a0"/>
              <w:rPr>
                <w:rFonts w:cs="Arial"/>
                <w:bCs/>
                <w:color w:val="000000"/>
                <w:sz w:val="18"/>
                <w:szCs w:val="18"/>
                <w:lang w:val="el-GR" w:eastAsia="ar-SA"/>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ECO412 </w:t>
            </w:r>
          </w:p>
          <w:p w:rsidR="00A66A99" w:rsidRPr="00E85219" w:rsidRDefault="00A66A99" w:rsidP="00924DA4">
            <w:pPr>
              <w:pStyle w:val="1"/>
              <w:numPr>
                <w:ilvl w:val="0"/>
                <w:numId w:val="0"/>
              </w:numPr>
              <w:spacing w:line="240" w:lineRule="auto"/>
              <w:jc w:val="left"/>
              <w:rPr>
                <w:rFonts w:cs="Arial"/>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7</w:t>
            </w:r>
          </w:p>
        </w:tc>
        <w:tc>
          <w:tcPr>
            <w:tcW w:w="1557" w:type="dxa"/>
            <w:tcBorders>
              <w:top w:val="single" w:sz="8" w:space="0" w:color="FFFFFF"/>
              <w:left w:val="single" w:sz="8" w:space="0" w:color="FFFFFF"/>
              <w:bottom w:val="single" w:sz="4" w:space="0" w:color="auto"/>
              <w:right w:val="single" w:sz="8" w:space="0" w:color="FFFFFF"/>
            </w:tcBorders>
            <w:shd w:val="clear" w:color="auto" w:fill="F2FD5F"/>
          </w:tcPr>
          <w:p w:rsidR="00A66A99" w:rsidRPr="00E85219" w:rsidRDefault="00A66A99" w:rsidP="00704D4C">
            <w:pPr>
              <w:pStyle w:val="1"/>
              <w:numPr>
                <w:ilvl w:val="0"/>
                <w:numId w:val="16"/>
              </w:numPr>
              <w:spacing w:line="240" w:lineRule="auto"/>
              <w:jc w:val="left"/>
              <w:rPr>
                <w:rFonts w:cs="Arial"/>
                <w:bCs w:val="0"/>
                <w:color w:val="000000"/>
                <w:sz w:val="18"/>
                <w:szCs w:val="18"/>
              </w:rPr>
            </w:pPr>
          </w:p>
          <w:p w:rsidR="00A66A99" w:rsidRPr="00E85219" w:rsidRDefault="00A66A99" w:rsidP="00F5337D">
            <w:pPr>
              <w:pStyle w:val="1"/>
              <w:numPr>
                <w:ilvl w:val="0"/>
                <w:numId w:val="0"/>
              </w:numPr>
              <w:spacing w:line="240" w:lineRule="auto"/>
              <w:jc w:val="left"/>
              <w:rPr>
                <w:rFonts w:cs="Arial"/>
                <w:bCs w:val="0"/>
                <w:color w:val="000000"/>
                <w:sz w:val="18"/>
                <w:szCs w:val="18"/>
                <w:lang w:val="en-US"/>
              </w:rPr>
            </w:pPr>
            <w:r w:rsidRPr="00E85219">
              <w:rPr>
                <w:rFonts w:cs="Arial"/>
                <w:bCs w:val="0"/>
                <w:color w:val="000000"/>
                <w:sz w:val="18"/>
                <w:szCs w:val="18"/>
              </w:rPr>
              <w:t>Εφαρμοσμένη Οικονομετρία</w:t>
            </w: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DE6C5E" w:rsidRPr="00E85219" w:rsidRDefault="00DE6C5E" w:rsidP="00DE6C5E">
            <w:pPr>
              <w:pStyle w:val="1"/>
              <w:numPr>
                <w:ilvl w:val="0"/>
                <w:numId w:val="0"/>
              </w:numPr>
              <w:spacing w:line="240" w:lineRule="auto"/>
              <w:jc w:val="left"/>
              <w:rPr>
                <w:rFonts w:cs="Arial"/>
                <w:b w:val="0"/>
                <w:bCs w:val="0"/>
                <w:color w:val="000000"/>
                <w:sz w:val="18"/>
                <w:szCs w:val="18"/>
              </w:rPr>
            </w:pPr>
          </w:p>
          <w:p w:rsidR="00E538DD" w:rsidRPr="00E85219" w:rsidRDefault="00E538DD" w:rsidP="00DE6C5E">
            <w:pPr>
              <w:pStyle w:val="1"/>
              <w:numPr>
                <w:ilvl w:val="0"/>
                <w:numId w:val="0"/>
              </w:numPr>
              <w:spacing w:line="240" w:lineRule="auto"/>
              <w:jc w:val="left"/>
              <w:rPr>
                <w:rFonts w:cs="Arial"/>
                <w:b w:val="0"/>
                <w:bCs w:val="0"/>
                <w:color w:val="000000"/>
                <w:sz w:val="18"/>
                <w:szCs w:val="18"/>
              </w:rPr>
            </w:pPr>
          </w:p>
          <w:p w:rsidR="00A66A99" w:rsidRPr="00E85219" w:rsidRDefault="00A66A99" w:rsidP="00DE6C5E">
            <w:pPr>
              <w:pStyle w:val="1"/>
              <w:numPr>
                <w:ilvl w:val="0"/>
                <w:numId w:val="0"/>
              </w:numPr>
              <w:spacing w:line="240" w:lineRule="auto"/>
              <w:jc w:val="left"/>
              <w:rPr>
                <w:rFonts w:cs="Arial"/>
                <w:b w:val="0"/>
                <w:bCs w:val="0"/>
                <w:color w:val="000000"/>
                <w:sz w:val="18"/>
                <w:szCs w:val="18"/>
                <w:lang w:val="en-US"/>
              </w:rPr>
            </w:pPr>
            <w:r w:rsidRPr="00E85219">
              <w:rPr>
                <w:rFonts w:cs="Arial"/>
                <w:b w:val="0"/>
                <w:bCs w:val="0"/>
                <w:color w:val="000000"/>
                <w:sz w:val="18"/>
                <w:szCs w:val="18"/>
                <w:lang w:val="en-US"/>
              </w:rPr>
              <w:t xml:space="preserve">QNT301 </w:t>
            </w:r>
          </w:p>
          <w:p w:rsidR="00A66A99" w:rsidRPr="00E85219" w:rsidRDefault="00A66A99" w:rsidP="00924DA4">
            <w:pPr>
              <w:pStyle w:val="1"/>
              <w:numPr>
                <w:ilvl w:val="0"/>
                <w:numId w:val="0"/>
              </w:numPr>
              <w:spacing w:line="240" w:lineRule="auto"/>
              <w:jc w:val="left"/>
              <w:rPr>
                <w:rFonts w:cs="Arial"/>
                <w:b w:val="0"/>
                <w:bCs w:val="0"/>
                <w:color w:val="000000"/>
                <w:sz w:val="18"/>
                <w:szCs w:val="18"/>
              </w:rPr>
            </w:pPr>
            <w:r w:rsidRPr="00E85219">
              <w:rPr>
                <w:rFonts w:cs="Arial"/>
                <w:b w:val="0"/>
                <w:bCs w:val="0"/>
                <w:color w:val="000000"/>
                <w:sz w:val="18"/>
                <w:szCs w:val="18"/>
                <w:lang w:val="en-US"/>
              </w:rPr>
              <w:t xml:space="preserve">ΕΞΑΜΗΝΟ </w:t>
            </w:r>
            <w:r w:rsidR="00924DA4" w:rsidRPr="00E85219">
              <w:rPr>
                <w:rFonts w:cs="Arial"/>
                <w:b w:val="0"/>
                <w:bCs w:val="0"/>
                <w:color w:val="000000"/>
                <w:sz w:val="18"/>
                <w:szCs w:val="18"/>
              </w:rPr>
              <w:t>6</w:t>
            </w:r>
          </w:p>
        </w:tc>
      </w:tr>
    </w:tbl>
    <w:p w:rsidR="009B7D3C" w:rsidRDefault="00A66A99" w:rsidP="00FF0A98">
      <w:pPr>
        <w:pStyle w:val="1"/>
        <w:numPr>
          <w:ilvl w:val="0"/>
          <w:numId w:val="0"/>
        </w:numPr>
        <w:spacing w:line="240" w:lineRule="auto"/>
        <w:jc w:val="left"/>
      </w:pPr>
      <w:r w:rsidRPr="00E85219">
        <w:rPr>
          <w:rFonts w:cs="Arial"/>
          <w:sz w:val="18"/>
          <w:szCs w:val="18"/>
        </w:rPr>
        <w:t>Παρατήρηση</w:t>
      </w:r>
      <w:r w:rsidRPr="00E85219">
        <w:rPr>
          <w:rFonts w:cs="Arial"/>
          <w:b w:val="0"/>
          <w:sz w:val="18"/>
          <w:szCs w:val="18"/>
        </w:rPr>
        <w:t xml:space="preserve">: Κάθε Θεματική Ενότητα αποτελείται από 4 μαθήματα συν δύο </w:t>
      </w:r>
      <w:r w:rsidRPr="005A5E5A">
        <w:rPr>
          <w:b w:val="0"/>
        </w:rPr>
        <w:t xml:space="preserve">μαθήματα άλλων </w:t>
      </w:r>
      <w:r w:rsidRPr="005A5E5A">
        <w:rPr>
          <w:b w:val="0"/>
        </w:rPr>
        <w:lastRenderedPageBreak/>
        <w:t>Θεματικών Ενοτήτων (βλ. τελευταίες δύο σειρές).</w:t>
      </w:r>
      <w:r w:rsidRPr="005A5E5A">
        <w:t xml:space="preserve"> </w:t>
      </w:r>
    </w:p>
    <w:p w:rsidR="00A66A99" w:rsidRPr="005A5E5A" w:rsidRDefault="009B7D3C" w:rsidP="00FF0A98">
      <w:pPr>
        <w:pStyle w:val="1"/>
        <w:numPr>
          <w:ilvl w:val="0"/>
          <w:numId w:val="0"/>
        </w:numPr>
        <w:spacing w:line="240" w:lineRule="auto"/>
        <w:jc w:val="left"/>
      </w:pPr>
      <w:r w:rsidRPr="009B7D3C">
        <w:rPr>
          <w:color w:val="FF0000"/>
          <w:sz w:val="20"/>
          <w:szCs w:val="20"/>
        </w:rPr>
        <w:t>*  δεν προσφ</w:t>
      </w:r>
      <w:r w:rsidR="008D7C24">
        <w:rPr>
          <w:color w:val="FF0000"/>
          <w:sz w:val="20"/>
          <w:szCs w:val="20"/>
        </w:rPr>
        <w:t>έρεται το ακαδ. Έτος 2018</w:t>
      </w:r>
      <w:r w:rsidRPr="009B7D3C">
        <w:rPr>
          <w:color w:val="FF0000"/>
          <w:sz w:val="20"/>
          <w:szCs w:val="20"/>
        </w:rPr>
        <w:t>-1</w:t>
      </w:r>
      <w:r w:rsidR="008D7C24">
        <w:rPr>
          <w:color w:val="FF0000"/>
          <w:sz w:val="20"/>
          <w:szCs w:val="20"/>
        </w:rPr>
        <w:t>9</w:t>
      </w:r>
      <w:r w:rsidR="00A66A99" w:rsidRPr="009B7D3C">
        <w:br w:type="page"/>
      </w:r>
      <w:r w:rsidR="00A66A99" w:rsidRPr="005A5E5A">
        <w:lastRenderedPageBreak/>
        <w:t>Πίνακας 4 – Μαθήματα Ελεύθερης Επιλογής</w:t>
      </w:r>
    </w:p>
    <w:p w:rsidR="00A66A99" w:rsidRPr="005A5E5A" w:rsidRDefault="00A66A99" w:rsidP="00FF0A98">
      <w:pPr>
        <w:pStyle w:val="5"/>
        <w:numPr>
          <w:ilvl w:val="0"/>
          <w:numId w:val="0"/>
        </w:numPr>
        <w:rPr>
          <w:rFonts w:ascii="Arial" w:hAnsi="Arial"/>
          <w:color w:val="auto"/>
        </w:rPr>
      </w:pPr>
      <w:r w:rsidRPr="005A5E5A">
        <w:rPr>
          <w:rFonts w:ascii="Arial" w:hAnsi="Arial"/>
          <w:color w:val="auto"/>
        </w:rPr>
        <w:t>Επιπρόσθετα μαθήματα που παρέχει το Τμήμα Οικονομικών Επιστημών</w:t>
      </w:r>
      <w:r w:rsidR="001B4501" w:rsidRPr="005A5E5A">
        <w:rPr>
          <w:rFonts w:ascii="Arial" w:hAnsi="Arial"/>
          <w:color w:val="auto"/>
        </w:rPr>
        <w:t xml:space="preserve"> ανά Τομέα</w:t>
      </w:r>
    </w:p>
    <w:p w:rsidR="00A66A99" w:rsidRPr="005A5E5A" w:rsidRDefault="00A66A99" w:rsidP="00E57032">
      <w:pPr>
        <w:tabs>
          <w:tab w:val="left" w:pos="1365"/>
        </w:tabs>
        <w:spacing w:line="360" w:lineRule="auto"/>
        <w:ind w:left="0" w:firstLine="0"/>
        <w:jc w:val="left"/>
        <w:outlineLvl w:val="0"/>
        <w:rPr>
          <w:rFonts w:ascii="Arial" w:hAnsi="Arial"/>
          <w:b/>
          <w:bCs/>
          <w:sz w:val="24"/>
          <w:szCs w:val="24"/>
        </w:rPr>
      </w:pPr>
      <w:r w:rsidRPr="005A5E5A">
        <w:rPr>
          <w:rFonts w:ascii="Arial" w:hAnsi="Arial"/>
          <w:b/>
          <w:bCs/>
          <w:sz w:val="24"/>
          <w:szCs w:val="24"/>
        </w:rPr>
        <w:t>Ι. Τομέας Πολιτικής Οικονομίας</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418"/>
        <w:gridCol w:w="4961"/>
        <w:gridCol w:w="1559"/>
      </w:tblGrid>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 xml:space="preserve">ECO461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hanging="397"/>
              <w:jc w:val="left"/>
              <w:rPr>
                <w:rFonts w:ascii="Arial" w:hAnsi="Arial"/>
                <w:sz w:val="24"/>
                <w:szCs w:val="24"/>
                <w:lang w:val="el-GR"/>
              </w:rPr>
            </w:pPr>
            <w:r w:rsidRPr="005A5E5A">
              <w:rPr>
                <w:rFonts w:ascii="Arial" w:hAnsi="Arial"/>
                <w:sz w:val="24"/>
                <w:szCs w:val="24"/>
                <w:lang w:val="el-GR"/>
              </w:rPr>
              <w:t xml:space="preserve">Νομισματική Πολιτική </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70237D" w:rsidRDefault="0004701E" w:rsidP="0052090A">
            <w:pPr>
              <w:spacing w:line="360" w:lineRule="auto"/>
              <w:ind w:left="34" w:hanging="34"/>
              <w:jc w:val="center"/>
              <w:rPr>
                <w:rFonts w:ascii="Arial" w:hAnsi="Arial"/>
                <w:color w:val="FF0000"/>
                <w:sz w:val="24"/>
                <w:szCs w:val="24"/>
                <w:lang w:val="el-GR"/>
              </w:rPr>
            </w:pPr>
            <w:r w:rsidRPr="0070237D">
              <w:rPr>
                <w:rFonts w:ascii="Arial" w:hAnsi="Arial"/>
                <w:color w:val="FF0000"/>
                <w:sz w:val="24"/>
                <w:szCs w:val="24"/>
                <w:lang w:val="el-GR"/>
              </w:rPr>
              <w:t>*</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lang w:val="el-GR"/>
              </w:rPr>
            </w:pPr>
            <w:r w:rsidRPr="005A5E5A">
              <w:rPr>
                <w:rFonts w:ascii="Arial" w:hAnsi="Arial"/>
                <w:sz w:val="24"/>
                <w:szCs w:val="24"/>
              </w:rPr>
              <w:t>PEC</w:t>
            </w:r>
            <w:r w:rsidRPr="005A5E5A">
              <w:rPr>
                <w:rFonts w:ascii="Arial" w:hAnsi="Arial"/>
                <w:sz w:val="24"/>
                <w:szCs w:val="24"/>
                <w:lang w:val="el-GR"/>
              </w:rPr>
              <w:t xml:space="preserve">461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230912" w:rsidP="004D09BD">
            <w:pPr>
              <w:spacing w:line="360" w:lineRule="auto"/>
              <w:ind w:hanging="397"/>
              <w:jc w:val="left"/>
              <w:rPr>
                <w:rFonts w:ascii="Arial" w:hAnsi="Arial"/>
                <w:sz w:val="24"/>
                <w:szCs w:val="24"/>
                <w:lang w:val="el-GR"/>
              </w:rPr>
            </w:pPr>
            <w:r w:rsidRPr="005A5E5A">
              <w:rPr>
                <w:rFonts w:ascii="Arial" w:hAnsi="Arial"/>
                <w:sz w:val="24"/>
                <w:szCs w:val="24"/>
                <w:lang w:val="el-GR"/>
              </w:rPr>
              <w:t>Κλα</w:t>
            </w:r>
            <w:r w:rsidR="00456169" w:rsidRPr="005A5E5A">
              <w:rPr>
                <w:rFonts w:ascii="Arial" w:hAnsi="Arial"/>
                <w:sz w:val="24"/>
                <w:szCs w:val="24"/>
                <w:lang w:val="el-GR"/>
              </w:rPr>
              <w:t>σ</w:t>
            </w:r>
            <w:r w:rsidR="00A66A99" w:rsidRPr="005A5E5A">
              <w:rPr>
                <w:rFonts w:ascii="Arial" w:hAnsi="Arial"/>
                <w:sz w:val="24"/>
                <w:szCs w:val="24"/>
                <w:lang w:val="el-GR"/>
              </w:rPr>
              <w:t>ικά Κείμενα Πολιτικής Οικονομίας</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04701E" w:rsidP="0052090A">
            <w:pPr>
              <w:spacing w:line="360" w:lineRule="auto"/>
              <w:ind w:left="34" w:hanging="34"/>
              <w:jc w:val="center"/>
              <w:rPr>
                <w:rFonts w:ascii="Arial" w:hAnsi="Arial"/>
                <w:sz w:val="24"/>
                <w:szCs w:val="24"/>
                <w:lang w:val="el-GR"/>
              </w:rPr>
            </w:pPr>
            <w:r>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lang w:val="el-GR"/>
              </w:rPr>
            </w:pPr>
            <w:r w:rsidRPr="005A5E5A">
              <w:rPr>
                <w:rFonts w:ascii="Arial" w:hAnsi="Arial"/>
                <w:sz w:val="24"/>
                <w:szCs w:val="24"/>
              </w:rPr>
              <w:t>PEC</w:t>
            </w:r>
            <w:r w:rsidRPr="005A5E5A">
              <w:rPr>
                <w:rFonts w:ascii="Arial" w:hAnsi="Arial"/>
                <w:sz w:val="24"/>
                <w:szCs w:val="24"/>
                <w:lang w:val="el-GR"/>
              </w:rPr>
              <w:t xml:space="preserve">462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hanging="397"/>
              <w:jc w:val="left"/>
              <w:rPr>
                <w:rFonts w:ascii="Arial" w:hAnsi="Arial"/>
                <w:sz w:val="24"/>
                <w:szCs w:val="24"/>
                <w:lang w:val="el-GR"/>
              </w:rPr>
            </w:pPr>
            <w:r w:rsidRPr="005A5E5A">
              <w:rPr>
                <w:rFonts w:ascii="Arial" w:hAnsi="Arial"/>
                <w:sz w:val="24"/>
                <w:szCs w:val="24"/>
                <w:lang w:val="el-GR"/>
              </w:rPr>
              <w:t>Μαρξιστική Πολιτική Οικονομία ΙΙ</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2090A">
            <w:pPr>
              <w:spacing w:line="360" w:lineRule="auto"/>
              <w:ind w:left="34" w:hanging="34"/>
              <w:jc w:val="center"/>
              <w:rPr>
                <w:rFonts w:ascii="Arial" w:hAnsi="Arial"/>
                <w:sz w:val="24"/>
                <w:szCs w:val="24"/>
                <w:lang w:val="el-GR"/>
              </w:rPr>
            </w:pPr>
            <w:r w:rsidRPr="005A5E5A">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lang w:val="el-GR"/>
              </w:rPr>
            </w:pPr>
            <w:r w:rsidRPr="005A5E5A">
              <w:rPr>
                <w:rFonts w:ascii="Arial" w:hAnsi="Arial"/>
                <w:sz w:val="24"/>
                <w:szCs w:val="24"/>
              </w:rPr>
              <w:t>ECO</w:t>
            </w:r>
            <w:r w:rsidRPr="005A5E5A">
              <w:rPr>
                <w:rFonts w:ascii="Arial" w:hAnsi="Arial"/>
                <w:sz w:val="24"/>
                <w:szCs w:val="24"/>
                <w:lang w:val="el-GR"/>
              </w:rPr>
              <w:t xml:space="preserve">463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left="34" w:firstLine="0"/>
              <w:jc w:val="left"/>
              <w:rPr>
                <w:rFonts w:ascii="Arial" w:hAnsi="Arial"/>
                <w:sz w:val="24"/>
                <w:szCs w:val="24"/>
                <w:lang w:val="el-GR"/>
              </w:rPr>
            </w:pPr>
            <w:r w:rsidRPr="005A5E5A">
              <w:rPr>
                <w:rFonts w:ascii="Arial" w:hAnsi="Arial"/>
                <w:sz w:val="24"/>
                <w:szCs w:val="24"/>
                <w:lang w:val="el-GR"/>
              </w:rPr>
              <w:t>Ιστορία της Οικονομικής Σκέψης στη Σύγχρονη Ελλάδα</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2090A">
            <w:pPr>
              <w:spacing w:line="360" w:lineRule="auto"/>
              <w:ind w:left="34" w:hanging="34"/>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 xml:space="preserve">ECO464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hanging="397"/>
              <w:jc w:val="left"/>
              <w:rPr>
                <w:rFonts w:ascii="Arial" w:hAnsi="Arial"/>
                <w:sz w:val="24"/>
                <w:szCs w:val="24"/>
                <w:lang w:val="el-GR"/>
              </w:rPr>
            </w:pPr>
            <w:r w:rsidRPr="005A5E5A">
              <w:rPr>
                <w:rFonts w:ascii="Arial" w:hAnsi="Arial"/>
                <w:sz w:val="24"/>
                <w:szCs w:val="24"/>
              </w:rPr>
              <w:t>Θεσμική Οικονομική</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2090A">
            <w:pPr>
              <w:spacing w:line="360" w:lineRule="auto"/>
              <w:ind w:left="34" w:hanging="34"/>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 xml:space="preserve">ECO465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left="34" w:firstLine="0"/>
              <w:jc w:val="left"/>
              <w:rPr>
                <w:rFonts w:ascii="Arial" w:hAnsi="Arial"/>
                <w:sz w:val="24"/>
                <w:szCs w:val="24"/>
                <w:lang w:val="el-GR"/>
              </w:rPr>
            </w:pPr>
            <w:r w:rsidRPr="005A5E5A">
              <w:rPr>
                <w:rFonts w:ascii="Arial" w:hAnsi="Arial"/>
                <w:sz w:val="24"/>
                <w:szCs w:val="24"/>
                <w:lang w:val="el-GR"/>
              </w:rPr>
              <w:t>Οικονομική των Δικτύων και της Πληροφόρησης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2090A">
            <w:pPr>
              <w:spacing w:line="360" w:lineRule="auto"/>
              <w:ind w:left="34" w:hanging="34"/>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 xml:space="preserve">ECO466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hanging="397"/>
              <w:jc w:val="left"/>
              <w:rPr>
                <w:rFonts w:ascii="Arial" w:hAnsi="Arial"/>
                <w:sz w:val="24"/>
                <w:szCs w:val="24"/>
                <w:lang w:val="el-GR"/>
              </w:rPr>
            </w:pPr>
            <w:r w:rsidRPr="005A5E5A">
              <w:rPr>
                <w:rFonts w:ascii="Arial" w:hAnsi="Arial"/>
                <w:sz w:val="24"/>
                <w:szCs w:val="24"/>
              </w:rPr>
              <w:t>Οικονομικές Προσεγγίσεις του Δικαίου</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70237D" w:rsidRDefault="0004701E" w:rsidP="0052090A">
            <w:pPr>
              <w:spacing w:line="360" w:lineRule="auto"/>
              <w:ind w:left="34" w:hanging="34"/>
              <w:jc w:val="center"/>
              <w:rPr>
                <w:rFonts w:ascii="Arial" w:hAnsi="Arial"/>
                <w:color w:val="FF0000"/>
                <w:sz w:val="24"/>
                <w:szCs w:val="24"/>
                <w:lang w:val="el-GR"/>
              </w:rPr>
            </w:pPr>
            <w:r w:rsidRPr="0070237D">
              <w:rPr>
                <w:rFonts w:ascii="Arial" w:hAnsi="Arial"/>
                <w:color w:val="FF0000"/>
                <w:sz w:val="24"/>
                <w:szCs w:val="24"/>
                <w:lang w:val="el-GR"/>
              </w:rPr>
              <w:t>*</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 xml:space="preserve">ECO467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hanging="397"/>
              <w:jc w:val="left"/>
              <w:rPr>
                <w:rFonts w:ascii="Arial" w:hAnsi="Arial"/>
                <w:sz w:val="24"/>
                <w:szCs w:val="24"/>
                <w:lang w:val="el-GR"/>
              </w:rPr>
            </w:pPr>
            <w:r w:rsidRPr="005A5E5A">
              <w:rPr>
                <w:rFonts w:ascii="Arial" w:hAnsi="Arial"/>
                <w:sz w:val="24"/>
                <w:szCs w:val="24"/>
              </w:rPr>
              <w:t>Οικονομική της Εκπαίδευσης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52090A">
            <w:pPr>
              <w:spacing w:line="360" w:lineRule="auto"/>
              <w:ind w:left="34" w:hanging="34"/>
              <w:jc w:val="center"/>
              <w:rPr>
                <w:rFonts w:ascii="Arial" w:hAnsi="Arial"/>
                <w:sz w:val="24"/>
                <w:szCs w:val="24"/>
              </w:rPr>
            </w:pPr>
            <w:r w:rsidRPr="005A5E5A">
              <w:rPr>
                <w:rFonts w:ascii="Arial" w:hAnsi="Arial"/>
                <w:sz w:val="24"/>
                <w:szCs w:val="24"/>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 xml:space="preserve">ECO468 </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left="34" w:firstLine="0"/>
              <w:jc w:val="left"/>
              <w:rPr>
                <w:rFonts w:ascii="Arial" w:hAnsi="Arial"/>
                <w:sz w:val="24"/>
                <w:szCs w:val="24"/>
                <w:lang w:val="el-GR"/>
              </w:rPr>
            </w:pPr>
            <w:r w:rsidRPr="005A5E5A">
              <w:rPr>
                <w:rFonts w:ascii="Arial" w:hAnsi="Arial"/>
                <w:sz w:val="24"/>
                <w:szCs w:val="24"/>
                <w:lang w:val="el-GR"/>
              </w:rPr>
              <w:t>Ειδικά θέματα Ιστορίας Οικονομικών Θεωριών</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70237D" w:rsidRDefault="0004701E" w:rsidP="0052090A">
            <w:pPr>
              <w:spacing w:line="360" w:lineRule="auto"/>
              <w:ind w:left="34" w:hanging="34"/>
              <w:jc w:val="center"/>
              <w:rPr>
                <w:rFonts w:ascii="Arial" w:hAnsi="Arial"/>
                <w:color w:val="FF0000"/>
                <w:sz w:val="24"/>
                <w:szCs w:val="24"/>
                <w:lang w:val="el-GR"/>
              </w:rPr>
            </w:pPr>
            <w:r w:rsidRPr="0070237D">
              <w:rPr>
                <w:rFonts w:ascii="Arial" w:hAnsi="Arial"/>
                <w:color w:val="FF0000"/>
                <w:sz w:val="24"/>
                <w:szCs w:val="24"/>
                <w:lang w:val="el-GR"/>
              </w:rPr>
              <w:t>*</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ECO469</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845B73" w:rsidRDefault="00A66A99" w:rsidP="004D09BD">
            <w:pPr>
              <w:spacing w:line="360" w:lineRule="auto"/>
              <w:ind w:hanging="397"/>
              <w:jc w:val="left"/>
              <w:rPr>
                <w:rFonts w:ascii="Arial" w:hAnsi="Arial"/>
                <w:sz w:val="24"/>
                <w:szCs w:val="24"/>
                <w:lang w:val="el-GR"/>
              </w:rPr>
            </w:pPr>
            <w:r w:rsidRPr="00845B73">
              <w:rPr>
                <w:rFonts w:ascii="Arial" w:hAnsi="Arial"/>
                <w:sz w:val="24"/>
                <w:szCs w:val="24"/>
              </w:rPr>
              <w:t>Μετακεϋνσιανά Οικονομικά</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845B73" w:rsidRDefault="0070237D" w:rsidP="0052090A">
            <w:pPr>
              <w:spacing w:line="360" w:lineRule="auto"/>
              <w:ind w:left="34" w:hanging="34"/>
              <w:jc w:val="center"/>
              <w:rPr>
                <w:rFonts w:ascii="Arial" w:hAnsi="Arial"/>
                <w:sz w:val="24"/>
                <w:szCs w:val="24"/>
                <w:lang w:val="el-GR"/>
              </w:rPr>
            </w:pPr>
            <w:r w:rsidRPr="00845B73">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1"/>
              </w:numPr>
              <w:tabs>
                <w:tab w:val="clear" w:pos="1211"/>
                <w:tab w:val="num" w:pos="786"/>
              </w:tabs>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397"/>
              <w:jc w:val="left"/>
              <w:rPr>
                <w:rFonts w:ascii="Arial" w:hAnsi="Arial"/>
                <w:sz w:val="24"/>
                <w:szCs w:val="24"/>
              </w:rPr>
            </w:pPr>
            <w:r w:rsidRPr="005A5E5A">
              <w:rPr>
                <w:rFonts w:ascii="Arial" w:hAnsi="Arial"/>
                <w:sz w:val="24"/>
                <w:szCs w:val="24"/>
              </w:rPr>
              <w:t>ECO470</w:t>
            </w:r>
          </w:p>
        </w:tc>
        <w:tc>
          <w:tcPr>
            <w:tcW w:w="4961" w:type="dxa"/>
            <w:tcBorders>
              <w:top w:val="single" w:sz="4" w:space="0" w:color="000000"/>
              <w:left w:val="single" w:sz="4" w:space="0" w:color="000000"/>
              <w:bottom w:val="single" w:sz="4" w:space="0" w:color="000000"/>
              <w:right w:val="single" w:sz="4" w:space="0" w:color="000000"/>
            </w:tcBorders>
            <w:vAlign w:val="center"/>
          </w:tcPr>
          <w:p w:rsidR="006F48C1" w:rsidRPr="005A5E5A" w:rsidRDefault="00A66A99" w:rsidP="004D09BD">
            <w:pPr>
              <w:spacing w:line="360" w:lineRule="auto"/>
              <w:ind w:hanging="397"/>
              <w:jc w:val="left"/>
              <w:rPr>
                <w:rFonts w:ascii="Arial" w:hAnsi="Arial"/>
                <w:sz w:val="24"/>
                <w:szCs w:val="24"/>
                <w:lang w:val="el-GR"/>
              </w:rPr>
            </w:pPr>
            <w:r w:rsidRPr="005A5E5A">
              <w:rPr>
                <w:rFonts w:ascii="Arial" w:hAnsi="Arial"/>
                <w:sz w:val="24"/>
                <w:szCs w:val="24"/>
              </w:rPr>
              <w:t>Μακροοικονομική Λογιστική</w:t>
            </w:r>
          </w:p>
        </w:tc>
        <w:tc>
          <w:tcPr>
            <w:tcW w:w="1559" w:type="dxa"/>
            <w:tcBorders>
              <w:top w:val="single" w:sz="4" w:space="0" w:color="000000"/>
              <w:left w:val="single" w:sz="4" w:space="0" w:color="000000"/>
              <w:bottom w:val="single" w:sz="4" w:space="0" w:color="000000"/>
              <w:right w:val="single" w:sz="4" w:space="0" w:color="000000"/>
            </w:tcBorders>
            <w:vAlign w:val="center"/>
          </w:tcPr>
          <w:p w:rsidR="00A66A99" w:rsidRPr="0070237D" w:rsidRDefault="0004701E" w:rsidP="0052090A">
            <w:pPr>
              <w:spacing w:line="360" w:lineRule="auto"/>
              <w:ind w:left="34" w:hanging="34"/>
              <w:jc w:val="center"/>
              <w:rPr>
                <w:rFonts w:ascii="Arial" w:hAnsi="Arial"/>
                <w:color w:val="FF0000"/>
                <w:sz w:val="24"/>
                <w:szCs w:val="24"/>
                <w:lang w:val="el-GR"/>
              </w:rPr>
            </w:pPr>
            <w:r w:rsidRPr="0070237D">
              <w:rPr>
                <w:rFonts w:ascii="Arial" w:hAnsi="Arial"/>
                <w:color w:val="FF0000"/>
                <w:sz w:val="24"/>
                <w:szCs w:val="24"/>
                <w:lang w:val="el-GR"/>
              </w:rPr>
              <w:t>*</w:t>
            </w:r>
          </w:p>
        </w:tc>
      </w:tr>
      <w:tr w:rsidR="00FF0B24" w:rsidRPr="00D909C8" w:rsidTr="00FF0B24">
        <w:tc>
          <w:tcPr>
            <w:tcW w:w="567" w:type="dxa"/>
            <w:tcBorders>
              <w:top w:val="single" w:sz="4" w:space="0" w:color="000000"/>
              <w:left w:val="single" w:sz="4" w:space="0" w:color="000000"/>
              <w:bottom w:val="single" w:sz="4" w:space="0" w:color="000000"/>
              <w:right w:val="single" w:sz="4" w:space="0" w:color="000000"/>
            </w:tcBorders>
            <w:vAlign w:val="center"/>
          </w:tcPr>
          <w:p w:rsidR="00FF0B24" w:rsidRPr="00FF0B24" w:rsidRDefault="00FF0B24" w:rsidP="00704D4C">
            <w:pPr>
              <w:numPr>
                <w:ilvl w:val="0"/>
                <w:numId w:val="20"/>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F0B24" w:rsidRPr="00FF0B24" w:rsidRDefault="00FF0B24" w:rsidP="00FF0B24">
            <w:pPr>
              <w:spacing w:line="360" w:lineRule="auto"/>
              <w:ind w:hanging="397"/>
              <w:jc w:val="left"/>
              <w:rPr>
                <w:rFonts w:ascii="Arial" w:hAnsi="Arial"/>
                <w:sz w:val="24"/>
                <w:szCs w:val="24"/>
              </w:rPr>
            </w:pPr>
            <w:r w:rsidRPr="005A5E5A">
              <w:rPr>
                <w:rFonts w:ascii="Arial" w:hAnsi="Arial"/>
                <w:sz w:val="24"/>
                <w:szCs w:val="24"/>
              </w:rPr>
              <w:t>PEC</w:t>
            </w:r>
            <w:r w:rsidRPr="00FF0B24">
              <w:rPr>
                <w:rFonts w:ascii="Arial" w:hAnsi="Arial"/>
                <w:sz w:val="24"/>
                <w:szCs w:val="24"/>
              </w:rPr>
              <w:t xml:space="preserve">311 </w:t>
            </w:r>
          </w:p>
        </w:tc>
        <w:tc>
          <w:tcPr>
            <w:tcW w:w="4961" w:type="dxa"/>
            <w:tcBorders>
              <w:top w:val="single" w:sz="4" w:space="0" w:color="000000"/>
              <w:left w:val="single" w:sz="4" w:space="0" w:color="000000"/>
              <w:bottom w:val="single" w:sz="4" w:space="0" w:color="000000"/>
              <w:right w:val="single" w:sz="4" w:space="0" w:color="000000"/>
            </w:tcBorders>
            <w:vAlign w:val="center"/>
          </w:tcPr>
          <w:p w:rsidR="00FF0B24" w:rsidRPr="00FF0B24" w:rsidRDefault="008666FC" w:rsidP="00FF0B24">
            <w:pPr>
              <w:spacing w:line="360" w:lineRule="auto"/>
              <w:ind w:hanging="397"/>
              <w:jc w:val="left"/>
              <w:rPr>
                <w:rFonts w:ascii="Arial" w:hAnsi="Arial"/>
                <w:sz w:val="24"/>
                <w:szCs w:val="24"/>
              </w:rPr>
            </w:pPr>
            <w:r>
              <w:rPr>
                <w:rFonts w:ascii="Arial" w:hAnsi="Arial"/>
                <w:sz w:val="24"/>
                <w:szCs w:val="24"/>
              </w:rPr>
              <w:t xml:space="preserve">Πολιτική Οικονομία της </w:t>
            </w:r>
            <w:r w:rsidR="00FF0B24" w:rsidRPr="00FF0B24">
              <w:rPr>
                <w:rFonts w:ascii="Arial" w:hAnsi="Arial"/>
                <w:sz w:val="24"/>
                <w:szCs w:val="24"/>
              </w:rPr>
              <w:t xml:space="preserve">Παγκοσμιοποίησης </w:t>
            </w:r>
          </w:p>
        </w:tc>
        <w:tc>
          <w:tcPr>
            <w:tcW w:w="1559" w:type="dxa"/>
            <w:tcBorders>
              <w:top w:val="single" w:sz="4" w:space="0" w:color="000000"/>
              <w:left w:val="single" w:sz="4" w:space="0" w:color="000000"/>
              <w:bottom w:val="single" w:sz="4" w:space="0" w:color="000000"/>
              <w:right w:val="single" w:sz="4" w:space="0" w:color="000000"/>
            </w:tcBorders>
            <w:vAlign w:val="center"/>
          </w:tcPr>
          <w:p w:rsidR="00FF0B24" w:rsidRPr="00D449B7" w:rsidRDefault="00D449B7" w:rsidP="00FF0B24">
            <w:pPr>
              <w:spacing w:line="360" w:lineRule="auto"/>
              <w:ind w:left="34" w:hanging="34"/>
              <w:jc w:val="center"/>
              <w:rPr>
                <w:rFonts w:ascii="Arial" w:hAnsi="Arial"/>
                <w:color w:val="FF0000"/>
                <w:sz w:val="24"/>
                <w:szCs w:val="24"/>
              </w:rPr>
            </w:pPr>
            <w:r w:rsidRPr="00D449B7">
              <w:rPr>
                <w:rFonts w:ascii="Arial" w:hAnsi="Arial"/>
                <w:color w:val="auto"/>
                <w:sz w:val="24"/>
                <w:szCs w:val="24"/>
              </w:rPr>
              <w:t>6</w:t>
            </w:r>
          </w:p>
        </w:tc>
      </w:tr>
    </w:tbl>
    <w:p w:rsidR="00A66A99" w:rsidRPr="00FF0B24" w:rsidRDefault="00A66A99" w:rsidP="00DF0630">
      <w:pPr>
        <w:tabs>
          <w:tab w:val="left" w:pos="1365"/>
        </w:tabs>
        <w:spacing w:line="360" w:lineRule="auto"/>
        <w:jc w:val="left"/>
        <w:rPr>
          <w:rFonts w:ascii="Arial" w:hAnsi="Arial"/>
          <w:b/>
          <w:sz w:val="24"/>
          <w:szCs w:val="24"/>
          <w:lang w:val="el-GR"/>
        </w:rPr>
      </w:pPr>
    </w:p>
    <w:p w:rsidR="00A66A99" w:rsidRPr="005A5E5A" w:rsidRDefault="00A66A99" w:rsidP="00E57032">
      <w:pPr>
        <w:tabs>
          <w:tab w:val="left" w:pos="1365"/>
        </w:tabs>
        <w:spacing w:line="360" w:lineRule="auto"/>
        <w:ind w:left="0" w:firstLine="0"/>
        <w:jc w:val="left"/>
        <w:outlineLvl w:val="0"/>
        <w:rPr>
          <w:rFonts w:ascii="Arial" w:hAnsi="Arial"/>
          <w:bCs/>
          <w:sz w:val="24"/>
          <w:szCs w:val="24"/>
          <w:lang w:val="el-GR"/>
        </w:rPr>
      </w:pPr>
      <w:r w:rsidRPr="005A5E5A">
        <w:rPr>
          <w:rFonts w:ascii="Arial" w:hAnsi="Arial"/>
          <w:b/>
          <w:bCs/>
          <w:sz w:val="24"/>
          <w:szCs w:val="24"/>
          <w:lang w:val="el-GR"/>
        </w:rPr>
        <w:t>ΙΙ. Τομέας Ανάπτυξης και Διεθνούς Οικονομικής</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418"/>
        <w:gridCol w:w="4961"/>
        <w:gridCol w:w="1559"/>
      </w:tblGrid>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E80A32" w:rsidRDefault="00A66A99" w:rsidP="00704D4C">
            <w:pPr>
              <w:numPr>
                <w:ilvl w:val="1"/>
                <w:numId w:val="22"/>
              </w:numPr>
              <w:spacing w:before="0" w:line="360" w:lineRule="auto"/>
              <w:ind w:left="0" w:firstLine="0"/>
              <w:jc w:val="left"/>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431"/>
              <w:jc w:val="left"/>
              <w:rPr>
                <w:rFonts w:ascii="Arial" w:hAnsi="Arial"/>
                <w:sz w:val="24"/>
                <w:szCs w:val="24"/>
              </w:rPr>
            </w:pPr>
            <w:r w:rsidRPr="005A5E5A">
              <w:rPr>
                <w:rFonts w:ascii="Arial" w:hAnsi="Arial"/>
                <w:sz w:val="24"/>
                <w:szCs w:val="24"/>
              </w:rPr>
              <w:t xml:space="preserve">ECO481 </w:t>
            </w:r>
          </w:p>
        </w:tc>
        <w:tc>
          <w:tcPr>
            <w:tcW w:w="4961" w:type="dxa"/>
            <w:tcBorders>
              <w:top w:val="single" w:sz="4" w:space="0" w:color="000000"/>
              <w:left w:val="single" w:sz="4" w:space="0" w:color="000000"/>
              <w:bottom w:val="single" w:sz="4" w:space="0" w:color="000000"/>
              <w:right w:val="single" w:sz="4" w:space="0" w:color="000000"/>
            </w:tcBorders>
          </w:tcPr>
          <w:p w:rsidR="006F48C1" w:rsidRPr="005A5E5A" w:rsidRDefault="00A66A99" w:rsidP="00B96B85">
            <w:pPr>
              <w:spacing w:line="360" w:lineRule="auto"/>
              <w:ind w:left="0" w:firstLine="0"/>
              <w:jc w:val="left"/>
              <w:rPr>
                <w:rFonts w:ascii="Arial" w:hAnsi="Arial"/>
                <w:sz w:val="24"/>
                <w:szCs w:val="24"/>
                <w:lang w:val="el-GR"/>
              </w:rPr>
            </w:pPr>
            <w:r w:rsidRPr="005A5E5A">
              <w:rPr>
                <w:rFonts w:ascii="Arial" w:hAnsi="Arial"/>
                <w:sz w:val="24"/>
                <w:szCs w:val="24"/>
                <w:lang w:val="el-GR"/>
              </w:rPr>
              <w:t>Ειδικά Θέματα Οικονομικής Ανάπτυξης: Επιχειρηματικότητα</w:t>
            </w:r>
          </w:p>
        </w:tc>
        <w:tc>
          <w:tcPr>
            <w:tcW w:w="1559"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431"/>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431"/>
              <w:jc w:val="left"/>
              <w:rPr>
                <w:rFonts w:ascii="Arial" w:hAnsi="Arial"/>
                <w:sz w:val="24"/>
                <w:szCs w:val="24"/>
              </w:rPr>
            </w:pPr>
            <w:r w:rsidRPr="005A5E5A">
              <w:rPr>
                <w:rFonts w:ascii="Arial" w:hAnsi="Arial"/>
                <w:sz w:val="24"/>
                <w:szCs w:val="24"/>
              </w:rPr>
              <w:t xml:space="preserve">ECO482 </w:t>
            </w:r>
          </w:p>
        </w:tc>
        <w:tc>
          <w:tcPr>
            <w:tcW w:w="4961" w:type="dxa"/>
            <w:tcBorders>
              <w:top w:val="single" w:sz="4" w:space="0" w:color="000000"/>
              <w:left w:val="single" w:sz="4" w:space="0" w:color="000000"/>
              <w:bottom w:val="single" w:sz="4" w:space="0" w:color="000000"/>
              <w:right w:val="single" w:sz="4" w:space="0" w:color="000000"/>
            </w:tcBorders>
          </w:tcPr>
          <w:p w:rsidR="006F48C1" w:rsidRPr="005A5E5A" w:rsidRDefault="00A66A99" w:rsidP="004D09BD">
            <w:pPr>
              <w:spacing w:line="360" w:lineRule="auto"/>
              <w:ind w:hanging="431"/>
              <w:jc w:val="left"/>
              <w:rPr>
                <w:rFonts w:ascii="Arial" w:hAnsi="Arial"/>
                <w:sz w:val="24"/>
                <w:szCs w:val="24"/>
                <w:lang w:val="el-GR"/>
              </w:rPr>
            </w:pPr>
            <w:r w:rsidRPr="005A5E5A">
              <w:rPr>
                <w:rFonts w:ascii="Arial" w:hAnsi="Arial"/>
                <w:sz w:val="24"/>
                <w:szCs w:val="24"/>
              </w:rPr>
              <w:t xml:space="preserve">Ανθρώπινοι Πόροι και Ανάπτυξη </w:t>
            </w:r>
          </w:p>
        </w:tc>
        <w:tc>
          <w:tcPr>
            <w:tcW w:w="1559" w:type="dxa"/>
            <w:tcBorders>
              <w:top w:val="single" w:sz="4" w:space="0" w:color="000000"/>
              <w:left w:val="single" w:sz="4" w:space="0" w:color="000000"/>
              <w:bottom w:val="single" w:sz="4" w:space="0" w:color="000000"/>
              <w:right w:val="single" w:sz="4" w:space="0" w:color="000000"/>
            </w:tcBorders>
          </w:tcPr>
          <w:p w:rsidR="00A66A99" w:rsidRPr="008C698E" w:rsidRDefault="008C698E" w:rsidP="00B96B85">
            <w:pPr>
              <w:spacing w:line="360" w:lineRule="auto"/>
              <w:ind w:hanging="431"/>
              <w:jc w:val="center"/>
              <w:rPr>
                <w:rFonts w:ascii="Arial" w:hAnsi="Arial"/>
                <w:color w:val="auto"/>
                <w:sz w:val="24"/>
                <w:szCs w:val="24"/>
                <w:lang w:val="el-GR"/>
              </w:rPr>
            </w:pPr>
            <w:r w:rsidRPr="008C698E">
              <w:rPr>
                <w:rFonts w:ascii="Arial" w:hAnsi="Arial"/>
                <w:color w:val="auto"/>
                <w:sz w:val="24"/>
                <w:szCs w:val="24"/>
                <w:lang w:val="el-GR"/>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431"/>
              <w:jc w:val="left"/>
              <w:rPr>
                <w:rFonts w:ascii="Arial" w:hAnsi="Arial"/>
                <w:sz w:val="24"/>
                <w:szCs w:val="24"/>
              </w:rPr>
            </w:pPr>
            <w:r w:rsidRPr="005A5E5A">
              <w:rPr>
                <w:rFonts w:ascii="Arial" w:hAnsi="Arial"/>
                <w:sz w:val="24"/>
                <w:szCs w:val="24"/>
              </w:rPr>
              <w:t xml:space="preserve">ECO483 </w:t>
            </w:r>
          </w:p>
        </w:tc>
        <w:tc>
          <w:tcPr>
            <w:tcW w:w="4961" w:type="dxa"/>
            <w:tcBorders>
              <w:top w:val="single" w:sz="4" w:space="0" w:color="000000"/>
              <w:left w:val="single" w:sz="4" w:space="0" w:color="000000"/>
              <w:bottom w:val="single" w:sz="4" w:space="0" w:color="000000"/>
              <w:right w:val="single" w:sz="4" w:space="0" w:color="000000"/>
            </w:tcBorders>
          </w:tcPr>
          <w:p w:rsidR="006F48C1" w:rsidRPr="005A5E5A" w:rsidRDefault="00A66A99" w:rsidP="004D09BD">
            <w:pPr>
              <w:spacing w:line="360" w:lineRule="auto"/>
              <w:ind w:hanging="431"/>
              <w:jc w:val="left"/>
              <w:rPr>
                <w:rFonts w:ascii="Arial" w:hAnsi="Arial"/>
                <w:sz w:val="24"/>
                <w:szCs w:val="24"/>
                <w:lang w:val="el-GR"/>
              </w:rPr>
            </w:pPr>
            <w:r w:rsidRPr="005A5E5A">
              <w:rPr>
                <w:rFonts w:ascii="Arial" w:hAnsi="Arial"/>
                <w:sz w:val="24"/>
                <w:szCs w:val="24"/>
              </w:rPr>
              <w:t>Αναπτυξιακά Εργαλεία Χρηματοδότησης</w:t>
            </w:r>
          </w:p>
        </w:tc>
        <w:tc>
          <w:tcPr>
            <w:tcW w:w="1559" w:type="dxa"/>
            <w:tcBorders>
              <w:top w:val="single" w:sz="4" w:space="0" w:color="000000"/>
              <w:left w:val="single" w:sz="4" w:space="0" w:color="000000"/>
              <w:bottom w:val="single" w:sz="4" w:space="0" w:color="000000"/>
              <w:right w:val="single" w:sz="4" w:space="0" w:color="000000"/>
            </w:tcBorders>
          </w:tcPr>
          <w:p w:rsidR="00A66A99" w:rsidRPr="009523CA" w:rsidRDefault="009523CA" w:rsidP="00B96B85">
            <w:pPr>
              <w:spacing w:line="360" w:lineRule="auto"/>
              <w:ind w:hanging="431"/>
              <w:jc w:val="center"/>
              <w:rPr>
                <w:rFonts w:ascii="Arial" w:hAnsi="Arial"/>
                <w:color w:val="FF0000"/>
                <w:sz w:val="24"/>
                <w:szCs w:val="24"/>
              </w:rPr>
            </w:pPr>
            <w:r w:rsidRPr="009523CA">
              <w:rPr>
                <w:rFonts w:ascii="Arial" w:hAnsi="Arial"/>
                <w:color w:val="FF0000"/>
                <w:sz w:val="24"/>
                <w:szCs w:val="24"/>
              </w:rPr>
              <w:t>*</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431"/>
              <w:jc w:val="left"/>
              <w:rPr>
                <w:rFonts w:ascii="Arial" w:hAnsi="Arial"/>
                <w:sz w:val="24"/>
                <w:szCs w:val="24"/>
              </w:rPr>
            </w:pPr>
            <w:r w:rsidRPr="005A5E5A">
              <w:rPr>
                <w:rFonts w:ascii="Arial" w:hAnsi="Arial"/>
                <w:sz w:val="24"/>
                <w:szCs w:val="24"/>
              </w:rPr>
              <w:t xml:space="preserve">ECO484 </w:t>
            </w:r>
          </w:p>
        </w:tc>
        <w:tc>
          <w:tcPr>
            <w:tcW w:w="4961" w:type="dxa"/>
            <w:tcBorders>
              <w:top w:val="single" w:sz="4" w:space="0" w:color="000000"/>
              <w:left w:val="single" w:sz="4" w:space="0" w:color="000000"/>
              <w:bottom w:val="single" w:sz="4" w:space="0" w:color="000000"/>
              <w:right w:val="single" w:sz="4" w:space="0" w:color="000000"/>
            </w:tcBorders>
          </w:tcPr>
          <w:p w:rsidR="005700A7" w:rsidRPr="005A5E5A" w:rsidRDefault="00A66A99" w:rsidP="002918C4">
            <w:pPr>
              <w:spacing w:line="360" w:lineRule="auto"/>
              <w:ind w:hanging="431"/>
              <w:jc w:val="left"/>
              <w:rPr>
                <w:rFonts w:ascii="Arial" w:hAnsi="Arial"/>
                <w:sz w:val="24"/>
                <w:szCs w:val="24"/>
                <w:lang w:val="el-GR"/>
              </w:rPr>
            </w:pPr>
            <w:r w:rsidRPr="005A5E5A">
              <w:rPr>
                <w:rFonts w:ascii="Arial" w:hAnsi="Arial"/>
                <w:sz w:val="24"/>
                <w:szCs w:val="24"/>
              </w:rPr>
              <w:t>Τοπική Οικονομική Ανάπτυξη</w:t>
            </w:r>
          </w:p>
        </w:tc>
        <w:tc>
          <w:tcPr>
            <w:tcW w:w="1559"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431"/>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431"/>
              <w:jc w:val="left"/>
              <w:rPr>
                <w:rFonts w:ascii="Arial" w:hAnsi="Arial"/>
                <w:sz w:val="24"/>
                <w:szCs w:val="24"/>
              </w:rPr>
            </w:pPr>
            <w:r w:rsidRPr="005A5E5A">
              <w:rPr>
                <w:rFonts w:ascii="Arial" w:hAnsi="Arial"/>
                <w:sz w:val="24"/>
                <w:szCs w:val="24"/>
              </w:rPr>
              <w:t xml:space="preserve">ECO485 </w:t>
            </w:r>
          </w:p>
        </w:tc>
        <w:tc>
          <w:tcPr>
            <w:tcW w:w="4961" w:type="dxa"/>
            <w:tcBorders>
              <w:top w:val="single" w:sz="4" w:space="0" w:color="000000"/>
              <w:left w:val="single" w:sz="4" w:space="0" w:color="000000"/>
              <w:bottom w:val="single" w:sz="4" w:space="0" w:color="000000"/>
              <w:right w:val="single" w:sz="4" w:space="0" w:color="000000"/>
            </w:tcBorders>
          </w:tcPr>
          <w:p w:rsidR="005700A7" w:rsidRPr="005A5E5A" w:rsidRDefault="00A66A99" w:rsidP="002918C4">
            <w:pPr>
              <w:spacing w:line="360" w:lineRule="auto"/>
              <w:ind w:hanging="431"/>
              <w:jc w:val="left"/>
              <w:rPr>
                <w:rFonts w:ascii="Arial" w:hAnsi="Arial"/>
                <w:sz w:val="24"/>
                <w:szCs w:val="24"/>
                <w:lang w:val="el-GR"/>
              </w:rPr>
            </w:pPr>
            <w:r w:rsidRPr="005A5E5A">
              <w:rPr>
                <w:rFonts w:ascii="Arial" w:hAnsi="Arial"/>
                <w:sz w:val="24"/>
                <w:szCs w:val="24"/>
              </w:rPr>
              <w:t xml:space="preserve">Ειδικά Θέματα Διεθνούς Οικονομικής </w:t>
            </w:r>
          </w:p>
        </w:tc>
        <w:tc>
          <w:tcPr>
            <w:tcW w:w="1559"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431"/>
              <w:jc w:val="center"/>
              <w:rPr>
                <w:rFonts w:ascii="Arial" w:hAnsi="Arial"/>
                <w:sz w:val="24"/>
                <w:szCs w:val="24"/>
              </w:rPr>
            </w:pPr>
            <w:r w:rsidRPr="005A5E5A">
              <w:rPr>
                <w:rFonts w:ascii="Arial" w:hAnsi="Arial"/>
                <w:sz w:val="24"/>
                <w:szCs w:val="24"/>
              </w:rPr>
              <w:t>8</w:t>
            </w:r>
          </w:p>
        </w:tc>
      </w:tr>
      <w:tr w:rsidR="00924DA4"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924DA4" w:rsidRPr="005A5E5A" w:rsidRDefault="00924DA4"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24DA4" w:rsidRPr="005A5E5A" w:rsidRDefault="00924DA4" w:rsidP="006551D6">
            <w:pPr>
              <w:spacing w:line="360" w:lineRule="auto"/>
              <w:ind w:hanging="397"/>
              <w:jc w:val="left"/>
              <w:rPr>
                <w:rFonts w:ascii="Arial" w:hAnsi="Arial"/>
                <w:sz w:val="24"/>
                <w:szCs w:val="24"/>
              </w:rPr>
            </w:pPr>
            <w:r w:rsidRPr="005A5E5A">
              <w:rPr>
                <w:rFonts w:ascii="Arial" w:hAnsi="Arial"/>
                <w:sz w:val="24"/>
                <w:szCs w:val="24"/>
              </w:rPr>
              <w:t xml:space="preserve">ECO491 </w:t>
            </w:r>
          </w:p>
        </w:tc>
        <w:tc>
          <w:tcPr>
            <w:tcW w:w="4961" w:type="dxa"/>
            <w:tcBorders>
              <w:top w:val="single" w:sz="4" w:space="0" w:color="000000"/>
              <w:left w:val="single" w:sz="4" w:space="0" w:color="000000"/>
              <w:bottom w:val="single" w:sz="4" w:space="0" w:color="000000"/>
              <w:right w:val="single" w:sz="4" w:space="0" w:color="000000"/>
            </w:tcBorders>
          </w:tcPr>
          <w:p w:rsidR="00924DA4" w:rsidRPr="005A5E5A" w:rsidRDefault="00924DA4" w:rsidP="006551D6">
            <w:pPr>
              <w:spacing w:line="360" w:lineRule="auto"/>
              <w:ind w:left="34" w:firstLine="0"/>
              <w:jc w:val="left"/>
              <w:rPr>
                <w:rFonts w:ascii="Arial" w:hAnsi="Arial"/>
                <w:sz w:val="24"/>
                <w:szCs w:val="24"/>
                <w:lang w:val="el-GR"/>
              </w:rPr>
            </w:pPr>
            <w:r w:rsidRPr="005A5E5A">
              <w:rPr>
                <w:rFonts w:ascii="Arial" w:hAnsi="Arial"/>
                <w:sz w:val="24"/>
                <w:szCs w:val="24"/>
              </w:rPr>
              <w:t>Αγροτική Οικονομική και Πολιτική</w:t>
            </w:r>
          </w:p>
        </w:tc>
        <w:tc>
          <w:tcPr>
            <w:tcW w:w="1559" w:type="dxa"/>
            <w:tcBorders>
              <w:top w:val="single" w:sz="4" w:space="0" w:color="000000"/>
              <w:left w:val="single" w:sz="4" w:space="0" w:color="000000"/>
              <w:bottom w:val="single" w:sz="4" w:space="0" w:color="000000"/>
              <w:right w:val="single" w:sz="4" w:space="0" w:color="000000"/>
            </w:tcBorders>
          </w:tcPr>
          <w:p w:rsidR="00924DA4" w:rsidRPr="009523CA" w:rsidRDefault="009523CA" w:rsidP="006551D6">
            <w:pPr>
              <w:spacing w:line="360" w:lineRule="auto"/>
              <w:ind w:hanging="396"/>
              <w:jc w:val="center"/>
              <w:rPr>
                <w:rFonts w:ascii="Arial" w:hAnsi="Arial"/>
                <w:color w:val="FF0000"/>
                <w:sz w:val="24"/>
                <w:szCs w:val="24"/>
              </w:rPr>
            </w:pPr>
            <w:r w:rsidRPr="009523CA">
              <w:rPr>
                <w:rFonts w:ascii="Arial" w:hAnsi="Arial"/>
                <w:color w:val="FF0000"/>
                <w:sz w:val="24"/>
                <w:szCs w:val="24"/>
              </w:rPr>
              <w:t>*</w:t>
            </w:r>
          </w:p>
        </w:tc>
      </w:tr>
      <w:tr w:rsidR="009523CA" w:rsidRPr="005A5E5A" w:rsidTr="00845B73">
        <w:tc>
          <w:tcPr>
            <w:tcW w:w="567" w:type="dxa"/>
            <w:tcBorders>
              <w:top w:val="single" w:sz="4" w:space="0" w:color="000000"/>
              <w:left w:val="single" w:sz="4" w:space="0" w:color="000000"/>
              <w:bottom w:val="single" w:sz="4" w:space="0" w:color="000000"/>
              <w:right w:val="single" w:sz="4" w:space="0" w:color="000000"/>
            </w:tcBorders>
            <w:vAlign w:val="center"/>
          </w:tcPr>
          <w:p w:rsidR="009523CA" w:rsidRPr="005A5E5A" w:rsidRDefault="009523CA"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523CA" w:rsidRPr="005A5E5A" w:rsidRDefault="009523CA" w:rsidP="009523CA">
            <w:pPr>
              <w:spacing w:line="360" w:lineRule="auto"/>
              <w:ind w:hanging="431"/>
              <w:jc w:val="left"/>
              <w:rPr>
                <w:rFonts w:ascii="Arial" w:hAnsi="Arial"/>
                <w:sz w:val="24"/>
                <w:szCs w:val="24"/>
                <w:lang w:val="el-GR"/>
              </w:rPr>
            </w:pPr>
            <w:r w:rsidRPr="005A5E5A">
              <w:rPr>
                <w:rFonts w:ascii="Arial" w:hAnsi="Arial"/>
                <w:sz w:val="24"/>
                <w:szCs w:val="24"/>
              </w:rPr>
              <w:t>HIS</w:t>
            </w:r>
            <w:r w:rsidRPr="005A5E5A">
              <w:rPr>
                <w:rFonts w:ascii="Arial" w:hAnsi="Arial"/>
                <w:sz w:val="24"/>
                <w:szCs w:val="24"/>
                <w:lang w:val="el-GR"/>
              </w:rPr>
              <w:t xml:space="preserve">301 </w:t>
            </w:r>
          </w:p>
        </w:tc>
        <w:tc>
          <w:tcPr>
            <w:tcW w:w="4961" w:type="dxa"/>
            <w:tcBorders>
              <w:top w:val="single" w:sz="4" w:space="0" w:color="000000"/>
              <w:left w:val="single" w:sz="4" w:space="0" w:color="000000"/>
              <w:bottom w:val="single" w:sz="4" w:space="0" w:color="000000"/>
              <w:right w:val="single" w:sz="4" w:space="0" w:color="000000"/>
            </w:tcBorders>
          </w:tcPr>
          <w:p w:rsidR="009523CA" w:rsidRPr="005A5E5A" w:rsidRDefault="009523CA" w:rsidP="009523CA">
            <w:pPr>
              <w:spacing w:line="360" w:lineRule="auto"/>
              <w:ind w:hanging="397"/>
              <w:jc w:val="left"/>
              <w:rPr>
                <w:rFonts w:ascii="Arial" w:hAnsi="Arial"/>
                <w:sz w:val="24"/>
                <w:szCs w:val="24"/>
                <w:lang w:val="el-GR"/>
              </w:rPr>
            </w:pPr>
            <w:r w:rsidRPr="005A5E5A">
              <w:rPr>
                <w:rFonts w:ascii="Arial" w:hAnsi="Arial"/>
                <w:sz w:val="24"/>
                <w:szCs w:val="24"/>
                <w:lang w:val="el-GR"/>
              </w:rPr>
              <w:t>Ελληνική Οικονομική Ιστορία ΙΙ, 1940-2000</w:t>
            </w:r>
          </w:p>
        </w:tc>
        <w:tc>
          <w:tcPr>
            <w:tcW w:w="1559" w:type="dxa"/>
            <w:tcBorders>
              <w:top w:val="single" w:sz="4" w:space="0" w:color="000000"/>
              <w:left w:val="single" w:sz="4" w:space="0" w:color="000000"/>
              <w:bottom w:val="single" w:sz="4" w:space="0" w:color="000000"/>
              <w:right w:val="single" w:sz="4" w:space="0" w:color="000000"/>
            </w:tcBorders>
          </w:tcPr>
          <w:p w:rsidR="009523CA" w:rsidRPr="005A5E5A" w:rsidRDefault="009523CA" w:rsidP="009523CA">
            <w:pPr>
              <w:spacing w:line="360" w:lineRule="auto"/>
              <w:ind w:hanging="431"/>
              <w:jc w:val="center"/>
              <w:rPr>
                <w:rFonts w:ascii="Arial" w:hAnsi="Arial"/>
                <w:sz w:val="24"/>
                <w:szCs w:val="24"/>
                <w:lang w:val="el-GR"/>
              </w:rPr>
            </w:pPr>
            <w:r w:rsidRPr="005A5E5A">
              <w:rPr>
                <w:rFonts w:ascii="Arial" w:hAnsi="Arial"/>
                <w:sz w:val="24"/>
                <w:szCs w:val="24"/>
                <w:lang w:val="el-GR"/>
              </w:rPr>
              <w:t>6</w:t>
            </w:r>
          </w:p>
        </w:tc>
      </w:tr>
      <w:tr w:rsidR="009523CA" w:rsidRPr="005A5E5A" w:rsidTr="00845B73">
        <w:tc>
          <w:tcPr>
            <w:tcW w:w="567" w:type="dxa"/>
            <w:tcBorders>
              <w:top w:val="single" w:sz="4" w:space="0" w:color="000000"/>
              <w:left w:val="single" w:sz="4" w:space="0" w:color="000000"/>
              <w:bottom w:val="single" w:sz="4" w:space="0" w:color="000000"/>
              <w:right w:val="single" w:sz="4" w:space="0" w:color="000000"/>
            </w:tcBorders>
            <w:vAlign w:val="center"/>
          </w:tcPr>
          <w:p w:rsidR="009523CA" w:rsidRPr="005A5E5A" w:rsidRDefault="009523CA"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523CA" w:rsidRPr="005A5E5A" w:rsidRDefault="009523CA" w:rsidP="009523CA">
            <w:pPr>
              <w:spacing w:line="360" w:lineRule="auto"/>
              <w:ind w:hanging="431"/>
              <w:jc w:val="left"/>
              <w:rPr>
                <w:rFonts w:ascii="Arial" w:hAnsi="Arial"/>
                <w:sz w:val="24"/>
                <w:szCs w:val="24"/>
                <w:lang w:val="el-GR"/>
              </w:rPr>
            </w:pPr>
            <w:r w:rsidRPr="005A5E5A">
              <w:rPr>
                <w:rFonts w:ascii="Arial" w:hAnsi="Arial"/>
                <w:sz w:val="24"/>
                <w:szCs w:val="24"/>
              </w:rPr>
              <w:t>HIS</w:t>
            </w:r>
            <w:r w:rsidRPr="005A5E5A">
              <w:rPr>
                <w:rFonts w:ascii="Arial" w:hAnsi="Arial"/>
                <w:sz w:val="24"/>
                <w:szCs w:val="24"/>
                <w:lang w:val="el-GR"/>
              </w:rPr>
              <w:t xml:space="preserve">402 </w:t>
            </w:r>
          </w:p>
        </w:tc>
        <w:tc>
          <w:tcPr>
            <w:tcW w:w="4961" w:type="dxa"/>
            <w:tcBorders>
              <w:top w:val="single" w:sz="4" w:space="0" w:color="000000"/>
              <w:left w:val="single" w:sz="4" w:space="0" w:color="000000"/>
              <w:bottom w:val="single" w:sz="4" w:space="0" w:color="000000"/>
              <w:right w:val="single" w:sz="4" w:space="0" w:color="000000"/>
            </w:tcBorders>
          </w:tcPr>
          <w:p w:rsidR="009523CA" w:rsidRPr="005A5E5A" w:rsidRDefault="009523CA" w:rsidP="009523CA">
            <w:pPr>
              <w:spacing w:line="360" w:lineRule="auto"/>
              <w:ind w:hanging="397"/>
              <w:jc w:val="left"/>
              <w:rPr>
                <w:rFonts w:ascii="Arial" w:hAnsi="Arial"/>
                <w:sz w:val="24"/>
                <w:szCs w:val="24"/>
                <w:lang w:val="el-GR"/>
              </w:rPr>
            </w:pPr>
            <w:r w:rsidRPr="005A5E5A">
              <w:rPr>
                <w:rFonts w:ascii="Arial" w:hAnsi="Arial"/>
                <w:sz w:val="24"/>
                <w:szCs w:val="24"/>
                <w:lang w:val="el-GR"/>
              </w:rPr>
              <w:t>Ιστορία Πόλεων</w:t>
            </w:r>
          </w:p>
        </w:tc>
        <w:tc>
          <w:tcPr>
            <w:tcW w:w="1559" w:type="dxa"/>
            <w:tcBorders>
              <w:top w:val="single" w:sz="4" w:space="0" w:color="000000"/>
              <w:left w:val="single" w:sz="4" w:space="0" w:color="000000"/>
              <w:bottom w:val="single" w:sz="4" w:space="0" w:color="000000"/>
              <w:right w:val="single" w:sz="4" w:space="0" w:color="000000"/>
            </w:tcBorders>
          </w:tcPr>
          <w:p w:rsidR="009523CA" w:rsidRPr="00CA25B4" w:rsidRDefault="00CA25B4" w:rsidP="009523CA">
            <w:pPr>
              <w:spacing w:line="360" w:lineRule="auto"/>
              <w:ind w:hanging="431"/>
              <w:jc w:val="center"/>
              <w:rPr>
                <w:rFonts w:ascii="Arial" w:hAnsi="Arial"/>
                <w:color w:val="FF0000"/>
                <w:sz w:val="24"/>
                <w:szCs w:val="24"/>
                <w:lang w:val="el-GR"/>
              </w:rPr>
            </w:pPr>
            <w:r w:rsidRPr="00CA25B4">
              <w:rPr>
                <w:rFonts w:ascii="Arial" w:hAnsi="Arial"/>
                <w:bCs/>
                <w:color w:val="FF0000"/>
                <w:sz w:val="24"/>
                <w:szCs w:val="24"/>
                <w:lang w:val="el-GR"/>
              </w:rPr>
              <w:t>*</w:t>
            </w:r>
          </w:p>
        </w:tc>
      </w:tr>
      <w:tr w:rsidR="008666FC" w:rsidRPr="005A5E5A" w:rsidTr="00845B73">
        <w:tc>
          <w:tcPr>
            <w:tcW w:w="567" w:type="dxa"/>
            <w:tcBorders>
              <w:top w:val="single" w:sz="4" w:space="0" w:color="000000"/>
              <w:left w:val="single" w:sz="4" w:space="0" w:color="000000"/>
              <w:bottom w:val="single" w:sz="4" w:space="0" w:color="000000"/>
              <w:right w:val="single" w:sz="4" w:space="0" w:color="000000"/>
            </w:tcBorders>
            <w:vAlign w:val="center"/>
          </w:tcPr>
          <w:p w:rsidR="008666FC" w:rsidRPr="005A5E5A" w:rsidRDefault="008666FC" w:rsidP="00704D4C">
            <w:pPr>
              <w:numPr>
                <w:ilvl w:val="1"/>
                <w:numId w:val="22"/>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666FC" w:rsidRPr="008666FC" w:rsidRDefault="008666FC" w:rsidP="009523CA">
            <w:pPr>
              <w:spacing w:line="360" w:lineRule="auto"/>
              <w:ind w:hanging="431"/>
              <w:jc w:val="left"/>
              <w:rPr>
                <w:rFonts w:ascii="Arial" w:hAnsi="Arial"/>
                <w:sz w:val="24"/>
                <w:szCs w:val="24"/>
              </w:rPr>
            </w:pPr>
            <w:r>
              <w:rPr>
                <w:rFonts w:ascii="Arial" w:hAnsi="Arial"/>
                <w:sz w:val="24"/>
                <w:szCs w:val="24"/>
              </w:rPr>
              <w:t>SOC301</w:t>
            </w:r>
          </w:p>
        </w:tc>
        <w:tc>
          <w:tcPr>
            <w:tcW w:w="4961" w:type="dxa"/>
            <w:tcBorders>
              <w:top w:val="single" w:sz="4" w:space="0" w:color="000000"/>
              <w:left w:val="single" w:sz="4" w:space="0" w:color="000000"/>
              <w:bottom w:val="single" w:sz="4" w:space="0" w:color="000000"/>
              <w:right w:val="single" w:sz="4" w:space="0" w:color="000000"/>
            </w:tcBorders>
          </w:tcPr>
          <w:p w:rsidR="008666FC" w:rsidRPr="005A5E5A" w:rsidRDefault="008666FC" w:rsidP="009523CA">
            <w:pPr>
              <w:spacing w:line="360" w:lineRule="auto"/>
              <w:ind w:hanging="397"/>
              <w:jc w:val="left"/>
              <w:rPr>
                <w:rFonts w:ascii="Arial" w:hAnsi="Arial"/>
                <w:sz w:val="24"/>
                <w:szCs w:val="24"/>
                <w:lang w:val="el-GR"/>
              </w:rPr>
            </w:pPr>
            <w:r>
              <w:rPr>
                <w:rFonts w:ascii="Arial" w:hAnsi="Arial"/>
                <w:sz w:val="24"/>
                <w:szCs w:val="24"/>
                <w:lang w:val="el-GR"/>
              </w:rPr>
              <w:t>Συγκρότηση Κοινωνικών Επιστημών</w:t>
            </w:r>
          </w:p>
        </w:tc>
        <w:tc>
          <w:tcPr>
            <w:tcW w:w="1559" w:type="dxa"/>
            <w:tcBorders>
              <w:top w:val="single" w:sz="4" w:space="0" w:color="000000"/>
              <w:left w:val="single" w:sz="4" w:space="0" w:color="000000"/>
              <w:bottom w:val="single" w:sz="4" w:space="0" w:color="000000"/>
              <w:right w:val="single" w:sz="4" w:space="0" w:color="000000"/>
            </w:tcBorders>
          </w:tcPr>
          <w:p w:rsidR="008666FC" w:rsidRPr="008666FC" w:rsidRDefault="008666FC" w:rsidP="009523CA">
            <w:pPr>
              <w:spacing w:line="360" w:lineRule="auto"/>
              <w:ind w:hanging="431"/>
              <w:jc w:val="center"/>
              <w:rPr>
                <w:rFonts w:ascii="Arial" w:hAnsi="Arial"/>
                <w:bCs/>
                <w:color w:val="FF0000"/>
                <w:sz w:val="24"/>
                <w:szCs w:val="24"/>
              </w:rPr>
            </w:pPr>
            <w:r w:rsidRPr="008666FC">
              <w:rPr>
                <w:rFonts w:ascii="Arial" w:hAnsi="Arial"/>
                <w:bCs/>
                <w:color w:val="FF0000"/>
                <w:sz w:val="24"/>
                <w:szCs w:val="24"/>
              </w:rPr>
              <w:t>*</w:t>
            </w:r>
          </w:p>
        </w:tc>
      </w:tr>
    </w:tbl>
    <w:p w:rsidR="00924DA4" w:rsidRPr="005A5E5A" w:rsidRDefault="00924DA4" w:rsidP="00162B00">
      <w:pPr>
        <w:spacing w:line="360" w:lineRule="auto"/>
        <w:ind w:left="0" w:firstLine="0"/>
        <w:jc w:val="left"/>
        <w:rPr>
          <w:rFonts w:ascii="Arial" w:hAnsi="Arial"/>
          <w:b/>
          <w:bCs/>
          <w:sz w:val="24"/>
          <w:szCs w:val="24"/>
          <w:lang w:val="el-GR"/>
        </w:rPr>
      </w:pPr>
    </w:p>
    <w:p w:rsidR="00A66A99" w:rsidRPr="005A5E5A" w:rsidRDefault="00A66A99" w:rsidP="00162B00">
      <w:pPr>
        <w:spacing w:line="360" w:lineRule="auto"/>
        <w:ind w:left="0" w:firstLine="0"/>
        <w:jc w:val="left"/>
        <w:rPr>
          <w:rFonts w:ascii="Arial" w:hAnsi="Arial"/>
          <w:b/>
          <w:sz w:val="24"/>
          <w:szCs w:val="24"/>
          <w:lang w:val="el-GR"/>
        </w:rPr>
      </w:pPr>
      <w:r w:rsidRPr="005A5E5A">
        <w:rPr>
          <w:rFonts w:ascii="Arial" w:hAnsi="Arial"/>
          <w:b/>
          <w:bCs/>
          <w:sz w:val="24"/>
          <w:szCs w:val="24"/>
          <w:lang w:val="el-GR"/>
        </w:rPr>
        <w:t>ΙΙΙ. Τομέας Οικονομίας, Πολιτικής και Κράτους</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418"/>
        <w:gridCol w:w="4960"/>
        <w:gridCol w:w="1560"/>
      </w:tblGrid>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1"/>
                <w:numId w:val="21"/>
              </w:numPr>
              <w:tabs>
                <w:tab w:val="clear" w:pos="851"/>
                <w:tab w:val="num" w:pos="1440"/>
              </w:tabs>
              <w:spacing w:before="0" w:line="360" w:lineRule="auto"/>
              <w:ind w:left="0" w:firstLine="0"/>
              <w:jc w:val="left"/>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B96B85">
            <w:pPr>
              <w:spacing w:line="360" w:lineRule="auto"/>
              <w:ind w:hanging="397"/>
              <w:jc w:val="left"/>
              <w:rPr>
                <w:rFonts w:ascii="Arial" w:hAnsi="Arial"/>
                <w:sz w:val="24"/>
                <w:szCs w:val="24"/>
              </w:rPr>
            </w:pPr>
            <w:r w:rsidRPr="005A5E5A">
              <w:rPr>
                <w:rFonts w:ascii="Arial" w:hAnsi="Arial"/>
                <w:sz w:val="24"/>
                <w:szCs w:val="24"/>
              </w:rPr>
              <w:t xml:space="preserve">ECO490 </w:t>
            </w:r>
          </w:p>
        </w:tc>
        <w:tc>
          <w:tcPr>
            <w:tcW w:w="4960" w:type="dxa"/>
            <w:tcBorders>
              <w:top w:val="single" w:sz="4" w:space="0" w:color="000000"/>
              <w:left w:val="single" w:sz="4" w:space="0" w:color="000000"/>
              <w:bottom w:val="single" w:sz="4" w:space="0" w:color="000000"/>
              <w:right w:val="single" w:sz="4" w:space="0" w:color="000000"/>
            </w:tcBorders>
          </w:tcPr>
          <w:p w:rsidR="005700A7" w:rsidRPr="005A5E5A" w:rsidRDefault="00A66A99" w:rsidP="002918C4">
            <w:pPr>
              <w:spacing w:line="360" w:lineRule="auto"/>
              <w:ind w:left="34" w:firstLine="0"/>
              <w:jc w:val="left"/>
              <w:rPr>
                <w:rFonts w:ascii="Arial" w:hAnsi="Arial"/>
                <w:sz w:val="24"/>
                <w:szCs w:val="24"/>
                <w:lang w:val="el-GR"/>
              </w:rPr>
            </w:pPr>
            <w:r w:rsidRPr="005A5E5A">
              <w:rPr>
                <w:rFonts w:ascii="Arial" w:hAnsi="Arial"/>
                <w:sz w:val="24"/>
                <w:szCs w:val="24"/>
              </w:rPr>
              <w:t>Δημοσιονομική Πολιτική</w:t>
            </w:r>
          </w:p>
        </w:tc>
        <w:tc>
          <w:tcPr>
            <w:tcW w:w="1560" w:type="dxa"/>
            <w:tcBorders>
              <w:top w:val="single" w:sz="4" w:space="0" w:color="000000"/>
              <w:left w:val="single" w:sz="4" w:space="0" w:color="000000"/>
              <w:bottom w:val="single" w:sz="4" w:space="0" w:color="000000"/>
              <w:right w:val="single" w:sz="4" w:space="0" w:color="000000"/>
            </w:tcBorders>
          </w:tcPr>
          <w:p w:rsidR="00A66A99" w:rsidRPr="009523CA" w:rsidRDefault="009523CA" w:rsidP="00162B00">
            <w:pPr>
              <w:spacing w:line="360" w:lineRule="auto"/>
              <w:ind w:hanging="396"/>
              <w:jc w:val="center"/>
              <w:rPr>
                <w:rFonts w:ascii="Arial" w:hAnsi="Arial"/>
                <w:color w:val="FF0000"/>
                <w:sz w:val="24"/>
                <w:szCs w:val="24"/>
              </w:rPr>
            </w:pPr>
            <w:r w:rsidRPr="009523CA">
              <w:rPr>
                <w:rFonts w:ascii="Arial" w:hAnsi="Arial"/>
                <w:color w:val="FF0000"/>
                <w:sz w:val="24"/>
                <w:szCs w:val="24"/>
              </w:rPr>
              <w:t>*</w:t>
            </w:r>
          </w:p>
        </w:tc>
      </w:tr>
    </w:tbl>
    <w:p w:rsidR="00A66A99" w:rsidRPr="005A5E5A" w:rsidRDefault="00A66A99" w:rsidP="00A66A99">
      <w:pPr>
        <w:spacing w:line="360" w:lineRule="auto"/>
        <w:jc w:val="left"/>
        <w:rPr>
          <w:rFonts w:ascii="Arial" w:hAnsi="Arial"/>
          <w:sz w:val="24"/>
          <w:szCs w:val="24"/>
          <w:lang w:val="el-GR"/>
        </w:rPr>
      </w:pPr>
    </w:p>
    <w:p w:rsidR="00A66A99" w:rsidRPr="00E85219" w:rsidRDefault="00A66A99" w:rsidP="00E57032">
      <w:pPr>
        <w:spacing w:line="360" w:lineRule="auto"/>
        <w:ind w:left="0" w:firstLine="0"/>
        <w:jc w:val="left"/>
        <w:outlineLvl w:val="0"/>
        <w:rPr>
          <w:rFonts w:ascii="Arial" w:hAnsi="Arial"/>
          <w:b/>
          <w:sz w:val="24"/>
          <w:szCs w:val="24"/>
          <w:lang w:val="el-GR"/>
        </w:rPr>
      </w:pPr>
      <w:r w:rsidRPr="005A5E5A">
        <w:rPr>
          <w:rFonts w:ascii="Arial" w:hAnsi="Arial"/>
          <w:b/>
          <w:bCs/>
          <w:sz w:val="24"/>
          <w:szCs w:val="24"/>
        </w:rPr>
        <w:t>IV</w:t>
      </w:r>
      <w:r w:rsidR="00585AA0" w:rsidRPr="005A5E5A">
        <w:rPr>
          <w:rFonts w:ascii="Arial" w:hAnsi="Arial"/>
          <w:b/>
          <w:bCs/>
          <w:sz w:val="24"/>
          <w:szCs w:val="24"/>
          <w:lang w:val="el-GR"/>
        </w:rPr>
        <w:t xml:space="preserve">.  </w:t>
      </w:r>
      <w:r w:rsidR="00585AA0" w:rsidRPr="00E85219">
        <w:rPr>
          <w:rFonts w:ascii="Arial" w:hAnsi="Arial"/>
          <w:b/>
          <w:bCs/>
          <w:sz w:val="24"/>
          <w:szCs w:val="24"/>
          <w:lang w:val="el-GR"/>
        </w:rPr>
        <w:t>Τομέας Οικονομικής και Διοίκησης Επιχειρήσεων -</w:t>
      </w:r>
      <w:r w:rsidRPr="00E85219">
        <w:rPr>
          <w:rFonts w:ascii="Arial" w:hAnsi="Arial"/>
          <w:b/>
          <w:bCs/>
          <w:sz w:val="24"/>
          <w:szCs w:val="24"/>
          <w:lang w:val="el-GR"/>
        </w:rPr>
        <w:t xml:space="preserve"> Χρηματοοικονομικής</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7"/>
        <w:gridCol w:w="5244"/>
        <w:gridCol w:w="1140"/>
      </w:tblGrid>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E85219" w:rsidRDefault="00C5391A" w:rsidP="00162B00">
            <w:pPr>
              <w:spacing w:line="360" w:lineRule="auto"/>
              <w:ind w:hanging="397"/>
              <w:jc w:val="left"/>
              <w:rPr>
                <w:rFonts w:ascii="Arial" w:hAnsi="Arial"/>
                <w:sz w:val="24"/>
                <w:szCs w:val="24"/>
                <w:lang w:val="el-GR"/>
              </w:rPr>
            </w:pPr>
            <w:r w:rsidRPr="00E85219">
              <w:rPr>
                <w:rFonts w:ascii="Arial" w:hAnsi="Arial"/>
                <w:sz w:val="24"/>
                <w:szCs w:val="24"/>
                <w:lang w:val="el-GR"/>
              </w:rPr>
              <w:t>1</w:t>
            </w:r>
            <w:r w:rsidR="00A66A99" w:rsidRPr="00E85219">
              <w:rPr>
                <w:rFonts w:ascii="Arial" w:hAnsi="Arial"/>
                <w:sz w:val="24"/>
                <w:szCs w:val="24"/>
                <w:lang w:val="el-GR"/>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E85219" w:rsidRDefault="00A66A99" w:rsidP="00DF0630">
            <w:pPr>
              <w:spacing w:line="360" w:lineRule="auto"/>
              <w:ind w:left="0" w:firstLine="0"/>
              <w:jc w:val="left"/>
              <w:rPr>
                <w:rFonts w:ascii="Arial" w:hAnsi="Arial"/>
                <w:sz w:val="24"/>
                <w:szCs w:val="24"/>
                <w:lang w:val="el-GR"/>
              </w:rPr>
            </w:pPr>
            <w:r w:rsidRPr="00E85219">
              <w:rPr>
                <w:rFonts w:ascii="Arial" w:hAnsi="Arial"/>
                <w:sz w:val="24"/>
                <w:szCs w:val="24"/>
              </w:rPr>
              <w:t>FIN</w:t>
            </w:r>
            <w:r w:rsidRPr="00E85219">
              <w:rPr>
                <w:rFonts w:ascii="Arial" w:hAnsi="Arial"/>
                <w:sz w:val="24"/>
                <w:szCs w:val="24"/>
                <w:lang w:val="el-GR"/>
              </w:rPr>
              <w:t xml:space="preserve">461 </w:t>
            </w:r>
          </w:p>
        </w:tc>
        <w:tc>
          <w:tcPr>
            <w:tcW w:w="5244" w:type="dxa"/>
            <w:tcBorders>
              <w:top w:val="single" w:sz="4" w:space="0" w:color="000000"/>
              <w:left w:val="single" w:sz="4" w:space="0" w:color="000000"/>
              <w:bottom w:val="single" w:sz="4" w:space="0" w:color="000000"/>
              <w:right w:val="single" w:sz="4" w:space="0" w:color="000000"/>
            </w:tcBorders>
          </w:tcPr>
          <w:p w:rsidR="007B2F45" w:rsidRPr="00E85219" w:rsidRDefault="00A66A99" w:rsidP="00C14479">
            <w:pPr>
              <w:spacing w:line="360" w:lineRule="auto"/>
              <w:ind w:left="33" w:firstLine="0"/>
              <w:jc w:val="left"/>
              <w:rPr>
                <w:rFonts w:ascii="Arial" w:hAnsi="Arial"/>
                <w:sz w:val="24"/>
                <w:szCs w:val="24"/>
                <w:lang w:val="el-GR"/>
              </w:rPr>
            </w:pPr>
            <w:r w:rsidRPr="00E85219">
              <w:rPr>
                <w:rFonts w:ascii="Arial" w:hAnsi="Arial"/>
                <w:sz w:val="24"/>
                <w:szCs w:val="24"/>
                <w:lang w:val="el-GR"/>
              </w:rPr>
              <w:t>Εταιρική Χρηματοοικονομική</w:t>
            </w:r>
            <w:r w:rsidR="00D85050" w:rsidRPr="00E85219">
              <w:rPr>
                <w:rFonts w:ascii="Arial" w:hAnsi="Arial"/>
                <w:sz w:val="24"/>
                <w:szCs w:val="24"/>
                <w:lang w:val="el-GR"/>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02"/>
              <w:jc w:val="center"/>
              <w:rPr>
                <w:rFonts w:ascii="Arial" w:hAnsi="Arial"/>
                <w:b/>
                <w:sz w:val="24"/>
                <w:szCs w:val="24"/>
                <w:lang w:val="el-GR"/>
              </w:rPr>
            </w:pPr>
            <w:r w:rsidRPr="00E85219">
              <w:rPr>
                <w:rFonts w:ascii="Arial" w:hAnsi="Arial"/>
                <w:sz w:val="24"/>
                <w:szCs w:val="24"/>
                <w:lang w:val="el-GR"/>
              </w:rPr>
              <w:t>7</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C5391A" w:rsidP="00162B00">
            <w:pPr>
              <w:spacing w:line="360" w:lineRule="auto"/>
              <w:ind w:hanging="397"/>
              <w:jc w:val="left"/>
              <w:rPr>
                <w:rFonts w:ascii="Arial" w:hAnsi="Arial"/>
                <w:sz w:val="24"/>
                <w:szCs w:val="24"/>
                <w:lang w:val="el-GR"/>
              </w:rPr>
            </w:pPr>
            <w:r w:rsidRPr="005A5E5A">
              <w:rPr>
                <w:rFonts w:ascii="Arial" w:hAnsi="Arial"/>
                <w:sz w:val="24"/>
                <w:szCs w:val="24"/>
                <w:lang w:val="el-GR"/>
              </w:rPr>
              <w:t>2</w:t>
            </w:r>
            <w:r w:rsidR="00A66A99" w:rsidRPr="005A5E5A">
              <w:rPr>
                <w:rFonts w:ascii="Arial" w:hAnsi="Arial"/>
                <w:sz w:val="24"/>
                <w:szCs w:val="24"/>
                <w:lang w:val="el-GR"/>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FIN462 </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Ειδικά Θέματα Χρηματοοικονομικής</w:t>
            </w:r>
          </w:p>
        </w:tc>
        <w:tc>
          <w:tcPr>
            <w:tcW w:w="1140" w:type="dxa"/>
            <w:tcBorders>
              <w:top w:val="single" w:sz="4" w:space="0" w:color="000000"/>
              <w:left w:val="single" w:sz="4" w:space="0" w:color="000000"/>
              <w:bottom w:val="single" w:sz="4" w:space="0" w:color="000000"/>
              <w:right w:val="single" w:sz="4" w:space="0" w:color="000000"/>
            </w:tcBorders>
          </w:tcPr>
          <w:p w:rsidR="00A66A99" w:rsidRPr="00E15C5B" w:rsidRDefault="00E15C5B" w:rsidP="00162B00">
            <w:pPr>
              <w:spacing w:line="360" w:lineRule="auto"/>
              <w:ind w:hanging="402"/>
              <w:jc w:val="center"/>
              <w:rPr>
                <w:rFonts w:ascii="Arial" w:hAnsi="Arial"/>
                <w:color w:val="FF0000"/>
                <w:sz w:val="24"/>
                <w:szCs w:val="24"/>
              </w:rPr>
            </w:pPr>
            <w:r w:rsidRPr="00E15C5B">
              <w:rPr>
                <w:rFonts w:ascii="Arial" w:hAnsi="Arial"/>
                <w:color w:val="FF0000"/>
                <w:sz w:val="24"/>
                <w:szCs w:val="24"/>
              </w:rPr>
              <w:t>*</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C5391A" w:rsidP="00162B00">
            <w:pPr>
              <w:spacing w:line="360" w:lineRule="auto"/>
              <w:ind w:hanging="397"/>
              <w:jc w:val="left"/>
              <w:rPr>
                <w:rFonts w:ascii="Arial" w:hAnsi="Arial"/>
                <w:sz w:val="24"/>
                <w:szCs w:val="24"/>
              </w:rPr>
            </w:pPr>
            <w:r w:rsidRPr="005A5E5A">
              <w:rPr>
                <w:rFonts w:ascii="Arial" w:hAnsi="Arial"/>
                <w:sz w:val="24"/>
                <w:szCs w:val="24"/>
                <w:lang w:val="el-GR"/>
              </w:rPr>
              <w:t>3</w:t>
            </w:r>
            <w:r w:rsidR="00A66A99"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FIN463 </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Διεθνής Χρηματοοικονομική</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273CD3" w:rsidP="00162B00">
            <w:pPr>
              <w:tabs>
                <w:tab w:val="left" w:pos="2336"/>
              </w:tabs>
              <w:spacing w:line="360" w:lineRule="auto"/>
              <w:ind w:right="34" w:hanging="402"/>
              <w:jc w:val="center"/>
              <w:rPr>
                <w:rFonts w:ascii="Arial" w:hAnsi="Arial"/>
                <w:sz w:val="24"/>
                <w:szCs w:val="24"/>
                <w:lang w:val="el-GR"/>
              </w:rPr>
            </w:pPr>
            <w:r w:rsidRPr="005A5E5A">
              <w:rPr>
                <w:rFonts w:ascii="Arial" w:hAnsi="Arial"/>
                <w:sz w:val="24"/>
                <w:szCs w:val="24"/>
                <w:lang w:val="el-GR"/>
              </w:rPr>
              <w:t>8</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C5391A" w:rsidP="00162B00">
            <w:pPr>
              <w:spacing w:line="360" w:lineRule="auto"/>
              <w:ind w:hanging="397"/>
              <w:jc w:val="left"/>
              <w:rPr>
                <w:rFonts w:ascii="Arial" w:hAnsi="Arial"/>
                <w:sz w:val="24"/>
                <w:szCs w:val="24"/>
              </w:rPr>
            </w:pPr>
            <w:r w:rsidRPr="005A5E5A">
              <w:rPr>
                <w:rFonts w:ascii="Arial" w:hAnsi="Arial"/>
                <w:sz w:val="24"/>
                <w:szCs w:val="24"/>
                <w:lang w:val="el-GR"/>
              </w:rPr>
              <w:t>4</w:t>
            </w:r>
            <w:r w:rsidR="00A66A99"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ACC301</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Λογιστική ΙΙΙ</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B7129" w:rsidP="00162B00">
            <w:pPr>
              <w:spacing w:line="360" w:lineRule="auto"/>
              <w:ind w:hanging="402"/>
              <w:jc w:val="center"/>
              <w:rPr>
                <w:rFonts w:ascii="Arial" w:hAnsi="Arial"/>
                <w:sz w:val="24"/>
                <w:szCs w:val="24"/>
                <w:lang w:val="el-GR"/>
              </w:rPr>
            </w:pPr>
            <w:r w:rsidRPr="005A5E5A">
              <w:rPr>
                <w:rFonts w:ascii="Arial" w:hAnsi="Arial"/>
                <w:sz w:val="24"/>
                <w:szCs w:val="24"/>
                <w:lang w:val="el-GR"/>
              </w:rPr>
              <w:t>5</w:t>
            </w:r>
          </w:p>
        </w:tc>
      </w:tr>
      <w:tr w:rsidR="00D43D04" w:rsidRPr="005A5E5A">
        <w:tc>
          <w:tcPr>
            <w:tcW w:w="709" w:type="dxa"/>
            <w:tcBorders>
              <w:top w:val="single" w:sz="4" w:space="0" w:color="000000"/>
              <w:left w:val="single" w:sz="4" w:space="0" w:color="000000"/>
              <w:bottom w:val="single" w:sz="4" w:space="0" w:color="000000"/>
              <w:right w:val="single" w:sz="4" w:space="0" w:color="000000"/>
            </w:tcBorders>
          </w:tcPr>
          <w:p w:rsidR="00D43D04"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5.</w:t>
            </w:r>
          </w:p>
        </w:tc>
        <w:tc>
          <w:tcPr>
            <w:tcW w:w="1277" w:type="dxa"/>
            <w:tcBorders>
              <w:top w:val="single" w:sz="4" w:space="0" w:color="000000"/>
              <w:left w:val="single" w:sz="4" w:space="0" w:color="000000"/>
              <w:bottom w:val="single" w:sz="4" w:space="0" w:color="000000"/>
              <w:right w:val="single" w:sz="4" w:space="0" w:color="000000"/>
            </w:tcBorders>
            <w:vAlign w:val="center"/>
          </w:tcPr>
          <w:p w:rsidR="00D43D04" w:rsidRPr="005A5E5A" w:rsidRDefault="00D43D04" w:rsidP="00DF0630">
            <w:pPr>
              <w:spacing w:line="360" w:lineRule="auto"/>
              <w:ind w:left="0" w:firstLine="0"/>
              <w:jc w:val="left"/>
              <w:rPr>
                <w:rFonts w:ascii="Arial" w:hAnsi="Arial"/>
                <w:sz w:val="24"/>
                <w:szCs w:val="24"/>
              </w:rPr>
            </w:pPr>
            <w:r w:rsidRPr="005A5E5A">
              <w:rPr>
                <w:rFonts w:ascii="Arial" w:hAnsi="Arial"/>
                <w:sz w:val="24"/>
                <w:szCs w:val="24"/>
                <w:lang w:val="el-GR"/>
              </w:rPr>
              <w:t>Α</w:t>
            </w:r>
            <w:r w:rsidRPr="005A5E5A">
              <w:rPr>
                <w:rFonts w:ascii="Arial" w:hAnsi="Arial"/>
                <w:sz w:val="24"/>
                <w:szCs w:val="24"/>
              </w:rPr>
              <w:t>CC401</w:t>
            </w:r>
          </w:p>
        </w:tc>
        <w:tc>
          <w:tcPr>
            <w:tcW w:w="5244" w:type="dxa"/>
            <w:tcBorders>
              <w:top w:val="single" w:sz="4" w:space="0" w:color="000000"/>
              <w:left w:val="single" w:sz="4" w:space="0" w:color="000000"/>
              <w:bottom w:val="single" w:sz="4" w:space="0" w:color="000000"/>
              <w:right w:val="single" w:sz="4" w:space="0" w:color="000000"/>
            </w:tcBorders>
          </w:tcPr>
          <w:p w:rsidR="00D43D04" w:rsidRPr="005A5E5A" w:rsidRDefault="00D43D04" w:rsidP="00C14479">
            <w:pPr>
              <w:spacing w:line="360" w:lineRule="auto"/>
              <w:ind w:left="33" w:firstLine="0"/>
              <w:jc w:val="left"/>
              <w:rPr>
                <w:rFonts w:ascii="Arial" w:hAnsi="Arial"/>
                <w:sz w:val="24"/>
                <w:szCs w:val="24"/>
                <w:lang w:val="el-GR"/>
              </w:rPr>
            </w:pPr>
            <w:r w:rsidRPr="005A5E5A">
              <w:rPr>
                <w:rFonts w:ascii="Arial" w:hAnsi="Arial"/>
                <w:sz w:val="24"/>
                <w:szCs w:val="24"/>
                <w:lang w:val="el-GR"/>
              </w:rPr>
              <w:t>Λογιστική Ι</w:t>
            </w:r>
            <w:r w:rsidRPr="005A5E5A">
              <w:rPr>
                <w:rFonts w:ascii="Arial" w:hAnsi="Arial"/>
                <w:sz w:val="24"/>
                <w:szCs w:val="24"/>
              </w:rPr>
              <w:t>V</w:t>
            </w:r>
            <w:r w:rsidRPr="005A5E5A">
              <w:rPr>
                <w:rFonts w:ascii="Arial" w:hAnsi="Arial"/>
                <w:sz w:val="24"/>
                <w:szCs w:val="24"/>
                <w:lang w:val="el-GR"/>
              </w:rPr>
              <w:t xml:space="preserve"> (Μηχανογραφημένη Λογιστική)</w:t>
            </w:r>
          </w:p>
        </w:tc>
        <w:tc>
          <w:tcPr>
            <w:tcW w:w="1140" w:type="dxa"/>
            <w:tcBorders>
              <w:top w:val="single" w:sz="4" w:space="0" w:color="000000"/>
              <w:left w:val="single" w:sz="4" w:space="0" w:color="000000"/>
              <w:bottom w:val="single" w:sz="4" w:space="0" w:color="000000"/>
              <w:right w:val="single" w:sz="4" w:space="0" w:color="000000"/>
            </w:tcBorders>
          </w:tcPr>
          <w:p w:rsidR="00D43D04" w:rsidRPr="00E15C5B" w:rsidRDefault="00E15C5B" w:rsidP="00162B00">
            <w:pPr>
              <w:spacing w:line="360" w:lineRule="auto"/>
              <w:ind w:hanging="402"/>
              <w:jc w:val="center"/>
              <w:rPr>
                <w:rFonts w:ascii="Arial" w:hAnsi="Arial"/>
                <w:sz w:val="24"/>
                <w:szCs w:val="24"/>
              </w:rPr>
            </w:pPr>
            <w:r>
              <w:rPr>
                <w:rFonts w:ascii="Arial" w:hAnsi="Arial"/>
                <w:sz w:val="24"/>
                <w:szCs w:val="24"/>
              </w:rPr>
              <w:t>8</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6.</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lang w:val="el-GR"/>
              </w:rPr>
            </w:pPr>
            <w:r w:rsidRPr="005A5E5A">
              <w:rPr>
                <w:rFonts w:ascii="Arial" w:hAnsi="Arial"/>
                <w:sz w:val="24"/>
                <w:szCs w:val="24"/>
              </w:rPr>
              <w:t>MGT</w:t>
            </w:r>
            <w:r w:rsidRPr="005A5E5A">
              <w:rPr>
                <w:rFonts w:ascii="Arial" w:hAnsi="Arial"/>
                <w:sz w:val="24"/>
                <w:szCs w:val="24"/>
                <w:lang w:val="el-GR"/>
              </w:rPr>
              <w:t>568</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lang w:val="el-GR"/>
              </w:rPr>
              <w:t>Διεθνείς Επιχειρήσεις</w:t>
            </w:r>
          </w:p>
        </w:tc>
        <w:tc>
          <w:tcPr>
            <w:tcW w:w="1140" w:type="dxa"/>
            <w:tcBorders>
              <w:top w:val="single" w:sz="4" w:space="0" w:color="000000"/>
              <w:left w:val="single" w:sz="4" w:space="0" w:color="000000"/>
              <w:bottom w:val="single" w:sz="4" w:space="0" w:color="000000"/>
              <w:right w:val="single" w:sz="4" w:space="0" w:color="000000"/>
            </w:tcBorders>
          </w:tcPr>
          <w:p w:rsidR="00A66A99" w:rsidRPr="00AA0A69" w:rsidRDefault="00AA0A69" w:rsidP="00162B00">
            <w:pPr>
              <w:spacing w:line="360" w:lineRule="auto"/>
              <w:ind w:hanging="402"/>
              <w:jc w:val="center"/>
              <w:rPr>
                <w:rFonts w:ascii="Arial" w:hAnsi="Arial"/>
                <w:color w:val="FF0000"/>
                <w:sz w:val="24"/>
                <w:szCs w:val="24"/>
              </w:rPr>
            </w:pPr>
            <w:r w:rsidRPr="00AA0A69">
              <w:rPr>
                <w:rFonts w:ascii="Arial" w:hAnsi="Arial"/>
                <w:color w:val="FF0000"/>
                <w:sz w:val="24"/>
                <w:szCs w:val="24"/>
              </w:rPr>
              <w:t>*</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lang w:val="el-GR"/>
              </w:rPr>
            </w:pPr>
            <w:r w:rsidRPr="005A5E5A">
              <w:rPr>
                <w:rFonts w:ascii="Arial" w:hAnsi="Arial"/>
                <w:sz w:val="24"/>
                <w:szCs w:val="24"/>
              </w:rPr>
              <w:t>MGT</w:t>
            </w:r>
            <w:r w:rsidRPr="005A5E5A">
              <w:rPr>
                <w:rFonts w:ascii="Arial" w:hAnsi="Arial"/>
                <w:sz w:val="24"/>
                <w:szCs w:val="24"/>
                <w:lang w:val="el-GR"/>
              </w:rPr>
              <w:t xml:space="preserve">469 </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lang w:val="el-GR"/>
              </w:rPr>
              <w:t xml:space="preserve">Οικονομική </w:t>
            </w:r>
            <w:r w:rsidR="00AB7129" w:rsidRPr="005A5E5A">
              <w:rPr>
                <w:rFonts w:ascii="Arial" w:hAnsi="Arial"/>
                <w:sz w:val="24"/>
                <w:szCs w:val="24"/>
                <w:lang w:val="el-GR"/>
              </w:rPr>
              <w:t xml:space="preserve">και Διοίκηση </w:t>
            </w:r>
            <w:r w:rsidRPr="005A5E5A">
              <w:rPr>
                <w:rFonts w:ascii="Arial" w:hAnsi="Arial"/>
                <w:sz w:val="24"/>
                <w:szCs w:val="24"/>
                <w:lang w:val="el-GR"/>
              </w:rPr>
              <w:t>των Μεταφορών</w:t>
            </w:r>
          </w:p>
        </w:tc>
        <w:tc>
          <w:tcPr>
            <w:tcW w:w="1140" w:type="dxa"/>
            <w:tcBorders>
              <w:top w:val="single" w:sz="4" w:space="0" w:color="000000"/>
              <w:left w:val="single" w:sz="4" w:space="0" w:color="000000"/>
              <w:bottom w:val="single" w:sz="4" w:space="0" w:color="000000"/>
              <w:right w:val="single" w:sz="4" w:space="0" w:color="000000"/>
            </w:tcBorders>
          </w:tcPr>
          <w:p w:rsidR="00A66A99" w:rsidRPr="008C698E" w:rsidRDefault="008C698E" w:rsidP="00162B00">
            <w:pPr>
              <w:spacing w:line="360" w:lineRule="auto"/>
              <w:ind w:hanging="402"/>
              <w:jc w:val="center"/>
              <w:rPr>
                <w:rFonts w:ascii="Arial" w:hAnsi="Arial"/>
                <w:color w:val="FF0000"/>
                <w:sz w:val="24"/>
                <w:szCs w:val="24"/>
                <w:lang w:val="el-GR"/>
              </w:rPr>
            </w:pPr>
            <w:r w:rsidRPr="008C698E">
              <w:rPr>
                <w:rFonts w:ascii="Arial" w:hAnsi="Arial"/>
                <w:color w:val="FF0000"/>
                <w:sz w:val="24"/>
                <w:szCs w:val="24"/>
                <w:lang w:val="el-GR"/>
              </w:rPr>
              <w:t>*</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D43D04" w:rsidP="00DE6C5E">
            <w:pPr>
              <w:spacing w:line="360" w:lineRule="auto"/>
              <w:ind w:hanging="397"/>
              <w:jc w:val="left"/>
              <w:rPr>
                <w:rFonts w:ascii="Arial" w:hAnsi="Arial"/>
                <w:sz w:val="24"/>
                <w:szCs w:val="24"/>
                <w:lang w:val="el-GR"/>
              </w:rPr>
            </w:pPr>
            <w:r w:rsidRPr="005A5E5A">
              <w:rPr>
                <w:rFonts w:ascii="Arial" w:hAnsi="Arial"/>
                <w:sz w:val="24"/>
                <w:szCs w:val="24"/>
                <w:lang w:val="el-GR"/>
              </w:rPr>
              <w:t>8.</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lang w:val="el-GR"/>
              </w:rPr>
            </w:pPr>
            <w:r w:rsidRPr="005A5E5A">
              <w:rPr>
                <w:rFonts w:ascii="Arial" w:hAnsi="Arial"/>
                <w:sz w:val="24"/>
                <w:szCs w:val="24"/>
              </w:rPr>
              <w:t>MGT</w:t>
            </w:r>
            <w:r w:rsidRPr="005A5E5A">
              <w:rPr>
                <w:rFonts w:ascii="Arial" w:hAnsi="Arial"/>
                <w:sz w:val="24"/>
                <w:szCs w:val="24"/>
                <w:lang w:val="el-GR"/>
              </w:rPr>
              <w:t>470</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lang w:val="el-GR"/>
              </w:rPr>
              <w:t>Θεωρία και Στρατηγική Πολυεθνικών Επιχειρήσεων</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02"/>
              <w:jc w:val="center"/>
              <w:rPr>
                <w:rFonts w:ascii="Arial" w:hAnsi="Arial"/>
                <w:sz w:val="24"/>
                <w:szCs w:val="24"/>
              </w:rPr>
            </w:pPr>
            <w:r w:rsidRPr="005A5E5A">
              <w:rPr>
                <w:rFonts w:ascii="Arial" w:hAnsi="Arial"/>
                <w:sz w:val="24"/>
                <w:szCs w:val="24"/>
              </w:rPr>
              <w:t>8</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9.</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MGT471</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Επιχειρηματική Πολιτική και Στρατηγική</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B7129" w:rsidP="00162B00">
            <w:pPr>
              <w:spacing w:line="360" w:lineRule="auto"/>
              <w:ind w:hanging="402"/>
              <w:jc w:val="center"/>
              <w:rPr>
                <w:rFonts w:ascii="Arial" w:hAnsi="Arial"/>
                <w:sz w:val="24"/>
                <w:szCs w:val="24"/>
                <w:lang w:val="el-GR"/>
              </w:rPr>
            </w:pPr>
            <w:r w:rsidRPr="005A5E5A">
              <w:rPr>
                <w:rFonts w:ascii="Arial" w:hAnsi="Arial"/>
                <w:sz w:val="24"/>
                <w:szCs w:val="24"/>
                <w:lang w:val="el-GR"/>
              </w:rPr>
              <w:t>7</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10.</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FIN464 </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Ειδικά Θέματα Τραπεζικής Οικονομικής</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273CD3" w:rsidP="00162B00">
            <w:pPr>
              <w:spacing w:line="360" w:lineRule="auto"/>
              <w:ind w:hanging="402"/>
              <w:jc w:val="center"/>
              <w:rPr>
                <w:rFonts w:ascii="Arial" w:hAnsi="Arial"/>
                <w:sz w:val="24"/>
                <w:szCs w:val="24"/>
                <w:lang w:val="el-GR"/>
              </w:rPr>
            </w:pPr>
            <w:r w:rsidRPr="005A5E5A">
              <w:rPr>
                <w:rFonts w:ascii="Arial" w:hAnsi="Arial"/>
                <w:sz w:val="24"/>
                <w:szCs w:val="24"/>
                <w:lang w:val="el-GR"/>
              </w:rPr>
              <w:t>8</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11.</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FIN465 </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Οικονομική και Διοίκηση Τραπεζών</w:t>
            </w:r>
          </w:p>
        </w:tc>
        <w:tc>
          <w:tcPr>
            <w:tcW w:w="1140" w:type="dxa"/>
            <w:tcBorders>
              <w:top w:val="single" w:sz="4" w:space="0" w:color="000000"/>
              <w:left w:val="single" w:sz="4" w:space="0" w:color="000000"/>
              <w:bottom w:val="single" w:sz="4" w:space="0" w:color="000000"/>
              <w:right w:val="single" w:sz="4" w:space="0" w:color="000000"/>
            </w:tcBorders>
          </w:tcPr>
          <w:p w:rsidR="00A66A99" w:rsidRPr="00AA0A69" w:rsidRDefault="00AA0A69" w:rsidP="00162B00">
            <w:pPr>
              <w:spacing w:line="360" w:lineRule="auto"/>
              <w:ind w:hanging="402"/>
              <w:jc w:val="center"/>
              <w:rPr>
                <w:rFonts w:ascii="Arial" w:hAnsi="Arial"/>
                <w:color w:val="FF0000"/>
                <w:sz w:val="24"/>
                <w:szCs w:val="24"/>
              </w:rPr>
            </w:pPr>
            <w:r w:rsidRPr="00AA0A69">
              <w:rPr>
                <w:rFonts w:ascii="Arial" w:hAnsi="Arial"/>
                <w:color w:val="FF0000"/>
                <w:sz w:val="24"/>
                <w:szCs w:val="24"/>
              </w:rPr>
              <w:t>*</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12.</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MGT472 </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Οικονομική της Συνεταιριστικής Επιχείρησης</w:t>
            </w:r>
          </w:p>
        </w:tc>
        <w:tc>
          <w:tcPr>
            <w:tcW w:w="1140" w:type="dxa"/>
            <w:tcBorders>
              <w:top w:val="single" w:sz="4" w:space="0" w:color="000000"/>
              <w:left w:val="single" w:sz="4" w:space="0" w:color="000000"/>
              <w:bottom w:val="single" w:sz="4" w:space="0" w:color="000000"/>
              <w:right w:val="single" w:sz="4" w:space="0" w:color="000000"/>
            </w:tcBorders>
          </w:tcPr>
          <w:p w:rsidR="00A66A99" w:rsidRPr="00AA0A69" w:rsidRDefault="00AA0A69" w:rsidP="00162B00">
            <w:pPr>
              <w:spacing w:line="360" w:lineRule="auto"/>
              <w:ind w:hanging="402"/>
              <w:jc w:val="center"/>
              <w:rPr>
                <w:rFonts w:ascii="Arial" w:hAnsi="Arial"/>
                <w:color w:val="FF0000"/>
                <w:sz w:val="24"/>
                <w:szCs w:val="24"/>
              </w:rPr>
            </w:pPr>
            <w:r w:rsidRPr="00AA0A69">
              <w:rPr>
                <w:rFonts w:ascii="Arial" w:hAnsi="Arial"/>
                <w:color w:val="FF0000"/>
                <w:sz w:val="24"/>
                <w:szCs w:val="24"/>
              </w:rPr>
              <w:t>*</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13.</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MGT461</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Εισαγωγή στο Mάρκετιγκ</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02"/>
              <w:jc w:val="center"/>
              <w:rPr>
                <w:rFonts w:ascii="Arial" w:hAnsi="Arial"/>
                <w:sz w:val="24"/>
                <w:szCs w:val="24"/>
              </w:rPr>
            </w:pPr>
            <w:r w:rsidRPr="005A5E5A">
              <w:rPr>
                <w:rFonts w:ascii="Arial" w:hAnsi="Arial"/>
                <w:sz w:val="24"/>
                <w:szCs w:val="24"/>
              </w:rPr>
              <w:t>7</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14.</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MGT462</w:t>
            </w:r>
          </w:p>
        </w:tc>
        <w:tc>
          <w:tcPr>
            <w:tcW w:w="5244" w:type="dxa"/>
            <w:tcBorders>
              <w:top w:val="single" w:sz="4" w:space="0" w:color="000000"/>
              <w:left w:val="single" w:sz="4" w:space="0" w:color="000000"/>
              <w:bottom w:val="single" w:sz="4" w:space="0" w:color="000000"/>
              <w:right w:val="single" w:sz="4" w:space="0" w:color="000000"/>
            </w:tcBorders>
          </w:tcPr>
          <w:p w:rsidR="007B2F45" w:rsidRPr="005A5E5A" w:rsidRDefault="00A66A99" w:rsidP="0067065E">
            <w:pPr>
              <w:spacing w:line="360" w:lineRule="auto"/>
              <w:ind w:left="33" w:firstLine="0"/>
              <w:jc w:val="left"/>
              <w:rPr>
                <w:rFonts w:ascii="Arial" w:hAnsi="Arial"/>
                <w:sz w:val="24"/>
                <w:szCs w:val="24"/>
                <w:lang w:val="el-GR"/>
              </w:rPr>
            </w:pPr>
            <w:r w:rsidRPr="005A5E5A">
              <w:rPr>
                <w:rFonts w:ascii="Arial" w:hAnsi="Arial"/>
                <w:sz w:val="24"/>
                <w:szCs w:val="24"/>
                <w:lang w:val="el-GR"/>
              </w:rPr>
              <w:t xml:space="preserve">Μάρκετιγκ Υπηρεσιών </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B7129" w:rsidP="00162B00">
            <w:pPr>
              <w:spacing w:line="360" w:lineRule="auto"/>
              <w:ind w:hanging="402"/>
              <w:jc w:val="center"/>
              <w:rPr>
                <w:rFonts w:ascii="Arial" w:hAnsi="Arial"/>
                <w:sz w:val="24"/>
                <w:szCs w:val="24"/>
                <w:lang w:val="el-GR"/>
              </w:rPr>
            </w:pPr>
            <w:r w:rsidRPr="005A5E5A">
              <w:rPr>
                <w:rFonts w:ascii="Arial" w:hAnsi="Arial"/>
                <w:sz w:val="24"/>
                <w:szCs w:val="24"/>
                <w:lang w:val="el-GR"/>
              </w:rPr>
              <w:t>8</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lastRenderedPageBreak/>
              <w:t>15.</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MGT474 </w:t>
            </w:r>
          </w:p>
        </w:tc>
        <w:tc>
          <w:tcPr>
            <w:tcW w:w="5244" w:type="dxa"/>
            <w:tcBorders>
              <w:top w:val="single" w:sz="4" w:space="0" w:color="000000"/>
              <w:left w:val="single" w:sz="4" w:space="0" w:color="000000"/>
              <w:bottom w:val="single" w:sz="4" w:space="0" w:color="000000"/>
              <w:right w:val="single" w:sz="4" w:space="0" w:color="000000"/>
            </w:tcBorders>
          </w:tcPr>
          <w:p w:rsidR="00870E0F"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Διοίκηση Ανθρώπινων Πόρων</w:t>
            </w:r>
          </w:p>
        </w:tc>
        <w:tc>
          <w:tcPr>
            <w:tcW w:w="1140" w:type="dxa"/>
            <w:tcBorders>
              <w:top w:val="single" w:sz="4" w:space="0" w:color="000000"/>
              <w:left w:val="single" w:sz="4" w:space="0" w:color="000000"/>
              <w:bottom w:val="single" w:sz="4" w:space="0" w:color="000000"/>
              <w:right w:val="single" w:sz="4" w:space="0" w:color="000000"/>
            </w:tcBorders>
          </w:tcPr>
          <w:p w:rsidR="00A66A99" w:rsidRPr="004E7819" w:rsidRDefault="00AA0A69" w:rsidP="00162B00">
            <w:pPr>
              <w:spacing w:line="360" w:lineRule="auto"/>
              <w:ind w:hanging="402"/>
              <w:jc w:val="center"/>
              <w:rPr>
                <w:rFonts w:ascii="Arial" w:hAnsi="Arial"/>
                <w:color w:val="FF0000"/>
                <w:sz w:val="24"/>
                <w:szCs w:val="24"/>
              </w:rPr>
            </w:pPr>
            <w:r w:rsidRPr="004E7819">
              <w:rPr>
                <w:rFonts w:ascii="Arial" w:hAnsi="Arial"/>
                <w:color w:val="FF0000"/>
                <w:sz w:val="24"/>
                <w:szCs w:val="24"/>
              </w:rPr>
              <w:t>*</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16.</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FIN466 </w:t>
            </w:r>
          </w:p>
        </w:tc>
        <w:tc>
          <w:tcPr>
            <w:tcW w:w="5244" w:type="dxa"/>
            <w:tcBorders>
              <w:top w:val="single" w:sz="4" w:space="0" w:color="000000"/>
              <w:left w:val="single" w:sz="4" w:space="0" w:color="000000"/>
              <w:bottom w:val="single" w:sz="4" w:space="0" w:color="000000"/>
              <w:right w:val="single" w:sz="4" w:space="0" w:color="000000"/>
            </w:tcBorders>
          </w:tcPr>
          <w:p w:rsidR="00870E0F"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rPr>
              <w:t>Δίκαιο των Χρηματοπιστωτικών Αγορών</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B7129" w:rsidP="00162B00">
            <w:pPr>
              <w:spacing w:line="360" w:lineRule="auto"/>
              <w:ind w:hanging="402"/>
              <w:jc w:val="center"/>
              <w:rPr>
                <w:rFonts w:ascii="Arial" w:hAnsi="Arial"/>
                <w:sz w:val="24"/>
                <w:szCs w:val="24"/>
                <w:lang w:val="el-GR"/>
              </w:rPr>
            </w:pPr>
            <w:r w:rsidRPr="005A5E5A">
              <w:rPr>
                <w:rFonts w:ascii="Arial" w:hAnsi="Arial"/>
                <w:sz w:val="24"/>
                <w:szCs w:val="24"/>
                <w:lang w:val="el-GR"/>
              </w:rPr>
              <w:t>7</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17.</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FIN467 </w:t>
            </w:r>
          </w:p>
        </w:tc>
        <w:tc>
          <w:tcPr>
            <w:tcW w:w="5244" w:type="dxa"/>
            <w:tcBorders>
              <w:top w:val="single" w:sz="4" w:space="0" w:color="000000"/>
              <w:left w:val="single" w:sz="4" w:space="0" w:color="000000"/>
              <w:bottom w:val="single" w:sz="4" w:space="0" w:color="000000"/>
              <w:right w:val="single" w:sz="4" w:space="0" w:color="000000"/>
            </w:tcBorders>
          </w:tcPr>
          <w:p w:rsidR="00870E0F" w:rsidRPr="005A5E5A" w:rsidRDefault="00A66A99" w:rsidP="00C14479">
            <w:pPr>
              <w:spacing w:line="360" w:lineRule="auto"/>
              <w:ind w:left="33" w:firstLine="0"/>
              <w:jc w:val="left"/>
              <w:rPr>
                <w:rFonts w:ascii="Arial" w:hAnsi="Arial"/>
                <w:sz w:val="24"/>
                <w:szCs w:val="24"/>
                <w:lang w:val="el-GR"/>
              </w:rPr>
            </w:pPr>
            <w:r w:rsidRPr="005A5E5A">
              <w:rPr>
                <w:rFonts w:ascii="Arial" w:hAnsi="Arial"/>
                <w:sz w:val="24"/>
                <w:szCs w:val="24"/>
                <w:lang w:val="el-GR"/>
              </w:rPr>
              <w:t>Χρηματοοικονομικά Υποδείγματα για Επιχειρηματικές Αποφάσεις</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B7129" w:rsidP="00162B00">
            <w:pPr>
              <w:spacing w:line="360" w:lineRule="auto"/>
              <w:ind w:hanging="402"/>
              <w:jc w:val="center"/>
              <w:rPr>
                <w:rFonts w:ascii="Arial" w:hAnsi="Arial"/>
                <w:sz w:val="24"/>
                <w:szCs w:val="24"/>
                <w:lang w:val="el-GR"/>
              </w:rPr>
            </w:pPr>
            <w:r w:rsidRPr="005A5E5A">
              <w:rPr>
                <w:rFonts w:ascii="Arial" w:hAnsi="Arial"/>
                <w:sz w:val="24"/>
                <w:szCs w:val="24"/>
                <w:lang w:val="el-GR"/>
              </w:rPr>
              <w:t>7</w:t>
            </w:r>
          </w:p>
        </w:tc>
      </w:tr>
      <w:tr w:rsidR="00A66A99" w:rsidRPr="005A5E5A">
        <w:tc>
          <w:tcPr>
            <w:tcW w:w="709" w:type="dxa"/>
            <w:tcBorders>
              <w:top w:val="single" w:sz="4" w:space="0" w:color="000000"/>
              <w:left w:val="single" w:sz="4" w:space="0" w:color="000000"/>
              <w:bottom w:val="single" w:sz="4" w:space="0" w:color="000000"/>
              <w:right w:val="single" w:sz="4" w:space="0" w:color="000000"/>
            </w:tcBorders>
          </w:tcPr>
          <w:p w:rsidR="00A66A99" w:rsidRPr="005A5E5A" w:rsidRDefault="00D43D04" w:rsidP="00162B00">
            <w:pPr>
              <w:spacing w:line="360" w:lineRule="auto"/>
              <w:ind w:hanging="397"/>
              <w:jc w:val="left"/>
              <w:rPr>
                <w:rFonts w:ascii="Arial" w:hAnsi="Arial"/>
                <w:sz w:val="24"/>
                <w:szCs w:val="24"/>
                <w:lang w:val="el-GR"/>
              </w:rPr>
            </w:pPr>
            <w:r w:rsidRPr="005A5E5A">
              <w:rPr>
                <w:rFonts w:ascii="Arial" w:hAnsi="Arial"/>
                <w:sz w:val="24"/>
                <w:szCs w:val="24"/>
                <w:lang w:val="el-GR"/>
              </w:rPr>
              <w:t>18.</w:t>
            </w:r>
          </w:p>
        </w:tc>
        <w:tc>
          <w:tcPr>
            <w:tcW w:w="127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MGT473 </w:t>
            </w:r>
          </w:p>
        </w:tc>
        <w:tc>
          <w:tcPr>
            <w:tcW w:w="5244" w:type="dxa"/>
            <w:tcBorders>
              <w:top w:val="single" w:sz="4" w:space="0" w:color="000000"/>
              <w:left w:val="single" w:sz="4" w:space="0" w:color="000000"/>
              <w:bottom w:val="single" w:sz="4" w:space="0" w:color="000000"/>
              <w:right w:val="single" w:sz="4" w:space="0" w:color="000000"/>
            </w:tcBorders>
          </w:tcPr>
          <w:p w:rsidR="00870E0F" w:rsidRPr="005A5E5A" w:rsidRDefault="00B91C06" w:rsidP="00AA0A69">
            <w:pPr>
              <w:spacing w:line="360" w:lineRule="auto"/>
              <w:ind w:left="33" w:firstLine="0"/>
              <w:jc w:val="left"/>
              <w:rPr>
                <w:rFonts w:ascii="Arial" w:hAnsi="Arial"/>
                <w:sz w:val="24"/>
                <w:szCs w:val="24"/>
                <w:lang w:val="el-GR"/>
              </w:rPr>
            </w:pPr>
            <w:r w:rsidRPr="005A5E5A">
              <w:rPr>
                <w:rFonts w:ascii="Arial" w:hAnsi="Arial"/>
                <w:sz w:val="24"/>
                <w:szCs w:val="24"/>
                <w:lang w:val="el-GR"/>
              </w:rPr>
              <w:t>Θεωρί</w:t>
            </w:r>
            <w:r w:rsidR="008C698E">
              <w:rPr>
                <w:rFonts w:ascii="Arial" w:hAnsi="Arial"/>
                <w:sz w:val="24"/>
                <w:szCs w:val="24"/>
                <w:lang w:val="el-GR"/>
              </w:rPr>
              <w:t>ες</w:t>
            </w:r>
            <w:r w:rsidRPr="005A5E5A">
              <w:rPr>
                <w:rFonts w:ascii="Arial" w:hAnsi="Arial"/>
                <w:sz w:val="24"/>
                <w:szCs w:val="24"/>
                <w:lang w:val="el-GR"/>
              </w:rPr>
              <w:t xml:space="preserve"> Επιχειρησιακής Οργάνωσης</w:t>
            </w:r>
          </w:p>
        </w:tc>
        <w:tc>
          <w:tcPr>
            <w:tcW w:w="114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02"/>
              <w:jc w:val="center"/>
              <w:rPr>
                <w:rFonts w:ascii="Arial" w:hAnsi="Arial"/>
                <w:sz w:val="24"/>
                <w:szCs w:val="24"/>
              </w:rPr>
            </w:pPr>
            <w:r w:rsidRPr="005A5E5A">
              <w:rPr>
                <w:rFonts w:ascii="Arial" w:hAnsi="Arial"/>
                <w:sz w:val="24"/>
                <w:szCs w:val="24"/>
              </w:rPr>
              <w:t>8</w:t>
            </w:r>
          </w:p>
        </w:tc>
      </w:tr>
      <w:tr w:rsidR="00A50AF9" w:rsidRPr="000B52C2">
        <w:tc>
          <w:tcPr>
            <w:tcW w:w="709" w:type="dxa"/>
            <w:tcBorders>
              <w:top w:val="single" w:sz="4" w:space="0" w:color="000000"/>
              <w:left w:val="single" w:sz="4" w:space="0" w:color="000000"/>
              <w:bottom w:val="single" w:sz="4" w:space="0" w:color="000000"/>
              <w:right w:val="single" w:sz="4" w:space="0" w:color="000000"/>
            </w:tcBorders>
          </w:tcPr>
          <w:p w:rsidR="00A50AF9" w:rsidRPr="000B52C2" w:rsidRDefault="00A50AF9" w:rsidP="00162B00">
            <w:pPr>
              <w:spacing w:line="360" w:lineRule="auto"/>
              <w:ind w:hanging="397"/>
              <w:jc w:val="left"/>
              <w:rPr>
                <w:rFonts w:ascii="Arial" w:hAnsi="Arial"/>
                <w:sz w:val="24"/>
                <w:szCs w:val="24"/>
              </w:rPr>
            </w:pPr>
            <w:r w:rsidRPr="000B52C2">
              <w:rPr>
                <w:rFonts w:ascii="Arial" w:hAnsi="Arial"/>
                <w:sz w:val="24"/>
                <w:szCs w:val="24"/>
              </w:rPr>
              <w:t>19.</w:t>
            </w:r>
          </w:p>
        </w:tc>
        <w:tc>
          <w:tcPr>
            <w:tcW w:w="1277" w:type="dxa"/>
            <w:tcBorders>
              <w:top w:val="single" w:sz="4" w:space="0" w:color="000000"/>
              <w:left w:val="single" w:sz="4" w:space="0" w:color="000000"/>
              <w:bottom w:val="single" w:sz="4" w:space="0" w:color="000000"/>
              <w:right w:val="single" w:sz="4" w:space="0" w:color="000000"/>
            </w:tcBorders>
            <w:vAlign w:val="center"/>
          </w:tcPr>
          <w:p w:rsidR="00A50AF9" w:rsidRPr="000B52C2" w:rsidRDefault="00B42E72" w:rsidP="00DF0630">
            <w:pPr>
              <w:spacing w:line="360" w:lineRule="auto"/>
              <w:ind w:left="0" w:firstLine="0"/>
              <w:jc w:val="left"/>
              <w:rPr>
                <w:rFonts w:ascii="Arial" w:hAnsi="Arial"/>
                <w:sz w:val="24"/>
                <w:szCs w:val="24"/>
                <w:lang w:val="el-GR"/>
              </w:rPr>
            </w:pPr>
            <w:r w:rsidRPr="000B52C2">
              <w:rPr>
                <w:rFonts w:ascii="Arial" w:hAnsi="Arial"/>
                <w:sz w:val="24"/>
                <w:szCs w:val="24"/>
                <w:lang w:val="el-GR"/>
              </w:rPr>
              <w:t>ΤΝΕ006</w:t>
            </w:r>
          </w:p>
        </w:tc>
        <w:tc>
          <w:tcPr>
            <w:tcW w:w="5244" w:type="dxa"/>
            <w:tcBorders>
              <w:top w:val="single" w:sz="4" w:space="0" w:color="000000"/>
              <w:left w:val="single" w:sz="4" w:space="0" w:color="000000"/>
              <w:bottom w:val="single" w:sz="4" w:space="0" w:color="000000"/>
              <w:right w:val="single" w:sz="4" w:space="0" w:color="000000"/>
            </w:tcBorders>
          </w:tcPr>
          <w:p w:rsidR="00A50AF9" w:rsidRPr="000B52C2" w:rsidRDefault="00A50AF9" w:rsidP="009266FE">
            <w:pPr>
              <w:spacing w:line="360" w:lineRule="auto"/>
              <w:ind w:left="33" w:firstLine="0"/>
              <w:jc w:val="left"/>
              <w:rPr>
                <w:rFonts w:ascii="Arial" w:hAnsi="Arial"/>
                <w:sz w:val="24"/>
                <w:szCs w:val="24"/>
                <w:lang w:val="el-GR"/>
              </w:rPr>
            </w:pPr>
            <w:r w:rsidRPr="000B52C2">
              <w:rPr>
                <w:rFonts w:ascii="Arial" w:hAnsi="Arial"/>
                <w:sz w:val="24"/>
                <w:szCs w:val="24"/>
              </w:rPr>
              <w:t>Στοιχε</w:t>
            </w:r>
            <w:r w:rsidRPr="000B52C2">
              <w:rPr>
                <w:rFonts w:ascii="Arial" w:hAnsi="Arial"/>
                <w:sz w:val="24"/>
                <w:szCs w:val="24"/>
                <w:lang w:val="el-GR"/>
              </w:rPr>
              <w:t>ία Αστικού Δικαίου</w:t>
            </w:r>
          </w:p>
        </w:tc>
        <w:tc>
          <w:tcPr>
            <w:tcW w:w="1140" w:type="dxa"/>
            <w:tcBorders>
              <w:top w:val="single" w:sz="4" w:space="0" w:color="000000"/>
              <w:left w:val="single" w:sz="4" w:space="0" w:color="000000"/>
              <w:bottom w:val="single" w:sz="4" w:space="0" w:color="000000"/>
              <w:right w:val="single" w:sz="4" w:space="0" w:color="000000"/>
            </w:tcBorders>
          </w:tcPr>
          <w:p w:rsidR="00A50AF9" w:rsidRPr="000B52C2" w:rsidRDefault="00A50AF9" w:rsidP="00162B00">
            <w:pPr>
              <w:spacing w:line="360" w:lineRule="auto"/>
              <w:ind w:hanging="402"/>
              <w:jc w:val="center"/>
              <w:rPr>
                <w:rFonts w:ascii="Arial" w:hAnsi="Arial"/>
                <w:sz w:val="24"/>
                <w:szCs w:val="24"/>
              </w:rPr>
            </w:pPr>
            <w:r w:rsidRPr="000B52C2">
              <w:rPr>
                <w:rFonts w:ascii="Arial" w:hAnsi="Arial"/>
                <w:sz w:val="24"/>
                <w:szCs w:val="24"/>
              </w:rPr>
              <w:t>7</w:t>
            </w:r>
          </w:p>
        </w:tc>
      </w:tr>
      <w:tr w:rsidR="00A50AF9" w:rsidRPr="005A5E5A">
        <w:tc>
          <w:tcPr>
            <w:tcW w:w="709" w:type="dxa"/>
            <w:tcBorders>
              <w:top w:val="single" w:sz="4" w:space="0" w:color="000000"/>
              <w:left w:val="single" w:sz="4" w:space="0" w:color="000000"/>
              <w:bottom w:val="single" w:sz="4" w:space="0" w:color="000000"/>
              <w:right w:val="single" w:sz="4" w:space="0" w:color="000000"/>
            </w:tcBorders>
          </w:tcPr>
          <w:p w:rsidR="00A50AF9" w:rsidRPr="000B52C2" w:rsidRDefault="00A50AF9" w:rsidP="00162B00">
            <w:pPr>
              <w:spacing w:line="360" w:lineRule="auto"/>
              <w:ind w:hanging="397"/>
              <w:jc w:val="left"/>
              <w:rPr>
                <w:rFonts w:ascii="Arial" w:hAnsi="Arial"/>
                <w:sz w:val="24"/>
                <w:szCs w:val="24"/>
                <w:lang w:val="el-GR"/>
              </w:rPr>
            </w:pPr>
            <w:r w:rsidRPr="000B52C2">
              <w:rPr>
                <w:rFonts w:ascii="Arial" w:hAnsi="Arial"/>
                <w:sz w:val="24"/>
                <w:szCs w:val="24"/>
                <w:lang w:val="el-GR"/>
              </w:rPr>
              <w:t>20.</w:t>
            </w:r>
          </w:p>
        </w:tc>
        <w:tc>
          <w:tcPr>
            <w:tcW w:w="1277" w:type="dxa"/>
            <w:tcBorders>
              <w:top w:val="single" w:sz="4" w:space="0" w:color="000000"/>
              <w:left w:val="single" w:sz="4" w:space="0" w:color="000000"/>
              <w:bottom w:val="single" w:sz="4" w:space="0" w:color="000000"/>
              <w:right w:val="single" w:sz="4" w:space="0" w:color="000000"/>
            </w:tcBorders>
            <w:vAlign w:val="center"/>
          </w:tcPr>
          <w:p w:rsidR="00A50AF9" w:rsidRPr="000B52C2" w:rsidRDefault="00B42E72" w:rsidP="00DF0630">
            <w:pPr>
              <w:spacing w:line="360" w:lineRule="auto"/>
              <w:ind w:left="0" w:firstLine="0"/>
              <w:jc w:val="left"/>
              <w:rPr>
                <w:rFonts w:ascii="Arial" w:hAnsi="Arial"/>
                <w:sz w:val="24"/>
                <w:szCs w:val="24"/>
                <w:lang w:val="el-GR"/>
              </w:rPr>
            </w:pPr>
            <w:r w:rsidRPr="000B52C2">
              <w:rPr>
                <w:rFonts w:ascii="Arial" w:hAnsi="Arial"/>
                <w:sz w:val="24"/>
                <w:szCs w:val="24"/>
                <w:lang w:val="el-GR"/>
              </w:rPr>
              <w:t>ΤΝΕ005</w:t>
            </w:r>
          </w:p>
        </w:tc>
        <w:tc>
          <w:tcPr>
            <w:tcW w:w="5244" w:type="dxa"/>
            <w:tcBorders>
              <w:top w:val="single" w:sz="4" w:space="0" w:color="000000"/>
              <w:left w:val="single" w:sz="4" w:space="0" w:color="000000"/>
              <w:bottom w:val="single" w:sz="4" w:space="0" w:color="000000"/>
              <w:right w:val="single" w:sz="4" w:space="0" w:color="000000"/>
            </w:tcBorders>
          </w:tcPr>
          <w:p w:rsidR="00A50AF9" w:rsidRPr="000B52C2" w:rsidRDefault="00B42E72" w:rsidP="009266FE">
            <w:pPr>
              <w:spacing w:line="360" w:lineRule="auto"/>
              <w:ind w:left="33" w:firstLine="0"/>
              <w:jc w:val="left"/>
              <w:rPr>
                <w:rFonts w:ascii="Arial" w:hAnsi="Arial"/>
                <w:sz w:val="24"/>
                <w:szCs w:val="24"/>
                <w:lang w:val="el-GR"/>
              </w:rPr>
            </w:pPr>
            <w:r w:rsidRPr="000B52C2">
              <w:rPr>
                <w:rFonts w:ascii="Arial" w:hAnsi="Arial"/>
                <w:sz w:val="24"/>
                <w:szCs w:val="24"/>
                <w:lang w:val="el-GR"/>
              </w:rPr>
              <w:t xml:space="preserve"> Εμπορικ</w:t>
            </w:r>
            <w:r w:rsidR="0040198E" w:rsidRPr="000B52C2">
              <w:rPr>
                <w:rFonts w:ascii="Arial" w:hAnsi="Arial"/>
                <w:sz w:val="24"/>
                <w:szCs w:val="24"/>
                <w:lang w:val="el-GR"/>
              </w:rPr>
              <w:t>ό</w:t>
            </w:r>
            <w:r w:rsidRPr="000B52C2">
              <w:rPr>
                <w:rFonts w:ascii="Arial" w:hAnsi="Arial"/>
                <w:sz w:val="24"/>
                <w:szCs w:val="24"/>
                <w:lang w:val="el-GR"/>
              </w:rPr>
              <w:t xml:space="preserve"> Δ</w:t>
            </w:r>
            <w:r w:rsidR="0040198E" w:rsidRPr="000B52C2">
              <w:rPr>
                <w:rFonts w:ascii="Arial" w:hAnsi="Arial"/>
                <w:sz w:val="24"/>
                <w:szCs w:val="24"/>
                <w:lang w:val="el-GR"/>
              </w:rPr>
              <w:t>ίκαιο</w:t>
            </w:r>
          </w:p>
        </w:tc>
        <w:tc>
          <w:tcPr>
            <w:tcW w:w="1140" w:type="dxa"/>
            <w:tcBorders>
              <w:top w:val="single" w:sz="4" w:space="0" w:color="000000"/>
              <w:left w:val="single" w:sz="4" w:space="0" w:color="000000"/>
              <w:bottom w:val="single" w:sz="4" w:space="0" w:color="000000"/>
              <w:right w:val="single" w:sz="4" w:space="0" w:color="000000"/>
            </w:tcBorders>
          </w:tcPr>
          <w:p w:rsidR="00A50AF9" w:rsidRPr="000B52C2" w:rsidRDefault="00A50AF9" w:rsidP="00162B00">
            <w:pPr>
              <w:spacing w:line="360" w:lineRule="auto"/>
              <w:ind w:hanging="402"/>
              <w:jc w:val="center"/>
              <w:rPr>
                <w:rFonts w:ascii="Arial" w:hAnsi="Arial"/>
                <w:sz w:val="24"/>
                <w:szCs w:val="24"/>
                <w:lang w:val="el-GR"/>
              </w:rPr>
            </w:pPr>
            <w:r w:rsidRPr="000B52C2">
              <w:rPr>
                <w:rFonts w:ascii="Arial" w:hAnsi="Arial"/>
                <w:sz w:val="24"/>
                <w:szCs w:val="24"/>
                <w:lang w:val="el-GR"/>
              </w:rPr>
              <w:t>8</w:t>
            </w:r>
          </w:p>
        </w:tc>
      </w:tr>
    </w:tbl>
    <w:p w:rsidR="0018693E" w:rsidRPr="005A5E5A" w:rsidRDefault="0018693E" w:rsidP="00E57032">
      <w:pPr>
        <w:spacing w:line="360" w:lineRule="auto"/>
        <w:ind w:left="0" w:firstLine="0"/>
        <w:jc w:val="left"/>
        <w:outlineLvl w:val="0"/>
        <w:rPr>
          <w:rFonts w:ascii="Arial" w:hAnsi="Arial"/>
          <w:b/>
          <w:bCs/>
          <w:sz w:val="24"/>
          <w:szCs w:val="24"/>
        </w:rPr>
      </w:pPr>
    </w:p>
    <w:p w:rsidR="00A66A99" w:rsidRPr="005A5E5A" w:rsidRDefault="00A66A99" w:rsidP="00E57032">
      <w:pPr>
        <w:spacing w:line="360" w:lineRule="auto"/>
        <w:ind w:left="0" w:firstLine="0"/>
        <w:jc w:val="left"/>
        <w:outlineLvl w:val="0"/>
        <w:rPr>
          <w:rFonts w:ascii="Arial" w:hAnsi="Arial"/>
          <w:b/>
          <w:bCs/>
          <w:sz w:val="24"/>
          <w:szCs w:val="24"/>
          <w:lang w:val="el-GR"/>
        </w:rPr>
      </w:pPr>
      <w:r w:rsidRPr="005A5E5A">
        <w:rPr>
          <w:rFonts w:ascii="Arial" w:hAnsi="Arial"/>
          <w:b/>
          <w:bCs/>
          <w:sz w:val="24"/>
          <w:szCs w:val="24"/>
        </w:rPr>
        <w:t>V</w:t>
      </w:r>
      <w:r w:rsidRPr="005A5E5A">
        <w:rPr>
          <w:rFonts w:ascii="Arial" w:hAnsi="Arial"/>
          <w:b/>
          <w:bCs/>
          <w:sz w:val="24"/>
          <w:szCs w:val="24"/>
          <w:lang w:val="el-GR"/>
        </w:rPr>
        <w:t>. Τομέας Φιλοσοφίας και Μεθοδολογίας των Οικονομικών Επιστημών – Οικονομική και Κοινωνική Ιστορία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5245"/>
        <w:gridCol w:w="1184"/>
      </w:tblGrid>
      <w:tr w:rsidR="00A66A99" w:rsidRPr="005A5E5A" w:rsidTr="001A6C0B">
        <w:trPr>
          <w:trHeight w:val="576"/>
        </w:trPr>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3"/>
              </w:numPr>
              <w:spacing w:before="0" w:line="360" w:lineRule="auto"/>
              <w:ind w:left="0" w:firstLine="0"/>
              <w:jc w:val="left"/>
              <w:rPr>
                <w:rFonts w:ascii="Arial" w:hAnsi="Arial"/>
                <w:b/>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left"/>
              <w:rPr>
                <w:rFonts w:ascii="Arial" w:hAnsi="Arial"/>
                <w:sz w:val="24"/>
                <w:szCs w:val="24"/>
                <w:lang w:val="el-GR"/>
              </w:rPr>
            </w:pPr>
            <w:r w:rsidRPr="005A5E5A">
              <w:rPr>
                <w:rFonts w:ascii="Arial" w:hAnsi="Arial"/>
                <w:sz w:val="24"/>
                <w:szCs w:val="24"/>
              </w:rPr>
              <w:t>PHI</w:t>
            </w:r>
            <w:r w:rsidRPr="005A5E5A">
              <w:rPr>
                <w:rFonts w:ascii="Arial" w:hAnsi="Arial"/>
                <w:sz w:val="24"/>
                <w:szCs w:val="24"/>
                <w:lang w:val="el-GR"/>
              </w:rPr>
              <w:t xml:space="preserve">461 </w:t>
            </w:r>
          </w:p>
        </w:tc>
        <w:tc>
          <w:tcPr>
            <w:tcW w:w="5245" w:type="dxa"/>
            <w:tcBorders>
              <w:top w:val="single" w:sz="4" w:space="0" w:color="000000"/>
              <w:left w:val="single" w:sz="4" w:space="0" w:color="000000"/>
              <w:bottom w:val="single" w:sz="4" w:space="0" w:color="000000"/>
              <w:right w:val="single" w:sz="4" w:space="0" w:color="000000"/>
            </w:tcBorders>
          </w:tcPr>
          <w:p w:rsidR="00870E0F" w:rsidRPr="005A5E5A" w:rsidRDefault="00A66A99" w:rsidP="00C14479">
            <w:pPr>
              <w:spacing w:line="360" w:lineRule="auto"/>
              <w:ind w:hanging="397"/>
              <w:jc w:val="left"/>
              <w:rPr>
                <w:rFonts w:ascii="Arial" w:hAnsi="Arial"/>
                <w:sz w:val="24"/>
                <w:szCs w:val="24"/>
                <w:lang w:val="el-GR"/>
              </w:rPr>
            </w:pPr>
            <w:r w:rsidRPr="005A5E5A">
              <w:rPr>
                <w:rFonts w:ascii="Arial" w:hAnsi="Arial"/>
                <w:sz w:val="24"/>
                <w:szCs w:val="24"/>
                <w:lang w:val="el-GR"/>
              </w:rPr>
              <w:t>Φιλοσοφία των Κοινωνικών Επιστη</w:t>
            </w:r>
            <w:r w:rsidRPr="005A5E5A">
              <w:rPr>
                <w:rFonts w:ascii="Arial" w:hAnsi="Arial"/>
                <w:sz w:val="24"/>
                <w:szCs w:val="24"/>
              </w:rPr>
              <w:t>μών</w:t>
            </w:r>
          </w:p>
        </w:tc>
        <w:tc>
          <w:tcPr>
            <w:tcW w:w="1184" w:type="dxa"/>
            <w:tcBorders>
              <w:top w:val="single" w:sz="4" w:space="0" w:color="000000"/>
              <w:left w:val="single" w:sz="4" w:space="0" w:color="000000"/>
              <w:bottom w:val="single" w:sz="4" w:space="0" w:color="000000"/>
              <w:right w:val="single" w:sz="4" w:space="0" w:color="000000"/>
            </w:tcBorders>
          </w:tcPr>
          <w:p w:rsidR="00A66A99" w:rsidRPr="001A6C0B" w:rsidRDefault="001A6C0B" w:rsidP="00162B00">
            <w:pPr>
              <w:spacing w:line="360" w:lineRule="auto"/>
              <w:ind w:hanging="431"/>
              <w:jc w:val="center"/>
              <w:rPr>
                <w:rFonts w:ascii="Arial" w:hAnsi="Arial"/>
                <w:color w:val="FF0000"/>
                <w:sz w:val="24"/>
                <w:szCs w:val="24"/>
              </w:rPr>
            </w:pPr>
            <w:r w:rsidRPr="001A6C0B">
              <w:rPr>
                <w:rFonts w:ascii="Arial" w:hAnsi="Arial"/>
                <w:bCs/>
                <w:color w:val="FF0000"/>
                <w:sz w:val="24"/>
                <w:szCs w:val="24"/>
              </w:rPr>
              <w:t>*</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3"/>
              </w:numPr>
              <w:spacing w:before="0" w:line="360" w:lineRule="auto"/>
              <w:ind w:left="0" w:firstLine="0"/>
              <w:jc w:val="left"/>
              <w:rPr>
                <w:rFonts w:ascii="Arial" w:hAnsi="Arial"/>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left"/>
              <w:rPr>
                <w:rFonts w:ascii="Arial" w:hAnsi="Arial"/>
                <w:sz w:val="24"/>
                <w:szCs w:val="24"/>
              </w:rPr>
            </w:pPr>
            <w:r w:rsidRPr="005A5E5A">
              <w:rPr>
                <w:rFonts w:ascii="Arial" w:hAnsi="Arial"/>
                <w:sz w:val="24"/>
                <w:szCs w:val="24"/>
              </w:rPr>
              <w:t xml:space="preserve">PHI462 </w:t>
            </w:r>
          </w:p>
        </w:tc>
        <w:tc>
          <w:tcPr>
            <w:tcW w:w="5245" w:type="dxa"/>
            <w:tcBorders>
              <w:top w:val="single" w:sz="4" w:space="0" w:color="000000"/>
              <w:left w:val="single" w:sz="4" w:space="0" w:color="000000"/>
              <w:bottom w:val="single" w:sz="4" w:space="0" w:color="000000"/>
              <w:right w:val="single" w:sz="4" w:space="0" w:color="000000"/>
            </w:tcBorders>
          </w:tcPr>
          <w:p w:rsidR="00870E0F" w:rsidRPr="005A5E5A" w:rsidRDefault="00A66A99" w:rsidP="00C14479">
            <w:pPr>
              <w:spacing w:line="360" w:lineRule="auto"/>
              <w:ind w:hanging="397"/>
              <w:jc w:val="left"/>
              <w:rPr>
                <w:rFonts w:ascii="Arial" w:hAnsi="Arial"/>
                <w:sz w:val="24"/>
                <w:szCs w:val="24"/>
                <w:lang w:val="el-GR"/>
              </w:rPr>
            </w:pPr>
            <w:r w:rsidRPr="005A5E5A">
              <w:rPr>
                <w:rFonts w:ascii="Arial" w:hAnsi="Arial"/>
                <w:sz w:val="24"/>
                <w:szCs w:val="24"/>
              </w:rPr>
              <w:t xml:space="preserve">Φιλοσοφία της Οικονομίας </w:t>
            </w:r>
          </w:p>
        </w:tc>
        <w:tc>
          <w:tcPr>
            <w:tcW w:w="1184" w:type="dxa"/>
            <w:tcBorders>
              <w:top w:val="single" w:sz="4" w:space="0" w:color="000000"/>
              <w:left w:val="single" w:sz="4" w:space="0" w:color="000000"/>
              <w:bottom w:val="single" w:sz="4" w:space="0" w:color="000000"/>
              <w:right w:val="single" w:sz="4" w:space="0" w:color="000000"/>
            </w:tcBorders>
          </w:tcPr>
          <w:p w:rsidR="00A66A99" w:rsidRPr="001A6C0B" w:rsidRDefault="001A6C0B" w:rsidP="00162B00">
            <w:pPr>
              <w:spacing w:line="360" w:lineRule="auto"/>
              <w:ind w:hanging="431"/>
              <w:jc w:val="center"/>
              <w:rPr>
                <w:rFonts w:ascii="Arial" w:hAnsi="Arial"/>
                <w:color w:val="FF0000"/>
                <w:sz w:val="24"/>
                <w:szCs w:val="24"/>
              </w:rPr>
            </w:pPr>
            <w:r w:rsidRPr="001A6C0B">
              <w:rPr>
                <w:rFonts w:ascii="Arial" w:hAnsi="Arial"/>
                <w:bCs/>
                <w:color w:val="FF0000"/>
                <w:sz w:val="24"/>
                <w:szCs w:val="24"/>
              </w:rPr>
              <w:t>*</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3"/>
              </w:numPr>
              <w:spacing w:before="0" w:line="360" w:lineRule="auto"/>
              <w:ind w:left="0" w:firstLine="0"/>
              <w:jc w:val="left"/>
              <w:rPr>
                <w:rFonts w:ascii="Arial" w:hAnsi="Arial"/>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left"/>
              <w:rPr>
                <w:rFonts w:ascii="Arial" w:hAnsi="Arial"/>
                <w:sz w:val="24"/>
                <w:szCs w:val="24"/>
              </w:rPr>
            </w:pPr>
            <w:r w:rsidRPr="005A5E5A">
              <w:rPr>
                <w:rFonts w:ascii="Arial" w:hAnsi="Arial"/>
                <w:sz w:val="24"/>
                <w:szCs w:val="24"/>
              </w:rPr>
              <w:t xml:space="preserve">PHI463 </w:t>
            </w:r>
          </w:p>
        </w:tc>
        <w:tc>
          <w:tcPr>
            <w:tcW w:w="5245" w:type="dxa"/>
            <w:tcBorders>
              <w:top w:val="single" w:sz="4" w:space="0" w:color="000000"/>
              <w:left w:val="single" w:sz="4" w:space="0" w:color="000000"/>
              <w:bottom w:val="single" w:sz="4" w:space="0" w:color="000000"/>
              <w:right w:val="single" w:sz="4" w:space="0" w:color="000000"/>
            </w:tcBorders>
          </w:tcPr>
          <w:p w:rsidR="00870E0F" w:rsidRPr="005A5E5A" w:rsidRDefault="00A66A99" w:rsidP="00C14479">
            <w:pPr>
              <w:spacing w:line="360" w:lineRule="auto"/>
              <w:ind w:hanging="397"/>
              <w:jc w:val="left"/>
              <w:rPr>
                <w:rFonts w:ascii="Arial" w:hAnsi="Arial"/>
                <w:sz w:val="24"/>
                <w:szCs w:val="24"/>
                <w:lang w:val="el-GR"/>
              </w:rPr>
            </w:pPr>
            <w:r w:rsidRPr="005A5E5A">
              <w:rPr>
                <w:rFonts w:ascii="Arial" w:hAnsi="Arial"/>
                <w:sz w:val="24"/>
                <w:szCs w:val="24"/>
              </w:rPr>
              <w:t>Μεθοδολογία της Οικονομικής Επιστήμης</w:t>
            </w:r>
          </w:p>
        </w:tc>
        <w:tc>
          <w:tcPr>
            <w:tcW w:w="1184" w:type="dxa"/>
            <w:tcBorders>
              <w:top w:val="single" w:sz="4" w:space="0" w:color="000000"/>
              <w:left w:val="single" w:sz="4" w:space="0" w:color="000000"/>
              <w:bottom w:val="single" w:sz="4" w:space="0" w:color="000000"/>
              <w:right w:val="single" w:sz="4" w:space="0" w:color="000000"/>
            </w:tcBorders>
          </w:tcPr>
          <w:p w:rsidR="00A66A99" w:rsidRPr="001A6C0B" w:rsidRDefault="001A6C0B" w:rsidP="00162B00">
            <w:pPr>
              <w:spacing w:line="360" w:lineRule="auto"/>
              <w:ind w:hanging="431"/>
              <w:jc w:val="center"/>
              <w:rPr>
                <w:rFonts w:ascii="Arial" w:hAnsi="Arial"/>
                <w:color w:val="FF0000"/>
                <w:sz w:val="24"/>
                <w:szCs w:val="24"/>
              </w:rPr>
            </w:pPr>
            <w:r w:rsidRPr="001A6C0B">
              <w:rPr>
                <w:rFonts w:ascii="Arial" w:hAnsi="Arial"/>
                <w:color w:val="FF0000"/>
                <w:sz w:val="24"/>
                <w:szCs w:val="24"/>
              </w:rPr>
              <w:t>*</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3"/>
              </w:numPr>
              <w:spacing w:before="0" w:line="360" w:lineRule="auto"/>
              <w:ind w:left="0" w:firstLine="0"/>
              <w:jc w:val="left"/>
              <w:rPr>
                <w:rFonts w:ascii="Arial" w:hAnsi="Arial"/>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left"/>
              <w:rPr>
                <w:rFonts w:ascii="Arial" w:hAnsi="Arial"/>
                <w:sz w:val="24"/>
                <w:szCs w:val="24"/>
              </w:rPr>
            </w:pPr>
            <w:r w:rsidRPr="005A5E5A">
              <w:rPr>
                <w:rFonts w:ascii="Arial" w:hAnsi="Arial"/>
                <w:sz w:val="24"/>
                <w:szCs w:val="24"/>
              </w:rPr>
              <w:t xml:space="preserve">HIS403 </w:t>
            </w:r>
          </w:p>
        </w:tc>
        <w:tc>
          <w:tcPr>
            <w:tcW w:w="5245" w:type="dxa"/>
            <w:tcBorders>
              <w:top w:val="single" w:sz="4" w:space="0" w:color="000000"/>
              <w:left w:val="single" w:sz="4" w:space="0" w:color="000000"/>
              <w:bottom w:val="single" w:sz="4" w:space="0" w:color="000000"/>
              <w:right w:val="single" w:sz="4" w:space="0" w:color="000000"/>
            </w:tcBorders>
          </w:tcPr>
          <w:p w:rsidR="00870E0F" w:rsidRPr="005A5E5A" w:rsidRDefault="00A66A99" w:rsidP="00C14479">
            <w:pPr>
              <w:spacing w:line="360" w:lineRule="auto"/>
              <w:ind w:hanging="397"/>
              <w:jc w:val="left"/>
              <w:rPr>
                <w:rFonts w:ascii="Arial" w:hAnsi="Arial"/>
                <w:sz w:val="24"/>
                <w:szCs w:val="24"/>
                <w:lang w:val="el-GR"/>
              </w:rPr>
            </w:pPr>
            <w:r w:rsidRPr="005A5E5A">
              <w:rPr>
                <w:rFonts w:ascii="Arial" w:hAnsi="Arial"/>
                <w:sz w:val="24"/>
                <w:szCs w:val="24"/>
              </w:rPr>
              <w:t>Ειδικά Θέματα Οικονομικής Ιστορίας</w:t>
            </w:r>
          </w:p>
        </w:tc>
        <w:tc>
          <w:tcPr>
            <w:tcW w:w="1184" w:type="dxa"/>
            <w:tcBorders>
              <w:top w:val="single" w:sz="4" w:space="0" w:color="000000"/>
              <w:left w:val="single" w:sz="4" w:space="0" w:color="000000"/>
              <w:bottom w:val="single" w:sz="4" w:space="0" w:color="000000"/>
              <w:right w:val="single" w:sz="4" w:space="0" w:color="000000"/>
            </w:tcBorders>
          </w:tcPr>
          <w:p w:rsidR="00A66A99" w:rsidRPr="001A6C0B" w:rsidRDefault="001A6C0B" w:rsidP="00162B00">
            <w:pPr>
              <w:spacing w:line="360" w:lineRule="auto"/>
              <w:ind w:hanging="431"/>
              <w:jc w:val="center"/>
              <w:rPr>
                <w:rFonts w:ascii="Arial" w:hAnsi="Arial"/>
                <w:color w:val="FF0000"/>
                <w:sz w:val="24"/>
                <w:szCs w:val="24"/>
              </w:rPr>
            </w:pPr>
            <w:r w:rsidRPr="001A6C0B">
              <w:rPr>
                <w:rFonts w:ascii="Arial" w:hAnsi="Arial"/>
                <w:color w:val="FF0000"/>
                <w:sz w:val="24"/>
                <w:szCs w:val="24"/>
              </w:rPr>
              <w:t>*</w:t>
            </w:r>
          </w:p>
        </w:tc>
      </w:tr>
    </w:tbl>
    <w:p w:rsidR="00A66A99" w:rsidRPr="005A5E5A" w:rsidRDefault="00A66A99" w:rsidP="00A66A99">
      <w:pPr>
        <w:tabs>
          <w:tab w:val="left" w:pos="1365"/>
        </w:tabs>
        <w:spacing w:line="360" w:lineRule="auto"/>
        <w:jc w:val="left"/>
        <w:rPr>
          <w:rFonts w:ascii="Arial" w:hAnsi="Arial"/>
          <w:b/>
          <w:sz w:val="24"/>
          <w:szCs w:val="24"/>
        </w:rPr>
      </w:pPr>
    </w:p>
    <w:p w:rsidR="00A66A99" w:rsidRPr="005A5E5A" w:rsidRDefault="00A66A99" w:rsidP="00E57032">
      <w:pPr>
        <w:tabs>
          <w:tab w:val="left" w:pos="1365"/>
        </w:tabs>
        <w:spacing w:line="360" w:lineRule="auto"/>
        <w:ind w:left="0" w:firstLine="0"/>
        <w:jc w:val="left"/>
        <w:outlineLvl w:val="0"/>
        <w:rPr>
          <w:rFonts w:ascii="Arial" w:hAnsi="Arial"/>
          <w:b/>
          <w:bCs/>
          <w:sz w:val="24"/>
          <w:szCs w:val="24"/>
          <w:lang w:val="el-GR"/>
        </w:rPr>
      </w:pPr>
      <w:r w:rsidRPr="005A5E5A">
        <w:rPr>
          <w:rFonts w:ascii="Arial" w:hAnsi="Arial"/>
          <w:b/>
          <w:bCs/>
          <w:sz w:val="24"/>
          <w:szCs w:val="24"/>
        </w:rPr>
        <w:t>VI</w:t>
      </w:r>
      <w:r w:rsidRPr="005A5E5A">
        <w:rPr>
          <w:rFonts w:ascii="Arial" w:hAnsi="Arial"/>
          <w:b/>
          <w:bCs/>
          <w:sz w:val="24"/>
          <w:szCs w:val="24"/>
          <w:lang w:val="el-GR"/>
        </w:rPr>
        <w:t>. Τομέας Μαθηματικών και Πληροφορικής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06"/>
        <w:gridCol w:w="5086"/>
        <w:gridCol w:w="1143"/>
      </w:tblGrid>
      <w:tr w:rsidR="00A66A99" w:rsidRPr="005A5E5A" w:rsidTr="003976A9">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rPr>
            </w:pPr>
            <w:r w:rsidRPr="005A5E5A">
              <w:rPr>
                <w:rFonts w:ascii="Arial" w:hAnsi="Arial"/>
                <w:sz w:val="24"/>
                <w:szCs w:val="24"/>
                <w:lang w:val="el-GR"/>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162B00">
            <w:pPr>
              <w:spacing w:line="360" w:lineRule="auto"/>
              <w:ind w:hanging="390"/>
              <w:jc w:val="left"/>
              <w:rPr>
                <w:rFonts w:ascii="Arial" w:hAnsi="Arial"/>
                <w:sz w:val="24"/>
                <w:szCs w:val="24"/>
              </w:rPr>
            </w:pPr>
            <w:r w:rsidRPr="005A5E5A">
              <w:rPr>
                <w:rFonts w:ascii="Arial" w:hAnsi="Arial"/>
                <w:sz w:val="24"/>
                <w:szCs w:val="24"/>
              </w:rPr>
              <w:t xml:space="preserve">CSC401 </w:t>
            </w:r>
          </w:p>
        </w:tc>
        <w:tc>
          <w:tcPr>
            <w:tcW w:w="5245" w:type="dxa"/>
            <w:tcBorders>
              <w:top w:val="single" w:sz="4" w:space="0" w:color="000000"/>
              <w:left w:val="single" w:sz="4" w:space="0" w:color="000000"/>
              <w:bottom w:val="single" w:sz="4" w:space="0" w:color="000000"/>
              <w:right w:val="single" w:sz="4" w:space="0" w:color="000000"/>
            </w:tcBorders>
          </w:tcPr>
          <w:p w:rsidR="00A66A99" w:rsidRPr="000B52C2" w:rsidRDefault="00A66A99" w:rsidP="00423B1F">
            <w:pPr>
              <w:spacing w:line="360" w:lineRule="auto"/>
              <w:ind w:left="0" w:firstLine="34"/>
              <w:jc w:val="left"/>
              <w:rPr>
                <w:rFonts w:ascii="Arial" w:hAnsi="Arial"/>
                <w:sz w:val="24"/>
                <w:szCs w:val="24"/>
                <w:lang w:val="el-GR"/>
              </w:rPr>
            </w:pPr>
            <w:r w:rsidRPr="000B52C2">
              <w:rPr>
                <w:rFonts w:ascii="Arial" w:hAnsi="Arial"/>
                <w:sz w:val="24"/>
                <w:szCs w:val="24"/>
                <w:lang w:val="el-GR"/>
              </w:rPr>
              <w:t xml:space="preserve">Δίκτυα Επικοινωνιών και Εφαρμογές Τηλεματικής </w:t>
            </w:r>
          </w:p>
        </w:tc>
        <w:tc>
          <w:tcPr>
            <w:tcW w:w="1184" w:type="dxa"/>
            <w:tcBorders>
              <w:top w:val="single" w:sz="4" w:space="0" w:color="000000"/>
              <w:left w:val="single" w:sz="4" w:space="0" w:color="000000"/>
              <w:bottom w:val="single" w:sz="4" w:space="0" w:color="000000"/>
              <w:right w:val="single" w:sz="4" w:space="0" w:color="000000"/>
            </w:tcBorders>
          </w:tcPr>
          <w:p w:rsidR="00A66A99" w:rsidRPr="009B26F2" w:rsidRDefault="009B26F2" w:rsidP="00162B00">
            <w:pPr>
              <w:spacing w:line="360" w:lineRule="auto"/>
              <w:ind w:hanging="397"/>
              <w:jc w:val="center"/>
              <w:rPr>
                <w:rFonts w:ascii="Arial" w:hAnsi="Arial"/>
                <w:color w:val="FF0000"/>
                <w:sz w:val="24"/>
                <w:szCs w:val="24"/>
                <w:lang w:val="el-GR"/>
              </w:rPr>
            </w:pPr>
            <w:r w:rsidRPr="009B26F2">
              <w:rPr>
                <w:rFonts w:ascii="Arial" w:hAnsi="Arial"/>
                <w:color w:val="FF0000"/>
                <w:sz w:val="24"/>
                <w:szCs w:val="24"/>
                <w:lang w:val="el-GR"/>
              </w:rPr>
              <w:t>*</w:t>
            </w:r>
          </w:p>
        </w:tc>
      </w:tr>
      <w:tr w:rsidR="00A66A99" w:rsidRPr="005A5E5A" w:rsidTr="003976A9">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rPr>
            </w:pPr>
            <w:r w:rsidRPr="005A5E5A">
              <w:rPr>
                <w:rFonts w:ascii="Arial" w:hAnsi="Arial"/>
                <w:sz w:val="24"/>
                <w:szCs w:val="24"/>
                <w:lang w:val="el-GR"/>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162B00">
            <w:pPr>
              <w:spacing w:line="360" w:lineRule="auto"/>
              <w:ind w:hanging="390"/>
              <w:jc w:val="left"/>
              <w:rPr>
                <w:rFonts w:ascii="Arial" w:hAnsi="Arial"/>
                <w:sz w:val="24"/>
                <w:szCs w:val="24"/>
              </w:rPr>
            </w:pPr>
            <w:r w:rsidRPr="005A5E5A">
              <w:rPr>
                <w:rFonts w:ascii="Arial" w:hAnsi="Arial"/>
                <w:sz w:val="24"/>
                <w:szCs w:val="24"/>
              </w:rPr>
              <w:t xml:space="preserve">MTH100 </w:t>
            </w:r>
          </w:p>
        </w:tc>
        <w:tc>
          <w:tcPr>
            <w:tcW w:w="5245" w:type="dxa"/>
            <w:tcBorders>
              <w:top w:val="single" w:sz="4" w:space="0" w:color="000000"/>
              <w:left w:val="single" w:sz="4" w:space="0" w:color="000000"/>
              <w:bottom w:val="single" w:sz="4" w:space="0" w:color="000000"/>
              <w:right w:val="single" w:sz="4" w:space="0" w:color="000000"/>
            </w:tcBorders>
          </w:tcPr>
          <w:p w:rsidR="00C14479" w:rsidRPr="005A5E5A" w:rsidRDefault="00A66A99" w:rsidP="00C14479">
            <w:pPr>
              <w:spacing w:line="360" w:lineRule="auto"/>
              <w:ind w:left="0" w:firstLine="34"/>
              <w:jc w:val="left"/>
              <w:rPr>
                <w:rFonts w:ascii="Arial" w:hAnsi="Arial"/>
                <w:sz w:val="24"/>
                <w:szCs w:val="24"/>
                <w:lang w:val="el-GR"/>
              </w:rPr>
            </w:pPr>
            <w:r w:rsidRPr="005A5E5A">
              <w:rPr>
                <w:rFonts w:ascii="Arial" w:hAnsi="Arial"/>
                <w:sz w:val="24"/>
                <w:szCs w:val="24"/>
              </w:rPr>
              <w:t xml:space="preserve">Εισαγωγή στα Μαθηματικά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1</w:t>
            </w:r>
          </w:p>
        </w:tc>
      </w:tr>
      <w:tr w:rsidR="00A66A99" w:rsidRPr="005A5E5A" w:rsidTr="003976A9">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rPr>
            </w:pPr>
            <w:r w:rsidRPr="005A5E5A">
              <w:rPr>
                <w:rFonts w:ascii="Arial" w:hAnsi="Arial"/>
                <w:sz w:val="24"/>
                <w:szCs w:val="24"/>
                <w:lang w:val="el-GR"/>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162B00">
            <w:pPr>
              <w:spacing w:line="360" w:lineRule="auto"/>
              <w:ind w:hanging="390"/>
              <w:jc w:val="left"/>
              <w:rPr>
                <w:rFonts w:ascii="Arial" w:hAnsi="Arial"/>
                <w:sz w:val="24"/>
                <w:szCs w:val="24"/>
              </w:rPr>
            </w:pPr>
            <w:r w:rsidRPr="005A5E5A">
              <w:rPr>
                <w:rFonts w:ascii="Arial" w:hAnsi="Arial"/>
                <w:sz w:val="24"/>
                <w:szCs w:val="24"/>
              </w:rPr>
              <w:t xml:space="preserve">CSC402 </w:t>
            </w:r>
          </w:p>
        </w:tc>
        <w:tc>
          <w:tcPr>
            <w:tcW w:w="5245" w:type="dxa"/>
            <w:tcBorders>
              <w:top w:val="single" w:sz="4" w:space="0" w:color="000000"/>
              <w:left w:val="single" w:sz="4" w:space="0" w:color="000000"/>
              <w:bottom w:val="single" w:sz="4" w:space="0" w:color="000000"/>
              <w:right w:val="single" w:sz="4" w:space="0" w:color="000000"/>
            </w:tcBorders>
          </w:tcPr>
          <w:p w:rsidR="00671DEF" w:rsidRPr="005A5E5A" w:rsidRDefault="00A66A99" w:rsidP="00C14479">
            <w:pPr>
              <w:spacing w:line="360" w:lineRule="auto"/>
              <w:ind w:left="0" w:firstLine="34"/>
              <w:jc w:val="left"/>
              <w:rPr>
                <w:rFonts w:ascii="Arial" w:hAnsi="Arial"/>
                <w:sz w:val="24"/>
                <w:szCs w:val="24"/>
                <w:lang w:val="el-GR"/>
              </w:rPr>
            </w:pPr>
            <w:r w:rsidRPr="005A5E5A">
              <w:rPr>
                <w:rFonts w:ascii="Arial" w:hAnsi="Arial"/>
                <w:sz w:val="24"/>
                <w:szCs w:val="24"/>
                <w:lang w:val="el-GR"/>
              </w:rPr>
              <w:t>Νέες Τεχνολογίες και Κοινωνία των Πληροφοριών</w:t>
            </w:r>
          </w:p>
        </w:tc>
        <w:tc>
          <w:tcPr>
            <w:tcW w:w="1184" w:type="dxa"/>
            <w:tcBorders>
              <w:top w:val="single" w:sz="4" w:space="0" w:color="000000"/>
              <w:left w:val="single" w:sz="4" w:space="0" w:color="000000"/>
              <w:bottom w:val="single" w:sz="4" w:space="0" w:color="000000"/>
              <w:right w:val="single" w:sz="4" w:space="0" w:color="000000"/>
            </w:tcBorders>
          </w:tcPr>
          <w:p w:rsidR="00A66A99" w:rsidRPr="009B26F2" w:rsidRDefault="009B26F2" w:rsidP="00162B00">
            <w:pPr>
              <w:spacing w:line="360" w:lineRule="auto"/>
              <w:ind w:hanging="397"/>
              <w:jc w:val="center"/>
              <w:rPr>
                <w:rFonts w:ascii="Arial" w:hAnsi="Arial"/>
                <w:color w:val="FF0000"/>
                <w:sz w:val="24"/>
                <w:szCs w:val="24"/>
                <w:lang w:val="el-GR"/>
              </w:rPr>
            </w:pPr>
            <w:r w:rsidRPr="009B26F2">
              <w:rPr>
                <w:rFonts w:ascii="Arial" w:hAnsi="Arial"/>
                <w:color w:val="FF0000"/>
                <w:sz w:val="24"/>
                <w:szCs w:val="24"/>
                <w:lang w:val="el-GR"/>
              </w:rPr>
              <w:t>*</w:t>
            </w:r>
          </w:p>
        </w:tc>
      </w:tr>
      <w:tr w:rsidR="00A66A99" w:rsidRPr="005A5E5A" w:rsidTr="003976A9">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rPr>
            </w:pPr>
            <w:r w:rsidRPr="005A5E5A">
              <w:rPr>
                <w:rFonts w:ascii="Arial" w:hAnsi="Arial"/>
                <w:sz w:val="24"/>
                <w:szCs w:val="24"/>
                <w:lang w:val="el-GR"/>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162B00">
            <w:pPr>
              <w:spacing w:line="360" w:lineRule="auto"/>
              <w:ind w:hanging="390"/>
              <w:jc w:val="left"/>
              <w:rPr>
                <w:rFonts w:ascii="Arial" w:hAnsi="Arial"/>
                <w:sz w:val="24"/>
                <w:szCs w:val="24"/>
              </w:rPr>
            </w:pPr>
            <w:r w:rsidRPr="005A5E5A">
              <w:rPr>
                <w:rFonts w:ascii="Arial" w:hAnsi="Arial"/>
                <w:sz w:val="24"/>
                <w:szCs w:val="24"/>
              </w:rPr>
              <w:t xml:space="preserve">CSC403 </w:t>
            </w:r>
          </w:p>
        </w:tc>
        <w:tc>
          <w:tcPr>
            <w:tcW w:w="5245" w:type="dxa"/>
            <w:tcBorders>
              <w:top w:val="single" w:sz="4" w:space="0" w:color="000000"/>
              <w:left w:val="single" w:sz="4" w:space="0" w:color="000000"/>
              <w:bottom w:val="single" w:sz="4" w:space="0" w:color="000000"/>
              <w:right w:val="single" w:sz="4" w:space="0" w:color="000000"/>
            </w:tcBorders>
          </w:tcPr>
          <w:p w:rsidR="00671DEF" w:rsidRPr="005A5E5A" w:rsidRDefault="00A66A99" w:rsidP="00C14479">
            <w:pPr>
              <w:spacing w:line="360" w:lineRule="auto"/>
              <w:ind w:left="0" w:firstLine="34"/>
              <w:jc w:val="left"/>
              <w:rPr>
                <w:rFonts w:ascii="Arial" w:hAnsi="Arial"/>
                <w:sz w:val="24"/>
                <w:szCs w:val="24"/>
                <w:lang w:val="el-GR"/>
              </w:rPr>
            </w:pPr>
            <w:r w:rsidRPr="005A5E5A">
              <w:rPr>
                <w:rFonts w:ascii="Arial" w:hAnsi="Arial"/>
                <w:sz w:val="24"/>
                <w:szCs w:val="24"/>
              </w:rPr>
              <w:t>Πληροφοριακά Συστήματα Επιχειρήσεων</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8</w:t>
            </w:r>
          </w:p>
        </w:tc>
      </w:tr>
      <w:tr w:rsidR="00A66A99" w:rsidRPr="005A5E5A" w:rsidTr="003976A9">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rPr>
            </w:pPr>
            <w:r w:rsidRPr="005A5E5A">
              <w:rPr>
                <w:rFonts w:ascii="Arial" w:hAnsi="Arial"/>
                <w:sz w:val="24"/>
                <w:szCs w:val="24"/>
                <w:lang w:val="el-GR"/>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162B00">
            <w:pPr>
              <w:spacing w:line="360" w:lineRule="auto"/>
              <w:ind w:hanging="390"/>
              <w:jc w:val="left"/>
              <w:rPr>
                <w:rFonts w:ascii="Arial" w:hAnsi="Arial"/>
                <w:sz w:val="24"/>
                <w:szCs w:val="24"/>
              </w:rPr>
            </w:pPr>
            <w:r w:rsidRPr="005A5E5A">
              <w:rPr>
                <w:rFonts w:ascii="Arial" w:hAnsi="Arial"/>
                <w:sz w:val="24"/>
                <w:szCs w:val="24"/>
              </w:rPr>
              <w:t xml:space="preserve">CSC302 </w:t>
            </w:r>
          </w:p>
        </w:tc>
        <w:tc>
          <w:tcPr>
            <w:tcW w:w="5245" w:type="dxa"/>
            <w:tcBorders>
              <w:top w:val="single" w:sz="4" w:space="0" w:color="000000"/>
              <w:left w:val="single" w:sz="4" w:space="0" w:color="000000"/>
              <w:bottom w:val="single" w:sz="4" w:space="0" w:color="000000"/>
              <w:right w:val="single" w:sz="4" w:space="0" w:color="000000"/>
            </w:tcBorders>
          </w:tcPr>
          <w:p w:rsidR="00671DEF" w:rsidRPr="005A5E5A" w:rsidRDefault="00A66A99" w:rsidP="00C14479">
            <w:pPr>
              <w:spacing w:line="360" w:lineRule="auto"/>
              <w:ind w:left="0" w:firstLine="34"/>
              <w:jc w:val="left"/>
              <w:rPr>
                <w:rFonts w:ascii="Arial" w:hAnsi="Arial"/>
                <w:sz w:val="24"/>
                <w:szCs w:val="24"/>
                <w:lang w:val="el-GR"/>
              </w:rPr>
            </w:pPr>
            <w:r w:rsidRPr="005A5E5A">
              <w:rPr>
                <w:rFonts w:ascii="Arial" w:hAnsi="Arial"/>
                <w:sz w:val="24"/>
                <w:szCs w:val="24"/>
                <w:lang w:val="el-GR"/>
              </w:rPr>
              <w:t>Δομές Δεδομένων και Αρχές Προγραμματισμού Υπολογιστών</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6</w:t>
            </w:r>
          </w:p>
        </w:tc>
      </w:tr>
      <w:tr w:rsidR="003976A9" w:rsidRPr="005A5E5A" w:rsidTr="000A2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976A9" w:rsidRPr="005A5E5A" w:rsidRDefault="003976A9" w:rsidP="00845B73">
            <w:pPr>
              <w:spacing w:before="0" w:line="276" w:lineRule="auto"/>
              <w:ind w:left="0" w:firstLine="0"/>
              <w:jc w:val="left"/>
              <w:rPr>
                <w:rFonts w:ascii="Arial" w:hAnsi="Arial"/>
                <w:sz w:val="24"/>
                <w:szCs w:val="24"/>
                <w:lang w:val="el-GR"/>
              </w:rPr>
            </w:pPr>
            <w:r>
              <w:rPr>
                <w:rFonts w:ascii="Arial" w:hAnsi="Arial"/>
                <w:sz w:val="24"/>
                <w:szCs w:val="24"/>
                <w:lang w:val="el-GR"/>
              </w:rPr>
              <w:t>6.</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976A9" w:rsidRPr="005A5E5A" w:rsidRDefault="003976A9" w:rsidP="00845B73">
            <w:pPr>
              <w:spacing w:line="276" w:lineRule="auto"/>
              <w:ind w:hanging="390"/>
              <w:rPr>
                <w:rFonts w:ascii="Arial" w:hAnsi="Arial"/>
                <w:sz w:val="24"/>
                <w:szCs w:val="24"/>
                <w:lang w:val="el-GR" w:bidi="hi-IN"/>
              </w:rPr>
            </w:pPr>
            <w:r w:rsidRPr="005A5E5A">
              <w:rPr>
                <w:rFonts w:ascii="Arial" w:hAnsi="Arial"/>
                <w:sz w:val="24"/>
                <w:szCs w:val="24"/>
                <w:lang w:bidi="hi-IN"/>
              </w:rPr>
              <w:t>SKL</w:t>
            </w:r>
            <w:r w:rsidRPr="005A5E5A">
              <w:rPr>
                <w:rFonts w:ascii="Arial" w:hAnsi="Arial"/>
                <w:sz w:val="24"/>
                <w:szCs w:val="24"/>
                <w:lang w:val="el-GR" w:bidi="hi-IN"/>
              </w:rPr>
              <w:t>201</w:t>
            </w:r>
          </w:p>
        </w:tc>
        <w:tc>
          <w:tcPr>
            <w:tcW w:w="52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976A9" w:rsidRPr="005A5E5A" w:rsidRDefault="003976A9" w:rsidP="00845B73">
            <w:pPr>
              <w:spacing w:line="276" w:lineRule="auto"/>
              <w:ind w:left="0" w:firstLine="0"/>
              <w:rPr>
                <w:rFonts w:ascii="Arial" w:hAnsi="Arial"/>
                <w:sz w:val="24"/>
                <w:szCs w:val="24"/>
                <w:lang w:bidi="hi-IN"/>
              </w:rPr>
            </w:pPr>
            <w:r w:rsidRPr="005A5E5A">
              <w:rPr>
                <w:rFonts w:ascii="Arial" w:hAnsi="Arial"/>
                <w:sz w:val="24"/>
                <w:szCs w:val="24"/>
                <w:lang w:bidi="hi-IN"/>
              </w:rPr>
              <w:t>Ηλεκτρονική Διακυβέρνηση</w:t>
            </w:r>
          </w:p>
        </w:tc>
        <w:tc>
          <w:tcPr>
            <w:tcW w:w="118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976A9" w:rsidRPr="005A5E5A" w:rsidRDefault="003976A9" w:rsidP="00845B73">
            <w:pPr>
              <w:spacing w:line="276" w:lineRule="auto"/>
              <w:ind w:hanging="397"/>
              <w:jc w:val="center"/>
              <w:rPr>
                <w:rFonts w:ascii="Arial" w:hAnsi="Arial"/>
                <w:sz w:val="24"/>
                <w:szCs w:val="24"/>
                <w:lang w:bidi="hi-IN"/>
              </w:rPr>
            </w:pPr>
            <w:r w:rsidRPr="005A5E5A">
              <w:rPr>
                <w:rFonts w:ascii="Arial" w:hAnsi="Arial"/>
                <w:sz w:val="24"/>
                <w:szCs w:val="24"/>
                <w:lang w:bidi="hi-IN"/>
              </w:rPr>
              <w:t>4</w:t>
            </w:r>
          </w:p>
        </w:tc>
      </w:tr>
      <w:tr w:rsidR="003976A9" w:rsidRPr="005A5E5A" w:rsidTr="000A2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976A9" w:rsidRPr="005A5E5A" w:rsidRDefault="003976A9" w:rsidP="00845B73">
            <w:pPr>
              <w:spacing w:before="0" w:line="276" w:lineRule="auto"/>
              <w:ind w:left="0" w:firstLine="0"/>
              <w:jc w:val="left"/>
              <w:rPr>
                <w:rFonts w:ascii="Arial" w:hAnsi="Arial"/>
                <w:sz w:val="24"/>
                <w:szCs w:val="24"/>
                <w:lang w:val="el-GR"/>
              </w:rPr>
            </w:pPr>
            <w:r>
              <w:rPr>
                <w:rFonts w:ascii="Arial" w:hAnsi="Arial"/>
                <w:sz w:val="24"/>
                <w:szCs w:val="24"/>
                <w:lang w:val="el-GR"/>
              </w:rPr>
              <w:t>7</w:t>
            </w:r>
            <w:r w:rsidRPr="005A5E5A">
              <w:rPr>
                <w:rFonts w:ascii="Arial" w:hAnsi="Arial"/>
                <w:sz w:val="24"/>
                <w:szCs w:val="24"/>
                <w:lang w:val="el-GR"/>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976A9" w:rsidRPr="005A5E5A" w:rsidRDefault="003976A9" w:rsidP="00845B73">
            <w:pPr>
              <w:spacing w:line="276" w:lineRule="auto"/>
              <w:ind w:hanging="390"/>
              <w:rPr>
                <w:rFonts w:ascii="Arial" w:hAnsi="Arial"/>
                <w:sz w:val="24"/>
                <w:szCs w:val="24"/>
                <w:lang w:val="el-GR" w:bidi="hi-IN"/>
              </w:rPr>
            </w:pPr>
            <w:r w:rsidRPr="005A5E5A">
              <w:rPr>
                <w:rFonts w:ascii="Arial" w:hAnsi="Arial"/>
                <w:sz w:val="24"/>
                <w:szCs w:val="24"/>
                <w:lang w:bidi="hi-IN"/>
              </w:rPr>
              <w:t>SKL</w:t>
            </w:r>
            <w:r w:rsidRPr="005A5E5A">
              <w:rPr>
                <w:rFonts w:ascii="Arial" w:hAnsi="Arial"/>
                <w:sz w:val="24"/>
                <w:szCs w:val="24"/>
                <w:lang w:val="el-GR" w:bidi="hi-IN"/>
              </w:rPr>
              <w:t>202</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3976A9" w:rsidRPr="005A5E5A" w:rsidRDefault="003976A9" w:rsidP="00845B73">
            <w:pPr>
              <w:spacing w:line="276" w:lineRule="auto"/>
              <w:ind w:left="0" w:firstLine="0"/>
              <w:rPr>
                <w:rFonts w:ascii="Arial" w:hAnsi="Arial"/>
                <w:sz w:val="24"/>
                <w:szCs w:val="24"/>
                <w:lang w:bidi="hi-IN"/>
              </w:rPr>
            </w:pPr>
            <w:r w:rsidRPr="005A5E5A">
              <w:rPr>
                <w:rFonts w:ascii="Arial" w:hAnsi="Arial"/>
                <w:sz w:val="24"/>
                <w:szCs w:val="24"/>
                <w:lang w:bidi="hi-IN"/>
              </w:rPr>
              <w:t>Ηλεκτρονικό Επιχειρείν</w:t>
            </w:r>
          </w:p>
        </w:tc>
        <w:tc>
          <w:tcPr>
            <w:tcW w:w="1184" w:type="dxa"/>
            <w:tcBorders>
              <w:top w:val="nil"/>
              <w:left w:val="nil"/>
              <w:bottom w:val="single" w:sz="8" w:space="0" w:color="000000"/>
              <w:right w:val="single" w:sz="8" w:space="0" w:color="000000"/>
            </w:tcBorders>
            <w:tcMar>
              <w:top w:w="0" w:type="dxa"/>
              <w:left w:w="108" w:type="dxa"/>
              <w:bottom w:w="0" w:type="dxa"/>
              <w:right w:w="108" w:type="dxa"/>
            </w:tcMar>
          </w:tcPr>
          <w:p w:rsidR="003976A9" w:rsidRPr="00757EC2" w:rsidRDefault="00757EC2" w:rsidP="00845B73">
            <w:pPr>
              <w:spacing w:line="276" w:lineRule="auto"/>
              <w:ind w:hanging="397"/>
              <w:jc w:val="center"/>
              <w:rPr>
                <w:rFonts w:ascii="Arial" w:hAnsi="Arial"/>
                <w:sz w:val="24"/>
                <w:szCs w:val="24"/>
                <w:lang w:val="el-GR" w:bidi="hi-IN"/>
              </w:rPr>
            </w:pPr>
            <w:r>
              <w:rPr>
                <w:rFonts w:ascii="Arial" w:hAnsi="Arial"/>
                <w:sz w:val="24"/>
                <w:szCs w:val="24"/>
                <w:lang w:val="el-GR" w:bidi="hi-IN"/>
              </w:rPr>
              <w:t>3</w:t>
            </w:r>
          </w:p>
        </w:tc>
      </w:tr>
    </w:tbl>
    <w:p w:rsidR="00A66A99" w:rsidRPr="005A5E5A" w:rsidRDefault="00A66A99" w:rsidP="00A66A99">
      <w:pPr>
        <w:tabs>
          <w:tab w:val="left" w:pos="1365"/>
        </w:tabs>
        <w:spacing w:line="360" w:lineRule="auto"/>
        <w:ind w:left="360"/>
        <w:jc w:val="left"/>
        <w:rPr>
          <w:rFonts w:ascii="Arial" w:hAnsi="Arial"/>
          <w:b/>
          <w:sz w:val="24"/>
          <w:szCs w:val="24"/>
        </w:rPr>
      </w:pPr>
    </w:p>
    <w:p w:rsidR="00520848" w:rsidRPr="005A5E5A" w:rsidRDefault="00520848" w:rsidP="00D838E7">
      <w:pPr>
        <w:tabs>
          <w:tab w:val="left" w:pos="1365"/>
        </w:tabs>
        <w:spacing w:before="0" w:line="360" w:lineRule="auto"/>
        <w:ind w:left="0" w:firstLine="0"/>
        <w:jc w:val="left"/>
        <w:outlineLvl w:val="0"/>
        <w:rPr>
          <w:rFonts w:ascii="Arial" w:hAnsi="Arial"/>
          <w:b/>
          <w:bCs/>
          <w:sz w:val="24"/>
          <w:szCs w:val="24"/>
          <w:highlight w:val="yellow"/>
          <w:lang w:val="en-GB"/>
        </w:rPr>
      </w:pPr>
    </w:p>
    <w:p w:rsidR="00520848" w:rsidRPr="000B52C2" w:rsidRDefault="00520848" w:rsidP="00D838E7">
      <w:pPr>
        <w:tabs>
          <w:tab w:val="left" w:pos="1365"/>
        </w:tabs>
        <w:spacing w:before="0" w:line="360" w:lineRule="auto"/>
        <w:ind w:left="0" w:firstLine="0"/>
        <w:jc w:val="left"/>
        <w:outlineLvl w:val="0"/>
        <w:rPr>
          <w:rFonts w:ascii="Arial" w:hAnsi="Arial"/>
          <w:b/>
          <w:bCs/>
          <w:sz w:val="24"/>
          <w:szCs w:val="24"/>
          <w:lang w:val="en-GB"/>
        </w:rPr>
      </w:pPr>
    </w:p>
    <w:p w:rsidR="00D838E7" w:rsidRPr="000B52C2" w:rsidRDefault="00D838E7" w:rsidP="00D838E7">
      <w:pPr>
        <w:tabs>
          <w:tab w:val="left" w:pos="1365"/>
        </w:tabs>
        <w:spacing w:before="0" w:line="360" w:lineRule="auto"/>
        <w:ind w:left="0" w:firstLine="0"/>
        <w:jc w:val="left"/>
        <w:outlineLvl w:val="0"/>
        <w:rPr>
          <w:rFonts w:ascii="Arial" w:hAnsi="Arial"/>
          <w:b/>
          <w:bCs/>
          <w:sz w:val="24"/>
          <w:szCs w:val="24"/>
          <w:lang w:val="el-GR"/>
        </w:rPr>
      </w:pPr>
      <w:r w:rsidRPr="00153238">
        <w:rPr>
          <w:rFonts w:ascii="Arial" w:hAnsi="Arial"/>
          <w:b/>
          <w:bCs/>
          <w:sz w:val="24"/>
          <w:szCs w:val="24"/>
          <w:lang w:val="el-GR"/>
        </w:rPr>
        <w:t>Εργαστήρια που συνοδεύουν μάθημα πτυχίου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405"/>
        <w:gridCol w:w="4996"/>
        <w:gridCol w:w="1239"/>
      </w:tblGrid>
      <w:tr w:rsidR="00D838E7" w:rsidRPr="000B52C2" w:rsidTr="00E47B68">
        <w:tc>
          <w:tcPr>
            <w:tcW w:w="564"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before="0" w:line="360" w:lineRule="auto"/>
              <w:ind w:left="0" w:firstLine="0"/>
              <w:jc w:val="left"/>
              <w:rPr>
                <w:rFonts w:ascii="Arial" w:hAnsi="Arial"/>
                <w:sz w:val="24"/>
                <w:szCs w:val="24"/>
                <w:lang w:val="el-GR"/>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0"/>
              <w:jc w:val="left"/>
              <w:rPr>
                <w:rFonts w:ascii="Arial" w:hAnsi="Arial"/>
                <w:b/>
                <w:sz w:val="24"/>
                <w:szCs w:val="24"/>
                <w:lang w:val="el-GR"/>
              </w:rPr>
            </w:pPr>
            <w:r w:rsidRPr="000B52C2">
              <w:rPr>
                <w:rFonts w:ascii="Arial" w:hAnsi="Arial"/>
                <w:b/>
                <w:sz w:val="24"/>
                <w:szCs w:val="24"/>
                <w:lang w:val="el-GR"/>
              </w:rPr>
              <w:t>Κωδικός</w:t>
            </w:r>
          </w:p>
        </w:tc>
        <w:tc>
          <w:tcPr>
            <w:tcW w:w="5201" w:type="dxa"/>
            <w:tcBorders>
              <w:top w:val="single" w:sz="4" w:space="0" w:color="000000"/>
              <w:left w:val="single" w:sz="4" w:space="0" w:color="000000"/>
              <w:bottom w:val="single" w:sz="4" w:space="0" w:color="000000"/>
              <w:right w:val="single" w:sz="4" w:space="0" w:color="000000"/>
            </w:tcBorders>
          </w:tcPr>
          <w:p w:rsidR="00D838E7" w:rsidRPr="000B52C2" w:rsidRDefault="00D838E7" w:rsidP="00E47B68">
            <w:pPr>
              <w:spacing w:line="240" w:lineRule="auto"/>
              <w:ind w:left="0" w:firstLine="0"/>
              <w:jc w:val="left"/>
              <w:rPr>
                <w:rFonts w:ascii="Arial" w:hAnsi="Arial"/>
                <w:b/>
                <w:sz w:val="24"/>
                <w:szCs w:val="24"/>
                <w:lang w:val="el-GR"/>
              </w:rPr>
            </w:pPr>
            <w:r w:rsidRPr="000B52C2">
              <w:rPr>
                <w:rFonts w:ascii="Arial" w:hAnsi="Arial"/>
                <w:b/>
                <w:sz w:val="24"/>
                <w:szCs w:val="24"/>
                <w:lang w:val="el-GR"/>
              </w:rPr>
              <w:t>Ονομασία</w:t>
            </w:r>
          </w:p>
        </w:tc>
        <w:tc>
          <w:tcPr>
            <w:tcW w:w="1239"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7"/>
              <w:jc w:val="center"/>
              <w:rPr>
                <w:rFonts w:ascii="Arial" w:hAnsi="Arial"/>
                <w:b/>
                <w:sz w:val="24"/>
                <w:szCs w:val="24"/>
                <w:lang w:val="el-GR"/>
              </w:rPr>
            </w:pPr>
            <w:r w:rsidRPr="000B52C2">
              <w:rPr>
                <w:rFonts w:ascii="Arial" w:hAnsi="Arial"/>
                <w:b/>
                <w:sz w:val="24"/>
                <w:szCs w:val="24"/>
                <w:lang w:val="el-GR"/>
              </w:rPr>
              <w:t>Εξάμηνο</w:t>
            </w:r>
          </w:p>
        </w:tc>
      </w:tr>
      <w:tr w:rsidR="00D838E7" w:rsidRPr="000B52C2" w:rsidTr="00E47B68">
        <w:tc>
          <w:tcPr>
            <w:tcW w:w="564"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before="0" w:line="360" w:lineRule="auto"/>
              <w:ind w:left="0" w:firstLine="0"/>
              <w:jc w:val="left"/>
              <w:rPr>
                <w:rFonts w:ascii="Arial" w:hAnsi="Arial"/>
                <w:sz w:val="24"/>
                <w:szCs w:val="24"/>
              </w:rPr>
            </w:pPr>
            <w:r w:rsidRPr="000B52C2">
              <w:rPr>
                <w:rFonts w:ascii="Arial" w:hAnsi="Arial"/>
                <w:sz w:val="24"/>
                <w:szCs w:val="24"/>
                <w:lang w:val="el-GR"/>
              </w:rPr>
              <w:t>1.</w:t>
            </w:r>
          </w:p>
        </w:tc>
        <w:tc>
          <w:tcPr>
            <w:tcW w:w="1416"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0"/>
              <w:jc w:val="left"/>
              <w:rPr>
                <w:rFonts w:ascii="Arial" w:hAnsi="Arial"/>
                <w:sz w:val="24"/>
                <w:szCs w:val="24"/>
              </w:rPr>
            </w:pPr>
            <w:r w:rsidRPr="000B52C2">
              <w:rPr>
                <w:rFonts w:ascii="Arial" w:hAnsi="Arial"/>
                <w:sz w:val="24"/>
                <w:szCs w:val="24"/>
              </w:rPr>
              <w:t xml:space="preserve">LAB201 </w:t>
            </w:r>
          </w:p>
        </w:tc>
        <w:tc>
          <w:tcPr>
            <w:tcW w:w="5201" w:type="dxa"/>
            <w:tcBorders>
              <w:top w:val="single" w:sz="4" w:space="0" w:color="000000"/>
              <w:left w:val="single" w:sz="4" w:space="0" w:color="000000"/>
              <w:bottom w:val="single" w:sz="4" w:space="0" w:color="000000"/>
              <w:right w:val="single" w:sz="4" w:space="0" w:color="000000"/>
            </w:tcBorders>
          </w:tcPr>
          <w:p w:rsidR="00D838E7" w:rsidRPr="000B52C2" w:rsidRDefault="00D838E7" w:rsidP="00E47B68">
            <w:pPr>
              <w:spacing w:line="240" w:lineRule="auto"/>
              <w:ind w:left="0" w:firstLine="0"/>
              <w:jc w:val="left"/>
              <w:rPr>
                <w:rFonts w:ascii="Arial" w:hAnsi="Arial"/>
                <w:sz w:val="24"/>
                <w:szCs w:val="24"/>
                <w:lang w:val="el-GR"/>
              </w:rPr>
            </w:pPr>
            <w:r w:rsidRPr="000B52C2">
              <w:rPr>
                <w:rFonts w:ascii="Arial" w:hAnsi="Arial"/>
                <w:sz w:val="24"/>
                <w:szCs w:val="24"/>
                <w:lang w:val="el-GR"/>
              </w:rPr>
              <w:t>«</w:t>
            </w:r>
            <w:r w:rsidRPr="000B52C2">
              <w:rPr>
                <w:rFonts w:ascii="Arial" w:hAnsi="Arial"/>
                <w:i/>
                <w:sz w:val="24"/>
                <w:szCs w:val="24"/>
                <w:lang w:val="el-GR"/>
              </w:rPr>
              <w:t xml:space="preserve">Εργαστήριο Ποσοτικής Ανάλυσης με το </w:t>
            </w:r>
            <w:r w:rsidRPr="000B52C2">
              <w:rPr>
                <w:rFonts w:ascii="Arial" w:hAnsi="Arial"/>
                <w:i/>
                <w:sz w:val="24"/>
                <w:szCs w:val="24"/>
              </w:rPr>
              <w:t>Excel</w:t>
            </w:r>
            <w:r w:rsidRPr="000B52C2">
              <w:rPr>
                <w:rFonts w:ascii="Arial" w:hAnsi="Arial"/>
                <w:sz w:val="24"/>
                <w:szCs w:val="24"/>
                <w:lang w:val="el-GR"/>
              </w:rPr>
              <w:t>» για το μάθημα «CSC201 Εισαγωγή στην Επιστήμη των Υπολογιστών και την Επεξεργασία Πληροφοριών»</w:t>
            </w:r>
          </w:p>
        </w:tc>
        <w:tc>
          <w:tcPr>
            <w:tcW w:w="1239"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7"/>
              <w:jc w:val="center"/>
              <w:rPr>
                <w:rFonts w:ascii="Arial" w:hAnsi="Arial"/>
                <w:sz w:val="24"/>
                <w:szCs w:val="24"/>
              </w:rPr>
            </w:pPr>
            <w:r w:rsidRPr="000B52C2">
              <w:rPr>
                <w:rFonts w:ascii="Arial" w:hAnsi="Arial"/>
                <w:sz w:val="24"/>
                <w:szCs w:val="24"/>
              </w:rPr>
              <w:t>3</w:t>
            </w:r>
          </w:p>
        </w:tc>
      </w:tr>
      <w:tr w:rsidR="00D838E7" w:rsidRPr="000B52C2" w:rsidTr="00E47B68">
        <w:tc>
          <w:tcPr>
            <w:tcW w:w="564"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4E7819" w:rsidP="00E47B68">
            <w:pPr>
              <w:spacing w:before="0" w:line="360" w:lineRule="auto"/>
              <w:ind w:left="0" w:firstLine="0"/>
              <w:jc w:val="left"/>
              <w:rPr>
                <w:rFonts w:ascii="Arial" w:hAnsi="Arial"/>
                <w:sz w:val="24"/>
                <w:szCs w:val="24"/>
                <w:lang w:val="el-GR"/>
              </w:rPr>
            </w:pPr>
            <w:r>
              <w:rPr>
                <w:rFonts w:ascii="Arial" w:hAnsi="Arial"/>
                <w:sz w:val="24"/>
                <w:szCs w:val="24"/>
                <w:lang w:val="el-GR"/>
              </w:rPr>
              <w:t>2</w:t>
            </w:r>
            <w:r w:rsidR="00D838E7" w:rsidRPr="000B52C2">
              <w:rPr>
                <w:rFonts w:ascii="Arial" w:hAnsi="Arial"/>
                <w:sz w:val="24"/>
                <w:szCs w:val="24"/>
                <w:lang w:val="el-GR"/>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0"/>
              <w:jc w:val="left"/>
              <w:rPr>
                <w:rFonts w:ascii="Arial" w:hAnsi="Arial"/>
                <w:sz w:val="24"/>
                <w:szCs w:val="24"/>
              </w:rPr>
            </w:pPr>
            <w:r w:rsidRPr="000B52C2">
              <w:rPr>
                <w:rFonts w:ascii="Arial" w:hAnsi="Arial"/>
                <w:sz w:val="24"/>
                <w:szCs w:val="24"/>
              </w:rPr>
              <w:t>LAB301</w:t>
            </w:r>
          </w:p>
        </w:tc>
        <w:tc>
          <w:tcPr>
            <w:tcW w:w="5201" w:type="dxa"/>
            <w:tcBorders>
              <w:top w:val="single" w:sz="4" w:space="0" w:color="000000"/>
              <w:left w:val="single" w:sz="4" w:space="0" w:color="000000"/>
              <w:bottom w:val="single" w:sz="4" w:space="0" w:color="000000"/>
              <w:right w:val="single" w:sz="4" w:space="0" w:color="000000"/>
            </w:tcBorders>
          </w:tcPr>
          <w:p w:rsidR="00D838E7" w:rsidRPr="000B52C2" w:rsidRDefault="00D838E7" w:rsidP="00E47B68">
            <w:pPr>
              <w:spacing w:line="240" w:lineRule="auto"/>
              <w:ind w:left="0" w:firstLine="0"/>
              <w:jc w:val="left"/>
              <w:rPr>
                <w:rFonts w:ascii="Arial" w:hAnsi="Arial"/>
                <w:sz w:val="24"/>
                <w:szCs w:val="24"/>
                <w:lang w:val="el-GR"/>
              </w:rPr>
            </w:pPr>
            <w:r w:rsidRPr="000B52C2">
              <w:rPr>
                <w:rFonts w:ascii="Arial" w:hAnsi="Arial"/>
                <w:sz w:val="24"/>
                <w:szCs w:val="24"/>
                <w:lang w:val="el-GR"/>
              </w:rPr>
              <w:t>«</w:t>
            </w:r>
            <w:r w:rsidRPr="000B52C2">
              <w:rPr>
                <w:rFonts w:ascii="Arial" w:hAnsi="Arial"/>
                <w:i/>
                <w:sz w:val="24"/>
                <w:szCs w:val="24"/>
                <w:lang w:val="el-GR"/>
              </w:rPr>
              <w:t xml:space="preserve">Εργαστήριο </w:t>
            </w:r>
            <w:r w:rsidRPr="000B52C2">
              <w:rPr>
                <w:rFonts w:ascii="Arial" w:hAnsi="Arial"/>
                <w:i/>
                <w:sz w:val="24"/>
                <w:szCs w:val="24"/>
              </w:rPr>
              <w:t>Access</w:t>
            </w:r>
            <w:r w:rsidRPr="000B52C2">
              <w:rPr>
                <w:rFonts w:ascii="Arial" w:hAnsi="Arial"/>
                <w:i/>
                <w:sz w:val="24"/>
                <w:szCs w:val="24"/>
                <w:lang w:val="el-GR"/>
              </w:rPr>
              <w:t xml:space="preserve">» </w:t>
            </w:r>
            <w:r w:rsidRPr="000B52C2">
              <w:rPr>
                <w:rFonts w:ascii="Arial" w:hAnsi="Arial"/>
                <w:sz w:val="24"/>
                <w:szCs w:val="24"/>
                <w:lang w:val="el-GR"/>
              </w:rPr>
              <w:t>για το μάθημα “</w:t>
            </w:r>
            <w:r w:rsidRPr="000B52C2">
              <w:rPr>
                <w:rFonts w:ascii="Arial" w:hAnsi="Arial"/>
                <w:sz w:val="24"/>
                <w:szCs w:val="24"/>
              </w:rPr>
              <w:t>CSC</w:t>
            </w:r>
            <w:r w:rsidRPr="000B52C2">
              <w:rPr>
                <w:rFonts w:ascii="Arial" w:hAnsi="Arial"/>
                <w:sz w:val="24"/>
                <w:szCs w:val="24"/>
                <w:lang w:val="el-GR"/>
              </w:rPr>
              <w:t>301 Βάσεις και Διαχείριση Δεδομένων”</w:t>
            </w:r>
          </w:p>
        </w:tc>
        <w:tc>
          <w:tcPr>
            <w:tcW w:w="1239"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7"/>
              <w:jc w:val="center"/>
              <w:rPr>
                <w:rFonts w:ascii="Arial" w:hAnsi="Arial"/>
                <w:sz w:val="24"/>
                <w:szCs w:val="24"/>
              </w:rPr>
            </w:pPr>
            <w:r w:rsidRPr="000B52C2">
              <w:rPr>
                <w:rFonts w:ascii="Arial" w:hAnsi="Arial"/>
                <w:sz w:val="24"/>
                <w:szCs w:val="24"/>
              </w:rPr>
              <w:t>6</w:t>
            </w:r>
          </w:p>
        </w:tc>
      </w:tr>
      <w:tr w:rsidR="00D838E7" w:rsidRPr="000B52C2" w:rsidTr="00E47B68">
        <w:tc>
          <w:tcPr>
            <w:tcW w:w="564"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4E7819" w:rsidP="00E47B68">
            <w:pPr>
              <w:spacing w:before="0" w:line="360" w:lineRule="auto"/>
              <w:ind w:left="0" w:firstLine="0"/>
              <w:jc w:val="left"/>
              <w:rPr>
                <w:rFonts w:ascii="Arial" w:hAnsi="Arial"/>
                <w:sz w:val="24"/>
                <w:szCs w:val="24"/>
              </w:rPr>
            </w:pPr>
            <w:r>
              <w:rPr>
                <w:rFonts w:ascii="Arial" w:hAnsi="Arial"/>
                <w:sz w:val="24"/>
                <w:szCs w:val="24"/>
                <w:lang w:val="el-GR"/>
              </w:rPr>
              <w:t>3</w:t>
            </w:r>
            <w:r w:rsidR="00D838E7" w:rsidRPr="000B52C2">
              <w:rPr>
                <w:rFonts w:ascii="Arial" w:hAnsi="Arial"/>
                <w:sz w:val="24"/>
                <w:szCs w:val="24"/>
                <w:lang w:val="el-GR"/>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0"/>
              <w:jc w:val="left"/>
              <w:rPr>
                <w:rFonts w:ascii="Arial" w:hAnsi="Arial"/>
                <w:sz w:val="24"/>
                <w:szCs w:val="24"/>
              </w:rPr>
            </w:pPr>
            <w:r w:rsidRPr="000B52C2">
              <w:rPr>
                <w:rFonts w:ascii="Arial" w:hAnsi="Arial"/>
                <w:sz w:val="24"/>
                <w:szCs w:val="24"/>
              </w:rPr>
              <w:t>LAB302</w:t>
            </w:r>
          </w:p>
        </w:tc>
        <w:tc>
          <w:tcPr>
            <w:tcW w:w="5201" w:type="dxa"/>
            <w:tcBorders>
              <w:top w:val="single" w:sz="4" w:space="0" w:color="000000"/>
              <w:left w:val="single" w:sz="4" w:space="0" w:color="000000"/>
              <w:bottom w:val="single" w:sz="4" w:space="0" w:color="000000"/>
              <w:right w:val="single" w:sz="4" w:space="0" w:color="000000"/>
            </w:tcBorders>
          </w:tcPr>
          <w:p w:rsidR="00D838E7" w:rsidRPr="000B52C2" w:rsidRDefault="00D838E7" w:rsidP="00E47B68">
            <w:pPr>
              <w:spacing w:line="240" w:lineRule="auto"/>
              <w:ind w:left="0" w:firstLine="0"/>
              <w:jc w:val="left"/>
              <w:rPr>
                <w:rFonts w:ascii="Arial" w:hAnsi="Arial"/>
                <w:sz w:val="24"/>
                <w:szCs w:val="24"/>
                <w:lang w:val="el-GR"/>
              </w:rPr>
            </w:pPr>
            <w:r w:rsidRPr="000B52C2">
              <w:rPr>
                <w:rFonts w:ascii="Arial" w:hAnsi="Arial"/>
                <w:sz w:val="24"/>
                <w:szCs w:val="24"/>
                <w:lang w:val="el-GR"/>
              </w:rPr>
              <w:t>«</w:t>
            </w:r>
            <w:r w:rsidRPr="000B52C2">
              <w:rPr>
                <w:rFonts w:ascii="Arial" w:hAnsi="Arial"/>
                <w:i/>
                <w:sz w:val="24"/>
                <w:szCs w:val="24"/>
                <w:lang w:val="el-GR"/>
              </w:rPr>
              <w:t xml:space="preserve">Εργαστήριο Γλώσσας Προγραμματισμού </w:t>
            </w:r>
            <w:r w:rsidRPr="000B52C2">
              <w:rPr>
                <w:rFonts w:ascii="Arial" w:hAnsi="Arial"/>
                <w:i/>
                <w:sz w:val="24"/>
                <w:szCs w:val="24"/>
              </w:rPr>
              <w:t>Visual</w:t>
            </w:r>
            <w:r w:rsidRPr="000B52C2">
              <w:rPr>
                <w:rFonts w:ascii="Arial" w:hAnsi="Arial"/>
                <w:i/>
                <w:sz w:val="24"/>
                <w:szCs w:val="24"/>
                <w:lang w:val="el-GR"/>
              </w:rPr>
              <w:t xml:space="preserve"> </w:t>
            </w:r>
            <w:r w:rsidRPr="000B52C2">
              <w:rPr>
                <w:rFonts w:ascii="Arial" w:hAnsi="Arial"/>
                <w:i/>
                <w:sz w:val="24"/>
                <w:szCs w:val="24"/>
              </w:rPr>
              <w:t>Basic</w:t>
            </w:r>
            <w:r w:rsidRPr="000B52C2">
              <w:rPr>
                <w:rFonts w:ascii="Arial" w:hAnsi="Arial"/>
                <w:i/>
                <w:sz w:val="24"/>
                <w:szCs w:val="24"/>
                <w:lang w:val="el-GR"/>
              </w:rPr>
              <w:t>»</w:t>
            </w:r>
            <w:r w:rsidRPr="000B52C2">
              <w:rPr>
                <w:rFonts w:ascii="Arial" w:hAnsi="Arial"/>
                <w:sz w:val="24"/>
                <w:szCs w:val="24"/>
                <w:lang w:val="el-GR"/>
              </w:rPr>
              <w:t xml:space="preserve"> για το μάθημα «</w:t>
            </w:r>
            <w:r w:rsidRPr="000B52C2">
              <w:rPr>
                <w:rFonts w:ascii="Arial" w:hAnsi="Arial"/>
                <w:sz w:val="24"/>
                <w:szCs w:val="24"/>
              </w:rPr>
              <w:t>CSC</w:t>
            </w:r>
            <w:r w:rsidRPr="000B52C2">
              <w:rPr>
                <w:rFonts w:ascii="Arial" w:hAnsi="Arial"/>
                <w:sz w:val="24"/>
                <w:szCs w:val="24"/>
                <w:lang w:val="el-GR"/>
              </w:rPr>
              <w:t>302 Δομές Δεδομένων και Αρχές Προγραμματισμού Υπολογιστών»</w:t>
            </w:r>
          </w:p>
        </w:tc>
        <w:tc>
          <w:tcPr>
            <w:tcW w:w="1239"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7"/>
              <w:jc w:val="center"/>
              <w:rPr>
                <w:rFonts w:ascii="Arial" w:hAnsi="Arial"/>
                <w:sz w:val="24"/>
                <w:szCs w:val="24"/>
              </w:rPr>
            </w:pPr>
            <w:r w:rsidRPr="000B52C2">
              <w:rPr>
                <w:rFonts w:ascii="Arial" w:hAnsi="Arial"/>
                <w:sz w:val="24"/>
                <w:szCs w:val="24"/>
              </w:rPr>
              <w:t>6</w:t>
            </w:r>
          </w:p>
        </w:tc>
      </w:tr>
      <w:tr w:rsidR="00D838E7" w:rsidRPr="005A5E5A" w:rsidTr="00E47B68">
        <w:tc>
          <w:tcPr>
            <w:tcW w:w="564"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4E7819" w:rsidP="00E47B68">
            <w:pPr>
              <w:spacing w:before="0" w:line="360" w:lineRule="auto"/>
              <w:ind w:left="0" w:firstLine="0"/>
              <w:jc w:val="left"/>
              <w:rPr>
                <w:rFonts w:ascii="Arial" w:hAnsi="Arial"/>
                <w:sz w:val="24"/>
                <w:szCs w:val="24"/>
              </w:rPr>
            </w:pPr>
            <w:r>
              <w:rPr>
                <w:rFonts w:ascii="Arial" w:hAnsi="Arial"/>
                <w:sz w:val="24"/>
                <w:szCs w:val="24"/>
                <w:lang w:val="el-GR"/>
              </w:rPr>
              <w:t>4</w:t>
            </w:r>
            <w:r w:rsidR="00D838E7" w:rsidRPr="000B52C2">
              <w:rPr>
                <w:rFonts w:ascii="Arial" w:hAnsi="Arial"/>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838E7" w:rsidRPr="000B52C2" w:rsidRDefault="00D838E7" w:rsidP="00E47B68">
            <w:pPr>
              <w:spacing w:line="360" w:lineRule="auto"/>
              <w:ind w:hanging="390"/>
              <w:jc w:val="left"/>
              <w:rPr>
                <w:rFonts w:ascii="Arial" w:hAnsi="Arial"/>
                <w:sz w:val="24"/>
                <w:szCs w:val="24"/>
              </w:rPr>
            </w:pPr>
            <w:r w:rsidRPr="000B52C2">
              <w:rPr>
                <w:rFonts w:ascii="Arial" w:hAnsi="Arial"/>
                <w:sz w:val="24"/>
                <w:szCs w:val="24"/>
              </w:rPr>
              <w:t>LAB403</w:t>
            </w:r>
          </w:p>
        </w:tc>
        <w:tc>
          <w:tcPr>
            <w:tcW w:w="5201" w:type="dxa"/>
            <w:tcBorders>
              <w:top w:val="single" w:sz="4" w:space="0" w:color="000000"/>
              <w:left w:val="single" w:sz="4" w:space="0" w:color="000000"/>
              <w:bottom w:val="single" w:sz="4" w:space="0" w:color="000000"/>
              <w:right w:val="single" w:sz="4" w:space="0" w:color="000000"/>
            </w:tcBorders>
          </w:tcPr>
          <w:p w:rsidR="00D838E7" w:rsidRPr="000B52C2" w:rsidRDefault="00D838E7" w:rsidP="00E47B68">
            <w:pPr>
              <w:spacing w:line="240" w:lineRule="auto"/>
              <w:ind w:left="0" w:firstLine="0"/>
              <w:jc w:val="left"/>
              <w:rPr>
                <w:rFonts w:ascii="Arial" w:hAnsi="Arial"/>
                <w:sz w:val="24"/>
                <w:szCs w:val="24"/>
                <w:lang w:val="el-GR"/>
              </w:rPr>
            </w:pPr>
            <w:r w:rsidRPr="000B52C2">
              <w:rPr>
                <w:rFonts w:ascii="Arial" w:hAnsi="Arial"/>
                <w:sz w:val="24"/>
                <w:szCs w:val="24"/>
                <w:lang w:val="el-GR"/>
              </w:rPr>
              <w:t>«</w:t>
            </w:r>
            <w:r w:rsidRPr="000B52C2">
              <w:rPr>
                <w:rFonts w:ascii="Arial" w:hAnsi="Arial"/>
                <w:i/>
                <w:sz w:val="24"/>
                <w:szCs w:val="24"/>
                <w:lang w:val="el-GR"/>
              </w:rPr>
              <w:t xml:space="preserve">Εργαστήριο </w:t>
            </w:r>
            <w:r w:rsidRPr="000B52C2">
              <w:rPr>
                <w:rFonts w:ascii="Arial" w:hAnsi="Arial"/>
                <w:i/>
                <w:sz w:val="24"/>
                <w:szCs w:val="24"/>
              </w:rPr>
              <w:t>Joomla</w:t>
            </w:r>
            <w:r w:rsidRPr="000B52C2">
              <w:rPr>
                <w:rFonts w:ascii="Arial" w:hAnsi="Arial"/>
                <w:i/>
                <w:sz w:val="24"/>
                <w:szCs w:val="24"/>
                <w:lang w:val="el-GR"/>
              </w:rPr>
              <w:t>»</w:t>
            </w:r>
            <w:r w:rsidRPr="000B52C2">
              <w:rPr>
                <w:rFonts w:ascii="Arial" w:hAnsi="Arial"/>
                <w:sz w:val="24"/>
                <w:szCs w:val="24"/>
                <w:lang w:val="el-GR"/>
              </w:rPr>
              <w:t xml:space="preserve"> για το μάθημα «</w:t>
            </w:r>
            <w:r w:rsidRPr="000B52C2">
              <w:rPr>
                <w:rFonts w:ascii="Arial" w:hAnsi="Arial"/>
                <w:sz w:val="24"/>
                <w:szCs w:val="24"/>
              </w:rPr>
              <w:t>CSC</w:t>
            </w:r>
            <w:r w:rsidRPr="000B52C2">
              <w:rPr>
                <w:rFonts w:ascii="Arial" w:hAnsi="Arial"/>
                <w:sz w:val="24"/>
                <w:szCs w:val="24"/>
                <w:lang w:val="el-GR"/>
              </w:rPr>
              <w:t>403 Πληροφοριακά Συστήματα Επιχειρήσεων»</w:t>
            </w:r>
          </w:p>
        </w:tc>
        <w:tc>
          <w:tcPr>
            <w:tcW w:w="1239" w:type="dxa"/>
            <w:tcBorders>
              <w:top w:val="single" w:sz="4" w:space="0" w:color="000000"/>
              <w:left w:val="single" w:sz="4" w:space="0" w:color="000000"/>
              <w:bottom w:val="single" w:sz="4" w:space="0" w:color="000000"/>
              <w:right w:val="single" w:sz="4" w:space="0" w:color="000000"/>
            </w:tcBorders>
            <w:vAlign w:val="center"/>
          </w:tcPr>
          <w:p w:rsidR="00D838E7" w:rsidRPr="005A5E5A" w:rsidRDefault="00D838E7" w:rsidP="00E47B68">
            <w:pPr>
              <w:spacing w:line="360" w:lineRule="auto"/>
              <w:ind w:hanging="397"/>
              <w:jc w:val="center"/>
              <w:rPr>
                <w:rFonts w:ascii="Arial" w:hAnsi="Arial"/>
                <w:sz w:val="24"/>
                <w:szCs w:val="24"/>
              </w:rPr>
            </w:pPr>
            <w:r w:rsidRPr="000B52C2">
              <w:rPr>
                <w:rFonts w:ascii="Arial" w:hAnsi="Arial"/>
                <w:sz w:val="24"/>
                <w:szCs w:val="24"/>
              </w:rPr>
              <w:t>8</w:t>
            </w:r>
          </w:p>
        </w:tc>
      </w:tr>
      <w:tr w:rsidR="009B26F2" w:rsidRPr="005A5E5A" w:rsidTr="00E649CD">
        <w:tc>
          <w:tcPr>
            <w:tcW w:w="564" w:type="dxa"/>
            <w:tcBorders>
              <w:top w:val="single" w:sz="4" w:space="0" w:color="000000"/>
              <w:left w:val="single" w:sz="4" w:space="0" w:color="000000"/>
              <w:bottom w:val="single" w:sz="4" w:space="0" w:color="000000"/>
              <w:right w:val="single" w:sz="4" w:space="0" w:color="000000"/>
            </w:tcBorders>
            <w:vAlign w:val="center"/>
          </w:tcPr>
          <w:p w:rsidR="009B26F2" w:rsidRPr="009B26F2" w:rsidRDefault="009B26F2" w:rsidP="009B26F2">
            <w:pPr>
              <w:spacing w:before="0" w:line="360" w:lineRule="auto"/>
              <w:ind w:left="0" w:firstLine="0"/>
              <w:jc w:val="left"/>
              <w:rPr>
                <w:rFonts w:ascii="Arial" w:hAnsi="Arial"/>
                <w:sz w:val="24"/>
                <w:szCs w:val="24"/>
              </w:rPr>
            </w:pPr>
            <w:r>
              <w:rPr>
                <w:rFonts w:ascii="Arial" w:hAnsi="Arial"/>
                <w:sz w:val="24"/>
                <w:szCs w:val="24"/>
                <w:lang w:val="el-GR"/>
              </w:rPr>
              <w:t>5</w:t>
            </w:r>
            <w:r>
              <w:rPr>
                <w:rFonts w:ascii="Arial" w:hAnsi="Arial"/>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9B26F2" w:rsidRPr="00BD3E61" w:rsidRDefault="00BD3E61" w:rsidP="009B26F2">
            <w:pPr>
              <w:spacing w:line="360" w:lineRule="auto"/>
              <w:ind w:hanging="390"/>
              <w:jc w:val="left"/>
              <w:rPr>
                <w:rFonts w:ascii="Arial" w:hAnsi="Arial"/>
                <w:sz w:val="24"/>
                <w:szCs w:val="24"/>
              </w:rPr>
            </w:pPr>
            <w:r>
              <w:rPr>
                <w:rFonts w:ascii="Arial" w:hAnsi="Arial"/>
                <w:sz w:val="24"/>
                <w:szCs w:val="24"/>
              </w:rPr>
              <w:t>LAB221</w:t>
            </w:r>
          </w:p>
        </w:tc>
        <w:tc>
          <w:tcPr>
            <w:tcW w:w="5201" w:type="dxa"/>
            <w:tcBorders>
              <w:top w:val="single" w:sz="8" w:space="0" w:color="000000"/>
              <w:left w:val="nil"/>
              <w:bottom w:val="single" w:sz="8" w:space="0" w:color="000000"/>
              <w:right w:val="single" w:sz="8" w:space="0" w:color="000000"/>
            </w:tcBorders>
          </w:tcPr>
          <w:p w:rsidR="009B26F2" w:rsidRPr="009B26F2" w:rsidRDefault="009B26F2" w:rsidP="009B26F2">
            <w:pPr>
              <w:spacing w:line="276" w:lineRule="auto"/>
              <w:ind w:left="0" w:firstLine="0"/>
              <w:rPr>
                <w:rFonts w:ascii="Arial" w:hAnsi="Arial"/>
                <w:sz w:val="24"/>
                <w:szCs w:val="24"/>
                <w:lang w:val="el-GR" w:bidi="hi-IN"/>
              </w:rPr>
            </w:pPr>
            <w:r w:rsidRPr="009B26F2">
              <w:rPr>
                <w:rFonts w:ascii="Arial" w:hAnsi="Arial"/>
                <w:sz w:val="24"/>
                <w:szCs w:val="24"/>
                <w:lang w:val="el-GR" w:bidi="hi-IN"/>
              </w:rPr>
              <w:t>«</w:t>
            </w:r>
            <w:r>
              <w:rPr>
                <w:rFonts w:ascii="Arial" w:hAnsi="Arial"/>
                <w:sz w:val="24"/>
                <w:szCs w:val="24"/>
                <w:lang w:val="el-GR" w:bidi="hi-IN"/>
              </w:rPr>
              <w:t xml:space="preserve">Εργαστήριο </w:t>
            </w:r>
            <w:r w:rsidRPr="009B26F2">
              <w:rPr>
                <w:rFonts w:ascii="Arial" w:hAnsi="Arial"/>
                <w:sz w:val="24"/>
                <w:szCs w:val="24"/>
                <w:lang w:val="el-GR" w:bidi="hi-IN"/>
              </w:rPr>
              <w:t>Ηλεκτρονική</w:t>
            </w:r>
            <w:r>
              <w:rPr>
                <w:rFonts w:ascii="Arial" w:hAnsi="Arial"/>
                <w:sz w:val="24"/>
                <w:szCs w:val="24"/>
                <w:lang w:val="el-GR" w:bidi="hi-IN"/>
              </w:rPr>
              <w:t>ς</w:t>
            </w:r>
            <w:r w:rsidRPr="009B26F2">
              <w:rPr>
                <w:rFonts w:ascii="Arial" w:hAnsi="Arial"/>
                <w:sz w:val="24"/>
                <w:szCs w:val="24"/>
                <w:lang w:val="el-GR" w:bidi="hi-IN"/>
              </w:rPr>
              <w:t xml:space="preserve"> Διακυβέρνηση</w:t>
            </w:r>
            <w:r>
              <w:rPr>
                <w:rFonts w:ascii="Arial" w:hAnsi="Arial"/>
                <w:sz w:val="24"/>
                <w:szCs w:val="24"/>
                <w:lang w:val="el-GR" w:bidi="hi-IN"/>
              </w:rPr>
              <w:t>ς» για το μάθημα «</w:t>
            </w:r>
            <w:r w:rsidRPr="009B26F2">
              <w:rPr>
                <w:rFonts w:ascii="Arial" w:hAnsi="Arial"/>
                <w:sz w:val="24"/>
                <w:szCs w:val="24"/>
                <w:lang w:val="el-GR" w:bidi="hi-IN"/>
              </w:rPr>
              <w:t>Ηλεκτρονική Διακυβέρνηση</w:t>
            </w:r>
            <w:r>
              <w:rPr>
                <w:rFonts w:ascii="Arial" w:hAnsi="Arial"/>
                <w:sz w:val="24"/>
                <w:szCs w:val="24"/>
                <w:lang w:val="el-GR" w:bidi="hi-IN"/>
              </w:rPr>
              <w:t>»</w:t>
            </w:r>
          </w:p>
        </w:tc>
        <w:tc>
          <w:tcPr>
            <w:tcW w:w="1239" w:type="dxa"/>
            <w:tcBorders>
              <w:top w:val="single" w:sz="8" w:space="0" w:color="000000"/>
              <w:left w:val="nil"/>
              <w:bottom w:val="single" w:sz="8" w:space="0" w:color="000000"/>
              <w:right w:val="single" w:sz="8" w:space="0" w:color="000000"/>
            </w:tcBorders>
          </w:tcPr>
          <w:p w:rsidR="009B26F2" w:rsidRPr="005A5E5A" w:rsidRDefault="009B26F2" w:rsidP="009B26F2">
            <w:pPr>
              <w:spacing w:line="276" w:lineRule="auto"/>
              <w:ind w:hanging="397"/>
              <w:jc w:val="center"/>
              <w:rPr>
                <w:rFonts w:ascii="Arial" w:hAnsi="Arial"/>
                <w:sz w:val="24"/>
                <w:szCs w:val="24"/>
                <w:lang w:bidi="hi-IN"/>
              </w:rPr>
            </w:pPr>
            <w:r w:rsidRPr="005A5E5A">
              <w:rPr>
                <w:rFonts w:ascii="Arial" w:hAnsi="Arial"/>
                <w:sz w:val="24"/>
                <w:szCs w:val="24"/>
                <w:lang w:bidi="hi-IN"/>
              </w:rPr>
              <w:t>4</w:t>
            </w:r>
          </w:p>
        </w:tc>
      </w:tr>
      <w:tr w:rsidR="009B26F2" w:rsidRPr="005A5E5A" w:rsidTr="00E649CD">
        <w:tc>
          <w:tcPr>
            <w:tcW w:w="564" w:type="dxa"/>
            <w:tcBorders>
              <w:top w:val="single" w:sz="4" w:space="0" w:color="000000"/>
              <w:left w:val="single" w:sz="4" w:space="0" w:color="000000"/>
              <w:bottom w:val="single" w:sz="4" w:space="0" w:color="000000"/>
              <w:right w:val="single" w:sz="4" w:space="0" w:color="000000"/>
            </w:tcBorders>
            <w:vAlign w:val="center"/>
          </w:tcPr>
          <w:p w:rsidR="009B26F2" w:rsidRPr="009B26F2" w:rsidRDefault="009B26F2" w:rsidP="009B26F2">
            <w:pPr>
              <w:spacing w:before="0" w:line="360" w:lineRule="auto"/>
              <w:ind w:left="0" w:firstLine="0"/>
              <w:jc w:val="left"/>
              <w:rPr>
                <w:rFonts w:ascii="Arial" w:hAnsi="Arial"/>
                <w:sz w:val="24"/>
                <w:szCs w:val="24"/>
              </w:rPr>
            </w:pPr>
            <w:r>
              <w:rPr>
                <w:rFonts w:ascii="Arial" w:hAnsi="Arial"/>
                <w:sz w:val="24"/>
                <w:szCs w:val="24"/>
              </w:rPr>
              <w:t>6.</w:t>
            </w:r>
          </w:p>
        </w:tc>
        <w:tc>
          <w:tcPr>
            <w:tcW w:w="1416" w:type="dxa"/>
            <w:tcBorders>
              <w:top w:val="single" w:sz="4" w:space="0" w:color="000000"/>
              <w:left w:val="single" w:sz="4" w:space="0" w:color="000000"/>
              <w:bottom w:val="single" w:sz="4" w:space="0" w:color="000000"/>
              <w:right w:val="single" w:sz="4" w:space="0" w:color="000000"/>
            </w:tcBorders>
            <w:vAlign w:val="center"/>
          </w:tcPr>
          <w:p w:rsidR="009B26F2" w:rsidRPr="000B52C2" w:rsidRDefault="00BD3E61" w:rsidP="009B26F2">
            <w:pPr>
              <w:spacing w:line="360" w:lineRule="auto"/>
              <w:ind w:hanging="390"/>
              <w:jc w:val="left"/>
              <w:rPr>
                <w:rFonts w:ascii="Arial" w:hAnsi="Arial"/>
                <w:sz w:val="24"/>
                <w:szCs w:val="24"/>
              </w:rPr>
            </w:pPr>
            <w:r>
              <w:rPr>
                <w:rFonts w:ascii="Arial" w:hAnsi="Arial"/>
                <w:sz w:val="24"/>
                <w:szCs w:val="24"/>
              </w:rPr>
              <w:t>LAB222</w:t>
            </w:r>
          </w:p>
        </w:tc>
        <w:tc>
          <w:tcPr>
            <w:tcW w:w="5201" w:type="dxa"/>
            <w:tcBorders>
              <w:top w:val="nil"/>
              <w:left w:val="nil"/>
              <w:bottom w:val="single" w:sz="8" w:space="0" w:color="000000"/>
              <w:right w:val="single" w:sz="8" w:space="0" w:color="000000"/>
            </w:tcBorders>
          </w:tcPr>
          <w:p w:rsidR="009B26F2" w:rsidRPr="009B26F2" w:rsidRDefault="009B26F2" w:rsidP="009B26F2">
            <w:pPr>
              <w:spacing w:line="276" w:lineRule="auto"/>
              <w:ind w:left="0" w:firstLine="0"/>
              <w:rPr>
                <w:rFonts w:ascii="Arial" w:hAnsi="Arial"/>
                <w:sz w:val="24"/>
                <w:szCs w:val="24"/>
                <w:lang w:val="el-GR" w:bidi="hi-IN"/>
              </w:rPr>
            </w:pPr>
            <w:r w:rsidRPr="009B26F2">
              <w:rPr>
                <w:rFonts w:ascii="Arial" w:hAnsi="Arial"/>
                <w:sz w:val="24"/>
                <w:szCs w:val="24"/>
                <w:lang w:val="el-GR" w:bidi="hi-IN"/>
              </w:rPr>
              <w:t>«Εργαστήριο Ηλεκτρονικο</w:t>
            </w:r>
            <w:r>
              <w:rPr>
                <w:rFonts w:ascii="Arial" w:hAnsi="Arial"/>
                <w:sz w:val="24"/>
                <w:szCs w:val="24"/>
                <w:lang w:val="el-GR" w:bidi="hi-IN"/>
              </w:rPr>
              <w:t>ύ</w:t>
            </w:r>
            <w:r w:rsidRPr="009B26F2">
              <w:rPr>
                <w:rFonts w:ascii="Arial" w:hAnsi="Arial"/>
                <w:sz w:val="24"/>
                <w:szCs w:val="24"/>
                <w:lang w:val="el-GR" w:bidi="hi-IN"/>
              </w:rPr>
              <w:t xml:space="preserve"> Επιχειρείν</w:t>
            </w:r>
            <w:r>
              <w:rPr>
                <w:rFonts w:ascii="Arial" w:hAnsi="Arial"/>
                <w:sz w:val="24"/>
                <w:szCs w:val="24"/>
                <w:lang w:val="el-GR" w:bidi="hi-IN"/>
              </w:rPr>
              <w:t xml:space="preserve">» </w:t>
            </w:r>
            <w:r w:rsidRPr="009B26F2">
              <w:rPr>
                <w:rFonts w:ascii="Arial" w:hAnsi="Arial"/>
                <w:sz w:val="24"/>
                <w:szCs w:val="24"/>
                <w:lang w:val="el-GR" w:bidi="hi-IN"/>
              </w:rPr>
              <w:t>για το μάθημα «Ηλεκτρονικ</w:t>
            </w:r>
            <w:r>
              <w:rPr>
                <w:rFonts w:ascii="Arial" w:hAnsi="Arial"/>
                <w:sz w:val="24"/>
                <w:szCs w:val="24"/>
                <w:lang w:val="el-GR" w:bidi="hi-IN"/>
              </w:rPr>
              <w:t>ό Επιχειρείν»</w:t>
            </w:r>
          </w:p>
        </w:tc>
        <w:tc>
          <w:tcPr>
            <w:tcW w:w="1239" w:type="dxa"/>
            <w:tcBorders>
              <w:top w:val="nil"/>
              <w:left w:val="nil"/>
              <w:bottom w:val="single" w:sz="8" w:space="0" w:color="000000"/>
              <w:right w:val="single" w:sz="8" w:space="0" w:color="000000"/>
            </w:tcBorders>
          </w:tcPr>
          <w:p w:rsidR="009B26F2" w:rsidRPr="00757EC2" w:rsidRDefault="009B26F2" w:rsidP="009B26F2">
            <w:pPr>
              <w:spacing w:line="276" w:lineRule="auto"/>
              <w:ind w:hanging="397"/>
              <w:jc w:val="center"/>
              <w:rPr>
                <w:rFonts w:ascii="Arial" w:hAnsi="Arial"/>
                <w:sz w:val="24"/>
                <w:szCs w:val="24"/>
                <w:lang w:val="el-GR" w:bidi="hi-IN"/>
              </w:rPr>
            </w:pPr>
            <w:r>
              <w:rPr>
                <w:rFonts w:ascii="Arial" w:hAnsi="Arial"/>
                <w:sz w:val="24"/>
                <w:szCs w:val="24"/>
                <w:lang w:val="el-GR" w:bidi="hi-IN"/>
              </w:rPr>
              <w:t>3</w:t>
            </w:r>
          </w:p>
        </w:tc>
      </w:tr>
    </w:tbl>
    <w:p w:rsidR="00D838E7" w:rsidRPr="005A5E5A" w:rsidRDefault="00D838E7" w:rsidP="00E57032">
      <w:pPr>
        <w:tabs>
          <w:tab w:val="left" w:pos="1365"/>
        </w:tabs>
        <w:spacing w:line="360" w:lineRule="auto"/>
        <w:ind w:left="0" w:firstLine="0"/>
        <w:jc w:val="left"/>
        <w:outlineLvl w:val="0"/>
        <w:rPr>
          <w:rFonts w:ascii="Arial" w:hAnsi="Arial"/>
          <w:b/>
          <w:bCs/>
          <w:sz w:val="24"/>
          <w:szCs w:val="24"/>
        </w:rPr>
      </w:pPr>
    </w:p>
    <w:p w:rsidR="00D838E7" w:rsidRPr="005A5E5A" w:rsidRDefault="00D838E7" w:rsidP="00E57032">
      <w:pPr>
        <w:tabs>
          <w:tab w:val="left" w:pos="1365"/>
        </w:tabs>
        <w:spacing w:line="360" w:lineRule="auto"/>
        <w:ind w:left="0" w:firstLine="0"/>
        <w:jc w:val="left"/>
        <w:outlineLvl w:val="0"/>
        <w:rPr>
          <w:rFonts w:ascii="Arial" w:hAnsi="Arial"/>
          <w:b/>
          <w:bCs/>
          <w:sz w:val="24"/>
          <w:szCs w:val="24"/>
        </w:rPr>
      </w:pPr>
    </w:p>
    <w:p w:rsidR="00A66A99" w:rsidRPr="005A5E5A" w:rsidRDefault="00A66A99" w:rsidP="00E57032">
      <w:pPr>
        <w:tabs>
          <w:tab w:val="left" w:pos="1365"/>
        </w:tabs>
        <w:spacing w:line="360" w:lineRule="auto"/>
        <w:ind w:left="0" w:firstLine="0"/>
        <w:jc w:val="left"/>
        <w:outlineLvl w:val="0"/>
        <w:rPr>
          <w:rFonts w:ascii="Arial" w:hAnsi="Arial"/>
          <w:b/>
          <w:bCs/>
          <w:sz w:val="24"/>
          <w:szCs w:val="24"/>
          <w:lang w:val="el-GR"/>
        </w:rPr>
      </w:pPr>
      <w:r w:rsidRPr="005A5E5A">
        <w:rPr>
          <w:rFonts w:ascii="Arial" w:hAnsi="Arial"/>
          <w:b/>
          <w:bCs/>
          <w:sz w:val="24"/>
          <w:szCs w:val="24"/>
        </w:rPr>
        <w:t>VI</w:t>
      </w:r>
      <w:r w:rsidRPr="005A5E5A">
        <w:rPr>
          <w:rFonts w:ascii="Arial" w:hAnsi="Arial"/>
          <w:b/>
          <w:bCs/>
          <w:sz w:val="24"/>
          <w:szCs w:val="24"/>
          <w:lang w:val="el-GR"/>
        </w:rPr>
        <w:t>Ι. Τομέας Ποσοτικών Μεθόδων: Στατιστική και Οικονομετρία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03"/>
        <w:gridCol w:w="5086"/>
        <w:gridCol w:w="1146"/>
      </w:tblGrid>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lang w:val="el-GR"/>
              </w:rPr>
            </w:pPr>
            <w:r w:rsidRPr="005A5E5A">
              <w:rPr>
                <w:rFonts w:ascii="Arial" w:hAnsi="Arial"/>
                <w:sz w:val="24"/>
                <w:szCs w:val="24"/>
                <w:lang w:val="el-GR"/>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431"/>
              <w:jc w:val="left"/>
              <w:rPr>
                <w:rFonts w:ascii="Arial" w:hAnsi="Arial"/>
                <w:b/>
                <w:sz w:val="24"/>
                <w:szCs w:val="24"/>
              </w:rPr>
            </w:pPr>
            <w:r w:rsidRPr="005A5E5A">
              <w:rPr>
                <w:rFonts w:ascii="Arial" w:hAnsi="Arial"/>
                <w:sz w:val="24"/>
                <w:szCs w:val="24"/>
              </w:rPr>
              <w:t>QNT403</w:t>
            </w:r>
            <w:r w:rsidRPr="005A5E5A">
              <w:rPr>
                <w:rFonts w:ascii="Arial" w:hAnsi="Arial"/>
                <w:b/>
                <w:bCs/>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671DEF" w:rsidRPr="005A5E5A" w:rsidRDefault="00A66A99" w:rsidP="00AB7129">
            <w:pPr>
              <w:spacing w:line="360" w:lineRule="auto"/>
              <w:ind w:left="0" w:firstLine="0"/>
              <w:jc w:val="left"/>
              <w:rPr>
                <w:rFonts w:ascii="Arial" w:hAnsi="Arial"/>
                <w:sz w:val="24"/>
                <w:szCs w:val="24"/>
                <w:lang w:val="el-GR"/>
              </w:rPr>
            </w:pPr>
            <w:r w:rsidRPr="005A5E5A">
              <w:rPr>
                <w:rFonts w:ascii="Arial" w:hAnsi="Arial"/>
                <w:b/>
                <w:bCs/>
                <w:sz w:val="24"/>
                <w:szCs w:val="24"/>
                <w:lang w:val="el-GR"/>
              </w:rPr>
              <w:t xml:space="preserve"> </w:t>
            </w:r>
            <w:r w:rsidRPr="005A5E5A">
              <w:rPr>
                <w:rFonts w:ascii="Arial" w:hAnsi="Arial"/>
                <w:sz w:val="24"/>
                <w:szCs w:val="24"/>
                <w:lang w:val="el-GR"/>
              </w:rPr>
              <w:t xml:space="preserve">Εφαρμογές Ποσοτικών Μεθόδων </w:t>
            </w:r>
            <w:r w:rsidR="00AB7129" w:rsidRPr="005A5E5A">
              <w:rPr>
                <w:rFonts w:ascii="Arial" w:hAnsi="Arial"/>
                <w:sz w:val="24"/>
                <w:szCs w:val="24"/>
                <w:lang w:val="el-GR"/>
              </w:rPr>
              <w:t>για τη λήψη Επιχειρηματικών Αποφάσεων</w:t>
            </w:r>
          </w:p>
        </w:tc>
        <w:tc>
          <w:tcPr>
            <w:tcW w:w="119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center"/>
              <w:rPr>
                <w:rFonts w:ascii="Arial" w:hAnsi="Arial"/>
                <w:sz w:val="24"/>
                <w:szCs w:val="24"/>
              </w:rPr>
            </w:pPr>
            <w:r w:rsidRPr="005A5E5A">
              <w:rPr>
                <w:rFonts w:ascii="Arial" w:hAnsi="Arial"/>
                <w:bCs/>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lang w:val="el-GR"/>
              </w:rPr>
            </w:pPr>
            <w:r w:rsidRPr="005A5E5A">
              <w:rPr>
                <w:rFonts w:ascii="Arial" w:hAnsi="Arial"/>
                <w:sz w:val="24"/>
                <w:szCs w:val="24"/>
                <w:lang w:val="el-GR"/>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hanging="431"/>
              <w:jc w:val="left"/>
              <w:rPr>
                <w:rFonts w:ascii="Arial" w:hAnsi="Arial"/>
                <w:sz w:val="24"/>
                <w:szCs w:val="24"/>
              </w:rPr>
            </w:pPr>
            <w:r w:rsidRPr="005A5E5A">
              <w:rPr>
                <w:rFonts w:ascii="Arial" w:hAnsi="Arial"/>
                <w:sz w:val="24"/>
                <w:szCs w:val="24"/>
              </w:rPr>
              <w:t xml:space="preserve">QNT404 </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162B00" w:rsidP="00162B00">
            <w:pPr>
              <w:spacing w:line="360" w:lineRule="auto"/>
              <w:ind w:left="0" w:firstLine="0"/>
              <w:jc w:val="left"/>
              <w:rPr>
                <w:rFonts w:ascii="Arial" w:hAnsi="Arial"/>
                <w:sz w:val="24"/>
                <w:szCs w:val="24"/>
                <w:lang w:val="el-GR"/>
              </w:rPr>
            </w:pPr>
            <w:r w:rsidRPr="005A5E5A">
              <w:rPr>
                <w:rFonts w:ascii="Arial" w:hAnsi="Arial"/>
                <w:sz w:val="24"/>
                <w:szCs w:val="24"/>
              </w:rPr>
              <w:t>Στατιστικά Υποδείγματα γι</w:t>
            </w:r>
            <w:r w:rsidRPr="005A5E5A">
              <w:rPr>
                <w:rFonts w:ascii="Arial" w:hAnsi="Arial"/>
                <w:sz w:val="24"/>
                <w:szCs w:val="24"/>
                <w:lang w:val="el-GR"/>
              </w:rPr>
              <w:t xml:space="preserve">α </w:t>
            </w:r>
            <w:r w:rsidR="00A66A99" w:rsidRPr="005A5E5A">
              <w:rPr>
                <w:rFonts w:ascii="Arial" w:hAnsi="Arial"/>
                <w:sz w:val="24"/>
                <w:szCs w:val="24"/>
              </w:rPr>
              <w:t>Οικονομολόγους</w:t>
            </w:r>
          </w:p>
        </w:tc>
        <w:tc>
          <w:tcPr>
            <w:tcW w:w="119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lang w:val="el-GR"/>
              </w:rPr>
            </w:pPr>
            <w:r w:rsidRPr="005A5E5A">
              <w:rPr>
                <w:rFonts w:ascii="Arial" w:hAnsi="Arial"/>
                <w:sz w:val="24"/>
                <w:szCs w:val="24"/>
                <w:lang w:val="el-GR"/>
              </w:rPr>
              <w:t>3.</w:t>
            </w: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left"/>
              <w:rPr>
                <w:rFonts w:ascii="Arial" w:hAnsi="Arial"/>
                <w:sz w:val="24"/>
                <w:szCs w:val="24"/>
              </w:rPr>
            </w:pPr>
            <w:r w:rsidRPr="005A5E5A">
              <w:rPr>
                <w:rFonts w:ascii="Arial" w:hAnsi="Arial"/>
                <w:sz w:val="24"/>
                <w:szCs w:val="24"/>
              </w:rPr>
              <w:t xml:space="preserve">QNT203 </w:t>
            </w:r>
          </w:p>
        </w:tc>
        <w:tc>
          <w:tcPr>
            <w:tcW w:w="5245" w:type="dxa"/>
            <w:tcBorders>
              <w:top w:val="single" w:sz="4" w:space="0" w:color="000000"/>
              <w:left w:val="single" w:sz="4" w:space="0" w:color="000000"/>
              <w:bottom w:val="single" w:sz="4" w:space="0" w:color="000000"/>
              <w:right w:val="single" w:sz="4" w:space="0" w:color="000000"/>
            </w:tcBorders>
          </w:tcPr>
          <w:p w:rsidR="00671DEF" w:rsidRPr="005A5E5A" w:rsidRDefault="00A66A99" w:rsidP="00162B00">
            <w:pPr>
              <w:spacing w:line="360" w:lineRule="auto"/>
              <w:ind w:left="0" w:firstLine="0"/>
              <w:jc w:val="left"/>
              <w:rPr>
                <w:rFonts w:ascii="Arial" w:hAnsi="Arial"/>
                <w:sz w:val="24"/>
                <w:szCs w:val="24"/>
                <w:lang w:val="el-GR"/>
              </w:rPr>
            </w:pPr>
            <w:r w:rsidRPr="005A5E5A">
              <w:rPr>
                <w:rFonts w:ascii="Arial" w:hAnsi="Arial"/>
                <w:sz w:val="24"/>
                <w:szCs w:val="24"/>
              </w:rPr>
              <w:t xml:space="preserve">Τεχνικές Δειγματοληπτικών Ερευνών </w:t>
            </w:r>
          </w:p>
        </w:tc>
        <w:tc>
          <w:tcPr>
            <w:tcW w:w="119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center"/>
              <w:rPr>
                <w:rFonts w:ascii="Arial" w:hAnsi="Arial"/>
                <w:sz w:val="24"/>
                <w:szCs w:val="24"/>
              </w:rPr>
            </w:pPr>
            <w:r w:rsidRPr="005A5E5A">
              <w:rPr>
                <w:rFonts w:ascii="Arial" w:hAnsi="Arial"/>
                <w:sz w:val="24"/>
                <w:szCs w:val="24"/>
              </w:rPr>
              <w:t>4</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162B00">
            <w:pPr>
              <w:spacing w:before="0" w:line="360" w:lineRule="auto"/>
              <w:ind w:left="0" w:firstLine="0"/>
              <w:jc w:val="left"/>
              <w:rPr>
                <w:rFonts w:ascii="Arial" w:hAnsi="Arial"/>
                <w:sz w:val="24"/>
                <w:szCs w:val="24"/>
                <w:lang w:val="el-GR"/>
              </w:rPr>
            </w:pPr>
            <w:r w:rsidRPr="005A5E5A">
              <w:rPr>
                <w:rFonts w:ascii="Arial" w:hAnsi="Arial"/>
                <w:sz w:val="24"/>
                <w:szCs w:val="24"/>
                <w:lang w:val="el-GR"/>
              </w:rPr>
              <w:t>4.</w:t>
            </w: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left"/>
              <w:rPr>
                <w:rFonts w:ascii="Arial" w:hAnsi="Arial"/>
                <w:sz w:val="24"/>
                <w:szCs w:val="24"/>
              </w:rPr>
            </w:pPr>
            <w:r w:rsidRPr="005A5E5A">
              <w:rPr>
                <w:rFonts w:ascii="Arial" w:hAnsi="Arial"/>
                <w:sz w:val="24"/>
                <w:szCs w:val="24"/>
              </w:rPr>
              <w:t xml:space="preserve">QNT303 </w:t>
            </w:r>
          </w:p>
        </w:tc>
        <w:tc>
          <w:tcPr>
            <w:tcW w:w="5245" w:type="dxa"/>
            <w:tcBorders>
              <w:top w:val="single" w:sz="4" w:space="0" w:color="000000"/>
              <w:left w:val="single" w:sz="4" w:space="0" w:color="000000"/>
              <w:bottom w:val="single" w:sz="4" w:space="0" w:color="000000"/>
              <w:right w:val="single" w:sz="4" w:space="0" w:color="000000"/>
            </w:tcBorders>
          </w:tcPr>
          <w:p w:rsidR="00671DEF" w:rsidRPr="005A5E5A" w:rsidRDefault="00A66A99" w:rsidP="00162B00">
            <w:pPr>
              <w:spacing w:line="360" w:lineRule="auto"/>
              <w:ind w:left="0" w:firstLine="0"/>
              <w:jc w:val="left"/>
              <w:rPr>
                <w:rFonts w:ascii="Arial" w:hAnsi="Arial"/>
                <w:sz w:val="24"/>
                <w:szCs w:val="24"/>
                <w:lang w:val="el-GR"/>
              </w:rPr>
            </w:pPr>
            <w:r w:rsidRPr="005A5E5A">
              <w:rPr>
                <w:rFonts w:ascii="Arial" w:hAnsi="Arial"/>
                <w:sz w:val="24"/>
                <w:szCs w:val="24"/>
              </w:rPr>
              <w:t>Τεχνικές Μαθηματικού Προγραμματισμο</w:t>
            </w:r>
            <w:r w:rsidR="00C14479" w:rsidRPr="005A5E5A">
              <w:rPr>
                <w:rFonts w:ascii="Arial" w:hAnsi="Arial"/>
                <w:sz w:val="24"/>
                <w:szCs w:val="24"/>
                <w:lang w:val="el-GR"/>
              </w:rPr>
              <w:t>ύ</w:t>
            </w:r>
          </w:p>
        </w:tc>
        <w:tc>
          <w:tcPr>
            <w:tcW w:w="1190"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center"/>
              <w:rPr>
                <w:rFonts w:ascii="Arial" w:hAnsi="Arial"/>
                <w:sz w:val="24"/>
                <w:szCs w:val="24"/>
              </w:rPr>
            </w:pPr>
            <w:r w:rsidRPr="005A5E5A">
              <w:rPr>
                <w:rFonts w:ascii="Arial" w:hAnsi="Arial"/>
                <w:sz w:val="24"/>
                <w:szCs w:val="24"/>
              </w:rPr>
              <w:t>5</w:t>
            </w:r>
          </w:p>
        </w:tc>
      </w:tr>
    </w:tbl>
    <w:p w:rsidR="00520848" w:rsidRPr="005B46F5" w:rsidRDefault="005B46F5" w:rsidP="00162B00">
      <w:pPr>
        <w:pStyle w:val="8"/>
        <w:ind w:left="0" w:firstLine="0"/>
        <w:jc w:val="left"/>
        <w:rPr>
          <w:rFonts w:ascii="Arial" w:hAnsi="Arial" w:cs="Arial"/>
          <w:b/>
          <w:i w:val="0"/>
          <w:iCs w:val="0"/>
          <w:color w:val="FF0000"/>
          <w:sz w:val="20"/>
          <w:szCs w:val="20"/>
          <w:lang w:val="el-GR"/>
        </w:rPr>
      </w:pPr>
      <w:r w:rsidRPr="005B46F5">
        <w:rPr>
          <w:rFonts w:ascii="Arial" w:hAnsi="Arial" w:cs="Arial"/>
          <w:b/>
          <w:i w:val="0"/>
          <w:iCs w:val="0"/>
          <w:color w:val="FF0000"/>
          <w:sz w:val="20"/>
          <w:szCs w:val="20"/>
          <w:lang w:val="el-GR"/>
        </w:rPr>
        <w:t>* δεν προσφέρονται το Ακαδ. Έτος 201</w:t>
      </w:r>
      <w:r w:rsidR="00CA25B4">
        <w:rPr>
          <w:rFonts w:ascii="Arial" w:hAnsi="Arial" w:cs="Arial"/>
          <w:b/>
          <w:i w:val="0"/>
          <w:iCs w:val="0"/>
          <w:color w:val="FF0000"/>
          <w:sz w:val="20"/>
          <w:szCs w:val="20"/>
          <w:lang w:val="el-GR"/>
        </w:rPr>
        <w:t>8-19</w:t>
      </w:r>
    </w:p>
    <w:p w:rsidR="00835053" w:rsidRDefault="00835053" w:rsidP="00162B00">
      <w:pPr>
        <w:pStyle w:val="8"/>
        <w:ind w:left="0" w:firstLine="0"/>
        <w:jc w:val="left"/>
        <w:rPr>
          <w:rFonts w:ascii="Arial" w:hAnsi="Arial" w:cs="Arial"/>
          <w:b/>
          <w:i w:val="0"/>
          <w:iCs w:val="0"/>
          <w:lang w:val="el-GR"/>
        </w:rPr>
      </w:pPr>
    </w:p>
    <w:p w:rsidR="00835053" w:rsidRDefault="00835053" w:rsidP="00162B00">
      <w:pPr>
        <w:pStyle w:val="8"/>
        <w:ind w:left="0" w:firstLine="0"/>
        <w:jc w:val="left"/>
        <w:rPr>
          <w:rFonts w:ascii="Arial" w:hAnsi="Arial" w:cs="Arial"/>
          <w:b/>
          <w:i w:val="0"/>
          <w:iCs w:val="0"/>
          <w:lang w:val="el-GR"/>
        </w:rPr>
      </w:pPr>
    </w:p>
    <w:p w:rsidR="00835053" w:rsidRDefault="00835053" w:rsidP="00162B00">
      <w:pPr>
        <w:pStyle w:val="8"/>
        <w:ind w:left="0" w:firstLine="0"/>
        <w:jc w:val="left"/>
        <w:rPr>
          <w:rFonts w:ascii="Arial" w:hAnsi="Arial" w:cs="Arial"/>
          <w:b/>
          <w:i w:val="0"/>
          <w:iCs w:val="0"/>
          <w:lang w:val="el-GR"/>
        </w:rPr>
      </w:pPr>
    </w:p>
    <w:p w:rsidR="00835053" w:rsidRDefault="00835053" w:rsidP="00162B00">
      <w:pPr>
        <w:pStyle w:val="8"/>
        <w:ind w:left="0" w:firstLine="0"/>
        <w:jc w:val="left"/>
        <w:rPr>
          <w:rFonts w:ascii="Arial" w:hAnsi="Arial" w:cs="Arial"/>
          <w:b/>
          <w:i w:val="0"/>
          <w:iCs w:val="0"/>
          <w:lang w:val="el-GR"/>
        </w:rPr>
      </w:pPr>
    </w:p>
    <w:p w:rsidR="00835053" w:rsidRDefault="00835053" w:rsidP="00162B00">
      <w:pPr>
        <w:pStyle w:val="8"/>
        <w:ind w:left="0" w:firstLine="0"/>
        <w:jc w:val="left"/>
        <w:rPr>
          <w:rFonts w:ascii="Arial" w:hAnsi="Arial" w:cs="Arial"/>
          <w:b/>
          <w:i w:val="0"/>
          <w:iCs w:val="0"/>
          <w:lang w:val="el-GR"/>
        </w:rPr>
      </w:pPr>
    </w:p>
    <w:p w:rsidR="00A66A99" w:rsidRPr="005A5E5A" w:rsidRDefault="00A66A99" w:rsidP="00162B00">
      <w:pPr>
        <w:pStyle w:val="8"/>
        <w:ind w:left="0" w:firstLine="0"/>
        <w:jc w:val="left"/>
        <w:rPr>
          <w:rFonts w:ascii="Arial" w:hAnsi="Arial" w:cs="Arial"/>
          <w:b/>
          <w:bCs w:val="0"/>
          <w:i w:val="0"/>
          <w:iCs w:val="0"/>
          <w:lang w:val="el-GR"/>
        </w:rPr>
      </w:pPr>
      <w:r w:rsidRPr="005A5E5A">
        <w:rPr>
          <w:rFonts w:ascii="Arial" w:hAnsi="Arial" w:cs="Arial"/>
          <w:b/>
          <w:i w:val="0"/>
          <w:iCs w:val="0"/>
          <w:lang w:val="el-GR"/>
        </w:rPr>
        <w:t>Γ) Μαθήματα από άλλα Τμήματα του ΕΚΠΑ</w:t>
      </w:r>
    </w:p>
    <w:p w:rsidR="00A66A99" w:rsidRPr="005A5E5A" w:rsidRDefault="00A66A99" w:rsidP="00E57032">
      <w:pPr>
        <w:pStyle w:val="8"/>
        <w:ind w:left="0" w:firstLine="0"/>
        <w:jc w:val="left"/>
        <w:rPr>
          <w:rFonts w:ascii="Arial" w:hAnsi="Arial" w:cs="Arial"/>
          <w:i w:val="0"/>
          <w:iCs w:val="0"/>
          <w:lang w:val="el-GR"/>
        </w:rPr>
      </w:pPr>
      <w:r w:rsidRPr="005A5E5A">
        <w:rPr>
          <w:rFonts w:ascii="Arial" w:hAnsi="Arial" w:cs="Arial"/>
          <w:lang w:val="el-GR"/>
        </w:rPr>
        <w:t>Συνολικά, ο φοιτητής επιλέγει 3 μαθήματα, κατά μέγιστον</w:t>
      </w:r>
    </w:p>
    <w:p w:rsidR="00A66A99" w:rsidRDefault="00A66A99" w:rsidP="00A66A99">
      <w:pPr>
        <w:spacing w:line="360" w:lineRule="auto"/>
        <w:jc w:val="left"/>
        <w:rPr>
          <w:rFonts w:ascii="Arial" w:hAnsi="Arial"/>
          <w:b/>
          <w:sz w:val="24"/>
          <w:szCs w:val="24"/>
          <w:lang w:val="el-GR"/>
        </w:rPr>
      </w:pPr>
    </w:p>
    <w:p w:rsidR="00A66A99" w:rsidRPr="005A5E5A" w:rsidRDefault="00A66A99" w:rsidP="00E57032">
      <w:pPr>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Τμήμα Πολιτικών Επιστημών και Δημόσιας Διοίκησης, ΕΚΠΑ</w:t>
      </w:r>
    </w:p>
    <w:p w:rsidR="0018693E" w:rsidRPr="005A5E5A" w:rsidRDefault="0018693E" w:rsidP="00E57032">
      <w:pPr>
        <w:spacing w:line="360" w:lineRule="auto"/>
        <w:ind w:left="0" w:firstLine="0"/>
        <w:jc w:val="left"/>
        <w:outlineLvl w:val="0"/>
        <w:rPr>
          <w:rFonts w:ascii="Arial" w:hAnsi="Arial"/>
          <w:sz w:val="24"/>
          <w:szCs w:val="24"/>
          <w:lang w:val="el-GR"/>
        </w:rPr>
      </w:pPr>
      <w:r w:rsidRPr="005A5E5A">
        <w:rPr>
          <w:rFonts w:ascii="Arial" w:hAnsi="Arial"/>
          <w:sz w:val="24"/>
          <w:szCs w:val="24"/>
          <w:lang w:val="el-GR"/>
        </w:rPr>
        <w:t>(διατηρείται ο κωδικός μαθήματος του Τμήματος ΠΕΔΔ)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403"/>
        <w:gridCol w:w="5091"/>
        <w:gridCol w:w="1148"/>
      </w:tblGrid>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rPr>
            </w:pPr>
            <w:r w:rsidRPr="005A5E5A">
              <w:rPr>
                <w:rFonts w:ascii="Arial" w:hAnsi="Arial"/>
                <w:sz w:val="24"/>
                <w:szCs w:val="24"/>
                <w:lang w:val="el-GR"/>
              </w:rPr>
              <w:t>42</w:t>
            </w:r>
            <w:r w:rsidR="005E755A" w:rsidRPr="005A5E5A">
              <w:rPr>
                <w:rFonts w:ascii="Arial" w:hAnsi="Arial"/>
                <w:sz w:val="24"/>
                <w:szCs w:val="24"/>
              </w:rPr>
              <w:t>501</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Πολιτική Επιστήμη Ι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rPr>
            </w:pPr>
            <w:r w:rsidRPr="005A5E5A">
              <w:rPr>
                <w:rFonts w:ascii="Arial" w:hAnsi="Arial"/>
                <w:sz w:val="24"/>
                <w:szCs w:val="24"/>
                <w:lang w:val="el-GR"/>
              </w:rPr>
              <w:t>42</w:t>
            </w:r>
            <w:r w:rsidR="005E755A" w:rsidRPr="005A5E5A">
              <w:rPr>
                <w:rFonts w:ascii="Arial" w:hAnsi="Arial"/>
                <w:sz w:val="24"/>
                <w:szCs w:val="24"/>
              </w:rPr>
              <w:t>511A</w:t>
            </w:r>
          </w:p>
        </w:tc>
        <w:tc>
          <w:tcPr>
            <w:tcW w:w="5245" w:type="dxa"/>
            <w:tcBorders>
              <w:top w:val="single" w:sz="4" w:space="0" w:color="000000"/>
              <w:left w:val="single" w:sz="4" w:space="0" w:color="000000"/>
              <w:bottom w:val="single" w:sz="4" w:space="0" w:color="000000"/>
              <w:right w:val="single" w:sz="4" w:space="0" w:color="000000"/>
            </w:tcBorders>
          </w:tcPr>
          <w:p w:rsidR="00A66A99" w:rsidRPr="00165264" w:rsidRDefault="00A66A99" w:rsidP="00165264">
            <w:pPr>
              <w:ind w:left="34" w:firstLine="0"/>
              <w:jc w:val="left"/>
              <w:rPr>
                <w:rFonts w:ascii="Arial" w:hAnsi="Arial"/>
                <w:sz w:val="24"/>
                <w:szCs w:val="24"/>
                <w:lang w:val="el-GR"/>
              </w:rPr>
            </w:pPr>
            <w:r w:rsidRPr="005A5E5A">
              <w:rPr>
                <w:rFonts w:ascii="Arial" w:hAnsi="Arial"/>
                <w:sz w:val="24"/>
                <w:szCs w:val="24"/>
                <w:lang w:val="el-GR"/>
              </w:rPr>
              <w:t xml:space="preserve">Παγκόσμια και Ευρωπαϊκή Ιστορία Ι.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7</w:t>
            </w:r>
          </w:p>
        </w:tc>
      </w:tr>
      <w:tr w:rsidR="00A164CB"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164CB" w:rsidRPr="005A5E5A" w:rsidRDefault="00A164CB"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164CB" w:rsidRPr="005A5E5A" w:rsidRDefault="00A164CB" w:rsidP="00BD3E61">
            <w:pPr>
              <w:spacing w:line="360" w:lineRule="auto"/>
              <w:ind w:hanging="395"/>
              <w:jc w:val="left"/>
              <w:rPr>
                <w:rFonts w:ascii="Arial" w:hAnsi="Arial"/>
                <w:sz w:val="24"/>
                <w:szCs w:val="24"/>
                <w:lang w:val="el-GR"/>
              </w:rPr>
            </w:pPr>
            <w:r>
              <w:rPr>
                <w:rFonts w:ascii="Arial" w:hAnsi="Arial"/>
                <w:sz w:val="24"/>
                <w:szCs w:val="24"/>
                <w:lang w:val="el-GR"/>
              </w:rPr>
              <w:t>425</w:t>
            </w:r>
            <w:r w:rsidR="00BD3E61">
              <w:rPr>
                <w:rFonts w:ascii="Arial" w:hAnsi="Arial"/>
                <w:sz w:val="24"/>
                <w:szCs w:val="24"/>
                <w:lang w:val="el-GR"/>
              </w:rPr>
              <w:t>05</w:t>
            </w:r>
          </w:p>
        </w:tc>
        <w:tc>
          <w:tcPr>
            <w:tcW w:w="5245" w:type="dxa"/>
            <w:tcBorders>
              <w:top w:val="single" w:sz="4" w:space="0" w:color="000000"/>
              <w:left w:val="single" w:sz="4" w:space="0" w:color="000000"/>
              <w:bottom w:val="single" w:sz="4" w:space="0" w:color="000000"/>
              <w:right w:val="single" w:sz="4" w:space="0" w:color="000000"/>
            </w:tcBorders>
          </w:tcPr>
          <w:p w:rsidR="00A164CB" w:rsidRPr="005A5E5A" w:rsidRDefault="00BD3E61" w:rsidP="00A164CB">
            <w:pPr>
              <w:ind w:left="34" w:firstLine="0"/>
              <w:jc w:val="left"/>
              <w:rPr>
                <w:rFonts w:ascii="Arial" w:hAnsi="Arial"/>
                <w:sz w:val="24"/>
                <w:szCs w:val="24"/>
                <w:lang w:val="el-GR"/>
              </w:rPr>
            </w:pPr>
            <w:r>
              <w:rPr>
                <w:rFonts w:ascii="Arial" w:hAnsi="Arial"/>
                <w:sz w:val="24"/>
                <w:szCs w:val="24"/>
                <w:lang w:val="el-GR"/>
              </w:rPr>
              <w:t>Αρχές και Θεσμοί συνταγματικού κράτους</w:t>
            </w:r>
          </w:p>
        </w:tc>
        <w:tc>
          <w:tcPr>
            <w:tcW w:w="1184" w:type="dxa"/>
            <w:tcBorders>
              <w:top w:val="single" w:sz="4" w:space="0" w:color="000000"/>
              <w:left w:val="single" w:sz="4" w:space="0" w:color="000000"/>
              <w:bottom w:val="single" w:sz="4" w:space="0" w:color="000000"/>
              <w:right w:val="single" w:sz="4" w:space="0" w:color="000000"/>
            </w:tcBorders>
          </w:tcPr>
          <w:p w:rsidR="00A164CB" w:rsidRPr="00BD3E61" w:rsidRDefault="00BD3E61" w:rsidP="00162B00">
            <w:pPr>
              <w:spacing w:line="360" w:lineRule="auto"/>
              <w:ind w:hanging="397"/>
              <w:jc w:val="center"/>
              <w:rPr>
                <w:rFonts w:ascii="Arial" w:hAnsi="Arial"/>
                <w:sz w:val="24"/>
                <w:szCs w:val="24"/>
                <w:lang w:val="el-GR"/>
              </w:rPr>
            </w:pPr>
            <w:r>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lang w:val="el-GR"/>
              </w:rPr>
            </w:pPr>
            <w:r w:rsidRPr="005A5E5A">
              <w:rPr>
                <w:rFonts w:ascii="Arial" w:hAnsi="Arial"/>
                <w:sz w:val="24"/>
                <w:szCs w:val="24"/>
                <w:lang w:val="el-GR"/>
              </w:rPr>
              <w:t>42</w:t>
            </w:r>
            <w:r w:rsidR="005E755A" w:rsidRPr="005A5E5A">
              <w:rPr>
                <w:rFonts w:ascii="Arial" w:hAnsi="Arial"/>
                <w:sz w:val="24"/>
                <w:szCs w:val="24"/>
                <w:lang w:val="el-GR"/>
              </w:rPr>
              <w:t>527Α</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Εισαγωγή στις Διεθνείς Σχέσεις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hanging="397"/>
              <w:jc w:val="center"/>
              <w:rPr>
                <w:rFonts w:ascii="Arial" w:hAnsi="Arial"/>
                <w:sz w:val="24"/>
                <w:szCs w:val="24"/>
                <w:lang w:val="el-GR"/>
              </w:rPr>
            </w:pPr>
            <w:r w:rsidRPr="005A5E5A">
              <w:rPr>
                <w:rFonts w:ascii="Arial" w:hAnsi="Arial"/>
                <w:sz w:val="24"/>
                <w:szCs w:val="24"/>
                <w:lang w:val="el-GR"/>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rPr>
            </w:pPr>
            <w:r w:rsidRPr="005A5E5A">
              <w:rPr>
                <w:rFonts w:ascii="Arial" w:hAnsi="Arial"/>
                <w:sz w:val="24"/>
                <w:szCs w:val="24"/>
                <w:lang w:val="el-GR"/>
              </w:rPr>
              <w:t>42</w:t>
            </w:r>
            <w:r w:rsidR="005E755A" w:rsidRPr="005A5E5A">
              <w:rPr>
                <w:rFonts w:ascii="Arial" w:hAnsi="Arial"/>
                <w:sz w:val="24"/>
                <w:szCs w:val="24"/>
              </w:rPr>
              <w:t>499B</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Σύγχρονη Κοινωνική Θεωρία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hanging="397"/>
              <w:jc w:val="center"/>
              <w:rPr>
                <w:rFonts w:ascii="Arial" w:hAnsi="Arial"/>
                <w:sz w:val="24"/>
                <w:szCs w:val="24"/>
                <w:lang w:val="el-GR"/>
              </w:rPr>
            </w:pPr>
            <w:r w:rsidRPr="005A5E5A">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rPr>
            </w:pPr>
            <w:r w:rsidRPr="005A5E5A">
              <w:rPr>
                <w:rFonts w:ascii="Arial" w:hAnsi="Arial"/>
                <w:sz w:val="24"/>
                <w:szCs w:val="24"/>
                <w:lang w:val="el-GR"/>
              </w:rPr>
              <w:t>42</w:t>
            </w:r>
            <w:r w:rsidR="005E755A" w:rsidRPr="005A5E5A">
              <w:rPr>
                <w:rFonts w:ascii="Arial" w:hAnsi="Arial"/>
                <w:sz w:val="24"/>
                <w:szCs w:val="24"/>
              </w:rPr>
              <w:t>539B</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Σύγχρονη Ελληνική Ιστορία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hanging="397"/>
              <w:jc w:val="center"/>
              <w:rPr>
                <w:rFonts w:ascii="Arial" w:hAnsi="Arial"/>
                <w:sz w:val="24"/>
                <w:szCs w:val="24"/>
                <w:lang w:val="el-GR"/>
              </w:rPr>
            </w:pPr>
            <w:r w:rsidRPr="005A5E5A">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rPr>
            </w:pPr>
            <w:r w:rsidRPr="005A5E5A">
              <w:rPr>
                <w:rFonts w:ascii="Arial" w:hAnsi="Arial"/>
                <w:sz w:val="24"/>
                <w:szCs w:val="24"/>
                <w:lang w:val="el-GR"/>
              </w:rPr>
              <w:t>42</w:t>
            </w:r>
            <w:r w:rsidR="005E755A" w:rsidRPr="005A5E5A">
              <w:rPr>
                <w:rFonts w:ascii="Arial" w:hAnsi="Arial"/>
                <w:sz w:val="24"/>
                <w:szCs w:val="24"/>
              </w:rPr>
              <w:t>902</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Πολιτική Φιλοσοφία Ι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hanging="397"/>
              <w:jc w:val="center"/>
              <w:rPr>
                <w:rFonts w:ascii="Arial" w:hAnsi="Arial"/>
                <w:sz w:val="24"/>
                <w:szCs w:val="24"/>
                <w:lang w:val="el-GR"/>
              </w:rPr>
            </w:pPr>
            <w:r w:rsidRPr="005A5E5A">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rPr>
            </w:pPr>
            <w:r w:rsidRPr="005A5E5A">
              <w:rPr>
                <w:rFonts w:ascii="Arial" w:hAnsi="Arial"/>
                <w:sz w:val="24"/>
                <w:szCs w:val="24"/>
                <w:lang w:val="el-GR"/>
              </w:rPr>
              <w:t>42</w:t>
            </w:r>
            <w:r w:rsidR="005E755A" w:rsidRPr="005A5E5A">
              <w:rPr>
                <w:rFonts w:ascii="Arial" w:hAnsi="Arial"/>
                <w:sz w:val="24"/>
                <w:szCs w:val="24"/>
              </w:rPr>
              <w:t>541</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Πολιτική Φιλοσοφία ΙΙ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hanging="397"/>
              <w:jc w:val="center"/>
              <w:rPr>
                <w:rFonts w:ascii="Arial" w:hAnsi="Arial"/>
                <w:sz w:val="24"/>
                <w:szCs w:val="24"/>
                <w:lang w:val="el-GR"/>
              </w:rPr>
            </w:pPr>
            <w:r w:rsidRPr="005A5E5A">
              <w:rPr>
                <w:rFonts w:ascii="Arial" w:hAnsi="Arial"/>
                <w:sz w:val="24"/>
                <w:szCs w:val="24"/>
                <w:lang w:val="el-GR"/>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rPr>
            </w:pPr>
            <w:r w:rsidRPr="005A5E5A">
              <w:rPr>
                <w:rFonts w:ascii="Arial" w:hAnsi="Arial"/>
                <w:sz w:val="24"/>
                <w:szCs w:val="24"/>
                <w:lang w:val="el-GR"/>
              </w:rPr>
              <w:t>42</w:t>
            </w:r>
            <w:r w:rsidR="005E755A" w:rsidRPr="005A5E5A">
              <w:rPr>
                <w:rFonts w:ascii="Arial" w:hAnsi="Arial"/>
                <w:sz w:val="24"/>
                <w:szCs w:val="24"/>
              </w:rPr>
              <w:t>533</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Πολιτική Επιστήμη ΙΙ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lang w:val="el-GR"/>
              </w:rPr>
            </w:pPr>
            <w:r w:rsidRPr="005A5E5A">
              <w:rPr>
                <w:rFonts w:ascii="Arial" w:hAnsi="Arial"/>
                <w:sz w:val="24"/>
                <w:szCs w:val="24"/>
                <w:lang w:val="el-GR"/>
              </w:rPr>
              <w:t>42</w:t>
            </w:r>
            <w:r w:rsidR="005E755A" w:rsidRPr="005A5E5A">
              <w:rPr>
                <w:rFonts w:ascii="Arial" w:hAnsi="Arial"/>
                <w:sz w:val="24"/>
                <w:szCs w:val="24"/>
              </w:rPr>
              <w:t>497</w:t>
            </w:r>
            <w:r w:rsidR="005E755A" w:rsidRPr="005A5E5A">
              <w:rPr>
                <w:rFonts w:ascii="Arial" w:hAnsi="Arial"/>
                <w:sz w:val="24"/>
                <w:szCs w:val="24"/>
                <w:lang w:val="el-GR"/>
              </w:rPr>
              <w:t>Δ</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DF0630">
            <w:pPr>
              <w:spacing w:line="360" w:lineRule="auto"/>
              <w:ind w:left="34" w:firstLine="0"/>
              <w:jc w:val="left"/>
              <w:rPr>
                <w:rFonts w:ascii="Arial" w:hAnsi="Arial"/>
                <w:sz w:val="24"/>
                <w:szCs w:val="24"/>
                <w:lang w:val="el-GR"/>
              </w:rPr>
            </w:pPr>
            <w:r w:rsidRPr="005A5E5A">
              <w:rPr>
                <w:rFonts w:ascii="Arial" w:hAnsi="Arial"/>
                <w:sz w:val="24"/>
                <w:szCs w:val="24"/>
                <w:lang w:val="el-GR"/>
              </w:rPr>
              <w:t xml:space="preserve">Το Πολιτικό Σύστημα της Ευρωπαϊκής Ένωσης </w:t>
            </w:r>
          </w:p>
        </w:tc>
        <w:tc>
          <w:tcPr>
            <w:tcW w:w="1184" w:type="dxa"/>
            <w:tcBorders>
              <w:top w:val="single" w:sz="4" w:space="0" w:color="000000"/>
              <w:left w:val="single" w:sz="4" w:space="0" w:color="000000"/>
              <w:bottom w:val="single" w:sz="4" w:space="0" w:color="000000"/>
              <w:right w:val="single" w:sz="4" w:space="0" w:color="000000"/>
            </w:tcBorders>
          </w:tcPr>
          <w:p w:rsidR="00A66A99" w:rsidRPr="00A164CB" w:rsidRDefault="00A164CB" w:rsidP="00162B00">
            <w:pPr>
              <w:spacing w:line="360" w:lineRule="auto"/>
              <w:ind w:hanging="397"/>
              <w:jc w:val="center"/>
              <w:rPr>
                <w:rFonts w:ascii="Arial" w:hAnsi="Arial"/>
                <w:sz w:val="24"/>
                <w:szCs w:val="24"/>
              </w:rPr>
            </w:pPr>
            <w:r>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lang w:val="el-GR"/>
              </w:rPr>
            </w:pPr>
            <w:r w:rsidRPr="005A5E5A">
              <w:rPr>
                <w:rFonts w:ascii="Arial" w:hAnsi="Arial"/>
                <w:sz w:val="24"/>
                <w:szCs w:val="24"/>
                <w:lang w:val="el-GR"/>
              </w:rPr>
              <w:t>42</w:t>
            </w:r>
            <w:r w:rsidR="005E755A" w:rsidRPr="005A5E5A">
              <w:rPr>
                <w:rFonts w:ascii="Arial" w:hAnsi="Arial"/>
                <w:sz w:val="24"/>
                <w:szCs w:val="24"/>
                <w:lang w:val="el-GR"/>
              </w:rPr>
              <w:t>500</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Το Ελληνικό Πολιτικό Σύστημα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center"/>
              <w:rPr>
                <w:rFonts w:ascii="Arial" w:hAnsi="Arial"/>
                <w:sz w:val="24"/>
                <w:szCs w:val="24"/>
              </w:rPr>
            </w:pPr>
            <w:r w:rsidRPr="005A5E5A">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4"/>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5"/>
              <w:jc w:val="left"/>
              <w:rPr>
                <w:rFonts w:ascii="Arial" w:hAnsi="Arial"/>
                <w:sz w:val="24"/>
                <w:szCs w:val="24"/>
                <w:lang w:val="el-GR"/>
              </w:rPr>
            </w:pPr>
            <w:r w:rsidRPr="005A5E5A">
              <w:rPr>
                <w:rFonts w:ascii="Arial" w:hAnsi="Arial"/>
                <w:sz w:val="24"/>
                <w:szCs w:val="24"/>
                <w:lang w:val="el-GR"/>
              </w:rPr>
              <w:t>42</w:t>
            </w:r>
            <w:r w:rsidR="005E755A" w:rsidRPr="005A5E5A">
              <w:rPr>
                <w:rFonts w:ascii="Arial" w:hAnsi="Arial"/>
                <w:sz w:val="24"/>
                <w:szCs w:val="24"/>
                <w:lang w:val="el-GR"/>
              </w:rPr>
              <w:t>800</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lang w:val="el-GR"/>
              </w:rPr>
            </w:pPr>
            <w:r w:rsidRPr="005A5E5A">
              <w:rPr>
                <w:rFonts w:ascii="Arial" w:hAnsi="Arial"/>
                <w:sz w:val="24"/>
                <w:szCs w:val="24"/>
                <w:lang w:val="el-GR"/>
              </w:rPr>
              <w:t xml:space="preserve">Ευρωπαϊκή Σύγκλιση: Θεωρία και Πρακτική   </w:t>
            </w:r>
          </w:p>
        </w:tc>
        <w:tc>
          <w:tcPr>
            <w:tcW w:w="1184" w:type="dxa"/>
            <w:tcBorders>
              <w:top w:val="single" w:sz="4" w:space="0" w:color="000000"/>
              <w:left w:val="single" w:sz="4" w:space="0" w:color="000000"/>
              <w:bottom w:val="single" w:sz="4" w:space="0" w:color="000000"/>
              <w:right w:val="single" w:sz="4" w:space="0" w:color="000000"/>
            </w:tcBorders>
          </w:tcPr>
          <w:p w:rsidR="00A66A99" w:rsidRPr="00A164CB" w:rsidRDefault="00A164CB" w:rsidP="00162B00">
            <w:pPr>
              <w:spacing w:line="360" w:lineRule="auto"/>
              <w:ind w:hanging="397"/>
              <w:jc w:val="center"/>
              <w:rPr>
                <w:rFonts w:ascii="Arial" w:hAnsi="Arial"/>
                <w:color w:val="FF0000"/>
                <w:sz w:val="24"/>
                <w:szCs w:val="24"/>
              </w:rPr>
            </w:pPr>
            <w:r w:rsidRPr="00A164CB">
              <w:rPr>
                <w:rFonts w:ascii="Arial" w:hAnsi="Arial"/>
                <w:color w:val="FF0000"/>
                <w:sz w:val="24"/>
                <w:szCs w:val="24"/>
              </w:rPr>
              <w:t>*</w:t>
            </w:r>
          </w:p>
        </w:tc>
      </w:tr>
    </w:tbl>
    <w:p w:rsidR="00A66A99" w:rsidRPr="005A5E5A" w:rsidRDefault="00A66A99" w:rsidP="00A66A99">
      <w:pPr>
        <w:spacing w:line="360" w:lineRule="auto"/>
        <w:jc w:val="left"/>
        <w:rPr>
          <w:rFonts w:ascii="Arial" w:hAnsi="Arial"/>
          <w:b/>
          <w:sz w:val="24"/>
          <w:szCs w:val="24"/>
        </w:rPr>
      </w:pPr>
    </w:p>
    <w:p w:rsidR="00A66A99" w:rsidRPr="005A5E5A" w:rsidRDefault="00A66A99" w:rsidP="00E57032">
      <w:pPr>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Τμήμα Νομικής Επιστήμης</w:t>
      </w:r>
      <w:r w:rsidR="00FF0A98" w:rsidRPr="005A5E5A">
        <w:rPr>
          <w:rFonts w:ascii="Arial" w:hAnsi="Arial"/>
          <w:b/>
          <w:sz w:val="24"/>
          <w:szCs w:val="24"/>
          <w:lang w:val="el-GR"/>
        </w:rPr>
        <w:t>,</w:t>
      </w:r>
      <w:r w:rsidRPr="005A5E5A">
        <w:rPr>
          <w:rFonts w:ascii="Arial" w:hAnsi="Arial"/>
          <w:b/>
          <w:sz w:val="24"/>
          <w:szCs w:val="24"/>
          <w:lang w:val="el-GR"/>
        </w:rPr>
        <w:t xml:space="preserve"> ΕΚΠΑ </w:t>
      </w:r>
    </w:p>
    <w:p w:rsidR="0018693E" w:rsidRPr="00E80A32" w:rsidRDefault="0018693E" w:rsidP="0018693E">
      <w:pPr>
        <w:spacing w:line="360" w:lineRule="auto"/>
        <w:ind w:left="0" w:firstLine="0"/>
        <w:jc w:val="left"/>
        <w:outlineLvl w:val="0"/>
        <w:rPr>
          <w:rFonts w:ascii="Arial" w:hAnsi="Arial"/>
          <w:sz w:val="24"/>
          <w:szCs w:val="24"/>
          <w:lang w:val="el-GR"/>
        </w:rPr>
      </w:pPr>
      <w:r w:rsidRPr="005A5E5A">
        <w:rPr>
          <w:rFonts w:ascii="Arial" w:hAnsi="Arial"/>
          <w:sz w:val="24"/>
          <w:szCs w:val="24"/>
          <w:lang w:val="el-GR"/>
        </w:rPr>
        <w:t>(διατηρείται ο κωδικός μαθήματος του Τμήματος Νομικής)</w:t>
      </w:r>
    </w:p>
    <w:p w:rsidR="0018693E" w:rsidRPr="005A5E5A" w:rsidRDefault="0018693E" w:rsidP="00E57032">
      <w:pPr>
        <w:spacing w:line="360" w:lineRule="auto"/>
        <w:ind w:left="0" w:firstLine="0"/>
        <w:jc w:val="left"/>
        <w:outlineLvl w:val="0"/>
        <w:rPr>
          <w:rFonts w:ascii="Arial" w:hAnsi="Arial"/>
          <w:b/>
          <w:sz w:val="24"/>
          <w:szCs w:val="24"/>
          <w:lang w:val="el-G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2"/>
        <w:gridCol w:w="5094"/>
        <w:gridCol w:w="1147"/>
      </w:tblGrid>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5"/>
              </w:numPr>
              <w:spacing w:before="0" w:line="360" w:lineRule="auto"/>
              <w:ind w:left="0" w:firstLine="0"/>
              <w:jc w:val="left"/>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4"/>
              <w:jc w:val="left"/>
              <w:rPr>
                <w:rFonts w:ascii="Arial" w:hAnsi="Arial"/>
                <w:sz w:val="24"/>
                <w:szCs w:val="24"/>
                <w:lang w:val="el-GR"/>
              </w:rPr>
            </w:pPr>
            <w:r w:rsidRPr="005A5E5A">
              <w:rPr>
                <w:rFonts w:ascii="Arial" w:hAnsi="Arial"/>
                <w:sz w:val="24"/>
                <w:szCs w:val="24"/>
                <w:lang w:val="el-GR"/>
              </w:rPr>
              <w:t>40</w:t>
            </w:r>
            <w:r w:rsidR="005E755A" w:rsidRPr="005A5E5A">
              <w:rPr>
                <w:rFonts w:ascii="Arial" w:hAnsi="Arial"/>
                <w:sz w:val="24"/>
                <w:szCs w:val="24"/>
                <w:lang w:val="el-GR"/>
              </w:rPr>
              <w:t>2000</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Ιστορία του Δικαίου</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431"/>
              <w:jc w:val="center"/>
              <w:rPr>
                <w:rFonts w:ascii="Arial" w:hAnsi="Arial"/>
                <w:sz w:val="24"/>
                <w:szCs w:val="24"/>
              </w:rPr>
            </w:pPr>
            <w:r w:rsidRPr="005A5E5A">
              <w:rPr>
                <w:rFonts w:ascii="Arial" w:hAnsi="Arial"/>
                <w:sz w:val="24"/>
                <w:szCs w:val="24"/>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5"/>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4"/>
              <w:jc w:val="left"/>
              <w:rPr>
                <w:rFonts w:ascii="Arial" w:hAnsi="Arial"/>
                <w:sz w:val="24"/>
                <w:szCs w:val="24"/>
                <w:lang w:val="el-GR"/>
              </w:rPr>
            </w:pPr>
            <w:r w:rsidRPr="005A5E5A">
              <w:rPr>
                <w:rFonts w:ascii="Arial" w:hAnsi="Arial"/>
                <w:sz w:val="24"/>
                <w:szCs w:val="24"/>
                <w:lang w:val="el-GR"/>
              </w:rPr>
              <w:t>40</w:t>
            </w:r>
            <w:r w:rsidR="005E755A" w:rsidRPr="005A5E5A">
              <w:rPr>
                <w:rFonts w:ascii="Arial" w:hAnsi="Arial"/>
                <w:sz w:val="24"/>
                <w:szCs w:val="24"/>
                <w:lang w:val="el-GR"/>
              </w:rPr>
              <w:t>2003</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lang w:val="el-GR"/>
              </w:rPr>
            </w:pPr>
            <w:r w:rsidRPr="005A5E5A">
              <w:rPr>
                <w:rFonts w:ascii="Arial" w:hAnsi="Arial"/>
                <w:sz w:val="24"/>
                <w:szCs w:val="24"/>
                <w:lang w:val="el-GR"/>
              </w:rPr>
              <w:t>Εισαγωγή στην Επιστήμη του Δικαίου</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hanging="431"/>
              <w:jc w:val="center"/>
              <w:rPr>
                <w:rFonts w:ascii="Arial" w:hAnsi="Arial"/>
                <w:sz w:val="24"/>
                <w:szCs w:val="24"/>
                <w:lang w:val="el-GR"/>
              </w:rPr>
            </w:pPr>
            <w:r w:rsidRPr="005A5E5A">
              <w:rPr>
                <w:rFonts w:ascii="Arial" w:hAnsi="Arial"/>
                <w:sz w:val="24"/>
                <w:szCs w:val="24"/>
                <w:lang w:val="el-GR"/>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5"/>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4"/>
              <w:jc w:val="left"/>
              <w:rPr>
                <w:rFonts w:ascii="Arial" w:hAnsi="Arial"/>
                <w:sz w:val="24"/>
                <w:szCs w:val="24"/>
                <w:lang w:val="el-GR"/>
              </w:rPr>
            </w:pPr>
            <w:r w:rsidRPr="005A5E5A">
              <w:rPr>
                <w:rFonts w:ascii="Arial" w:hAnsi="Arial"/>
                <w:sz w:val="24"/>
                <w:szCs w:val="24"/>
                <w:lang w:val="el-GR"/>
              </w:rPr>
              <w:t>40</w:t>
            </w:r>
            <w:r w:rsidR="005E755A" w:rsidRPr="005A5E5A">
              <w:rPr>
                <w:rFonts w:ascii="Arial" w:hAnsi="Arial"/>
                <w:sz w:val="24"/>
                <w:szCs w:val="24"/>
                <w:lang w:val="el-GR"/>
              </w:rPr>
              <w:t>2024</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Φιλοσοφία του Δικαίου</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165264" w:rsidP="00162B00">
            <w:pPr>
              <w:spacing w:line="360" w:lineRule="auto"/>
              <w:ind w:hanging="431"/>
              <w:jc w:val="center"/>
              <w:rPr>
                <w:rFonts w:ascii="Arial" w:hAnsi="Arial"/>
                <w:sz w:val="24"/>
                <w:szCs w:val="24"/>
              </w:rPr>
            </w:pPr>
            <w:r>
              <w:rPr>
                <w:rFonts w:ascii="Arial" w:hAnsi="Arial"/>
                <w:sz w:val="24"/>
                <w:szCs w:val="24"/>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5"/>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4"/>
              <w:jc w:val="left"/>
              <w:rPr>
                <w:rFonts w:ascii="Arial" w:hAnsi="Arial"/>
                <w:sz w:val="24"/>
                <w:szCs w:val="24"/>
                <w:lang w:val="el-GR"/>
              </w:rPr>
            </w:pPr>
            <w:r w:rsidRPr="005A5E5A">
              <w:rPr>
                <w:rFonts w:ascii="Arial" w:hAnsi="Arial"/>
                <w:sz w:val="24"/>
                <w:szCs w:val="24"/>
                <w:lang w:val="el-GR"/>
              </w:rPr>
              <w:t>40</w:t>
            </w:r>
            <w:r w:rsidR="005E755A" w:rsidRPr="005A5E5A">
              <w:rPr>
                <w:rFonts w:ascii="Arial" w:hAnsi="Arial"/>
                <w:sz w:val="24"/>
                <w:szCs w:val="24"/>
                <w:lang w:val="el-GR"/>
              </w:rPr>
              <w:t>2002</w:t>
            </w:r>
          </w:p>
        </w:tc>
        <w:tc>
          <w:tcPr>
            <w:tcW w:w="5245" w:type="dxa"/>
            <w:tcBorders>
              <w:top w:val="single" w:sz="4" w:space="0" w:color="000000"/>
              <w:left w:val="single" w:sz="4" w:space="0" w:color="000000"/>
              <w:bottom w:val="single" w:sz="4" w:space="0" w:color="000000"/>
              <w:right w:val="single" w:sz="4" w:space="0" w:color="000000"/>
            </w:tcBorders>
          </w:tcPr>
          <w:p w:rsidR="00A66A99" w:rsidRPr="000858C4" w:rsidRDefault="000858C4" w:rsidP="000858C4">
            <w:pPr>
              <w:spacing w:line="360" w:lineRule="auto"/>
              <w:ind w:hanging="397"/>
              <w:jc w:val="left"/>
              <w:rPr>
                <w:rFonts w:ascii="Arial" w:hAnsi="Arial"/>
                <w:sz w:val="24"/>
                <w:szCs w:val="24"/>
                <w:lang w:val="el-GR"/>
              </w:rPr>
            </w:pPr>
            <w:r>
              <w:rPr>
                <w:rFonts w:ascii="Arial" w:hAnsi="Arial"/>
                <w:sz w:val="24"/>
                <w:szCs w:val="24"/>
                <w:lang w:val="el-GR"/>
              </w:rPr>
              <w:t xml:space="preserve">Γενικές Αρχές </w:t>
            </w:r>
            <w:r w:rsidR="00A66A99" w:rsidRPr="005A5E5A">
              <w:rPr>
                <w:rFonts w:ascii="Arial" w:hAnsi="Arial"/>
                <w:sz w:val="24"/>
                <w:szCs w:val="24"/>
              </w:rPr>
              <w:t>Αστικ</w:t>
            </w:r>
            <w:r>
              <w:rPr>
                <w:rFonts w:ascii="Arial" w:hAnsi="Arial"/>
                <w:sz w:val="24"/>
                <w:szCs w:val="24"/>
                <w:lang w:val="el-GR"/>
              </w:rPr>
              <w:t>ού</w:t>
            </w:r>
            <w:r w:rsidR="00A66A99" w:rsidRPr="005A5E5A">
              <w:rPr>
                <w:rFonts w:ascii="Arial" w:hAnsi="Arial"/>
                <w:sz w:val="24"/>
                <w:szCs w:val="24"/>
              </w:rPr>
              <w:t xml:space="preserve"> Δ</w:t>
            </w:r>
            <w:r>
              <w:rPr>
                <w:rFonts w:ascii="Arial" w:hAnsi="Arial"/>
                <w:sz w:val="24"/>
                <w:szCs w:val="24"/>
              </w:rPr>
              <w:t>ικα</w:t>
            </w:r>
            <w:r>
              <w:rPr>
                <w:rFonts w:ascii="Arial" w:hAnsi="Arial"/>
                <w:sz w:val="24"/>
                <w:szCs w:val="24"/>
                <w:lang w:val="el-GR"/>
              </w:rPr>
              <w:t>ίου</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FC5071" w:rsidP="00162B00">
            <w:pPr>
              <w:spacing w:line="360" w:lineRule="auto"/>
              <w:ind w:hanging="431"/>
              <w:jc w:val="center"/>
              <w:rPr>
                <w:rFonts w:ascii="Arial" w:hAnsi="Arial"/>
                <w:sz w:val="24"/>
                <w:szCs w:val="24"/>
              </w:rPr>
            </w:pPr>
            <w:r w:rsidRPr="005A5E5A">
              <w:rPr>
                <w:rFonts w:ascii="Arial" w:hAnsi="Arial"/>
                <w:sz w:val="24"/>
                <w:szCs w:val="24"/>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5"/>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431"/>
              <w:jc w:val="left"/>
              <w:rPr>
                <w:rFonts w:ascii="Arial" w:hAnsi="Arial"/>
                <w:sz w:val="24"/>
                <w:szCs w:val="24"/>
                <w:lang w:val="el-GR"/>
              </w:rPr>
            </w:pPr>
            <w:r w:rsidRPr="005A5E5A">
              <w:rPr>
                <w:rFonts w:ascii="Arial" w:hAnsi="Arial"/>
                <w:sz w:val="24"/>
                <w:szCs w:val="24"/>
                <w:lang w:val="el-GR"/>
              </w:rPr>
              <w:t>40</w:t>
            </w:r>
            <w:r w:rsidR="005E755A" w:rsidRPr="005A5E5A">
              <w:rPr>
                <w:rFonts w:ascii="Arial" w:hAnsi="Arial"/>
                <w:sz w:val="24"/>
                <w:szCs w:val="24"/>
                <w:lang w:val="el-GR"/>
              </w:rPr>
              <w:t>ΥΕ08</w:t>
            </w:r>
          </w:p>
        </w:tc>
        <w:tc>
          <w:tcPr>
            <w:tcW w:w="5245" w:type="dxa"/>
            <w:tcBorders>
              <w:top w:val="single" w:sz="4" w:space="0" w:color="000000"/>
              <w:left w:val="single" w:sz="4" w:space="0" w:color="000000"/>
              <w:bottom w:val="single" w:sz="4" w:space="0" w:color="000000"/>
              <w:right w:val="single" w:sz="4" w:space="0" w:color="000000"/>
            </w:tcBorders>
          </w:tcPr>
          <w:p w:rsidR="00A66A99" w:rsidRPr="000858C4" w:rsidRDefault="00A66A99" w:rsidP="00165264">
            <w:pPr>
              <w:spacing w:line="360" w:lineRule="auto"/>
              <w:ind w:hanging="397"/>
              <w:jc w:val="left"/>
              <w:rPr>
                <w:rFonts w:ascii="Arial" w:hAnsi="Arial"/>
                <w:sz w:val="24"/>
                <w:szCs w:val="24"/>
                <w:lang w:val="el-GR"/>
              </w:rPr>
            </w:pPr>
            <w:r w:rsidRPr="005A5E5A">
              <w:rPr>
                <w:rFonts w:ascii="Arial" w:hAnsi="Arial"/>
                <w:sz w:val="24"/>
                <w:szCs w:val="24"/>
              </w:rPr>
              <w:t xml:space="preserve">Διεθνείς Οργανισμοί </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hanging="431"/>
              <w:jc w:val="center"/>
              <w:rPr>
                <w:rFonts w:ascii="Arial" w:hAnsi="Arial"/>
                <w:sz w:val="24"/>
                <w:szCs w:val="24"/>
                <w:lang w:val="el-GR"/>
              </w:rPr>
            </w:pPr>
            <w:r w:rsidRPr="005A5E5A">
              <w:rPr>
                <w:rFonts w:ascii="Arial" w:hAnsi="Arial"/>
                <w:sz w:val="24"/>
                <w:szCs w:val="24"/>
                <w:lang w:val="el-GR"/>
              </w:rPr>
              <w:t>7</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04D4C">
            <w:pPr>
              <w:numPr>
                <w:ilvl w:val="0"/>
                <w:numId w:val="25"/>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431"/>
              <w:jc w:val="left"/>
              <w:rPr>
                <w:rFonts w:ascii="Arial" w:hAnsi="Arial"/>
                <w:sz w:val="24"/>
                <w:szCs w:val="24"/>
                <w:lang w:val="el-GR"/>
              </w:rPr>
            </w:pPr>
            <w:r w:rsidRPr="005A5E5A">
              <w:rPr>
                <w:rFonts w:ascii="Arial" w:hAnsi="Arial"/>
                <w:sz w:val="24"/>
                <w:szCs w:val="24"/>
                <w:lang w:val="el-GR"/>
              </w:rPr>
              <w:t>40</w:t>
            </w:r>
            <w:r w:rsidR="005E755A" w:rsidRPr="005A5E5A">
              <w:rPr>
                <w:rFonts w:ascii="Arial" w:hAnsi="Arial"/>
                <w:sz w:val="24"/>
                <w:szCs w:val="24"/>
                <w:lang w:val="el-GR"/>
              </w:rPr>
              <w:t>2078</w:t>
            </w:r>
          </w:p>
        </w:tc>
        <w:tc>
          <w:tcPr>
            <w:tcW w:w="5245"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hanging="397"/>
              <w:jc w:val="left"/>
              <w:rPr>
                <w:rFonts w:ascii="Arial" w:hAnsi="Arial"/>
                <w:sz w:val="24"/>
                <w:szCs w:val="24"/>
              </w:rPr>
            </w:pPr>
            <w:r w:rsidRPr="005A5E5A">
              <w:rPr>
                <w:rFonts w:ascii="Arial" w:hAnsi="Arial"/>
                <w:sz w:val="24"/>
                <w:szCs w:val="24"/>
              </w:rPr>
              <w:t xml:space="preserve">Διεθνές Οικονομικό Δίκαιο </w:t>
            </w:r>
          </w:p>
        </w:tc>
        <w:tc>
          <w:tcPr>
            <w:tcW w:w="1184" w:type="dxa"/>
            <w:tcBorders>
              <w:top w:val="single" w:sz="4" w:space="0" w:color="000000"/>
              <w:left w:val="single" w:sz="4" w:space="0" w:color="000000"/>
              <w:bottom w:val="single" w:sz="4" w:space="0" w:color="000000"/>
              <w:right w:val="single" w:sz="4" w:space="0" w:color="000000"/>
            </w:tcBorders>
          </w:tcPr>
          <w:p w:rsidR="00A66A99" w:rsidRPr="00165264" w:rsidRDefault="00165264" w:rsidP="00162B00">
            <w:pPr>
              <w:spacing w:line="360" w:lineRule="auto"/>
              <w:ind w:hanging="431"/>
              <w:jc w:val="center"/>
              <w:rPr>
                <w:rFonts w:ascii="Arial" w:hAnsi="Arial"/>
                <w:sz w:val="24"/>
                <w:szCs w:val="24"/>
              </w:rPr>
            </w:pPr>
            <w:r>
              <w:rPr>
                <w:rFonts w:ascii="Arial" w:hAnsi="Arial"/>
                <w:sz w:val="24"/>
                <w:szCs w:val="24"/>
              </w:rPr>
              <w:t>8</w:t>
            </w:r>
          </w:p>
        </w:tc>
      </w:tr>
    </w:tbl>
    <w:p w:rsidR="00A66A99" w:rsidRPr="005A5E5A" w:rsidRDefault="00A66A99" w:rsidP="00A66A99">
      <w:pPr>
        <w:spacing w:line="360" w:lineRule="auto"/>
        <w:jc w:val="left"/>
        <w:rPr>
          <w:rFonts w:ascii="Arial" w:hAnsi="Arial"/>
          <w:sz w:val="24"/>
          <w:szCs w:val="24"/>
        </w:rPr>
      </w:pPr>
    </w:p>
    <w:p w:rsidR="00A66A99" w:rsidRPr="005A5E5A" w:rsidRDefault="00A66A99" w:rsidP="00E57032">
      <w:pPr>
        <w:spacing w:line="360" w:lineRule="auto"/>
        <w:ind w:left="0" w:firstLine="0"/>
        <w:jc w:val="left"/>
        <w:outlineLvl w:val="0"/>
        <w:rPr>
          <w:rFonts w:ascii="Arial" w:hAnsi="Arial"/>
          <w:b/>
          <w:sz w:val="24"/>
          <w:szCs w:val="24"/>
          <w:lang w:val="el-GR"/>
        </w:rPr>
      </w:pPr>
      <w:r w:rsidRPr="005A5E5A">
        <w:rPr>
          <w:rFonts w:ascii="Arial" w:hAnsi="Arial"/>
          <w:b/>
          <w:sz w:val="24"/>
          <w:szCs w:val="24"/>
        </w:rPr>
        <w:t xml:space="preserve">Τμήμα Μαθηματικών, ΕΚΠΑ </w:t>
      </w:r>
    </w:p>
    <w:p w:rsidR="0018693E" w:rsidRPr="005A5E5A" w:rsidRDefault="0018693E" w:rsidP="0018693E">
      <w:pPr>
        <w:spacing w:line="360" w:lineRule="auto"/>
        <w:ind w:left="0" w:firstLine="0"/>
        <w:jc w:val="left"/>
        <w:outlineLvl w:val="0"/>
        <w:rPr>
          <w:rFonts w:ascii="Arial" w:hAnsi="Arial"/>
          <w:sz w:val="24"/>
          <w:szCs w:val="24"/>
          <w:lang w:val="el-GR"/>
        </w:rPr>
      </w:pPr>
      <w:r w:rsidRPr="005A5E5A">
        <w:rPr>
          <w:rFonts w:ascii="Arial" w:hAnsi="Arial"/>
          <w:sz w:val="24"/>
          <w:szCs w:val="24"/>
          <w:lang w:val="el-GR"/>
        </w:rPr>
        <w:t>(διατηρείται ο κωδικός μαθήματος του Τμήματος Μαθηματικών)</w:t>
      </w:r>
    </w:p>
    <w:p w:rsidR="0018693E" w:rsidRPr="005A5E5A" w:rsidRDefault="0018693E" w:rsidP="00E57032">
      <w:pPr>
        <w:spacing w:line="360" w:lineRule="auto"/>
        <w:ind w:left="0" w:firstLine="0"/>
        <w:jc w:val="left"/>
        <w:outlineLvl w:val="0"/>
        <w:rPr>
          <w:rFonts w:ascii="Arial" w:hAnsi="Arial"/>
          <w:b/>
          <w:sz w:val="24"/>
          <w:szCs w:val="24"/>
          <w:lang w:val="el-G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395"/>
        <w:gridCol w:w="5089"/>
        <w:gridCol w:w="1150"/>
      </w:tblGrid>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DF0630">
            <w:pPr>
              <w:spacing w:before="0" w:line="360" w:lineRule="auto"/>
              <w:ind w:left="0" w:firstLine="0"/>
              <w:jc w:val="left"/>
              <w:rPr>
                <w:rFonts w:ascii="Arial" w:hAnsi="Arial"/>
                <w:sz w:val="24"/>
                <w:szCs w:val="24"/>
              </w:rPr>
            </w:pPr>
            <w:r w:rsidRPr="005A5E5A">
              <w:rPr>
                <w:rFonts w:ascii="Arial" w:hAnsi="Arial"/>
                <w:sz w:val="24"/>
                <w:szCs w:val="24"/>
                <w:lang w:val="el-GR"/>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0C348A" w:rsidRDefault="007A0B1C" w:rsidP="007A0B1C">
            <w:pPr>
              <w:spacing w:line="360" w:lineRule="auto"/>
              <w:ind w:left="0" w:firstLine="0"/>
              <w:jc w:val="left"/>
              <w:rPr>
                <w:rFonts w:ascii="Arial" w:hAnsi="Arial"/>
                <w:sz w:val="24"/>
                <w:szCs w:val="24"/>
                <w:highlight w:val="yellow"/>
                <w:lang w:val="el-GR"/>
              </w:rPr>
            </w:pPr>
            <w:r w:rsidRPr="007A0B1C">
              <w:rPr>
                <w:rFonts w:ascii="Arial" w:hAnsi="Arial"/>
                <w:sz w:val="24"/>
                <w:szCs w:val="24"/>
                <w:lang w:val="el-GR"/>
              </w:rPr>
              <w:t>12341</w:t>
            </w:r>
          </w:p>
        </w:tc>
        <w:tc>
          <w:tcPr>
            <w:tcW w:w="5245"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DF0630">
            <w:pPr>
              <w:spacing w:line="360" w:lineRule="auto"/>
              <w:ind w:left="0" w:firstLine="0"/>
              <w:jc w:val="left"/>
              <w:rPr>
                <w:rFonts w:ascii="Arial" w:hAnsi="Arial"/>
                <w:sz w:val="24"/>
                <w:szCs w:val="24"/>
              </w:rPr>
            </w:pPr>
            <w:r w:rsidRPr="005A5E5A">
              <w:rPr>
                <w:rFonts w:ascii="Arial" w:hAnsi="Arial"/>
                <w:sz w:val="24"/>
                <w:szCs w:val="24"/>
              </w:rPr>
              <w:t xml:space="preserve">Αριθμητική Ανάλυση </w:t>
            </w:r>
          </w:p>
        </w:tc>
        <w:tc>
          <w:tcPr>
            <w:tcW w:w="1184"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EF1D7C" w:rsidP="00DF0630">
            <w:pPr>
              <w:spacing w:line="360" w:lineRule="auto"/>
              <w:ind w:hanging="397"/>
              <w:jc w:val="center"/>
              <w:rPr>
                <w:rFonts w:ascii="Arial" w:hAnsi="Arial"/>
                <w:sz w:val="24"/>
                <w:szCs w:val="24"/>
                <w:lang w:val="el-GR"/>
              </w:rPr>
            </w:pPr>
            <w:r w:rsidRPr="005A5E5A">
              <w:rPr>
                <w:rFonts w:ascii="Arial" w:hAnsi="Arial"/>
                <w:sz w:val="24"/>
                <w:szCs w:val="24"/>
                <w:lang w:val="el-GR"/>
              </w:rPr>
              <w:t>8</w:t>
            </w:r>
          </w:p>
        </w:tc>
      </w:tr>
      <w:tr w:rsidR="00A66A99" w:rsidRPr="005A5E5A">
        <w:tc>
          <w:tcPr>
            <w:tcW w:w="567"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162B00" w:rsidP="00DF0630">
            <w:pPr>
              <w:spacing w:before="0" w:line="360" w:lineRule="auto"/>
              <w:ind w:left="0" w:firstLine="0"/>
              <w:jc w:val="left"/>
              <w:rPr>
                <w:rFonts w:ascii="Arial" w:hAnsi="Arial"/>
                <w:sz w:val="24"/>
                <w:szCs w:val="24"/>
              </w:rPr>
            </w:pPr>
            <w:r w:rsidRPr="005A5E5A">
              <w:rPr>
                <w:rFonts w:ascii="Arial" w:hAnsi="Arial"/>
                <w:sz w:val="24"/>
                <w:szCs w:val="24"/>
                <w:lang w:val="el-GR"/>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A66A99" w:rsidRPr="000C348A" w:rsidRDefault="007A0B1C" w:rsidP="00DF0630">
            <w:pPr>
              <w:spacing w:line="360" w:lineRule="auto"/>
              <w:ind w:left="0" w:firstLine="0"/>
              <w:jc w:val="left"/>
              <w:rPr>
                <w:rFonts w:ascii="Arial" w:hAnsi="Arial"/>
                <w:sz w:val="24"/>
                <w:szCs w:val="24"/>
                <w:highlight w:val="yellow"/>
                <w:lang w:val="el-GR"/>
              </w:rPr>
            </w:pPr>
            <w:r w:rsidRPr="007A0B1C">
              <w:rPr>
                <w:rFonts w:ascii="Arial" w:hAnsi="Arial"/>
                <w:sz w:val="24"/>
                <w:szCs w:val="24"/>
                <w:lang w:val="el-GR"/>
              </w:rPr>
              <w:t>12</w:t>
            </w:r>
            <w:r w:rsidR="005E755A" w:rsidRPr="007A0B1C">
              <w:rPr>
                <w:rFonts w:ascii="Arial" w:hAnsi="Arial"/>
                <w:sz w:val="24"/>
                <w:szCs w:val="24"/>
                <w:lang w:val="el-GR"/>
              </w:rPr>
              <w:t>553</w:t>
            </w:r>
          </w:p>
        </w:tc>
        <w:tc>
          <w:tcPr>
            <w:tcW w:w="5245" w:type="dxa"/>
            <w:tcBorders>
              <w:top w:val="single" w:sz="4" w:space="0" w:color="000000"/>
              <w:left w:val="single" w:sz="4" w:space="0" w:color="000000"/>
              <w:bottom w:val="single" w:sz="4" w:space="0" w:color="000000"/>
              <w:right w:val="single" w:sz="4" w:space="0" w:color="000000"/>
            </w:tcBorders>
            <w:vAlign w:val="center"/>
          </w:tcPr>
          <w:p w:rsidR="00A66A99" w:rsidRPr="005A5E5A" w:rsidRDefault="00A66A99" w:rsidP="007A0B1C">
            <w:pPr>
              <w:spacing w:line="360" w:lineRule="auto"/>
              <w:ind w:left="0" w:firstLine="0"/>
              <w:jc w:val="left"/>
              <w:rPr>
                <w:rFonts w:ascii="Arial" w:hAnsi="Arial"/>
                <w:sz w:val="24"/>
                <w:szCs w:val="24"/>
                <w:lang w:val="el-GR"/>
              </w:rPr>
            </w:pPr>
            <w:r w:rsidRPr="005A5E5A">
              <w:rPr>
                <w:rFonts w:ascii="Arial" w:hAnsi="Arial"/>
                <w:sz w:val="24"/>
                <w:szCs w:val="24"/>
                <w:lang w:val="el-GR"/>
              </w:rPr>
              <w:t xml:space="preserve">Πιθανότητες και </w:t>
            </w:r>
            <w:r w:rsidR="007A0B1C">
              <w:rPr>
                <w:rFonts w:ascii="Arial" w:hAnsi="Arial"/>
                <w:sz w:val="24"/>
                <w:szCs w:val="24"/>
                <w:lang w:val="el-GR"/>
              </w:rPr>
              <w:t>Αναλογισμός</w:t>
            </w:r>
          </w:p>
        </w:tc>
        <w:tc>
          <w:tcPr>
            <w:tcW w:w="1184" w:type="dxa"/>
            <w:tcBorders>
              <w:top w:val="single" w:sz="4" w:space="0" w:color="000000"/>
              <w:left w:val="single" w:sz="4" w:space="0" w:color="000000"/>
              <w:bottom w:val="single" w:sz="4" w:space="0" w:color="000000"/>
              <w:right w:val="single" w:sz="4" w:space="0" w:color="000000"/>
            </w:tcBorders>
            <w:vAlign w:val="center"/>
          </w:tcPr>
          <w:p w:rsidR="00A66A99" w:rsidRPr="007A0B1C" w:rsidRDefault="007A0B1C" w:rsidP="00DF0630">
            <w:pPr>
              <w:spacing w:line="360" w:lineRule="auto"/>
              <w:ind w:hanging="397"/>
              <w:jc w:val="center"/>
              <w:rPr>
                <w:rFonts w:ascii="Arial" w:hAnsi="Arial"/>
                <w:sz w:val="24"/>
                <w:szCs w:val="24"/>
                <w:lang w:val="el-GR"/>
              </w:rPr>
            </w:pPr>
            <w:r>
              <w:rPr>
                <w:rFonts w:ascii="Arial" w:hAnsi="Arial"/>
                <w:sz w:val="24"/>
                <w:szCs w:val="24"/>
                <w:lang w:val="el-GR"/>
              </w:rPr>
              <w:t>8</w:t>
            </w:r>
          </w:p>
        </w:tc>
      </w:tr>
    </w:tbl>
    <w:p w:rsidR="00A66A99" w:rsidRPr="005A5E5A" w:rsidRDefault="00A66A99" w:rsidP="00A66A99">
      <w:pPr>
        <w:tabs>
          <w:tab w:val="left" w:pos="1365"/>
        </w:tabs>
        <w:spacing w:line="360" w:lineRule="auto"/>
        <w:jc w:val="left"/>
        <w:rPr>
          <w:rFonts w:ascii="Arial" w:hAnsi="Arial"/>
          <w:sz w:val="24"/>
          <w:szCs w:val="24"/>
        </w:rPr>
      </w:pPr>
    </w:p>
    <w:p w:rsidR="00A66A99" w:rsidRPr="005A5E5A" w:rsidRDefault="00A66A99" w:rsidP="00E57032">
      <w:pPr>
        <w:tabs>
          <w:tab w:val="left" w:pos="1365"/>
        </w:tabs>
        <w:spacing w:line="360" w:lineRule="auto"/>
        <w:ind w:left="0" w:firstLine="0"/>
        <w:jc w:val="left"/>
        <w:outlineLvl w:val="0"/>
        <w:rPr>
          <w:rFonts w:ascii="Arial" w:hAnsi="Arial"/>
          <w:b/>
          <w:bCs/>
          <w:sz w:val="24"/>
          <w:szCs w:val="24"/>
          <w:lang w:val="el-GR"/>
        </w:rPr>
      </w:pPr>
      <w:r w:rsidRPr="005A5E5A">
        <w:rPr>
          <w:rFonts w:ascii="Arial" w:hAnsi="Arial"/>
          <w:b/>
          <w:bCs/>
          <w:sz w:val="24"/>
          <w:szCs w:val="24"/>
          <w:lang w:val="el-GR"/>
        </w:rPr>
        <w:t>Τμήμα Πληροφορικής και Τηλεπικοινωνιών, ΕΚΠΑ</w:t>
      </w:r>
    </w:p>
    <w:p w:rsidR="0018693E" w:rsidRPr="005A5E5A" w:rsidRDefault="0018693E" w:rsidP="0018693E">
      <w:pPr>
        <w:spacing w:line="360" w:lineRule="auto"/>
        <w:ind w:left="0" w:firstLine="0"/>
        <w:jc w:val="left"/>
        <w:outlineLvl w:val="0"/>
        <w:rPr>
          <w:rFonts w:ascii="Arial" w:hAnsi="Arial"/>
          <w:sz w:val="24"/>
          <w:szCs w:val="24"/>
          <w:lang w:val="el-GR"/>
        </w:rPr>
      </w:pPr>
      <w:r w:rsidRPr="005A5E5A">
        <w:rPr>
          <w:rFonts w:ascii="Arial" w:hAnsi="Arial"/>
          <w:sz w:val="24"/>
          <w:szCs w:val="24"/>
          <w:lang w:val="el-GR"/>
        </w:rPr>
        <w:t>(διατηρείται ο κωδικός μαθήματος του Τμήματος Πληροφορικής και Τηλεπικοινωνιών)</w:t>
      </w:r>
    </w:p>
    <w:p w:rsidR="0018693E" w:rsidRPr="005A5E5A" w:rsidRDefault="0018693E" w:rsidP="00E57032">
      <w:pPr>
        <w:tabs>
          <w:tab w:val="left" w:pos="1365"/>
        </w:tabs>
        <w:spacing w:line="360" w:lineRule="auto"/>
        <w:ind w:left="0" w:firstLine="0"/>
        <w:jc w:val="left"/>
        <w:outlineLvl w:val="0"/>
        <w:rPr>
          <w:rFonts w:ascii="Arial" w:hAnsi="Arial"/>
          <w:b/>
          <w:sz w:val="24"/>
          <w:szCs w:val="24"/>
          <w:lang w:val="el-G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1"/>
        <w:gridCol w:w="5084"/>
        <w:gridCol w:w="1140"/>
      </w:tblGrid>
      <w:tr w:rsidR="00A66A99" w:rsidRPr="005A5E5A">
        <w:tc>
          <w:tcPr>
            <w:tcW w:w="567" w:type="dxa"/>
            <w:tcBorders>
              <w:top w:val="single" w:sz="4" w:space="0" w:color="000000"/>
              <w:left w:val="single" w:sz="4" w:space="0" w:color="000000"/>
              <w:bottom w:val="single" w:sz="4" w:space="0" w:color="000000"/>
              <w:right w:val="single" w:sz="4" w:space="0" w:color="000000"/>
            </w:tcBorders>
          </w:tcPr>
          <w:p w:rsidR="00A66A99" w:rsidRPr="005A5E5A" w:rsidRDefault="00A66A99" w:rsidP="00162B00">
            <w:pPr>
              <w:spacing w:line="360" w:lineRule="auto"/>
              <w:ind w:left="0" w:firstLine="0"/>
              <w:jc w:val="left"/>
              <w:rPr>
                <w:rFonts w:ascii="Arial" w:hAnsi="Arial"/>
                <w:sz w:val="24"/>
                <w:szCs w:val="24"/>
              </w:rPr>
            </w:pPr>
            <w:r w:rsidRPr="005A5E5A">
              <w:rPr>
                <w:rFonts w:ascii="Arial" w:hAnsi="Arial"/>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A66A99" w:rsidRPr="005A5E5A" w:rsidRDefault="00C96BCA" w:rsidP="00162B00">
            <w:pPr>
              <w:spacing w:line="360" w:lineRule="auto"/>
              <w:ind w:left="0" w:firstLine="0"/>
              <w:jc w:val="left"/>
              <w:rPr>
                <w:rFonts w:ascii="Arial" w:hAnsi="Arial"/>
                <w:sz w:val="24"/>
                <w:szCs w:val="24"/>
                <w:lang w:val="el-GR"/>
              </w:rPr>
            </w:pPr>
            <w:r w:rsidRPr="00C96BCA">
              <w:rPr>
                <w:rFonts w:ascii="Arial" w:hAnsi="Arial"/>
                <w:sz w:val="24"/>
                <w:szCs w:val="24"/>
                <w:lang w:val="el-GR"/>
              </w:rPr>
              <w:t>15100138</w:t>
            </w:r>
          </w:p>
        </w:tc>
        <w:tc>
          <w:tcPr>
            <w:tcW w:w="5245" w:type="dxa"/>
            <w:tcBorders>
              <w:top w:val="single" w:sz="4" w:space="0" w:color="000000"/>
              <w:left w:val="single" w:sz="4" w:space="0" w:color="000000"/>
              <w:bottom w:val="single" w:sz="4" w:space="0" w:color="000000"/>
              <w:right w:val="single" w:sz="4" w:space="0" w:color="000000"/>
            </w:tcBorders>
          </w:tcPr>
          <w:p w:rsidR="00A66A99" w:rsidRPr="00810673" w:rsidRDefault="00810673" w:rsidP="00162B00">
            <w:pPr>
              <w:spacing w:line="360" w:lineRule="auto"/>
              <w:ind w:left="0" w:firstLine="0"/>
              <w:jc w:val="left"/>
              <w:rPr>
                <w:rFonts w:ascii="Arial" w:hAnsi="Arial"/>
                <w:sz w:val="24"/>
                <w:szCs w:val="24"/>
                <w:lang w:val="el-GR"/>
              </w:rPr>
            </w:pPr>
            <w:r>
              <w:rPr>
                <w:rFonts w:ascii="Arial" w:hAnsi="Arial"/>
                <w:sz w:val="24"/>
                <w:szCs w:val="24"/>
              </w:rPr>
              <w:t>Ανάλυση/Σχεδ</w:t>
            </w:r>
            <w:r>
              <w:rPr>
                <w:rFonts w:ascii="Arial" w:hAnsi="Arial"/>
                <w:sz w:val="24"/>
                <w:szCs w:val="24"/>
                <w:lang w:val="el-GR"/>
              </w:rPr>
              <w:t xml:space="preserve">ίαση </w:t>
            </w:r>
            <w:r w:rsidR="00A66A99" w:rsidRPr="005A5E5A">
              <w:rPr>
                <w:rFonts w:ascii="Arial" w:hAnsi="Arial"/>
                <w:sz w:val="24"/>
                <w:szCs w:val="24"/>
              </w:rPr>
              <w:t>Συστημάτων</w:t>
            </w:r>
            <w:r>
              <w:rPr>
                <w:rFonts w:ascii="Arial" w:hAnsi="Arial"/>
                <w:sz w:val="24"/>
                <w:szCs w:val="24"/>
                <w:lang w:val="el-GR"/>
              </w:rPr>
              <w:t xml:space="preserve"> Λογισμικού</w:t>
            </w:r>
          </w:p>
        </w:tc>
        <w:tc>
          <w:tcPr>
            <w:tcW w:w="1184" w:type="dxa"/>
            <w:tcBorders>
              <w:top w:val="single" w:sz="4" w:space="0" w:color="000000"/>
              <w:left w:val="single" w:sz="4" w:space="0" w:color="000000"/>
              <w:bottom w:val="single" w:sz="4" w:space="0" w:color="000000"/>
              <w:right w:val="single" w:sz="4" w:space="0" w:color="000000"/>
            </w:tcBorders>
          </w:tcPr>
          <w:p w:rsidR="00A66A99" w:rsidRPr="005A5E5A" w:rsidRDefault="00EF1D7C" w:rsidP="00162B00">
            <w:pPr>
              <w:spacing w:line="360" w:lineRule="auto"/>
              <w:ind w:left="0" w:firstLine="0"/>
              <w:jc w:val="center"/>
              <w:rPr>
                <w:rFonts w:ascii="Arial" w:hAnsi="Arial"/>
                <w:sz w:val="24"/>
                <w:szCs w:val="24"/>
                <w:lang w:val="el-GR"/>
              </w:rPr>
            </w:pPr>
            <w:r w:rsidRPr="005A5E5A">
              <w:rPr>
                <w:rFonts w:ascii="Arial" w:hAnsi="Arial"/>
                <w:sz w:val="24"/>
                <w:szCs w:val="24"/>
                <w:lang w:val="el-GR"/>
              </w:rPr>
              <w:t>8</w:t>
            </w:r>
          </w:p>
        </w:tc>
      </w:tr>
    </w:tbl>
    <w:p w:rsidR="00A66A99" w:rsidRPr="005A5E5A" w:rsidRDefault="00A66A99" w:rsidP="00A66A99">
      <w:pPr>
        <w:jc w:val="left"/>
        <w:rPr>
          <w:rFonts w:ascii="Arial" w:hAnsi="Arial"/>
          <w:bCs/>
          <w:sz w:val="24"/>
          <w:szCs w:val="24"/>
        </w:rPr>
      </w:pPr>
    </w:p>
    <w:p w:rsidR="00A66A99" w:rsidRPr="005A5E5A" w:rsidRDefault="00A66A99" w:rsidP="00A66A99">
      <w:pPr>
        <w:tabs>
          <w:tab w:val="left" w:pos="1365"/>
        </w:tabs>
        <w:spacing w:line="360" w:lineRule="auto"/>
        <w:jc w:val="center"/>
        <w:rPr>
          <w:rFonts w:ascii="Arial" w:hAnsi="Arial"/>
          <w:b/>
          <w:sz w:val="24"/>
          <w:szCs w:val="24"/>
        </w:rPr>
      </w:pPr>
    </w:p>
    <w:p w:rsidR="00B622C9" w:rsidRDefault="00B622C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165264" w:rsidRDefault="00165264" w:rsidP="00B5135F">
      <w:pPr>
        <w:spacing w:before="0" w:line="240" w:lineRule="auto"/>
        <w:ind w:left="0" w:firstLine="0"/>
        <w:rPr>
          <w:rFonts w:ascii="Arial" w:hAnsi="Arial"/>
          <w:b/>
          <w:sz w:val="24"/>
          <w:szCs w:val="24"/>
        </w:rPr>
      </w:pPr>
    </w:p>
    <w:p w:rsidR="00165264" w:rsidRDefault="00165264" w:rsidP="00B5135F">
      <w:pPr>
        <w:spacing w:before="0" w:line="240" w:lineRule="auto"/>
        <w:ind w:left="0" w:firstLine="0"/>
        <w:rPr>
          <w:rFonts w:ascii="Arial" w:hAnsi="Arial"/>
          <w:b/>
          <w:sz w:val="24"/>
          <w:szCs w:val="24"/>
        </w:rPr>
      </w:pPr>
    </w:p>
    <w:p w:rsidR="00165264" w:rsidRDefault="00165264" w:rsidP="00B5135F">
      <w:pPr>
        <w:spacing w:before="0" w:line="240" w:lineRule="auto"/>
        <w:ind w:left="0" w:firstLine="0"/>
        <w:rPr>
          <w:rFonts w:ascii="Arial" w:hAnsi="Arial"/>
          <w:b/>
          <w:sz w:val="24"/>
          <w:szCs w:val="24"/>
        </w:rPr>
      </w:pPr>
    </w:p>
    <w:p w:rsidR="00165264" w:rsidRDefault="00165264" w:rsidP="00B5135F">
      <w:pPr>
        <w:spacing w:before="0" w:line="240" w:lineRule="auto"/>
        <w:ind w:left="0" w:firstLine="0"/>
        <w:rPr>
          <w:rFonts w:ascii="Arial" w:hAnsi="Arial"/>
          <w:b/>
          <w:sz w:val="24"/>
          <w:szCs w:val="24"/>
        </w:rPr>
      </w:pPr>
    </w:p>
    <w:p w:rsidR="00165264" w:rsidRDefault="00165264" w:rsidP="00B5135F">
      <w:pPr>
        <w:spacing w:before="0" w:line="240" w:lineRule="auto"/>
        <w:ind w:left="0" w:firstLine="0"/>
        <w:rPr>
          <w:rFonts w:ascii="Arial" w:hAnsi="Arial"/>
          <w:b/>
          <w:sz w:val="24"/>
          <w:szCs w:val="24"/>
        </w:rPr>
      </w:pPr>
    </w:p>
    <w:p w:rsidR="00165264" w:rsidRDefault="00165264" w:rsidP="00B5135F">
      <w:pPr>
        <w:spacing w:before="0" w:line="240" w:lineRule="auto"/>
        <w:ind w:left="0" w:firstLine="0"/>
        <w:rPr>
          <w:rFonts w:ascii="Arial" w:hAnsi="Arial"/>
          <w:b/>
          <w:sz w:val="24"/>
          <w:szCs w:val="24"/>
        </w:rPr>
      </w:pPr>
    </w:p>
    <w:p w:rsidR="00165264" w:rsidRDefault="00165264"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3C4AD9" w:rsidRDefault="003C4AD9" w:rsidP="00B5135F">
      <w:pPr>
        <w:spacing w:before="0" w:line="240" w:lineRule="auto"/>
        <w:ind w:left="0" w:firstLine="0"/>
        <w:rPr>
          <w:rFonts w:ascii="Arial" w:hAnsi="Arial"/>
          <w:b/>
          <w:sz w:val="24"/>
          <w:szCs w:val="24"/>
        </w:rPr>
      </w:pPr>
    </w:p>
    <w:p w:rsidR="00A66A99" w:rsidRPr="005A5E5A" w:rsidRDefault="00F04CCD" w:rsidP="00B5135F">
      <w:pPr>
        <w:spacing w:before="0" w:line="240" w:lineRule="auto"/>
        <w:ind w:left="0" w:firstLine="0"/>
        <w:rPr>
          <w:rFonts w:ascii="Arial" w:hAnsi="Arial"/>
          <w:b/>
          <w:i/>
          <w:sz w:val="24"/>
          <w:szCs w:val="24"/>
          <w:lang w:val="el-GR"/>
        </w:rPr>
      </w:pPr>
      <w:r w:rsidRPr="005A5E5A">
        <w:rPr>
          <w:rFonts w:ascii="Arial" w:hAnsi="Arial"/>
          <w:b/>
          <w:sz w:val="24"/>
          <w:szCs w:val="24"/>
          <w:lang w:val="el-GR"/>
        </w:rPr>
        <w:t>3.</w:t>
      </w:r>
      <w:r w:rsidR="005A351B" w:rsidRPr="005A5E5A">
        <w:rPr>
          <w:rFonts w:ascii="Arial" w:hAnsi="Arial"/>
          <w:b/>
          <w:sz w:val="24"/>
          <w:szCs w:val="24"/>
          <w:lang w:val="el-GR"/>
        </w:rPr>
        <w:t>7</w:t>
      </w:r>
      <w:r w:rsidR="00A66A99" w:rsidRPr="005A5E5A">
        <w:rPr>
          <w:rFonts w:ascii="Arial" w:hAnsi="Arial"/>
          <w:b/>
          <w:sz w:val="24"/>
          <w:szCs w:val="24"/>
          <w:lang w:val="el-GR"/>
        </w:rPr>
        <w:t xml:space="preserve">  Η Φιλοσοφία των Ενοτήτων</w:t>
      </w: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 xml:space="preserve">Ο </w:t>
      </w:r>
      <w:r w:rsidRPr="005A5E5A">
        <w:rPr>
          <w:rFonts w:ascii="Arial" w:hAnsi="Arial"/>
          <w:i/>
          <w:sz w:val="24"/>
          <w:szCs w:val="24"/>
          <w:lang w:val="el-GR"/>
        </w:rPr>
        <w:t>βασικός</w:t>
      </w:r>
      <w:r w:rsidRPr="005A5E5A">
        <w:rPr>
          <w:rFonts w:ascii="Arial" w:hAnsi="Arial"/>
          <w:sz w:val="24"/>
          <w:szCs w:val="24"/>
          <w:lang w:val="el-GR"/>
        </w:rPr>
        <w:t xml:space="preserve"> </w:t>
      </w:r>
      <w:r w:rsidRPr="005A5E5A">
        <w:rPr>
          <w:rFonts w:ascii="Arial" w:hAnsi="Arial"/>
          <w:i/>
          <w:sz w:val="24"/>
          <w:szCs w:val="24"/>
          <w:lang w:val="el-GR"/>
        </w:rPr>
        <w:t>σκοπός</w:t>
      </w:r>
      <w:r w:rsidRPr="005A5E5A">
        <w:rPr>
          <w:rFonts w:ascii="Arial" w:hAnsi="Arial"/>
          <w:sz w:val="24"/>
          <w:szCs w:val="24"/>
          <w:lang w:val="el-GR"/>
        </w:rPr>
        <w:t xml:space="preserve"> </w:t>
      </w:r>
      <w:r w:rsidRPr="005A5E5A">
        <w:rPr>
          <w:rFonts w:ascii="Arial" w:hAnsi="Arial"/>
          <w:i/>
          <w:sz w:val="24"/>
          <w:szCs w:val="24"/>
          <w:lang w:val="el-GR"/>
        </w:rPr>
        <w:t>των ενοτήτων</w:t>
      </w:r>
      <w:r w:rsidRPr="005A5E5A">
        <w:rPr>
          <w:rFonts w:ascii="Arial" w:hAnsi="Arial"/>
          <w:sz w:val="24"/>
          <w:szCs w:val="24"/>
          <w:lang w:val="el-GR"/>
        </w:rPr>
        <w:t xml:space="preserve"> είναι να καθοδηγούν τους φοιτητές στην προσπάθεια συγκρότησης ενός συνεκτικού προγράμματος σπουδών στη βάση συνεργιών μεταξύ μαθημάτων που θεραπεύει το Τμήμα Οικονομικών Επιστημών. Οι παραπάνω </w:t>
      </w:r>
      <w:r w:rsidR="007F5FD3" w:rsidRPr="005A5E5A">
        <w:rPr>
          <w:rFonts w:ascii="Arial" w:hAnsi="Arial"/>
          <w:sz w:val="24"/>
          <w:szCs w:val="24"/>
          <w:lang w:val="el-GR"/>
        </w:rPr>
        <w:t xml:space="preserve">πέντε </w:t>
      </w:r>
      <w:r w:rsidRPr="005A5E5A">
        <w:rPr>
          <w:rFonts w:ascii="Arial" w:hAnsi="Arial"/>
          <w:sz w:val="24"/>
          <w:szCs w:val="24"/>
          <w:lang w:val="el-GR"/>
        </w:rPr>
        <w:t>ενότητες είναι ενδεικτικές των γνωστικών αντικειμένων που καλύπτουν οι οικονομικές επιστήμες. Λέμε ενδεικτικές καθώς θα μπορούσαν να υπάρχουν περαιτέρω εξειδικεύσεις, στο πλαίσιο περισσότερων ενοτήτων. Ακόμα και τα μαθήματα της κάθε ενότητας είναι ενδεικτικά, υπό την έννοια ότι δεν εξαντλούν τα ζητήματα του πραγματεύονται,  σύμφωνα με τον τίτλο της ενότητας. Πράγματι, υπάρχει πλειάδα σχετικών μαθημάτων που συγκαταλέγονται όχι στον Πίνακα 3 αλλά στον Πίνακα 4. Σε επόμενα έτη, καθώς οι φοιτητές που γίνονται δεκτοί φέτος θα προχωρούν τις σπουδές τους και θα χρειαστούν καλύτερη καθοδήγηση για τις επιλογές τους, οι (επόμενοι) Οδηγοί Σπουδών (καθώς και η ιστοσελίδα του Τμήματος) θα προσφέρουν συμβουλές και πληροφορίες για πιθανές επιλογές από τους Πίνακες 2, 3 &amp; 4</w:t>
      </w:r>
      <w:r w:rsidR="007F5FD3" w:rsidRPr="005A5E5A">
        <w:rPr>
          <w:rFonts w:ascii="Arial" w:hAnsi="Arial"/>
          <w:sz w:val="24"/>
          <w:szCs w:val="24"/>
          <w:lang w:val="el-GR"/>
        </w:rPr>
        <w:t>,</w:t>
      </w:r>
      <w:r w:rsidRPr="005A5E5A">
        <w:rPr>
          <w:rFonts w:ascii="Arial" w:hAnsi="Arial"/>
          <w:sz w:val="24"/>
          <w:szCs w:val="24"/>
          <w:lang w:val="el-GR"/>
        </w:rPr>
        <w:t xml:space="preserve"> οι οποίοι θα συνάδουν με τις ενότητες του Πίνακα 3.</w:t>
      </w:r>
    </w:p>
    <w:p w:rsidR="00A66A99" w:rsidRPr="005A5E5A" w:rsidRDefault="00A66A99" w:rsidP="00A66A99">
      <w:pPr>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 xml:space="preserve">Η δομή των ενοτήτων έχει τα εξής χαρακτηριστικά:  Κάθε ενότητα αποτελείται από 6 μαθήματα. Τα πρώτα 4 από αυτά σχετίζονται άμεσα με τον τίτλο, ή την θεματική, της ενότητας ενώ τα τελευταία 2 μαθήματα (βλ. τα σκιασμένα μαθήματα των δύο τελευταίων σειρών) της κάθε ενότητας ανήκουν σε άλλη θεματική (π.χ. τα Δυναμικά Μαθηματικά της </w:t>
      </w:r>
      <w:r w:rsidR="007F5FD3" w:rsidRPr="005A5E5A">
        <w:rPr>
          <w:rFonts w:ascii="Arial" w:hAnsi="Arial"/>
          <w:sz w:val="24"/>
          <w:szCs w:val="24"/>
          <w:lang w:val="el-GR"/>
        </w:rPr>
        <w:t>Ε</w:t>
      </w:r>
      <w:r w:rsidRPr="005A5E5A">
        <w:rPr>
          <w:rFonts w:ascii="Arial" w:hAnsi="Arial"/>
          <w:sz w:val="24"/>
          <w:szCs w:val="24"/>
          <w:lang w:val="el-GR"/>
        </w:rPr>
        <w:t>νότητας Οικονομική</w:t>
      </w:r>
      <w:r w:rsidR="007F5FD3" w:rsidRPr="005A5E5A">
        <w:rPr>
          <w:rFonts w:ascii="Arial" w:hAnsi="Arial"/>
          <w:sz w:val="24"/>
          <w:szCs w:val="24"/>
          <w:lang w:val="el-GR"/>
        </w:rPr>
        <w:t xml:space="preserve"> Θεωρία και Ιστορία ανήκουν στη</w:t>
      </w:r>
      <w:r w:rsidRPr="005A5E5A">
        <w:rPr>
          <w:rFonts w:ascii="Arial" w:hAnsi="Arial"/>
          <w:sz w:val="24"/>
          <w:szCs w:val="24"/>
          <w:lang w:val="el-GR"/>
        </w:rPr>
        <w:t xml:space="preserve"> θεματική Ποσοτικές Μέθοδοι και Πληροφορική). Ο λόγος για αυτή την «συμβίωση» μαθημάτων διαφορετικών θεματικών </w:t>
      </w:r>
      <w:r w:rsidR="007F5FD3" w:rsidRPr="005A5E5A">
        <w:rPr>
          <w:rFonts w:ascii="Arial" w:hAnsi="Arial"/>
          <w:sz w:val="24"/>
          <w:szCs w:val="24"/>
          <w:lang w:val="el-GR"/>
        </w:rPr>
        <w:t>σ</w:t>
      </w:r>
      <w:r w:rsidRPr="005A5E5A">
        <w:rPr>
          <w:rFonts w:ascii="Arial" w:hAnsi="Arial"/>
          <w:sz w:val="24"/>
          <w:szCs w:val="24"/>
          <w:lang w:val="el-GR"/>
        </w:rPr>
        <w:t>την ίδια ενότητα είναι ότι, στις οικονομικές επιστήμες, υπάρχουν σημαντικές συνέργιες μεταξύ των γνωστικών αντικειμένων. Ο σκοπός των ενοτήτων, όπως εξήγησε η προηγούμενη παράγραφος, δεν είναι να «καθηλώσουν» τους φοιτητές σε μία θεματικ</w:t>
      </w:r>
      <w:r w:rsidR="007F5FD3" w:rsidRPr="005A5E5A">
        <w:rPr>
          <w:rFonts w:ascii="Arial" w:hAnsi="Arial"/>
          <w:sz w:val="24"/>
          <w:szCs w:val="24"/>
          <w:lang w:val="el-GR"/>
        </w:rPr>
        <w:t>ή αλλά να τους καθοδηγήσουν στη</w:t>
      </w:r>
      <w:r w:rsidRPr="005A5E5A">
        <w:rPr>
          <w:rFonts w:ascii="Arial" w:hAnsi="Arial"/>
          <w:sz w:val="24"/>
          <w:szCs w:val="24"/>
          <w:lang w:val="el-GR"/>
        </w:rPr>
        <w:t xml:space="preserve"> συγκρότηση ενός συνεκτικού και επιστημονικά άρτιου προγράμματος σπουδών.</w:t>
      </w:r>
    </w:p>
    <w:p w:rsidR="00A66A99" w:rsidRPr="005A5E5A" w:rsidRDefault="00A66A99" w:rsidP="00A66A99">
      <w:pPr>
        <w:rPr>
          <w:rFonts w:ascii="Arial" w:hAnsi="Arial"/>
          <w:sz w:val="24"/>
          <w:szCs w:val="24"/>
          <w:lang w:val="el-GR"/>
        </w:rPr>
      </w:pPr>
    </w:p>
    <w:p w:rsidR="00A66A99" w:rsidRPr="005A5E5A" w:rsidRDefault="00A66A99" w:rsidP="00A66A99">
      <w:pPr>
        <w:rPr>
          <w:rFonts w:ascii="Arial" w:hAnsi="Arial"/>
          <w:b/>
          <w:color w:val="002060"/>
          <w:sz w:val="24"/>
          <w:szCs w:val="24"/>
          <w:lang w:val="el-GR"/>
        </w:rPr>
      </w:pPr>
    </w:p>
    <w:p w:rsidR="00A66A99" w:rsidRPr="005A5E5A" w:rsidRDefault="00A66A99" w:rsidP="00E57032">
      <w:pPr>
        <w:ind w:left="0" w:firstLine="0"/>
        <w:outlineLvl w:val="0"/>
        <w:rPr>
          <w:rFonts w:ascii="Arial" w:hAnsi="Arial"/>
          <w:b/>
          <w:color w:val="002060"/>
          <w:sz w:val="24"/>
          <w:szCs w:val="24"/>
          <w:lang w:val="el-GR"/>
        </w:rPr>
      </w:pPr>
      <w:r w:rsidRPr="005A5E5A">
        <w:rPr>
          <w:rFonts w:ascii="Arial" w:hAnsi="Arial"/>
          <w:b/>
          <w:color w:val="002060"/>
          <w:sz w:val="24"/>
          <w:szCs w:val="24"/>
          <w:lang w:val="el-GR"/>
        </w:rPr>
        <w:t>Ενότητα «Οικονομική Θεωρία και Ιστορία»</w:t>
      </w: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 xml:space="preserve">Πρόκειται για τα θεμέλια της οικονομικής επιστήμης. Η οικονομική θεωρία, που αρχικά ήταν γνωστή παγκοσμίως ως Πολιτική Οικονομία (βλ. την εισαγωγή με τίτλο Οι Οικονομικές Επιστήμες στο Εθνικό και Καποδιστριακό Πανεπιστήμιο Αθηνών, όπου αναφέρεται η ίδρυση εν έτει 1837 της έδρας της Πολιτικής Οικονομίας στο Πανεπιστήμιο Αθηνών), είναι μία σχετικά νέα επιστήμη που, κατά κάποιο τρόπο, μπορεί να θεωρηθεί ως υπο-προϊόν της ίδιας ιστορικής </w:t>
      </w:r>
      <w:r w:rsidRPr="005A5E5A">
        <w:rPr>
          <w:rFonts w:ascii="Arial" w:hAnsi="Arial"/>
          <w:sz w:val="24"/>
          <w:szCs w:val="24"/>
          <w:lang w:val="el-GR"/>
        </w:rPr>
        <w:lastRenderedPageBreak/>
        <w:t xml:space="preserve">διαδικασίας που «γέννησε» τις κοινωνίες της αγοράς ή τις βιομηχανικές κοινωνίες. </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 xml:space="preserve">Από το 1776, όταν ο Adam Smith δημοσίευσε τον «Πλούτο των Εθνών», έως σήμερα, η οικονομική θεωρία πασχίζει να διαφωτίσει τις κοινωνίες για τους οικονομικούς «νόμους» που τις διέπουν. Δεν υπάρχει οικονομική πολιτική, πολιτική πρόταση, επιχειρηματική στρατηγική ή ιστορική ανάλυση του σύγχρονου κόσμου που να μην στηρίζεται (ακούσια ή εκούσια) σε κάποια οικονομική θεωρία ή υπόδειγμα. </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Τα τέσσερα θεματικά μαθήματα της ενότητας «</w:t>
      </w:r>
      <w:r w:rsidRPr="005A5E5A">
        <w:rPr>
          <w:rFonts w:ascii="Arial" w:hAnsi="Arial"/>
          <w:b/>
          <w:sz w:val="24"/>
          <w:szCs w:val="24"/>
          <w:lang w:val="el-GR"/>
        </w:rPr>
        <w:t>Οικονομική Θεωρία και Ιστορία</w:t>
      </w:r>
      <w:r w:rsidRPr="005A5E5A">
        <w:rPr>
          <w:rFonts w:ascii="Arial" w:hAnsi="Arial"/>
          <w:sz w:val="24"/>
          <w:szCs w:val="24"/>
          <w:lang w:val="el-GR"/>
        </w:rPr>
        <w:t xml:space="preserve">» συνιστούν «δείγματα γραφής» του τρόπου με τον οποίο οι θεωρητικοί οικονομολόγοι και οι ιστορικοί των κοινωνιών της αγοράς προσεγγίζουν τα πολλά, δύσβατα και συναρπαστικά ερωτήματα που αφορούν στην παραγωγή και διανομή του πλούτου της γης, των εθνών και των περιφερειών. </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Το μάθημα της «</w:t>
      </w:r>
      <w:r w:rsidR="00873C97" w:rsidRPr="005A5E5A">
        <w:rPr>
          <w:rFonts w:ascii="Arial" w:hAnsi="Arial"/>
          <w:b/>
          <w:sz w:val="24"/>
          <w:szCs w:val="24"/>
        </w:rPr>
        <w:t>ECO</w:t>
      </w:r>
      <w:r w:rsidR="00873C97" w:rsidRPr="005A5E5A">
        <w:rPr>
          <w:rFonts w:ascii="Arial" w:hAnsi="Arial"/>
          <w:b/>
          <w:sz w:val="24"/>
          <w:szCs w:val="24"/>
          <w:lang w:val="el-GR"/>
        </w:rPr>
        <w:t xml:space="preserve">411 </w:t>
      </w:r>
      <w:r w:rsidRPr="005A5E5A">
        <w:rPr>
          <w:rFonts w:ascii="Arial" w:hAnsi="Arial"/>
          <w:b/>
          <w:sz w:val="24"/>
          <w:szCs w:val="24"/>
          <w:lang w:val="el-GR"/>
        </w:rPr>
        <w:t>Προχωρημένης Μακροοικονομικής</w:t>
      </w:r>
      <w:r w:rsidRPr="005A5E5A">
        <w:rPr>
          <w:rFonts w:ascii="Arial" w:hAnsi="Arial"/>
          <w:sz w:val="24"/>
          <w:szCs w:val="24"/>
          <w:lang w:val="el-GR"/>
        </w:rPr>
        <w:t xml:space="preserve">» επιτρέπει στους φοιτητές να προσπελάσουν ερωτήματα που αφορούν την ανεργία, τον πληθωρισμό, την κατανομή εισοδήματος κλπ υπό το πρίσμα των τελευταίων επιστημονικών άρθρων και εργασιών οι οποίες δεν έχουν καταγραφεί ακόμα στα τυποποιημένα εγχειρίδια. </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Η «</w:t>
      </w:r>
      <w:r w:rsidR="00873C97" w:rsidRPr="005A5E5A">
        <w:rPr>
          <w:rFonts w:ascii="Arial" w:hAnsi="Arial"/>
          <w:b/>
          <w:sz w:val="24"/>
          <w:szCs w:val="24"/>
        </w:rPr>
        <w:t>ECO</w:t>
      </w:r>
      <w:r w:rsidR="00873C97" w:rsidRPr="005A5E5A">
        <w:rPr>
          <w:rFonts w:ascii="Arial" w:hAnsi="Arial"/>
          <w:b/>
          <w:sz w:val="24"/>
          <w:szCs w:val="24"/>
          <w:lang w:val="el-GR"/>
        </w:rPr>
        <w:t xml:space="preserve">412 </w:t>
      </w:r>
      <w:r w:rsidRPr="005A5E5A">
        <w:rPr>
          <w:rFonts w:ascii="Arial" w:hAnsi="Arial"/>
          <w:b/>
          <w:sz w:val="24"/>
          <w:szCs w:val="24"/>
          <w:lang w:val="el-GR"/>
        </w:rPr>
        <w:t>Θεωρία Παιγνίων</w:t>
      </w:r>
      <w:r w:rsidRPr="005A5E5A">
        <w:rPr>
          <w:rFonts w:ascii="Arial" w:hAnsi="Arial"/>
          <w:sz w:val="24"/>
          <w:szCs w:val="24"/>
          <w:lang w:val="el-GR"/>
        </w:rPr>
        <w:t>» αποτελεί την πιο συναρπαστική εξέλιξη στο χώρο της οικονομικής θεωρίας των τελευταίων πενήντα ετών – έχει αλλάξει πλήρως τον τρόπο που διατυπώνονται τόσο οι μικροοικονομικές όσο και οι μακροοικονομικές θεωρήσεις και, επί πλέον, έχει οδηγήσει σε γόνιμες συζητήσεις για το κατά πόσον, στο πλαίσιο της μαθηματικής γλώσσας της «Θεωρίας Παιγνίων», μπορεί να γίνει μία εκ βαθέων επαναθεώρηση όλων των κοινωνικών επιστημών.</w:t>
      </w: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 xml:space="preserve"> </w:t>
      </w: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Η «</w:t>
      </w:r>
      <w:r w:rsidR="00873C97" w:rsidRPr="005A5E5A">
        <w:rPr>
          <w:rFonts w:ascii="Arial" w:hAnsi="Arial"/>
          <w:b/>
          <w:sz w:val="24"/>
          <w:szCs w:val="24"/>
        </w:rPr>
        <w:t>HIS</w:t>
      </w:r>
      <w:r w:rsidR="00873C97" w:rsidRPr="005A5E5A">
        <w:rPr>
          <w:rFonts w:ascii="Arial" w:hAnsi="Arial"/>
          <w:b/>
          <w:sz w:val="24"/>
          <w:szCs w:val="24"/>
          <w:lang w:val="el-GR"/>
        </w:rPr>
        <w:t xml:space="preserve">201 </w:t>
      </w:r>
      <w:r w:rsidRPr="005A5E5A">
        <w:rPr>
          <w:rFonts w:ascii="Arial" w:hAnsi="Arial"/>
          <w:b/>
          <w:sz w:val="24"/>
          <w:szCs w:val="24"/>
          <w:lang w:val="el-GR"/>
        </w:rPr>
        <w:t>Οικονομική Ιστορία του 20ου Αιώνα</w:t>
      </w:r>
      <w:r w:rsidRPr="005A5E5A">
        <w:rPr>
          <w:rFonts w:ascii="Arial" w:hAnsi="Arial"/>
          <w:sz w:val="24"/>
          <w:szCs w:val="24"/>
          <w:lang w:val="el-GR"/>
        </w:rPr>
        <w:t>» είναι ένα μάθημα επίκαιρο όσο ποτέ. Σε μια περίοδο που η παγκόσμια οικονομία ταλανίζεται από μία βαθειά οικονομική κρίση η οποία παραπέμπει στην Μεγάλη Ύφεση του Μεσοπολέμου, ένα μάθημα που διασυνδέει την Δεύτερη Βιομηχανική Επανάσταση με την περίοδο του Μεσοπολέμου και κατόπιν με την μεταπολεμική περίοδο, προσφέρει μοναδικές ευκαιρίες στους φοιτητές να αναλογιστούν τις προοπτικές της σημερινής παγκόσμιας οικονομικής ζωής.</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Το μάθημα «</w:t>
      </w:r>
      <w:r w:rsidR="00873C97" w:rsidRPr="005A5E5A">
        <w:rPr>
          <w:rFonts w:ascii="Arial" w:hAnsi="Arial"/>
          <w:b/>
          <w:sz w:val="24"/>
          <w:szCs w:val="24"/>
        </w:rPr>
        <w:t>PEC</w:t>
      </w:r>
      <w:r w:rsidR="00873C97" w:rsidRPr="005A5E5A">
        <w:rPr>
          <w:rFonts w:ascii="Arial" w:hAnsi="Arial"/>
          <w:b/>
          <w:sz w:val="24"/>
          <w:szCs w:val="24"/>
          <w:lang w:val="el-GR"/>
        </w:rPr>
        <w:t xml:space="preserve">411 </w:t>
      </w:r>
      <w:r w:rsidRPr="005A5E5A">
        <w:rPr>
          <w:rFonts w:ascii="Arial" w:hAnsi="Arial"/>
          <w:b/>
          <w:sz w:val="24"/>
          <w:szCs w:val="24"/>
          <w:lang w:val="el-GR"/>
        </w:rPr>
        <w:t>Μαρξιστική Πολιτική Οικονομία Ι</w:t>
      </w:r>
      <w:r w:rsidRPr="005A5E5A">
        <w:rPr>
          <w:rFonts w:ascii="Arial" w:hAnsi="Arial"/>
          <w:sz w:val="24"/>
          <w:szCs w:val="24"/>
          <w:lang w:val="el-GR"/>
        </w:rPr>
        <w:t xml:space="preserve">» καταδεικνύει την σημασία που δίνει το Τμήμα Οικονομικών Επιστημών στον μεθοδολογικό πλουραλισμό. Το εν λόγω μάθημα προσφέρεται λόγω της αξίας του που είναι </w:t>
      </w:r>
      <w:r w:rsidRPr="005A5E5A">
        <w:rPr>
          <w:rFonts w:ascii="Arial" w:hAnsi="Arial"/>
          <w:sz w:val="24"/>
          <w:szCs w:val="24"/>
          <w:lang w:val="el-GR"/>
        </w:rPr>
        <w:lastRenderedPageBreak/>
        <w:t xml:space="preserve">παντελώς ανεξάρτητη από το κατά πόσον κάποιος/α συμφωνεί με τα πολιτικά πιστεύω του Karl Marx. Προσφέρεται επειδή η οικονομική σκέψη του Marx αποτελεί αναπόσπαστο κομμάτι της πολιτικής οικονομίας και σημείο αναφοράς για όλη την οικονομική θεωρία. Αξίζει να σημειωθεί, πρώτον, ότι ο Marx ήταν ο πρώτος οικονομολόγος που διατύπωσε συγκεκριμένη οικονομική θεωρία για τα βαθειά αίτια των οικονομικών κρίσεων, και, δεύτερον, ότι ο Marx έχει επηρεάσει σημαντικούς διανοούμενους, όπως π.χ. ο Joseph Schumpeter, εντελώς διαφορετικής πολιτικής αντίληψης και κουλτούρας. </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Τα δύο δια-θεματικά μαθήματα της ενότητας «</w:t>
      </w:r>
      <w:r w:rsidRPr="005A5E5A">
        <w:rPr>
          <w:rFonts w:ascii="Arial" w:hAnsi="Arial"/>
          <w:b/>
          <w:sz w:val="24"/>
          <w:szCs w:val="24"/>
          <w:lang w:val="el-GR"/>
        </w:rPr>
        <w:t>Οικονομική Θεωρία και Ιστορία</w:t>
      </w:r>
      <w:r w:rsidRPr="005A5E5A">
        <w:rPr>
          <w:rFonts w:ascii="Arial" w:hAnsi="Arial"/>
          <w:sz w:val="24"/>
          <w:szCs w:val="24"/>
          <w:lang w:val="el-GR"/>
        </w:rPr>
        <w:t>», δηλαδή το «</w:t>
      </w:r>
      <w:r w:rsidR="00873C97" w:rsidRPr="005A5E5A">
        <w:rPr>
          <w:rFonts w:ascii="Arial" w:hAnsi="Arial"/>
          <w:b/>
          <w:sz w:val="24"/>
          <w:szCs w:val="24"/>
        </w:rPr>
        <w:t>MGT</w:t>
      </w:r>
      <w:r w:rsidR="00873C97" w:rsidRPr="005A5E5A">
        <w:rPr>
          <w:rFonts w:ascii="Arial" w:hAnsi="Arial"/>
          <w:b/>
          <w:sz w:val="24"/>
          <w:szCs w:val="24"/>
          <w:lang w:val="el-GR"/>
        </w:rPr>
        <w:t xml:space="preserve">473 </w:t>
      </w:r>
      <w:r w:rsidRPr="005A5E5A">
        <w:rPr>
          <w:rFonts w:ascii="Arial" w:hAnsi="Arial"/>
          <w:b/>
          <w:sz w:val="24"/>
          <w:szCs w:val="24"/>
          <w:lang w:val="el-GR"/>
        </w:rPr>
        <w:t>Θεωρίες Επιχειρησιακής Οργάνωσης</w:t>
      </w:r>
      <w:r w:rsidRPr="005A5E5A">
        <w:rPr>
          <w:rFonts w:ascii="Arial" w:hAnsi="Arial"/>
          <w:sz w:val="24"/>
          <w:szCs w:val="24"/>
          <w:lang w:val="el-GR"/>
        </w:rPr>
        <w:t>» και το «</w:t>
      </w:r>
      <w:r w:rsidR="00873C97" w:rsidRPr="005A5E5A">
        <w:rPr>
          <w:rFonts w:ascii="Arial" w:hAnsi="Arial"/>
          <w:b/>
          <w:sz w:val="24"/>
          <w:szCs w:val="24"/>
        </w:rPr>
        <w:t>MTH</w:t>
      </w:r>
      <w:r w:rsidR="00873C97" w:rsidRPr="005A5E5A">
        <w:rPr>
          <w:rFonts w:ascii="Arial" w:hAnsi="Arial"/>
          <w:b/>
          <w:sz w:val="24"/>
          <w:szCs w:val="24"/>
          <w:lang w:val="el-GR"/>
        </w:rPr>
        <w:t xml:space="preserve">302 </w:t>
      </w:r>
      <w:r w:rsidRPr="005A5E5A">
        <w:rPr>
          <w:rFonts w:ascii="Arial" w:hAnsi="Arial"/>
          <w:b/>
          <w:sz w:val="24"/>
          <w:szCs w:val="24"/>
          <w:lang w:val="el-GR"/>
        </w:rPr>
        <w:t>Δυναμικά Μαθηματικά</w:t>
      </w:r>
      <w:r w:rsidRPr="005A5E5A">
        <w:rPr>
          <w:rFonts w:ascii="Arial" w:hAnsi="Arial"/>
          <w:sz w:val="24"/>
          <w:szCs w:val="24"/>
          <w:lang w:val="el-GR"/>
        </w:rPr>
        <w:t>», συμπληρώνουν με τον καλύτερο τρόπο τον κατάλο</w:t>
      </w:r>
      <w:r w:rsidR="00206038" w:rsidRPr="005A5E5A">
        <w:rPr>
          <w:rFonts w:ascii="Arial" w:hAnsi="Arial"/>
          <w:sz w:val="24"/>
          <w:szCs w:val="24"/>
          <w:lang w:val="el-GR"/>
        </w:rPr>
        <w:t>γο των 6 μαθημάτων της ενότητας</w:t>
      </w:r>
      <w:r w:rsidRPr="005A5E5A">
        <w:rPr>
          <w:rFonts w:ascii="Arial" w:hAnsi="Arial"/>
          <w:sz w:val="24"/>
          <w:szCs w:val="24"/>
          <w:lang w:val="el-GR"/>
        </w:rPr>
        <w:t>. Συγκεκριμένα,</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Το μάθημα «</w:t>
      </w:r>
      <w:r w:rsidR="00873C97" w:rsidRPr="005A5E5A">
        <w:rPr>
          <w:rFonts w:ascii="Arial" w:hAnsi="Arial"/>
          <w:b/>
          <w:sz w:val="24"/>
          <w:szCs w:val="24"/>
        </w:rPr>
        <w:t>MGT</w:t>
      </w:r>
      <w:r w:rsidR="00873C97" w:rsidRPr="005A5E5A">
        <w:rPr>
          <w:rFonts w:ascii="Arial" w:hAnsi="Arial"/>
          <w:b/>
          <w:sz w:val="24"/>
          <w:szCs w:val="24"/>
          <w:lang w:val="el-GR"/>
        </w:rPr>
        <w:t xml:space="preserve">473 </w:t>
      </w:r>
      <w:r w:rsidRPr="005A5E5A">
        <w:rPr>
          <w:rFonts w:ascii="Arial" w:hAnsi="Arial"/>
          <w:b/>
          <w:sz w:val="24"/>
          <w:szCs w:val="24"/>
          <w:lang w:val="el-GR"/>
        </w:rPr>
        <w:t>Θεωρίες Επιχειρησιακής Οργάνωσης</w:t>
      </w:r>
      <w:r w:rsidRPr="005A5E5A">
        <w:rPr>
          <w:rFonts w:ascii="Arial" w:hAnsi="Arial"/>
          <w:sz w:val="24"/>
          <w:szCs w:val="24"/>
          <w:lang w:val="el-GR"/>
        </w:rPr>
        <w:t>» συνεισφέρει μία σύγχρονη, ιδιαίτερα ενδιαφέρουσα, θεωρητική ματιά στο «εσωτερικό» των επιχειρήσεων. Αντίθετα με παραδοσιακές μικροοικονομικές προσεγγίσεις, σύμφωνα με τις οποίες οι επιχειρήσεις ορίζονται καλώς ως οργανισμοί που στόχο έχουν την μεγιστοποίηση μιας καλώς ορισμένης συνάρτησης κέρδους, το συγκεκριμένο μάθημα μελετά την κοινωνιολογία, τους θεσμούς, τις εσωτερικές συγκρούσεις και τα οργανικά χαρακτηριστικά των επιχειρήσεων.</w:t>
      </w:r>
    </w:p>
    <w:p w:rsidR="00A66A99" w:rsidRPr="005A5E5A" w:rsidRDefault="00A66A99" w:rsidP="00162B00">
      <w:pPr>
        <w:ind w:left="0" w:firstLine="0"/>
        <w:rPr>
          <w:rFonts w:ascii="Arial" w:hAnsi="Arial"/>
          <w:sz w:val="24"/>
          <w:szCs w:val="24"/>
          <w:lang w:val="el-GR"/>
        </w:rPr>
      </w:pPr>
    </w:p>
    <w:p w:rsidR="00A66A99" w:rsidRPr="005A5E5A" w:rsidRDefault="00A66A99" w:rsidP="00162B00">
      <w:pPr>
        <w:ind w:left="0" w:firstLine="0"/>
        <w:rPr>
          <w:rFonts w:ascii="Arial" w:hAnsi="Arial"/>
          <w:sz w:val="24"/>
          <w:szCs w:val="24"/>
          <w:lang w:val="el-GR"/>
        </w:rPr>
      </w:pPr>
      <w:r w:rsidRPr="005A5E5A">
        <w:rPr>
          <w:rFonts w:ascii="Arial" w:hAnsi="Arial"/>
          <w:sz w:val="24"/>
          <w:szCs w:val="24"/>
          <w:lang w:val="el-GR"/>
        </w:rPr>
        <w:t>Το μάθημα «</w:t>
      </w:r>
      <w:r w:rsidR="00873C97" w:rsidRPr="005A5E5A">
        <w:rPr>
          <w:rFonts w:ascii="Arial" w:hAnsi="Arial"/>
          <w:b/>
          <w:sz w:val="24"/>
          <w:szCs w:val="24"/>
        </w:rPr>
        <w:t>MTH</w:t>
      </w:r>
      <w:r w:rsidR="00873C97" w:rsidRPr="005A5E5A">
        <w:rPr>
          <w:rFonts w:ascii="Arial" w:hAnsi="Arial"/>
          <w:b/>
          <w:sz w:val="24"/>
          <w:szCs w:val="24"/>
          <w:lang w:val="el-GR"/>
        </w:rPr>
        <w:t xml:space="preserve">302 </w:t>
      </w:r>
      <w:r w:rsidRPr="005A5E5A">
        <w:rPr>
          <w:rFonts w:ascii="Arial" w:hAnsi="Arial"/>
          <w:b/>
          <w:sz w:val="24"/>
          <w:szCs w:val="24"/>
          <w:lang w:val="el-GR"/>
        </w:rPr>
        <w:t>Δυναμικά Μαθηματικά</w:t>
      </w:r>
      <w:r w:rsidRPr="005A5E5A">
        <w:rPr>
          <w:rFonts w:ascii="Arial" w:hAnsi="Arial"/>
          <w:sz w:val="24"/>
          <w:szCs w:val="24"/>
          <w:lang w:val="el-GR"/>
        </w:rPr>
        <w:t>» αναλύει στους φοιτητές τις μαθηματικές μεθόδου</w:t>
      </w:r>
      <w:r w:rsidR="004A01A6" w:rsidRPr="005A5E5A">
        <w:rPr>
          <w:rFonts w:ascii="Arial" w:hAnsi="Arial"/>
          <w:sz w:val="24"/>
          <w:szCs w:val="24"/>
          <w:lang w:val="el-GR"/>
        </w:rPr>
        <w:t>ς που μας απελευθερώνουν από τη</w:t>
      </w:r>
      <w:r w:rsidRPr="005A5E5A">
        <w:rPr>
          <w:rFonts w:ascii="Arial" w:hAnsi="Arial"/>
          <w:sz w:val="24"/>
          <w:szCs w:val="24"/>
          <w:lang w:val="el-GR"/>
        </w:rPr>
        <w:t xml:space="preserve"> στατική ανάλυση, δίνοντάς μας τη δυνα</w:t>
      </w:r>
      <w:r w:rsidR="004A01A6" w:rsidRPr="005A5E5A">
        <w:rPr>
          <w:rFonts w:ascii="Arial" w:hAnsi="Arial"/>
          <w:sz w:val="24"/>
          <w:szCs w:val="24"/>
          <w:lang w:val="el-GR"/>
        </w:rPr>
        <w:t>τότητα να αποτυπώσουμε με τη</w:t>
      </w:r>
      <w:r w:rsidRPr="005A5E5A">
        <w:rPr>
          <w:rFonts w:ascii="Arial" w:hAnsi="Arial"/>
          <w:sz w:val="24"/>
          <w:szCs w:val="24"/>
          <w:lang w:val="el-GR"/>
        </w:rPr>
        <w:t xml:space="preserve"> γνωστή σαφήνεια των μαθηματικών τις προσπάθειες των ατόμων, των επιχειρήσεων, των οργανισμών, του κράτους κλπ., να δράσουν αποτελεσματικά στον πραγματικό ή ιστορικό χρόνο στο πλαίσιο ενός συνεκτικού πλάνου.</w:t>
      </w:r>
    </w:p>
    <w:p w:rsidR="00A66A99" w:rsidRPr="005A5E5A" w:rsidRDefault="00A66A99" w:rsidP="00A66A99">
      <w:pPr>
        <w:rPr>
          <w:rFonts w:ascii="Arial" w:hAnsi="Arial"/>
          <w:sz w:val="24"/>
          <w:szCs w:val="24"/>
          <w:lang w:val="el-GR"/>
        </w:rPr>
      </w:pPr>
    </w:p>
    <w:p w:rsidR="00A66A99" w:rsidRPr="005A5E5A" w:rsidRDefault="00A66A99" w:rsidP="008A4EF8">
      <w:pPr>
        <w:ind w:left="0" w:firstLine="0"/>
        <w:rPr>
          <w:rFonts w:ascii="Arial" w:hAnsi="Arial"/>
          <w:sz w:val="24"/>
          <w:szCs w:val="24"/>
          <w:lang w:val="el-GR"/>
        </w:rPr>
      </w:pPr>
      <w:r w:rsidRPr="005A5E5A">
        <w:rPr>
          <w:rFonts w:ascii="Arial" w:hAnsi="Arial"/>
          <w:sz w:val="24"/>
          <w:szCs w:val="24"/>
          <w:lang w:val="el-GR"/>
        </w:rPr>
        <w:t>Μαθήματα του Πίνακα 2 που συνάδουν με την ενότητα «Οικονομική Θεωρία και Ιστορία»:</w:t>
      </w:r>
    </w:p>
    <w:p w:rsidR="00A66A99" w:rsidRPr="005A5E5A" w:rsidRDefault="00A66A99" w:rsidP="00A66A99">
      <w:pPr>
        <w:rPr>
          <w:rFonts w:ascii="Arial" w:hAnsi="Arial"/>
          <w:color w:val="002060"/>
          <w:sz w:val="24"/>
          <w:szCs w:val="24"/>
          <w:lang w:val="el-GR"/>
        </w:rPr>
      </w:pPr>
    </w:p>
    <w:p w:rsidR="00A66A99" w:rsidRPr="005A5E5A" w:rsidRDefault="00B724CE" w:rsidP="00704D4C">
      <w:pPr>
        <w:pStyle w:val="ListParagraph1"/>
        <w:numPr>
          <w:ilvl w:val="0"/>
          <w:numId w:val="26"/>
        </w:numPr>
        <w:tabs>
          <w:tab w:val="left" w:pos="3616"/>
        </w:tabs>
        <w:jc w:val="both"/>
      </w:pPr>
      <w:r w:rsidRPr="005A5E5A">
        <w:rPr>
          <w:lang w:val="en-US"/>
        </w:rPr>
        <w:t>PEC</w:t>
      </w:r>
      <w:r w:rsidRPr="005A5E5A">
        <w:t xml:space="preserve">311 </w:t>
      </w:r>
      <w:r w:rsidR="00A66A99" w:rsidRPr="005A5E5A">
        <w:t xml:space="preserve">Πολιτική Οικονομία της  Παγκοσμιοποίησης </w:t>
      </w:r>
    </w:p>
    <w:p w:rsidR="00A66A99" w:rsidRPr="005A5E5A" w:rsidRDefault="00B724CE" w:rsidP="00704D4C">
      <w:pPr>
        <w:pStyle w:val="ListParagraph1"/>
        <w:numPr>
          <w:ilvl w:val="0"/>
          <w:numId w:val="26"/>
        </w:numPr>
        <w:tabs>
          <w:tab w:val="left" w:pos="3616"/>
        </w:tabs>
        <w:jc w:val="both"/>
      </w:pPr>
      <w:r w:rsidRPr="005A5E5A">
        <w:rPr>
          <w:lang w:val="en-US"/>
        </w:rPr>
        <w:t>PEC</w:t>
      </w:r>
      <w:r w:rsidRPr="005A5E5A">
        <w:t xml:space="preserve">312 </w:t>
      </w:r>
      <w:r w:rsidR="00A66A99" w:rsidRPr="005A5E5A">
        <w:t>Πολιτική Οικονομία Κοινωνικής Πολιτικής</w:t>
      </w:r>
    </w:p>
    <w:p w:rsidR="00A66A99" w:rsidRPr="005A5E5A" w:rsidRDefault="00B724CE" w:rsidP="00704D4C">
      <w:pPr>
        <w:pStyle w:val="ListParagraph1"/>
        <w:numPr>
          <w:ilvl w:val="0"/>
          <w:numId w:val="26"/>
        </w:numPr>
        <w:tabs>
          <w:tab w:val="left" w:pos="3616"/>
          <w:tab w:val="left" w:pos="4276"/>
        </w:tabs>
        <w:jc w:val="both"/>
      </w:pPr>
      <w:r w:rsidRPr="005A5E5A">
        <w:rPr>
          <w:lang w:val="en-US"/>
        </w:rPr>
        <w:t xml:space="preserve">ECO313 </w:t>
      </w:r>
      <w:r w:rsidR="00A66A99" w:rsidRPr="005A5E5A">
        <w:t xml:space="preserve">Ιστορία Οικονομικών Θεωριών </w:t>
      </w:r>
    </w:p>
    <w:p w:rsidR="00A66A99" w:rsidRPr="005A5E5A" w:rsidRDefault="00B724CE" w:rsidP="00704D4C">
      <w:pPr>
        <w:pStyle w:val="ListParagraph1"/>
        <w:numPr>
          <w:ilvl w:val="0"/>
          <w:numId w:val="26"/>
        </w:numPr>
        <w:tabs>
          <w:tab w:val="left" w:pos="3616"/>
          <w:tab w:val="left" w:pos="4276"/>
        </w:tabs>
        <w:jc w:val="both"/>
      </w:pPr>
      <w:r w:rsidRPr="005A5E5A">
        <w:rPr>
          <w:lang w:val="en-US"/>
        </w:rPr>
        <w:t xml:space="preserve">SOC301 </w:t>
      </w:r>
      <w:r w:rsidR="00A66A99" w:rsidRPr="005A5E5A">
        <w:t>Συγκρότηση Κοινωνικών Επιστημών</w:t>
      </w:r>
    </w:p>
    <w:p w:rsidR="00A66A99" w:rsidRPr="005A5E5A" w:rsidRDefault="00B724CE" w:rsidP="00704D4C">
      <w:pPr>
        <w:pStyle w:val="ListParagraph1"/>
        <w:numPr>
          <w:ilvl w:val="0"/>
          <w:numId w:val="26"/>
        </w:numPr>
        <w:tabs>
          <w:tab w:val="left" w:pos="3616"/>
        </w:tabs>
        <w:jc w:val="both"/>
      </w:pPr>
      <w:r w:rsidRPr="005A5E5A">
        <w:rPr>
          <w:lang w:val="en-US"/>
        </w:rPr>
        <w:t xml:space="preserve">ECO314 </w:t>
      </w:r>
      <w:r w:rsidR="00A66A99" w:rsidRPr="005A5E5A">
        <w:t>Μακροοικονομική της Ανάπτυξης</w:t>
      </w:r>
    </w:p>
    <w:p w:rsidR="00A66A99" w:rsidRPr="005A5E5A" w:rsidRDefault="00A66A99" w:rsidP="00A66A99">
      <w:pPr>
        <w:rPr>
          <w:rFonts w:ascii="Arial" w:hAnsi="Arial"/>
          <w:sz w:val="24"/>
          <w:szCs w:val="24"/>
        </w:rPr>
      </w:pPr>
    </w:p>
    <w:p w:rsidR="006C19CF" w:rsidRPr="005A5E5A" w:rsidRDefault="006C19CF" w:rsidP="00E57032">
      <w:pPr>
        <w:ind w:left="0" w:firstLine="0"/>
        <w:outlineLvl w:val="0"/>
        <w:rPr>
          <w:rFonts w:ascii="Arial" w:hAnsi="Arial"/>
          <w:b/>
          <w:color w:val="002060"/>
          <w:sz w:val="24"/>
          <w:szCs w:val="24"/>
          <w:lang w:val="el-GR"/>
        </w:rPr>
      </w:pPr>
      <w:r w:rsidRPr="005A5E5A">
        <w:rPr>
          <w:rFonts w:ascii="Arial" w:hAnsi="Arial"/>
          <w:b/>
          <w:color w:val="002060"/>
          <w:sz w:val="24"/>
          <w:szCs w:val="24"/>
          <w:lang w:val="el-GR"/>
        </w:rPr>
        <w:t>Ενότητα «Ανάπτυξη και Οικονομική Πολιτική»</w:t>
      </w:r>
    </w:p>
    <w:p w:rsidR="006C19CF" w:rsidRDefault="006C19CF" w:rsidP="006C19CF">
      <w:pPr>
        <w:ind w:left="0" w:right="26" w:firstLine="0"/>
        <w:rPr>
          <w:rFonts w:ascii="Arial" w:hAnsi="Arial"/>
          <w:sz w:val="24"/>
          <w:szCs w:val="24"/>
          <w:lang w:val="el-GR"/>
        </w:rPr>
      </w:pPr>
      <w:r w:rsidRPr="005A5E5A">
        <w:rPr>
          <w:rFonts w:ascii="Arial" w:hAnsi="Arial"/>
          <w:sz w:val="24"/>
          <w:szCs w:val="24"/>
          <w:lang w:val="el-GR"/>
        </w:rPr>
        <w:t xml:space="preserve">Η ενότητα αυτή προσφέρει ένα σύνολο έξι μαθημάτων για τους φοιτητές που ενδιαφέρονται να εμβαθύνουν περισσότερο στην ανάλυση της αναπτυξιακής </w:t>
      </w:r>
      <w:r w:rsidRPr="005A5E5A">
        <w:rPr>
          <w:rFonts w:ascii="Arial" w:hAnsi="Arial"/>
          <w:sz w:val="24"/>
          <w:szCs w:val="24"/>
          <w:lang w:val="el-GR"/>
        </w:rPr>
        <w:lastRenderedPageBreak/>
        <w:t>δυναμικής των οικονομιών στη σύγχρονη οικονομική πραγματικότητα. Η ενότητα αυτή διαμορφώθηκε με τη σύνθεση θεωρητικών προσεγγίσεων, τεχνικών μέτρησης και εμπειρικής παρουσίασης των  αναπτυξιακών προκλήσεων που αντιμετωπίζει η ελληνική οικονομία. Τα γενικά χαρακτηριστικά και οι θεμελιώδεις μηχανισμοί που τροφοδοτούν τη διαδικασία μετασχηματισμού των οικονομιών εξετάζονται υπό το πρίσμα της διεθνοποίησης των αγορών σε συνδυασμό με την εξέλιξη της Ευρωπαϊκής οικονομικής ολοκλήρωσης. Παράλληλα, γίνεται εισαγωγή των βασικών εννοιών της οικονομικής ανάλυσης σχετικά με την αναγκαιότητα και τους περιορισμούς κατά την άσκηση οικονομικής και αναπτυξιακής πολιτικής, με συγκεκριμένη εξειδίκευση στην ελληνική οικονομία.</w:t>
      </w:r>
    </w:p>
    <w:p w:rsidR="004000F6" w:rsidRDefault="004000F6" w:rsidP="006C19CF">
      <w:pPr>
        <w:ind w:left="0" w:right="26" w:firstLine="0"/>
        <w:rPr>
          <w:rFonts w:ascii="Arial" w:hAnsi="Arial"/>
          <w:sz w:val="24"/>
          <w:szCs w:val="24"/>
          <w:lang w:val="el-GR"/>
        </w:rPr>
      </w:pPr>
    </w:p>
    <w:p w:rsidR="004000F6" w:rsidRDefault="004000F6" w:rsidP="006C19CF">
      <w:pPr>
        <w:ind w:left="0" w:right="26" w:firstLine="0"/>
        <w:rPr>
          <w:rFonts w:ascii="Arial" w:hAnsi="Arial"/>
          <w:b/>
          <w:sz w:val="24"/>
          <w:szCs w:val="24"/>
          <w:lang w:val="el-GR"/>
        </w:rPr>
      </w:pPr>
      <w:r w:rsidRPr="004000F6">
        <w:rPr>
          <w:rFonts w:ascii="Arial" w:hAnsi="Arial"/>
          <w:b/>
          <w:sz w:val="24"/>
          <w:szCs w:val="24"/>
        </w:rPr>
        <w:t>HIS</w:t>
      </w:r>
      <w:r w:rsidRPr="004000F6">
        <w:rPr>
          <w:rFonts w:ascii="Arial" w:hAnsi="Arial"/>
          <w:b/>
          <w:sz w:val="24"/>
          <w:szCs w:val="24"/>
          <w:lang w:val="el-GR"/>
        </w:rPr>
        <w:t>202 Ελληνική Οικονομική Ιστορία Ι (19</w:t>
      </w:r>
      <w:r w:rsidRPr="004000F6">
        <w:rPr>
          <w:rFonts w:ascii="Arial" w:hAnsi="Arial"/>
          <w:b/>
          <w:sz w:val="24"/>
          <w:szCs w:val="24"/>
          <w:vertAlign w:val="superscript"/>
          <w:lang w:val="el-GR"/>
        </w:rPr>
        <w:t>ος</w:t>
      </w:r>
      <w:r w:rsidRPr="004000F6">
        <w:rPr>
          <w:rFonts w:ascii="Arial" w:hAnsi="Arial"/>
          <w:b/>
          <w:sz w:val="24"/>
          <w:szCs w:val="24"/>
          <w:lang w:val="el-GR"/>
        </w:rPr>
        <w:t xml:space="preserve"> αι. -1940)</w:t>
      </w:r>
    </w:p>
    <w:p w:rsidR="009C33A4" w:rsidRPr="002F3E70" w:rsidRDefault="002F3E70" w:rsidP="002F3E70">
      <w:pPr>
        <w:spacing w:line="276" w:lineRule="auto"/>
        <w:ind w:left="0" w:firstLine="0"/>
        <w:rPr>
          <w:rFonts w:ascii="Arial" w:hAnsi="Arial"/>
          <w:sz w:val="24"/>
          <w:szCs w:val="24"/>
          <w:lang w:val="el-GR"/>
        </w:rPr>
      </w:pPr>
      <w:r w:rsidRPr="003F11E0">
        <w:rPr>
          <w:rFonts w:ascii="Arial" w:hAnsi="Arial"/>
          <w:sz w:val="24"/>
          <w:szCs w:val="24"/>
          <w:lang w:val="el-GR"/>
        </w:rPr>
        <w:t>Αντικείμενο του μαθήματος είναι η ελληνική οικονομία κατά τη διάρκεια μιας περιόδου στην οποία υφίσταται σημαντικούς μετασχηματισμούς. Έτσι εξετάζονται, σε μια θεματική προσέγγιση, οι πληθυσμιακές αλλαγές που γνωρίζει η Ελλάδα στα χρόνια αυτά, οι μεταβολές στην αγροτική οικονομία και πιο ειδικά οι διαδικασίες εμπορευματοποίησης του αγροτικού προϊόντος, η εμφάνιση των πρώτων βιομηχανικών μονάδων και οι δυσκολίες εκβιομηχάνισης της ελληνικής οικονομίας. Σημαντικό ρόλο στην προσέγγιση καταλαμβάνουν τα δημόσια οικονομικά και ο ρόλος του κράτους στην οικονομία, οι οικονομικές πολιτικές και οι σχέσεις τους με την οικονομική σκέψη, η εμπορική ναυτιλία, η επιχειρηματικότητα κλπ. Τελικός σκοπός δεν είναι άλλος από την απομόνωση των παραγόντων που προσδιόρισαν τη διαδικασία της οικονομικής ανάπτυξης που παρατηρείται στην Ελλάδα κατά τη διάρκεια της περιόδου 1830-1940.</w:t>
      </w:r>
    </w:p>
    <w:p w:rsidR="009C33A4" w:rsidRPr="005A5E5A" w:rsidRDefault="009C33A4" w:rsidP="009C33A4">
      <w:pPr>
        <w:spacing w:line="360" w:lineRule="auto"/>
        <w:ind w:left="0" w:firstLine="0"/>
        <w:rPr>
          <w:rFonts w:ascii="Arial" w:hAnsi="Arial"/>
          <w:b/>
          <w:sz w:val="24"/>
          <w:szCs w:val="24"/>
          <w:lang w:val="el-GR"/>
        </w:rPr>
      </w:pPr>
      <w:r w:rsidRPr="005A5E5A">
        <w:rPr>
          <w:rFonts w:ascii="Arial" w:hAnsi="Arial"/>
          <w:b/>
          <w:sz w:val="24"/>
          <w:szCs w:val="24"/>
        </w:rPr>
        <w:t>ECO</w:t>
      </w:r>
      <w:r w:rsidRPr="005A5E5A">
        <w:rPr>
          <w:rFonts w:ascii="Arial" w:hAnsi="Arial"/>
          <w:b/>
          <w:sz w:val="24"/>
          <w:szCs w:val="24"/>
          <w:lang w:val="el-GR"/>
        </w:rPr>
        <w:t>422 – Ευρωπαϊκή Οικονομική Ολοκλήρωση</w:t>
      </w:r>
    </w:p>
    <w:p w:rsidR="009C33A4" w:rsidRPr="005A5E5A" w:rsidRDefault="009C33A4" w:rsidP="00471190">
      <w:pPr>
        <w:spacing w:line="276" w:lineRule="auto"/>
        <w:ind w:left="0" w:firstLine="0"/>
        <w:rPr>
          <w:rFonts w:ascii="Arial" w:hAnsi="Arial"/>
          <w:sz w:val="24"/>
          <w:szCs w:val="24"/>
          <w:lang w:val="el-GR"/>
        </w:rPr>
      </w:pPr>
      <w:r w:rsidRPr="005A5E5A">
        <w:rPr>
          <w:rFonts w:ascii="Arial" w:hAnsi="Arial"/>
          <w:sz w:val="24"/>
          <w:szCs w:val="24"/>
          <w:lang w:val="el-GR"/>
        </w:rPr>
        <w:t>Στόχος του μαθήματος είναι να κατανοήσουν οι φοιτητές τη διαδικασία της Ευρωπαϊκής ολοκλήρωσης και την επιρροή της στην οικονομική μεγέθυνση των κρατών μελών καθώς και την αύξηση ή μείωση των περιφερειακών ανισοτήτων στο εσωτερικό της Ε.Ε.</w:t>
      </w:r>
    </w:p>
    <w:p w:rsidR="009C33A4" w:rsidRPr="005A5E5A" w:rsidRDefault="009C33A4" w:rsidP="00471190">
      <w:pPr>
        <w:spacing w:line="240" w:lineRule="auto"/>
        <w:ind w:left="0" w:firstLine="0"/>
        <w:rPr>
          <w:rFonts w:ascii="Arial" w:hAnsi="Arial"/>
          <w:b/>
          <w:sz w:val="24"/>
          <w:szCs w:val="24"/>
          <w:lang w:val="el-GR"/>
        </w:rPr>
      </w:pPr>
      <w:r w:rsidRPr="005A5E5A">
        <w:rPr>
          <w:rFonts w:ascii="Arial" w:hAnsi="Arial"/>
          <w:b/>
          <w:sz w:val="24"/>
          <w:szCs w:val="24"/>
        </w:rPr>
        <w:t>ECO</w:t>
      </w:r>
      <w:r w:rsidRPr="005A5E5A">
        <w:rPr>
          <w:rFonts w:ascii="Arial" w:hAnsi="Arial"/>
          <w:b/>
          <w:sz w:val="24"/>
          <w:szCs w:val="24"/>
          <w:lang w:val="el-GR"/>
        </w:rPr>
        <w:t>424 – Οικονομική Πολιτική στην Ελληνική Οικονομία</w:t>
      </w:r>
    </w:p>
    <w:p w:rsidR="009C33A4" w:rsidRDefault="009C33A4" w:rsidP="00471190">
      <w:pPr>
        <w:spacing w:line="240" w:lineRule="auto"/>
        <w:ind w:left="0" w:firstLine="0"/>
        <w:rPr>
          <w:rFonts w:ascii="Arial" w:hAnsi="Arial"/>
          <w:sz w:val="24"/>
          <w:szCs w:val="24"/>
          <w:lang w:val="el-GR"/>
        </w:rPr>
      </w:pPr>
      <w:r w:rsidRPr="005A5E5A">
        <w:rPr>
          <w:rFonts w:ascii="Arial" w:hAnsi="Arial"/>
          <w:sz w:val="24"/>
          <w:szCs w:val="24"/>
          <w:lang w:val="el-GR"/>
        </w:rPr>
        <w:t>Στόχος του μαθήματος είναι να δείξει ποιοι μετασχηματισμοί έγιναν στην Ελληνική οικονομία, με ποιες πολιτικές ή ποιες διαδικασίες, τι επιπτώσεις σημειώθηκαν -θετικές ή προβληματικές- ποια προβλήματα αντιμετωπίστηκαν, ποια όχι και γενικά τι αλλαγές έγιναν και ποια είναι σήμερα η θέση και οι προοπτικές της Ελλάδας στο Ευρωπαϊκό και στο παγκόσμιο σύστημα. Επίσης, να κατανοήσουν οι φοιτητές ποια οικονομικά εργαλεία (ακόμα και ορισμένα μη οικονομικά στοιχεία) είναι σημαντικά για την αποτίμηση της οικονομικής δυναμικής και της οικονομικής πολιτικής της Ελλάδας.</w:t>
      </w:r>
    </w:p>
    <w:p w:rsidR="004000F6" w:rsidRPr="004000F6" w:rsidRDefault="004000F6" w:rsidP="004000F6">
      <w:pPr>
        <w:spacing w:line="240" w:lineRule="auto"/>
        <w:ind w:left="0" w:firstLine="0"/>
        <w:rPr>
          <w:rFonts w:ascii="Arial" w:hAnsi="Arial"/>
          <w:b/>
          <w:bCs/>
          <w:sz w:val="24"/>
          <w:szCs w:val="24"/>
          <w:lang w:val="el-GR"/>
        </w:rPr>
      </w:pPr>
      <w:r w:rsidRPr="004000F6">
        <w:rPr>
          <w:rFonts w:ascii="Arial" w:hAnsi="Arial"/>
          <w:b/>
          <w:bCs/>
          <w:sz w:val="24"/>
          <w:szCs w:val="24"/>
        </w:rPr>
        <w:t>ECO</w:t>
      </w:r>
      <w:r w:rsidRPr="004000F6">
        <w:rPr>
          <w:rFonts w:ascii="Arial" w:hAnsi="Arial"/>
          <w:b/>
          <w:bCs/>
          <w:sz w:val="24"/>
          <w:szCs w:val="24"/>
          <w:lang w:val="el-GR"/>
        </w:rPr>
        <w:t>492 – Κοινωνικοοικονομικη Αξιολόγηση Επενδύσεων</w:t>
      </w:r>
    </w:p>
    <w:p w:rsidR="004000F6" w:rsidRPr="004000F6" w:rsidRDefault="004000F6" w:rsidP="004000F6">
      <w:pPr>
        <w:spacing w:line="240" w:lineRule="auto"/>
        <w:ind w:left="0" w:firstLine="0"/>
        <w:rPr>
          <w:rFonts w:ascii="Arial" w:hAnsi="Arial"/>
          <w:bCs/>
          <w:sz w:val="24"/>
          <w:szCs w:val="24"/>
          <w:lang w:val="el-GR"/>
        </w:rPr>
      </w:pPr>
      <w:r w:rsidRPr="004000F6">
        <w:rPr>
          <w:rFonts w:ascii="Arial" w:hAnsi="Arial"/>
          <w:bCs/>
          <w:sz w:val="24"/>
          <w:szCs w:val="24"/>
          <w:lang w:val="el-GR"/>
        </w:rPr>
        <w:lastRenderedPageBreak/>
        <w:t xml:space="preserve">Στόχος του μαθήματος είναι η παρουσίαση και η εξοικείωση των φοιτητών με την μέθοδο </w:t>
      </w:r>
      <w:r w:rsidRPr="004000F6">
        <w:rPr>
          <w:rFonts w:ascii="Arial" w:hAnsi="Arial"/>
          <w:bCs/>
          <w:sz w:val="24"/>
          <w:szCs w:val="24"/>
          <w:u w:val="single"/>
          <w:lang w:val="el-GR"/>
        </w:rPr>
        <w:t>Ανάλυσης Κόστους /Οφέλους (Cost Benefit Analysis)</w:t>
      </w:r>
      <w:r w:rsidRPr="004000F6">
        <w:rPr>
          <w:rFonts w:ascii="Arial" w:hAnsi="Arial"/>
          <w:bCs/>
          <w:sz w:val="24"/>
          <w:szCs w:val="24"/>
          <w:lang w:val="el-GR"/>
        </w:rPr>
        <w:t xml:space="preserve"> για την εκτίμηση των επιπτώσεων (θετικών και αρνητικών) των αναπτυξιακών έργων και των μέτρων πολιτικής στην κοινωνική ευημερία. Το μάθημα διαρθρώνεται σε τέσσερις ενότητες διαλέξεων τριών εβδομάδων εκάστη.</w:t>
      </w:r>
    </w:p>
    <w:p w:rsidR="004000F6" w:rsidRPr="004000F6" w:rsidRDefault="004000F6" w:rsidP="004000F6">
      <w:pPr>
        <w:spacing w:line="240" w:lineRule="auto"/>
        <w:ind w:left="0" w:firstLine="0"/>
        <w:rPr>
          <w:rFonts w:ascii="Arial" w:hAnsi="Arial"/>
          <w:bCs/>
          <w:sz w:val="24"/>
          <w:szCs w:val="24"/>
          <w:lang w:val="el-GR"/>
        </w:rPr>
      </w:pPr>
      <w:r w:rsidRPr="004000F6">
        <w:rPr>
          <w:rFonts w:ascii="Arial" w:hAnsi="Arial"/>
          <w:bCs/>
          <w:sz w:val="24"/>
          <w:szCs w:val="24"/>
          <w:lang w:val="el-GR"/>
        </w:rPr>
        <w:t xml:space="preserve">Στην πρώτη παρουσιάζονται οι βασικές έννοιες της αξιολόγησης επενδύσεων, δηλαδή τα κριτήρια των επενδυτικών αποφάσεων, η έννοια του έργου και του μέτρου δημόσιας παρέμβασης, ο κύκλος του αναπτυξιακού έργου και η σύνδεση των αναπτυξιακών έργων με τις δημόσιες επενδύσεις και την οικονομική πολιτική. Στη δεύτερη παρουσιάζεται η θεωρητική θεμελίωση της μεθόδου με βάση τα οικονομικά της ευημερίας, η έννοια των σκιωδών τιμών, ο ρόλος του κράτους και ο στόχος της κρατικής παρέμβασης στην οικονομία. Στην τρίτη παρουσιάζεται η εφαρμογή της  μεθόδου στην αξιολόγηση της σκοπιμότητας του έργου από άποψη εθνικής ευημερίας. Ιδιαίτερη έμφαση δίδεται στην εκτίμηση των σκιωδών τιμών, την έννοια του κοινωνικού προεξοφλητικού επιτοκίου, την ανάλυση κινδύνου και αβεβαιότητας και των επιπτώσεων στην κατανομή του εισοδήματος και στο περιβάλλον. Στην τέταρτη εξετάζονται μια σειρά από σύγχρονες επεκτάσεις της μεθόδου, όπως η αποτίμηση μη αγοραίων αγαθών και υπηρεσιών με έμφαση στα περιβαλλοντικά αγαθά και υπηρεσίες, η έννοια της βιωσιμότητας του έργου υπό συνθήκες αγοράς, η ανάκτηση κόστους και η ιδιωτική παροχή υπηρεσιών δημοσίου χαρακτήρα καθώς επίσης ο ρόλος του ιδιωτικού τομέα στη χρηματοδότηση αναπτυξιακών έργων. </w:t>
      </w:r>
    </w:p>
    <w:p w:rsidR="004000F6" w:rsidRPr="004000F6" w:rsidRDefault="004000F6" w:rsidP="004000F6">
      <w:pPr>
        <w:spacing w:line="240" w:lineRule="auto"/>
        <w:ind w:left="0" w:firstLine="0"/>
        <w:rPr>
          <w:rFonts w:ascii="Arial" w:hAnsi="Arial"/>
          <w:bCs/>
          <w:sz w:val="24"/>
          <w:szCs w:val="24"/>
          <w:lang w:val="el-GR"/>
        </w:rPr>
      </w:pPr>
      <w:r w:rsidRPr="004000F6">
        <w:rPr>
          <w:rFonts w:ascii="Arial" w:hAnsi="Arial"/>
          <w:bCs/>
          <w:sz w:val="24"/>
          <w:szCs w:val="24"/>
          <w:lang w:val="el-GR"/>
        </w:rPr>
        <w:t xml:space="preserve">Συγχρόνως το μάθημα περιλαμβάνει πρακτικές ασκήσεις και εφαρμογές στη χρήση της μεθόδου. </w:t>
      </w:r>
    </w:p>
    <w:p w:rsidR="001E6A37" w:rsidRPr="005A5E5A" w:rsidRDefault="001E6A37" w:rsidP="009C33A4">
      <w:pPr>
        <w:spacing w:line="360" w:lineRule="auto"/>
        <w:ind w:left="0" w:firstLine="0"/>
        <w:rPr>
          <w:rFonts w:ascii="Arial" w:hAnsi="Arial"/>
          <w:b/>
          <w:sz w:val="24"/>
          <w:szCs w:val="24"/>
          <w:lang w:val="el-GR"/>
        </w:rPr>
      </w:pPr>
    </w:p>
    <w:p w:rsidR="009C33A4" w:rsidRPr="005A5E5A" w:rsidRDefault="009C33A4" w:rsidP="009C33A4">
      <w:pPr>
        <w:spacing w:line="360" w:lineRule="auto"/>
        <w:ind w:left="0" w:firstLine="0"/>
        <w:rPr>
          <w:rFonts w:ascii="Arial" w:hAnsi="Arial"/>
          <w:b/>
          <w:sz w:val="24"/>
          <w:szCs w:val="24"/>
          <w:lang w:val="el-GR"/>
        </w:rPr>
      </w:pPr>
      <w:r w:rsidRPr="005A5E5A">
        <w:rPr>
          <w:rFonts w:ascii="Arial" w:hAnsi="Arial"/>
          <w:b/>
          <w:sz w:val="24"/>
          <w:szCs w:val="24"/>
        </w:rPr>
        <w:t>ECO</w:t>
      </w:r>
      <w:r w:rsidRPr="005A5E5A">
        <w:rPr>
          <w:rFonts w:ascii="Arial" w:hAnsi="Arial"/>
          <w:b/>
          <w:sz w:val="24"/>
          <w:szCs w:val="24"/>
          <w:lang w:val="el-GR"/>
        </w:rPr>
        <w:t>426 - Αξιολόγηση Επενδύσεων</w:t>
      </w:r>
    </w:p>
    <w:p w:rsidR="009C33A4" w:rsidRPr="005A5E5A" w:rsidRDefault="009C33A4" w:rsidP="00471190">
      <w:pPr>
        <w:spacing w:line="276" w:lineRule="auto"/>
        <w:ind w:left="0" w:firstLine="0"/>
        <w:rPr>
          <w:rFonts w:ascii="Arial" w:hAnsi="Arial"/>
          <w:b/>
          <w:sz w:val="24"/>
          <w:szCs w:val="24"/>
          <w:lang w:val="el-GR"/>
        </w:rPr>
      </w:pPr>
      <w:r w:rsidRPr="005A5E5A">
        <w:rPr>
          <w:rFonts w:ascii="Arial" w:hAnsi="Arial"/>
          <w:sz w:val="24"/>
          <w:szCs w:val="24"/>
          <w:lang w:val="el-GR"/>
        </w:rPr>
        <w:t>Το μάθημα Αξιολόγηση και Ανάλυση Επενδυτικών Αποφάσεων χωρίζεται σε δυο κύρια μέρη. Στο πρώτο μέρος του μαθήματος δίνεται ιδιαίτερη έμφαση στην κατανόηση της διαδικασίας λήψης επιχειρηματικών - επενδυτικών αποφάσεων υπό συνθήκες βεβαιότητας. Πιο συγκεκριμένα, αναλύεται η έννοια του χρόνου και η σημασία του στη λήψη επενδυτικών αποφάσεων με τη χρήση των κατάλληλων μεθόδων αποτίμησης. Στο δεύτερο μέρος του παρουσιάζεται αναλυτικά η διαδικασία λήψεως επενδυτικών – επιχειρηματικών αποφάσεων υπό συνθήκες αβεβαιότητας. Πιο συγκεκριμένα, αναλύονται οι εναλλακτικές αβέβαιες καταστάσεις κάνοντας χρήση στατιστικών μεθόδων, ενώ αναλύονται επίσης το υπόδειγμα αποτίμησης κεφαλαιακών στοιχείων και εμβαθύνουμε στην έννοια της χρηματοοικονομικής διάρθρωσης.</w:t>
      </w:r>
    </w:p>
    <w:p w:rsidR="009C33A4" w:rsidRPr="005A5E5A" w:rsidRDefault="009C33A4" w:rsidP="009C33A4">
      <w:pPr>
        <w:ind w:left="0" w:right="26" w:firstLine="0"/>
        <w:rPr>
          <w:rFonts w:ascii="Arial" w:hAnsi="Arial"/>
          <w:sz w:val="24"/>
          <w:szCs w:val="24"/>
          <w:lang w:val="el-GR"/>
        </w:rPr>
      </w:pPr>
    </w:p>
    <w:p w:rsidR="009C33A4" w:rsidRPr="005A5E5A" w:rsidRDefault="009C33A4" w:rsidP="009C33A4">
      <w:pPr>
        <w:ind w:left="0" w:right="26" w:firstLine="0"/>
        <w:rPr>
          <w:rFonts w:ascii="Arial" w:hAnsi="Arial"/>
          <w:sz w:val="24"/>
          <w:szCs w:val="24"/>
          <w:lang w:val="el-GR"/>
        </w:rPr>
      </w:pPr>
      <w:r w:rsidRPr="005A5E5A">
        <w:rPr>
          <w:rStyle w:val="hps"/>
          <w:rFonts w:ascii="Arial" w:hAnsi="Arial"/>
          <w:sz w:val="24"/>
          <w:szCs w:val="24"/>
          <w:lang w:val="el-GR"/>
        </w:rPr>
        <w:t>Επιπλ</w:t>
      </w:r>
      <w:r w:rsidR="00A32B09" w:rsidRPr="005A5E5A">
        <w:rPr>
          <w:rStyle w:val="hps"/>
          <w:rFonts w:ascii="Arial" w:hAnsi="Arial"/>
          <w:sz w:val="24"/>
          <w:szCs w:val="24"/>
          <w:lang w:val="el-GR"/>
        </w:rPr>
        <w:t>έο</w:t>
      </w:r>
      <w:r w:rsidRPr="005A5E5A">
        <w:rPr>
          <w:rStyle w:val="hps"/>
          <w:rFonts w:ascii="Arial" w:hAnsi="Arial"/>
          <w:sz w:val="24"/>
          <w:szCs w:val="24"/>
          <w:lang w:val="el-GR"/>
        </w:rPr>
        <w:t>ν διατίθενται τα μαθήματα Οικονομική Πολιτική (</w:t>
      </w:r>
      <w:r w:rsidRPr="005A5E5A">
        <w:rPr>
          <w:rStyle w:val="hps"/>
          <w:rFonts w:ascii="Arial" w:hAnsi="Arial"/>
          <w:sz w:val="24"/>
          <w:szCs w:val="24"/>
        </w:rPr>
        <w:t>ECO</w:t>
      </w:r>
      <w:r w:rsidRPr="005A5E5A">
        <w:rPr>
          <w:rStyle w:val="hps"/>
          <w:rFonts w:ascii="Arial" w:hAnsi="Arial"/>
          <w:sz w:val="24"/>
          <w:szCs w:val="24"/>
          <w:lang w:val="el-GR"/>
        </w:rPr>
        <w:t>422) και Κράτος και Οικονομία (</w:t>
      </w:r>
      <w:r w:rsidRPr="005A5E5A">
        <w:rPr>
          <w:rStyle w:val="hps"/>
          <w:rFonts w:ascii="Arial" w:hAnsi="Arial"/>
          <w:sz w:val="24"/>
          <w:szCs w:val="24"/>
        </w:rPr>
        <w:t>ECO</w:t>
      </w:r>
      <w:r w:rsidRPr="005A5E5A">
        <w:rPr>
          <w:rStyle w:val="hps"/>
          <w:rFonts w:ascii="Arial" w:hAnsi="Arial"/>
          <w:sz w:val="24"/>
          <w:szCs w:val="24"/>
          <w:lang w:val="el-GR"/>
        </w:rPr>
        <w:t>425).</w:t>
      </w:r>
    </w:p>
    <w:p w:rsidR="008A4EF8" w:rsidRPr="005A5E5A" w:rsidRDefault="008A4EF8" w:rsidP="008A4EF8">
      <w:pPr>
        <w:pStyle w:val="ListParagraph1"/>
        <w:ind w:left="0" w:firstLine="0"/>
        <w:jc w:val="both"/>
      </w:pPr>
    </w:p>
    <w:p w:rsidR="008A4EF8" w:rsidRPr="005A5E5A" w:rsidRDefault="008A4EF8" w:rsidP="008A4EF8">
      <w:pPr>
        <w:pStyle w:val="ListParagraph1"/>
        <w:ind w:left="0" w:firstLine="0"/>
        <w:jc w:val="both"/>
      </w:pPr>
    </w:p>
    <w:p w:rsidR="00A66A99" w:rsidRPr="000B52C2" w:rsidRDefault="00A66A99" w:rsidP="00E57032">
      <w:pPr>
        <w:ind w:left="0" w:firstLine="0"/>
        <w:outlineLvl w:val="0"/>
        <w:rPr>
          <w:rFonts w:ascii="Arial" w:hAnsi="Arial"/>
          <w:b/>
          <w:color w:val="002060"/>
          <w:sz w:val="24"/>
          <w:szCs w:val="24"/>
          <w:lang w:val="el-GR"/>
        </w:rPr>
      </w:pPr>
      <w:r w:rsidRPr="000B52C2">
        <w:rPr>
          <w:rFonts w:ascii="Arial" w:hAnsi="Arial"/>
          <w:b/>
          <w:color w:val="002060"/>
          <w:sz w:val="24"/>
          <w:szCs w:val="24"/>
          <w:lang w:val="el-GR"/>
        </w:rPr>
        <w:lastRenderedPageBreak/>
        <w:t>Ενότητα «Οικονομική</w:t>
      </w:r>
      <w:r w:rsidR="001E23B1" w:rsidRPr="000B52C2">
        <w:rPr>
          <w:rFonts w:ascii="Arial" w:hAnsi="Arial"/>
          <w:b/>
          <w:color w:val="002060"/>
          <w:sz w:val="24"/>
          <w:szCs w:val="24"/>
          <w:lang w:val="el-GR"/>
        </w:rPr>
        <w:t xml:space="preserve"> και Διοίκηση των Επιχειρήσεων - </w:t>
      </w:r>
      <w:r w:rsidRPr="000B52C2">
        <w:rPr>
          <w:rFonts w:ascii="Arial" w:hAnsi="Arial"/>
          <w:b/>
          <w:color w:val="002060"/>
          <w:sz w:val="24"/>
          <w:szCs w:val="24"/>
          <w:lang w:val="el-GR"/>
        </w:rPr>
        <w:t>Χρηματοοικονομική»</w:t>
      </w:r>
    </w:p>
    <w:p w:rsidR="00A66A99" w:rsidRPr="005A5E5A" w:rsidRDefault="00A66A99" w:rsidP="00E5104C">
      <w:pPr>
        <w:ind w:left="0" w:right="26" w:firstLine="0"/>
        <w:rPr>
          <w:rFonts w:ascii="Arial" w:eastAsia="Arial Unicode MS" w:hAnsi="Arial"/>
          <w:kern w:val="2"/>
          <w:sz w:val="24"/>
          <w:szCs w:val="24"/>
          <w:lang w:val="el-GR" w:eastAsia="ar-SA"/>
        </w:rPr>
      </w:pPr>
      <w:r w:rsidRPr="000B52C2">
        <w:rPr>
          <w:rFonts w:ascii="Arial" w:eastAsia="Arial Unicode MS" w:hAnsi="Arial"/>
          <w:bCs/>
          <w:kern w:val="2"/>
          <w:sz w:val="24"/>
          <w:szCs w:val="24"/>
          <w:lang w:val="el-GR" w:eastAsia="ar-SA"/>
        </w:rPr>
        <w:t>Η Ενότητα αυτή αποτελεί</w:t>
      </w:r>
      <w:r w:rsidRPr="005A5E5A">
        <w:rPr>
          <w:rFonts w:ascii="Arial" w:eastAsia="Arial Unicode MS" w:hAnsi="Arial"/>
          <w:bCs/>
          <w:kern w:val="2"/>
          <w:sz w:val="24"/>
          <w:szCs w:val="24"/>
          <w:lang w:val="el-GR" w:eastAsia="ar-SA"/>
        </w:rPr>
        <w:t xml:space="preserve"> τη γέφυρα μεταξύ της οικονομικής επιστήμης της αγοράς και των επιχειρήσεων. Συγκεκριμένα, ο επιστημονικός χώρος της ενότητας περιλαμβάνει θέματα που αναπτύσσονται γύρω από τη θεωρία της επιχείρησης, της επιχειρησιακής οργάνωσης και της επιχειρηματικής στρατηγικής και της χρηματοοικονομικής διαχείρισης και λογιστικής παρακολούθησης των επιχειρήσεων και θέματα που εστιάζονται στις αγορές και προϊόντα χρήματος, κεφαλαίου και παραγώγων. Η ενότητα προσφέρει εκείνα τα μαθήματα που προετοιμάζουν τους φοιτητές να αναλάβουν θέσεις ευθύνης σε επιχειρήσεις, τράπεζες και οργανισμούς του ιδιωτικού και δημόσιου τομέα, ενώ για εκείνους τους φοιτητές που αναζητούν θεωρητική και εμπειρική γνώση προσφέρει τη δυνατότητα εμβάθυνσης των σπουδών τους σε μεταπτυχιακό επίπεδο.</w:t>
      </w:r>
    </w:p>
    <w:p w:rsidR="00A66A99" w:rsidRPr="005A5E5A" w:rsidRDefault="00A66A99" w:rsidP="00E5104C">
      <w:pPr>
        <w:ind w:left="0" w:right="26" w:firstLine="0"/>
        <w:rPr>
          <w:rFonts w:ascii="Arial" w:eastAsia="Arial Unicode MS" w:hAnsi="Arial"/>
          <w:bCs/>
          <w:kern w:val="2"/>
          <w:sz w:val="24"/>
          <w:szCs w:val="24"/>
          <w:lang w:val="el-GR" w:eastAsia="ar-SA"/>
        </w:rPr>
      </w:pPr>
    </w:p>
    <w:p w:rsidR="00A66A99" w:rsidRPr="005A5E5A" w:rsidRDefault="00A66A99" w:rsidP="00E5104C">
      <w:pPr>
        <w:ind w:left="0" w:right="26" w:firstLine="0"/>
        <w:rPr>
          <w:rFonts w:ascii="Arial" w:eastAsia="Arial Unicode MS" w:hAnsi="Arial"/>
          <w:bCs/>
          <w:kern w:val="2"/>
          <w:sz w:val="24"/>
          <w:szCs w:val="24"/>
          <w:lang w:val="el-GR" w:eastAsia="ar-SA"/>
        </w:rPr>
      </w:pPr>
      <w:r w:rsidRPr="000B52C2">
        <w:rPr>
          <w:rFonts w:ascii="Arial" w:eastAsia="Arial Unicode MS" w:hAnsi="Arial"/>
          <w:bCs/>
          <w:kern w:val="2"/>
          <w:sz w:val="24"/>
          <w:szCs w:val="24"/>
          <w:lang w:val="el-GR" w:eastAsia="ar-SA"/>
        </w:rPr>
        <w:t>Τα τέσσερα θεματικά μαθήματα της ενότητας «</w:t>
      </w:r>
      <w:r w:rsidRPr="000B52C2">
        <w:rPr>
          <w:rFonts w:ascii="Arial" w:eastAsia="Arial Unicode MS" w:hAnsi="Arial"/>
          <w:b/>
          <w:bCs/>
          <w:kern w:val="2"/>
          <w:sz w:val="24"/>
          <w:szCs w:val="24"/>
          <w:lang w:val="el-GR" w:eastAsia="ar-SA"/>
        </w:rPr>
        <w:t>Οικονομική</w:t>
      </w:r>
      <w:r w:rsidR="001E23B1" w:rsidRPr="000B52C2">
        <w:rPr>
          <w:rFonts w:ascii="Arial" w:eastAsia="Arial Unicode MS" w:hAnsi="Arial"/>
          <w:b/>
          <w:bCs/>
          <w:kern w:val="2"/>
          <w:sz w:val="24"/>
          <w:szCs w:val="24"/>
          <w:lang w:val="el-GR" w:eastAsia="ar-SA"/>
        </w:rPr>
        <w:t xml:space="preserve"> και Διοίκηση των Επιχειρήσεων -</w:t>
      </w:r>
      <w:r w:rsidRPr="000B52C2">
        <w:rPr>
          <w:rFonts w:ascii="Arial" w:eastAsia="Arial Unicode MS" w:hAnsi="Arial"/>
          <w:b/>
          <w:bCs/>
          <w:kern w:val="2"/>
          <w:sz w:val="24"/>
          <w:szCs w:val="24"/>
          <w:lang w:val="el-GR" w:eastAsia="ar-SA"/>
        </w:rPr>
        <w:t xml:space="preserve"> Χρηματοοικονομική</w:t>
      </w:r>
      <w:r w:rsidRPr="000B52C2">
        <w:rPr>
          <w:rFonts w:ascii="Arial" w:eastAsia="Arial Unicode MS" w:hAnsi="Arial"/>
          <w:bCs/>
          <w:kern w:val="2"/>
          <w:sz w:val="24"/>
          <w:szCs w:val="24"/>
          <w:lang w:val="el-GR" w:eastAsia="ar-SA"/>
        </w:rPr>
        <w:t>» παρέχουν στους φοιτητές τη δυνατότητα να γνωρίσουν τη χρηματοοικονομική επιστήμη, τις θεματικές προσεγγίσεις</w:t>
      </w:r>
      <w:r w:rsidRPr="005A5E5A">
        <w:rPr>
          <w:rFonts w:ascii="Arial" w:eastAsia="Arial Unicode MS" w:hAnsi="Arial"/>
          <w:bCs/>
          <w:kern w:val="2"/>
          <w:sz w:val="24"/>
          <w:szCs w:val="24"/>
          <w:lang w:val="el-GR" w:eastAsia="ar-SA"/>
        </w:rPr>
        <w:t xml:space="preserve"> και την εμπειρική ανάλυση στο χώρο των αγορών χρήματος και κεφαλαίου αλλά και τη θεωρία της επιχείρησης από τη πλευρά της. </w:t>
      </w:r>
    </w:p>
    <w:p w:rsidR="00A66A99" w:rsidRPr="005A5E5A" w:rsidRDefault="00A66A99" w:rsidP="00E5104C">
      <w:pPr>
        <w:ind w:left="0" w:right="26" w:firstLine="0"/>
        <w:rPr>
          <w:rFonts w:ascii="Arial" w:eastAsia="Arial Unicode MS" w:hAnsi="Arial"/>
          <w:bCs/>
          <w:kern w:val="2"/>
          <w:sz w:val="24"/>
          <w:szCs w:val="24"/>
          <w:lang w:val="el-GR" w:eastAsia="ar-SA"/>
        </w:rPr>
      </w:pPr>
    </w:p>
    <w:p w:rsidR="00A66A99" w:rsidRPr="005A5E5A" w:rsidRDefault="00A66A99" w:rsidP="00E5104C">
      <w:pPr>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Το μάθημα «</w:t>
      </w:r>
      <w:r w:rsidR="00C41BF8" w:rsidRPr="005A5E5A">
        <w:rPr>
          <w:rFonts w:ascii="Arial" w:eastAsia="Arial Unicode MS" w:hAnsi="Arial"/>
          <w:b/>
          <w:bCs/>
          <w:kern w:val="2"/>
          <w:sz w:val="24"/>
          <w:szCs w:val="24"/>
          <w:lang w:eastAsia="ar-SA"/>
        </w:rPr>
        <w:t>FIN</w:t>
      </w:r>
      <w:r w:rsidR="00C41BF8" w:rsidRPr="005A5E5A">
        <w:rPr>
          <w:rFonts w:ascii="Arial" w:eastAsia="Arial Unicode MS" w:hAnsi="Arial"/>
          <w:b/>
          <w:bCs/>
          <w:kern w:val="2"/>
          <w:sz w:val="24"/>
          <w:szCs w:val="24"/>
          <w:lang w:val="el-GR" w:eastAsia="ar-SA"/>
        </w:rPr>
        <w:t xml:space="preserve">331 </w:t>
      </w:r>
      <w:r w:rsidRPr="005A5E5A">
        <w:rPr>
          <w:rFonts w:ascii="Arial" w:eastAsia="Arial Unicode MS" w:hAnsi="Arial"/>
          <w:b/>
          <w:bCs/>
          <w:kern w:val="2"/>
          <w:sz w:val="24"/>
          <w:szCs w:val="24"/>
          <w:lang w:val="el-GR" w:eastAsia="ar-SA"/>
        </w:rPr>
        <w:t>Αγορές Χρήματος και Κεφαλαίου</w:t>
      </w:r>
      <w:r w:rsidRPr="005A5E5A">
        <w:rPr>
          <w:rFonts w:ascii="Arial" w:eastAsia="Arial Unicode MS" w:hAnsi="Arial"/>
          <w:bCs/>
          <w:kern w:val="2"/>
          <w:sz w:val="24"/>
          <w:szCs w:val="24"/>
          <w:lang w:val="el-GR" w:eastAsia="ar-SA"/>
        </w:rPr>
        <w:t>» θεωρείται ως κομβικό, καθώς εισάγει το φοιτητή στο χρηματοπιστωτικό σύστημα, τη δομή, οργάνωση  και λειτουργία του, στις θεωρητικές προσεγγίσεις αποτίμησης των αξιογράφων – ομολογιών, μετοχών- στη θεωρία του  χαρτοφυλακίου και στο υπόδειγμα αποτίμησης κεφαλαιακών στοιχείων για την ανάλυση της σχέσης ανάμεσα στην απόδοση και στον κίνδυνο, στους εμπειρικούς ελέγχους του υποδείγματος αυτού, στην υπόθεση της ορθολογικής συμπεριφοράς  της αγοράς κεφαλαίου, στα νέα χρηματοοικονομικά εργαλεία, στο πιστωτικό κίνδυνο και στα παράγωγα προϊόντα.</w:t>
      </w:r>
    </w:p>
    <w:p w:rsidR="00A66A99" w:rsidRPr="005A5E5A" w:rsidRDefault="00A66A99" w:rsidP="00E5104C">
      <w:pPr>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Το μάθημα «</w:t>
      </w:r>
      <w:r w:rsidR="00C41BF8" w:rsidRPr="005A5E5A">
        <w:rPr>
          <w:rFonts w:ascii="Arial" w:eastAsia="Arial Unicode MS" w:hAnsi="Arial"/>
          <w:b/>
          <w:bCs/>
          <w:kern w:val="2"/>
          <w:sz w:val="24"/>
          <w:szCs w:val="24"/>
          <w:lang w:eastAsia="ar-SA"/>
        </w:rPr>
        <w:t>FIN</w:t>
      </w:r>
      <w:r w:rsidR="00C41BF8" w:rsidRPr="005A5E5A">
        <w:rPr>
          <w:rFonts w:ascii="Arial" w:eastAsia="Arial Unicode MS" w:hAnsi="Arial"/>
          <w:b/>
          <w:bCs/>
          <w:kern w:val="2"/>
          <w:sz w:val="24"/>
          <w:szCs w:val="24"/>
          <w:lang w:val="el-GR" w:eastAsia="ar-SA"/>
        </w:rPr>
        <w:t xml:space="preserve">332 </w:t>
      </w:r>
      <w:r w:rsidRPr="005A5E5A">
        <w:rPr>
          <w:rFonts w:ascii="Arial" w:eastAsia="Arial Unicode MS" w:hAnsi="Arial"/>
          <w:b/>
          <w:bCs/>
          <w:kern w:val="2"/>
          <w:sz w:val="24"/>
          <w:szCs w:val="24"/>
          <w:lang w:val="el-GR" w:eastAsia="ar-SA"/>
        </w:rPr>
        <w:t>Αγορές Χρήματος και Κεφάλαια ΙΙ</w:t>
      </w:r>
      <w:r w:rsidRPr="005A5E5A">
        <w:rPr>
          <w:rFonts w:ascii="Arial" w:eastAsia="Arial Unicode MS" w:hAnsi="Arial"/>
          <w:bCs/>
          <w:kern w:val="2"/>
          <w:sz w:val="24"/>
          <w:szCs w:val="24"/>
          <w:lang w:val="el-GR" w:eastAsia="ar-SA"/>
        </w:rPr>
        <w:t>» παρουσιάζει προχωρημένα  θέματα της αγοράς χρήματος και κεφαλαίου, με την ανάλυση σύγχρονων μορφών χρηματοοικονομικών αγορών και επιλογής εναλλακτικών μορφών επενδύσεων με γνώμονα την σχέση απόδοσης και κινδύνου. Αναλύονται οι αγορές παράγωγων προϊόντων, δίνοντας αρχικά έμφαση στη διαχείριση του κινδύνου, του τρόπου λειτουργίας της αγοράς παραγώγων και της διεξαγωγής και εκκαθάρισης των συναλλαγών, τα παράγωγα χρηματοοικονομικά προϊόντα και συγκεκριμένα τα συμβόλαια μελλοντικής εκπλήρωσης και τα συμβόλαια δικαιωμάτων καθώς και τα υποδείγματα αποτίμησης των ως άνω παράγωγων προϊόντων. Επίσης, παρουσιάζονται οι ανοικτές πωλήσεις και τα παράγωγα δανεισμού τίτλων.</w:t>
      </w:r>
    </w:p>
    <w:p w:rsidR="00A66A99" w:rsidRPr="005A5E5A" w:rsidRDefault="00A66A99" w:rsidP="00E5104C">
      <w:pPr>
        <w:ind w:left="0" w:right="26" w:firstLine="0"/>
        <w:rPr>
          <w:rFonts w:ascii="Arial" w:eastAsia="Arial Unicode MS" w:hAnsi="Arial"/>
          <w:bCs/>
          <w:kern w:val="2"/>
          <w:sz w:val="24"/>
          <w:szCs w:val="24"/>
          <w:lang w:val="el-GR" w:eastAsia="ar-SA"/>
        </w:rPr>
      </w:pPr>
    </w:p>
    <w:p w:rsidR="00A66A99" w:rsidRPr="005A5E5A" w:rsidRDefault="00A66A99" w:rsidP="00E5104C">
      <w:pPr>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lastRenderedPageBreak/>
        <w:t>Το μάθημα «</w:t>
      </w:r>
      <w:r w:rsidR="00C41BF8" w:rsidRPr="005A5E5A">
        <w:rPr>
          <w:rFonts w:ascii="Arial" w:eastAsia="Arial Unicode MS" w:hAnsi="Arial"/>
          <w:b/>
          <w:bCs/>
          <w:kern w:val="2"/>
          <w:sz w:val="24"/>
          <w:szCs w:val="24"/>
          <w:lang w:eastAsia="ar-SA"/>
        </w:rPr>
        <w:t>FIN</w:t>
      </w:r>
      <w:r w:rsidR="00C41BF8" w:rsidRPr="005A5E5A">
        <w:rPr>
          <w:rFonts w:ascii="Arial" w:eastAsia="Arial Unicode MS" w:hAnsi="Arial"/>
          <w:b/>
          <w:bCs/>
          <w:kern w:val="2"/>
          <w:sz w:val="24"/>
          <w:szCs w:val="24"/>
          <w:lang w:val="el-GR" w:eastAsia="ar-SA"/>
        </w:rPr>
        <w:t xml:space="preserve">333 </w:t>
      </w:r>
      <w:r w:rsidRPr="005A5E5A">
        <w:rPr>
          <w:rFonts w:ascii="Arial" w:eastAsia="Arial Unicode MS" w:hAnsi="Arial"/>
          <w:b/>
          <w:bCs/>
          <w:kern w:val="2"/>
          <w:sz w:val="24"/>
          <w:szCs w:val="24"/>
          <w:lang w:val="el-GR" w:eastAsia="ar-SA"/>
        </w:rPr>
        <w:t>Τραπεζική Ι</w:t>
      </w:r>
      <w:r w:rsidRPr="005A5E5A">
        <w:rPr>
          <w:rFonts w:ascii="Arial" w:eastAsia="Arial Unicode MS" w:hAnsi="Arial"/>
          <w:bCs/>
          <w:kern w:val="2"/>
          <w:sz w:val="24"/>
          <w:szCs w:val="24"/>
          <w:lang w:val="el-GR" w:eastAsia="ar-SA"/>
        </w:rPr>
        <w:t xml:space="preserve">» ξεκινά από τις έννοιες που αφορούν τη θεωρία του καταναλωτή και τις αγορές και προχωρά εξειδικεύοντας στο χρηματοπιστωτικό σύστημα και στις λειτουργίες του. Παρουσιάζεται το χρηματοπιστωτικό σύστημα ως μέρος του διεθνούς περιβάλλοντος των αγορών και αναλύονται οι βασικές διεθνείς χρηματοπιστωτικές σχέσεις. Παρουσιάζονται πέραν των παραδοσιακών, οι εναλλακτικοί τρόποι χρηματοδότησης, που έχουν εμπλουτίσει πλέον τις χρηματοδοτικές σχέσεις, ενώ το μάθημα ολοκληρώνεται με την διαχείριση των κινδύνων στις χρηματοοικονομικές αγορές με τη χρήση εργαλείων που διαπραγματεύονται σε αυτές. </w:t>
      </w:r>
    </w:p>
    <w:p w:rsidR="00A66A99" w:rsidRPr="005A5E5A" w:rsidRDefault="00A66A99" w:rsidP="00E5104C">
      <w:pPr>
        <w:ind w:left="0" w:right="26" w:firstLine="0"/>
        <w:rPr>
          <w:rFonts w:ascii="Arial" w:eastAsia="Arial Unicode MS" w:hAnsi="Arial"/>
          <w:bCs/>
          <w:kern w:val="2"/>
          <w:sz w:val="24"/>
          <w:szCs w:val="24"/>
          <w:lang w:val="el-GR" w:eastAsia="ar-SA"/>
        </w:rPr>
      </w:pPr>
    </w:p>
    <w:p w:rsidR="00A66A99" w:rsidRPr="005A5E5A" w:rsidRDefault="00A66A99" w:rsidP="00E5104C">
      <w:pPr>
        <w:ind w:left="0" w:right="26" w:firstLine="0"/>
        <w:rPr>
          <w:rFonts w:ascii="Arial" w:eastAsia="Arial Unicode MS" w:hAnsi="Arial"/>
          <w:bCs/>
          <w:kern w:val="2"/>
          <w:sz w:val="24"/>
          <w:szCs w:val="24"/>
          <w:lang w:eastAsia="ar-SA"/>
        </w:rPr>
      </w:pPr>
      <w:r w:rsidRPr="005A5E5A">
        <w:rPr>
          <w:rFonts w:ascii="Arial" w:eastAsia="Arial Unicode MS" w:hAnsi="Arial"/>
          <w:bCs/>
          <w:kern w:val="2"/>
          <w:sz w:val="24"/>
          <w:szCs w:val="24"/>
          <w:lang w:val="el-GR" w:eastAsia="ar-SA"/>
        </w:rPr>
        <w:t>Το μάθημα «</w:t>
      </w:r>
      <w:r w:rsidR="00C41BF8" w:rsidRPr="005A5E5A">
        <w:rPr>
          <w:rFonts w:ascii="Arial" w:eastAsia="Arial Unicode MS" w:hAnsi="Arial"/>
          <w:b/>
          <w:bCs/>
          <w:kern w:val="2"/>
          <w:sz w:val="24"/>
          <w:szCs w:val="24"/>
          <w:lang w:eastAsia="ar-SA"/>
        </w:rPr>
        <w:t>MGT</w:t>
      </w:r>
      <w:r w:rsidR="00625645" w:rsidRPr="005A5E5A">
        <w:rPr>
          <w:rFonts w:ascii="Arial" w:eastAsia="Arial Unicode MS" w:hAnsi="Arial"/>
          <w:b/>
          <w:bCs/>
          <w:kern w:val="2"/>
          <w:sz w:val="24"/>
          <w:szCs w:val="24"/>
          <w:lang w:val="el-GR" w:eastAsia="ar-SA"/>
        </w:rPr>
        <w:t xml:space="preserve">470 </w:t>
      </w:r>
      <w:r w:rsidRPr="005A5E5A">
        <w:rPr>
          <w:rFonts w:ascii="Arial" w:eastAsia="Arial Unicode MS" w:hAnsi="Arial"/>
          <w:b/>
          <w:bCs/>
          <w:kern w:val="2"/>
          <w:sz w:val="24"/>
          <w:szCs w:val="24"/>
          <w:lang w:val="el-GR" w:eastAsia="ar-SA"/>
        </w:rPr>
        <w:t xml:space="preserve">Θεωρία και Στρατηγική των </w:t>
      </w:r>
      <w:r w:rsidR="00625645" w:rsidRPr="005A5E5A">
        <w:rPr>
          <w:rFonts w:ascii="Arial" w:eastAsia="Arial Unicode MS" w:hAnsi="Arial"/>
          <w:b/>
          <w:bCs/>
          <w:kern w:val="2"/>
          <w:sz w:val="24"/>
          <w:szCs w:val="24"/>
          <w:lang w:val="el-GR" w:eastAsia="ar-SA"/>
        </w:rPr>
        <w:t xml:space="preserve">Πολυεθνικών </w:t>
      </w:r>
      <w:r w:rsidRPr="005A5E5A">
        <w:rPr>
          <w:rFonts w:ascii="Arial" w:eastAsia="Arial Unicode MS" w:hAnsi="Arial"/>
          <w:b/>
          <w:bCs/>
          <w:kern w:val="2"/>
          <w:sz w:val="24"/>
          <w:szCs w:val="24"/>
          <w:lang w:val="el-GR" w:eastAsia="ar-SA"/>
        </w:rPr>
        <w:t>Επιχειρήσεω</w:t>
      </w:r>
      <w:r w:rsidRPr="005A5E5A">
        <w:rPr>
          <w:rFonts w:ascii="Arial" w:eastAsia="Arial Unicode MS" w:hAnsi="Arial"/>
          <w:bCs/>
          <w:kern w:val="2"/>
          <w:sz w:val="24"/>
          <w:szCs w:val="24"/>
          <w:lang w:val="el-GR" w:eastAsia="ar-SA"/>
        </w:rPr>
        <w:t xml:space="preserve">ν» εξετάζει τις θεωρίες και στρατηγικές των επιχειρήσεων για απόκτηση διατηρήσιμου ανταγωνιστικού πλεονεκτήματος. Εστιάζει σε τέσσερα θεωρητικά πλαίσια ( της δύναμης επί κλάδου- ανταγωνιστών, του κόστους συναλλαγών, των πόρων- γνώσης και αυτό της συμπεριφοράς και σύγκρουσης) στη στατική και εξελικτική τους διάσταση, και τέσσερα βασικά είδη στρατηγικών κινήσεων. </w:t>
      </w:r>
      <w:r w:rsidRPr="005A5E5A">
        <w:rPr>
          <w:rFonts w:ascii="Arial" w:eastAsia="Arial Unicode MS" w:hAnsi="Arial"/>
          <w:bCs/>
          <w:kern w:val="2"/>
          <w:sz w:val="24"/>
          <w:szCs w:val="24"/>
          <w:lang w:eastAsia="ar-SA"/>
        </w:rPr>
        <w:t>Επίσης, διερευνά τις εξής τέσσερις ερωτήσεις:</w:t>
      </w:r>
    </w:p>
    <w:p w:rsidR="00A66A99" w:rsidRPr="005A5E5A" w:rsidRDefault="00A66A99" w:rsidP="00704D4C">
      <w:pPr>
        <w:numPr>
          <w:ilvl w:val="0"/>
          <w:numId w:val="28"/>
        </w:numPr>
        <w:spacing w:before="0" w:line="240" w:lineRule="auto"/>
        <w:ind w:left="0" w:right="26" w:firstLine="0"/>
        <w:rPr>
          <w:rFonts w:ascii="Arial" w:eastAsia="Arial Unicode MS" w:hAnsi="Arial"/>
          <w:bCs/>
          <w:kern w:val="2"/>
          <w:sz w:val="24"/>
          <w:szCs w:val="24"/>
          <w:lang w:eastAsia="ar-SA"/>
        </w:rPr>
      </w:pPr>
      <w:r w:rsidRPr="005A5E5A">
        <w:rPr>
          <w:rFonts w:ascii="Arial" w:eastAsia="Arial Unicode MS" w:hAnsi="Arial"/>
          <w:bCs/>
          <w:kern w:val="2"/>
          <w:sz w:val="24"/>
          <w:szCs w:val="24"/>
          <w:lang w:eastAsia="ar-SA"/>
        </w:rPr>
        <w:t xml:space="preserve">Γιατί υπάρχουν επιχειρήσεις; </w:t>
      </w:r>
    </w:p>
    <w:p w:rsidR="00A66A99" w:rsidRPr="005A5E5A" w:rsidRDefault="00A66A99" w:rsidP="00704D4C">
      <w:pPr>
        <w:numPr>
          <w:ilvl w:val="0"/>
          <w:numId w:val="28"/>
        </w:numPr>
        <w:spacing w:before="0" w:line="240" w:lineRule="auto"/>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 xml:space="preserve">Τι προσδιορίζει το «άριστο» μέγεθος και όριο της επιχείρησης; </w:t>
      </w:r>
    </w:p>
    <w:p w:rsidR="00A66A99" w:rsidRPr="005A5E5A" w:rsidRDefault="00A66A99" w:rsidP="00704D4C">
      <w:pPr>
        <w:numPr>
          <w:ilvl w:val="0"/>
          <w:numId w:val="28"/>
        </w:numPr>
        <w:spacing w:before="0" w:line="240" w:lineRule="auto"/>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 xml:space="preserve">Τι προσδιορίζει την επέκταση της επιχείρησης; </w:t>
      </w:r>
    </w:p>
    <w:p w:rsidR="00A66A99" w:rsidRPr="005A5E5A" w:rsidRDefault="00A66A99" w:rsidP="00704D4C">
      <w:pPr>
        <w:numPr>
          <w:ilvl w:val="0"/>
          <w:numId w:val="28"/>
        </w:numPr>
        <w:spacing w:before="0" w:line="240" w:lineRule="auto"/>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 xml:space="preserve">Ποιο μείγμα στρατηγικής είναι καλύτερο για να επιτευχθεί διατηρήσιμο ανταγωνιστικό πλεονέκτημα </w:t>
      </w:r>
    </w:p>
    <w:p w:rsidR="00A66A99" w:rsidRPr="005A5E5A" w:rsidRDefault="00A66A99" w:rsidP="00E5104C">
      <w:pPr>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Τέλος, εξετάζεται η σχέση διατηρήσιμου πλεονεκτήματος επιχειρήσεων</w:t>
      </w:r>
      <w:r w:rsidRPr="005A5E5A">
        <w:rPr>
          <w:rFonts w:ascii="Arial" w:eastAsia="Arial Unicode MS" w:hAnsi="Arial"/>
          <w:bCs/>
          <w:kern w:val="2"/>
          <w:sz w:val="24"/>
          <w:szCs w:val="24"/>
          <w:lang w:eastAsia="ar-SA"/>
        </w:rPr>
        <w:t> </w:t>
      </w:r>
      <w:r w:rsidRPr="005A5E5A">
        <w:rPr>
          <w:rFonts w:ascii="Arial" w:eastAsia="Arial Unicode MS" w:hAnsi="Arial"/>
          <w:bCs/>
          <w:kern w:val="2"/>
          <w:sz w:val="24"/>
          <w:szCs w:val="24"/>
          <w:lang w:val="el-GR" w:eastAsia="ar-SA"/>
        </w:rPr>
        <w:t xml:space="preserve"> και οικονομικής διατηρησιμότητας. </w:t>
      </w:r>
    </w:p>
    <w:p w:rsidR="00A66A99" w:rsidRPr="005A5E5A" w:rsidRDefault="00A66A99" w:rsidP="00E5104C">
      <w:pPr>
        <w:ind w:left="0" w:right="26" w:firstLine="0"/>
        <w:rPr>
          <w:rFonts w:ascii="Arial" w:eastAsia="Arial Unicode MS" w:hAnsi="Arial"/>
          <w:bCs/>
          <w:kern w:val="2"/>
          <w:sz w:val="24"/>
          <w:szCs w:val="24"/>
          <w:lang w:val="el-GR" w:eastAsia="ar-SA"/>
        </w:rPr>
      </w:pPr>
    </w:p>
    <w:p w:rsidR="00A66A99" w:rsidRPr="005A5E5A" w:rsidRDefault="00A66A99" w:rsidP="00E5104C">
      <w:pPr>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Τα δύο διαθεματικά μαθήματα της ενότητας, «Οικονομική των Επιχειρήσεων και Χρηματοοικονομική», δηλαδή, «</w:t>
      </w:r>
      <w:r w:rsidR="00C41BF8" w:rsidRPr="005A5E5A">
        <w:rPr>
          <w:rFonts w:ascii="Arial" w:eastAsia="Arial Unicode MS" w:hAnsi="Arial"/>
          <w:b/>
          <w:bCs/>
          <w:kern w:val="2"/>
          <w:sz w:val="24"/>
          <w:szCs w:val="24"/>
          <w:lang w:eastAsia="ar-SA"/>
        </w:rPr>
        <w:t>HIS</w:t>
      </w:r>
      <w:r w:rsidR="00C41BF8" w:rsidRPr="005A5E5A">
        <w:rPr>
          <w:rFonts w:ascii="Arial" w:eastAsia="Arial Unicode MS" w:hAnsi="Arial"/>
          <w:b/>
          <w:bCs/>
          <w:kern w:val="2"/>
          <w:sz w:val="24"/>
          <w:szCs w:val="24"/>
          <w:lang w:val="el-GR" w:eastAsia="ar-SA"/>
        </w:rPr>
        <w:t xml:space="preserve">401 </w:t>
      </w:r>
      <w:r w:rsidRPr="005A5E5A">
        <w:rPr>
          <w:rFonts w:ascii="Arial" w:eastAsia="Arial Unicode MS" w:hAnsi="Arial"/>
          <w:b/>
          <w:bCs/>
          <w:kern w:val="2"/>
          <w:sz w:val="24"/>
          <w:szCs w:val="24"/>
          <w:lang w:val="el-GR" w:eastAsia="ar-SA"/>
        </w:rPr>
        <w:t>Ιστορία των Επιχειρήσεων και Χρηματοοικονομικών Θεσμών</w:t>
      </w:r>
      <w:r w:rsidRPr="005A5E5A">
        <w:rPr>
          <w:rFonts w:ascii="Arial" w:eastAsia="Arial Unicode MS" w:hAnsi="Arial"/>
          <w:bCs/>
          <w:kern w:val="2"/>
          <w:sz w:val="24"/>
          <w:szCs w:val="24"/>
          <w:lang w:val="el-GR" w:eastAsia="ar-SA"/>
        </w:rPr>
        <w:t>» και «</w:t>
      </w:r>
      <w:r w:rsidR="00C41BF8" w:rsidRPr="005A5E5A">
        <w:rPr>
          <w:rFonts w:ascii="Arial" w:eastAsia="Arial Unicode MS" w:hAnsi="Arial"/>
          <w:b/>
          <w:bCs/>
          <w:kern w:val="2"/>
          <w:sz w:val="24"/>
          <w:szCs w:val="24"/>
          <w:lang w:eastAsia="ar-SA"/>
        </w:rPr>
        <w:t>QNT</w:t>
      </w:r>
      <w:r w:rsidR="00C41BF8" w:rsidRPr="005A5E5A">
        <w:rPr>
          <w:rFonts w:ascii="Arial" w:eastAsia="Arial Unicode MS" w:hAnsi="Arial"/>
          <w:b/>
          <w:bCs/>
          <w:kern w:val="2"/>
          <w:sz w:val="24"/>
          <w:szCs w:val="24"/>
          <w:lang w:val="el-GR" w:eastAsia="ar-SA"/>
        </w:rPr>
        <w:t>402</w:t>
      </w:r>
      <w:r w:rsidR="00C41BF8" w:rsidRPr="005A5E5A">
        <w:rPr>
          <w:rFonts w:ascii="Arial" w:eastAsia="Arial Unicode MS" w:hAnsi="Arial"/>
          <w:bCs/>
          <w:kern w:val="2"/>
          <w:sz w:val="24"/>
          <w:szCs w:val="24"/>
          <w:lang w:val="el-GR" w:eastAsia="ar-SA"/>
        </w:rPr>
        <w:t xml:space="preserve"> </w:t>
      </w:r>
      <w:r w:rsidRPr="005A5E5A">
        <w:rPr>
          <w:rFonts w:ascii="Arial" w:eastAsia="Arial Unicode MS" w:hAnsi="Arial"/>
          <w:b/>
          <w:bCs/>
          <w:kern w:val="2"/>
          <w:sz w:val="24"/>
          <w:szCs w:val="24"/>
          <w:lang w:val="el-GR" w:eastAsia="ar-SA"/>
        </w:rPr>
        <w:t>Ανάλυση Χρονολογικών Σειρών και Προβλέψεις</w:t>
      </w:r>
      <w:r w:rsidRPr="005A5E5A">
        <w:rPr>
          <w:rFonts w:ascii="Arial" w:eastAsia="Arial Unicode MS" w:hAnsi="Arial"/>
          <w:bCs/>
          <w:kern w:val="2"/>
          <w:sz w:val="24"/>
          <w:szCs w:val="24"/>
          <w:lang w:val="el-GR" w:eastAsia="ar-SA"/>
        </w:rPr>
        <w:t>» συμπληρώνουν περιεκτικά τον κατάλογο των 6 μαθημάτων της ενότητας.</w:t>
      </w:r>
    </w:p>
    <w:p w:rsidR="00A66A99" w:rsidRPr="005A5E5A" w:rsidRDefault="00A66A99" w:rsidP="00E5104C">
      <w:pPr>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Το μάθημα «</w:t>
      </w:r>
      <w:r w:rsidR="00C41BF8" w:rsidRPr="005A5E5A">
        <w:rPr>
          <w:rFonts w:ascii="Arial" w:eastAsia="Arial Unicode MS" w:hAnsi="Arial"/>
          <w:b/>
          <w:bCs/>
          <w:kern w:val="2"/>
          <w:sz w:val="24"/>
          <w:szCs w:val="24"/>
          <w:lang w:eastAsia="ar-SA"/>
        </w:rPr>
        <w:t>HIS</w:t>
      </w:r>
      <w:r w:rsidR="00C41BF8" w:rsidRPr="005A5E5A">
        <w:rPr>
          <w:rFonts w:ascii="Arial" w:eastAsia="Arial Unicode MS" w:hAnsi="Arial"/>
          <w:b/>
          <w:bCs/>
          <w:kern w:val="2"/>
          <w:sz w:val="24"/>
          <w:szCs w:val="24"/>
          <w:lang w:val="el-GR" w:eastAsia="ar-SA"/>
        </w:rPr>
        <w:t xml:space="preserve">401 </w:t>
      </w:r>
      <w:r w:rsidRPr="005A5E5A">
        <w:rPr>
          <w:rFonts w:ascii="Arial" w:eastAsia="Arial Unicode MS" w:hAnsi="Arial"/>
          <w:b/>
          <w:bCs/>
          <w:kern w:val="2"/>
          <w:sz w:val="24"/>
          <w:szCs w:val="24"/>
          <w:lang w:val="el-GR" w:eastAsia="ar-SA"/>
        </w:rPr>
        <w:t>Ιστορία των Επιχειρήσεων και Χρηματοοικονομικών Θεσμών</w:t>
      </w:r>
      <w:r w:rsidRPr="005A5E5A">
        <w:rPr>
          <w:rFonts w:ascii="Arial" w:eastAsia="Arial Unicode MS" w:hAnsi="Arial"/>
          <w:bCs/>
          <w:kern w:val="2"/>
          <w:sz w:val="24"/>
          <w:szCs w:val="24"/>
          <w:lang w:val="el-GR" w:eastAsia="ar-SA"/>
        </w:rPr>
        <w:t xml:space="preserve">», αναφέρεται στη μελέτη της ανάπτυξης της σύγχρονης επιχείρησης με έμφαση στους χρηματοπιστωτικούς θεσμούς που αναπτύχθηκαν κατά τα τελευταία διακόσια χρόνια, στο κόσμο. Εξετάζονται επί μέρους θεματικές στην ιστορία των επιχειρήσεων και χρηματοοικονομικών θεσμών, όπου επιχειρείται η παρουσίαση διαφόρων θεωρητικών υποδειγμάτων που χρησιμοποιεί η ιστοριογραφία των επιχειρήσεων. </w:t>
      </w:r>
    </w:p>
    <w:p w:rsidR="00A66A99" w:rsidRPr="005A5E5A" w:rsidRDefault="00A66A99" w:rsidP="00E5104C">
      <w:pPr>
        <w:ind w:left="0" w:right="26" w:firstLine="0"/>
        <w:rPr>
          <w:rFonts w:ascii="Arial" w:eastAsia="Arial Unicode MS" w:hAnsi="Arial"/>
          <w:bCs/>
          <w:kern w:val="2"/>
          <w:sz w:val="24"/>
          <w:szCs w:val="24"/>
          <w:lang w:val="el-GR" w:eastAsia="ar-SA"/>
        </w:rPr>
      </w:pPr>
    </w:p>
    <w:p w:rsidR="00A66A99" w:rsidRPr="005A5E5A" w:rsidRDefault="00A66A99" w:rsidP="00E5104C">
      <w:pPr>
        <w:ind w:left="0" w:right="26" w:firstLine="0"/>
        <w:rPr>
          <w:rFonts w:ascii="Arial" w:eastAsia="Arial Unicode MS" w:hAnsi="Arial"/>
          <w:bCs/>
          <w:kern w:val="2"/>
          <w:sz w:val="24"/>
          <w:szCs w:val="24"/>
          <w:lang w:val="el-GR" w:eastAsia="ar-SA"/>
        </w:rPr>
      </w:pPr>
      <w:r w:rsidRPr="005A5E5A">
        <w:rPr>
          <w:rFonts w:ascii="Arial" w:eastAsia="Arial Unicode MS" w:hAnsi="Arial"/>
          <w:bCs/>
          <w:kern w:val="2"/>
          <w:sz w:val="24"/>
          <w:szCs w:val="24"/>
          <w:lang w:val="el-GR" w:eastAsia="ar-SA"/>
        </w:rPr>
        <w:t>Το μάθημα «</w:t>
      </w:r>
      <w:r w:rsidR="00C41BF8" w:rsidRPr="005A5E5A">
        <w:rPr>
          <w:rFonts w:ascii="Arial" w:eastAsia="Arial Unicode MS" w:hAnsi="Arial"/>
          <w:b/>
          <w:bCs/>
          <w:kern w:val="2"/>
          <w:sz w:val="24"/>
          <w:szCs w:val="24"/>
          <w:lang w:eastAsia="ar-SA"/>
        </w:rPr>
        <w:t>QNT</w:t>
      </w:r>
      <w:r w:rsidR="00C41BF8" w:rsidRPr="005A5E5A">
        <w:rPr>
          <w:rFonts w:ascii="Arial" w:eastAsia="Arial Unicode MS" w:hAnsi="Arial"/>
          <w:b/>
          <w:bCs/>
          <w:kern w:val="2"/>
          <w:sz w:val="24"/>
          <w:szCs w:val="24"/>
          <w:lang w:val="el-GR" w:eastAsia="ar-SA"/>
        </w:rPr>
        <w:t xml:space="preserve">402 </w:t>
      </w:r>
      <w:r w:rsidRPr="005A5E5A">
        <w:rPr>
          <w:rFonts w:ascii="Arial" w:eastAsia="Arial Unicode MS" w:hAnsi="Arial"/>
          <w:b/>
          <w:bCs/>
          <w:kern w:val="2"/>
          <w:sz w:val="24"/>
          <w:szCs w:val="24"/>
          <w:lang w:val="el-GR" w:eastAsia="ar-SA"/>
        </w:rPr>
        <w:t>Ανάλυση Χρονολογικών Σειρών και Προβλέψεις</w:t>
      </w:r>
      <w:r w:rsidRPr="005A5E5A">
        <w:rPr>
          <w:rFonts w:ascii="Arial" w:eastAsia="Arial Unicode MS" w:hAnsi="Arial"/>
          <w:bCs/>
          <w:kern w:val="2"/>
          <w:sz w:val="24"/>
          <w:szCs w:val="24"/>
          <w:lang w:val="el-GR" w:eastAsia="ar-SA"/>
        </w:rPr>
        <w:t xml:space="preserve">» παρουσιάζει τις μεθόδους ανάλυσης των συνιστωσών των χρονολογικών σειρών, τις μεθόδους και τα υποδείγματα προβλέψεων, τις βασικές στατιστικές έννοιες στην ανάλυση χρονολογικών σειρών καθώς και τα υποδείγματα </w:t>
      </w:r>
      <w:r w:rsidRPr="005A5E5A">
        <w:rPr>
          <w:rFonts w:ascii="Arial" w:eastAsia="Arial Unicode MS" w:hAnsi="Arial"/>
          <w:bCs/>
          <w:kern w:val="2"/>
          <w:sz w:val="24"/>
          <w:szCs w:val="24"/>
          <w:lang w:val="el-GR" w:eastAsia="ar-SA"/>
        </w:rPr>
        <w:lastRenderedPageBreak/>
        <w:t>χρονολογικών σειρών- στασιμα υποδείγματα μονομεταβλητών χρονολογικών σειρών,  μη στάσιμες χρονολογικές σειρές- τους διαγνωστικούς ελέγχους υποδειγμάτων χρονολογικών σειρών,και τις προβλέψεις με υποδείγματα πολλαπλής παλινδρόμησης.</w:t>
      </w:r>
    </w:p>
    <w:p w:rsidR="00A66A99" w:rsidRPr="005A5E5A" w:rsidRDefault="00A66A99" w:rsidP="00E5104C">
      <w:pPr>
        <w:ind w:left="0" w:firstLine="0"/>
        <w:rPr>
          <w:rFonts w:ascii="Arial" w:hAnsi="Arial"/>
          <w:b/>
          <w:color w:val="002060"/>
          <w:sz w:val="24"/>
          <w:szCs w:val="24"/>
          <w:lang w:val="el-GR"/>
        </w:rPr>
      </w:pPr>
    </w:p>
    <w:p w:rsidR="00A66A99" w:rsidRPr="005A5E5A" w:rsidRDefault="00A66A99" w:rsidP="00E57032">
      <w:pPr>
        <w:ind w:left="0" w:firstLine="0"/>
        <w:outlineLvl w:val="0"/>
        <w:rPr>
          <w:rFonts w:ascii="Arial" w:hAnsi="Arial"/>
          <w:b/>
          <w:color w:val="002060"/>
          <w:sz w:val="24"/>
          <w:szCs w:val="24"/>
          <w:lang w:val="el-GR"/>
        </w:rPr>
      </w:pPr>
      <w:r w:rsidRPr="005A5E5A">
        <w:rPr>
          <w:rFonts w:ascii="Arial" w:hAnsi="Arial"/>
          <w:b/>
          <w:color w:val="002060"/>
          <w:sz w:val="24"/>
          <w:szCs w:val="24"/>
          <w:lang w:val="el-GR"/>
        </w:rPr>
        <w:t>Ενότητα «Ποσοτικές Μέθοδοι και Πληροφορική»</w:t>
      </w:r>
    </w:p>
    <w:p w:rsidR="00A66A99" w:rsidRPr="005A5E5A" w:rsidRDefault="00A66A99" w:rsidP="00E5104C">
      <w:pPr>
        <w:ind w:left="0" w:right="26" w:firstLine="0"/>
        <w:rPr>
          <w:rFonts w:ascii="Arial" w:hAnsi="Arial"/>
          <w:sz w:val="24"/>
          <w:szCs w:val="24"/>
          <w:lang w:val="el-GR"/>
        </w:rPr>
      </w:pPr>
      <w:r w:rsidRPr="005A5E5A">
        <w:rPr>
          <w:rFonts w:ascii="Arial" w:eastAsia="Arial Unicode MS" w:hAnsi="Arial"/>
          <w:bCs/>
          <w:kern w:val="2"/>
          <w:sz w:val="24"/>
          <w:szCs w:val="24"/>
          <w:lang w:val="el-GR" w:eastAsia="ar-SA"/>
        </w:rPr>
        <w:t>Πρόκειται για μια ενότητα με μαθήματα αναλυτικού χαρακτήρα που ενισχύουν την ποσοτική διάσταση του προγράμματος σπουδών. Βρίσκονται στον πυρήνα γύρω από τον οποίο αναπτύσσονται οι οικονομικές  επιστήμες. Τα «</w:t>
      </w:r>
      <w:r w:rsidR="00B74DA4" w:rsidRPr="005A5E5A">
        <w:rPr>
          <w:rFonts w:ascii="Arial" w:eastAsia="Arial Unicode MS" w:hAnsi="Arial"/>
          <w:b/>
          <w:bCs/>
          <w:kern w:val="2"/>
          <w:sz w:val="24"/>
          <w:szCs w:val="24"/>
          <w:lang w:eastAsia="ar-SA"/>
        </w:rPr>
        <w:t>MTH</w:t>
      </w:r>
      <w:r w:rsidR="00B74DA4" w:rsidRPr="005A5E5A">
        <w:rPr>
          <w:rFonts w:ascii="Arial" w:eastAsia="Arial Unicode MS" w:hAnsi="Arial"/>
          <w:b/>
          <w:bCs/>
          <w:kern w:val="2"/>
          <w:sz w:val="24"/>
          <w:szCs w:val="24"/>
          <w:lang w:val="el-GR" w:eastAsia="ar-SA"/>
        </w:rPr>
        <w:t>301</w:t>
      </w:r>
      <w:r w:rsidR="00B74DA4" w:rsidRPr="005A5E5A">
        <w:rPr>
          <w:rFonts w:ascii="Arial" w:eastAsia="Arial Unicode MS" w:hAnsi="Arial"/>
          <w:bCs/>
          <w:kern w:val="2"/>
          <w:sz w:val="24"/>
          <w:szCs w:val="24"/>
          <w:lang w:val="el-GR" w:eastAsia="ar-SA"/>
        </w:rPr>
        <w:t xml:space="preserve"> </w:t>
      </w:r>
      <w:r w:rsidRPr="005A5E5A">
        <w:rPr>
          <w:rFonts w:ascii="Arial" w:eastAsia="Arial Unicode MS" w:hAnsi="Arial"/>
          <w:b/>
          <w:bCs/>
          <w:kern w:val="2"/>
          <w:sz w:val="24"/>
          <w:szCs w:val="24"/>
          <w:lang w:val="el-GR" w:eastAsia="ar-SA"/>
        </w:rPr>
        <w:t>Γραμμικά Μαθηματικά</w:t>
      </w:r>
      <w:r w:rsidRPr="005A5E5A">
        <w:rPr>
          <w:rFonts w:ascii="Arial" w:eastAsia="Arial Unicode MS" w:hAnsi="Arial"/>
          <w:bCs/>
          <w:kern w:val="2"/>
          <w:sz w:val="24"/>
          <w:szCs w:val="24"/>
          <w:lang w:val="el-GR" w:eastAsia="ar-SA"/>
        </w:rPr>
        <w:t>» είναι η ουσιαστική συνιστώσα για όλα τα υπόλοιπα μαθήματα της ενότητας, τόσο ως εργαλείο θεμελίωσης θεωριών και μεθόδων, όσο και για την ανάπτυξη γραμμικών υποδειγμάτων στις κοινωνικές επιστήμες. Η «</w:t>
      </w:r>
      <w:r w:rsidR="00B74DA4" w:rsidRPr="005A5E5A">
        <w:rPr>
          <w:rFonts w:ascii="Arial" w:eastAsia="Arial Unicode MS" w:hAnsi="Arial"/>
          <w:b/>
          <w:bCs/>
          <w:kern w:val="2"/>
          <w:sz w:val="24"/>
          <w:szCs w:val="24"/>
          <w:lang w:eastAsia="ar-SA"/>
        </w:rPr>
        <w:t>QNT</w:t>
      </w:r>
      <w:r w:rsidR="00B74DA4" w:rsidRPr="005A5E5A">
        <w:rPr>
          <w:rFonts w:ascii="Arial" w:eastAsia="Arial Unicode MS" w:hAnsi="Arial"/>
          <w:b/>
          <w:bCs/>
          <w:kern w:val="2"/>
          <w:sz w:val="24"/>
          <w:szCs w:val="24"/>
          <w:lang w:val="el-GR" w:eastAsia="ar-SA"/>
        </w:rPr>
        <w:t>302</w:t>
      </w:r>
      <w:r w:rsidR="00B74DA4" w:rsidRPr="005A5E5A">
        <w:rPr>
          <w:rFonts w:ascii="Arial" w:eastAsia="Arial Unicode MS" w:hAnsi="Arial"/>
          <w:bCs/>
          <w:kern w:val="2"/>
          <w:sz w:val="24"/>
          <w:szCs w:val="24"/>
          <w:lang w:val="el-GR" w:eastAsia="ar-SA"/>
        </w:rPr>
        <w:t xml:space="preserve"> </w:t>
      </w:r>
      <w:r w:rsidRPr="005A5E5A">
        <w:rPr>
          <w:rFonts w:ascii="Arial" w:eastAsia="Arial Unicode MS" w:hAnsi="Arial"/>
          <w:b/>
          <w:bCs/>
          <w:kern w:val="2"/>
          <w:sz w:val="24"/>
          <w:szCs w:val="24"/>
          <w:lang w:val="el-GR" w:eastAsia="ar-SA"/>
        </w:rPr>
        <w:t>Στατιστική ΙΙΙ</w:t>
      </w:r>
      <w:r w:rsidRPr="005A5E5A">
        <w:rPr>
          <w:rFonts w:ascii="Arial" w:eastAsia="Arial Unicode MS" w:hAnsi="Arial"/>
          <w:bCs/>
          <w:kern w:val="2"/>
          <w:sz w:val="24"/>
          <w:szCs w:val="24"/>
          <w:lang w:val="el-GR" w:eastAsia="ar-SA"/>
        </w:rPr>
        <w:t>»  περιλαμβάνει ύλη απαραίτητη ως γενικό θεωρητικό υπόβαθρο για την κατανόηση και την περαιτέρω μελέτη θεμάτων Στατιστικής και Οικονομετρικής μεθοδολογίας, καθώς και ειδικότερες μεθόδους, κλασικές και μη κλασικές, που είναι χρήσιμες στην ανάλυση Στοχαστικών υποδειγμάτων του ιδιαιτέρου ενδιαφέροντος του οικονομολόγου. Η «</w:t>
      </w:r>
      <w:r w:rsidR="00B74DA4" w:rsidRPr="005A5E5A">
        <w:rPr>
          <w:rFonts w:ascii="Arial" w:eastAsia="Arial Unicode MS" w:hAnsi="Arial"/>
          <w:b/>
          <w:bCs/>
          <w:kern w:val="2"/>
          <w:sz w:val="24"/>
          <w:szCs w:val="24"/>
          <w:lang w:eastAsia="ar-SA"/>
        </w:rPr>
        <w:t>QNT</w:t>
      </w:r>
      <w:r w:rsidR="00B74DA4" w:rsidRPr="005A5E5A">
        <w:rPr>
          <w:rFonts w:ascii="Arial" w:eastAsia="Arial Unicode MS" w:hAnsi="Arial"/>
          <w:b/>
          <w:bCs/>
          <w:kern w:val="2"/>
          <w:sz w:val="24"/>
          <w:szCs w:val="24"/>
          <w:lang w:val="el-GR" w:eastAsia="ar-SA"/>
        </w:rPr>
        <w:t xml:space="preserve">301 </w:t>
      </w:r>
      <w:r w:rsidRPr="005A5E5A">
        <w:rPr>
          <w:rFonts w:ascii="Arial" w:eastAsia="Arial Unicode MS" w:hAnsi="Arial"/>
          <w:b/>
          <w:bCs/>
          <w:kern w:val="2"/>
          <w:sz w:val="24"/>
          <w:szCs w:val="24"/>
          <w:lang w:val="el-GR" w:eastAsia="ar-SA"/>
        </w:rPr>
        <w:t>Εφαρμοσμένη Οικονομετρία</w:t>
      </w:r>
      <w:r w:rsidRPr="005A5E5A">
        <w:rPr>
          <w:rFonts w:ascii="Arial" w:eastAsia="Arial Unicode MS" w:hAnsi="Arial"/>
          <w:bCs/>
          <w:kern w:val="2"/>
          <w:sz w:val="24"/>
          <w:szCs w:val="24"/>
          <w:lang w:val="el-GR" w:eastAsia="ar-SA"/>
        </w:rPr>
        <w:t>» συνδυάζει τις γνώσεις Οικονομετρίας με την Οικονομική Ανάλυση -τόσο σε επίπεδο μεθοδολογίας όσο και πρακτικής εφαρμογής- προκειμένου να εκφραστούν εμπειρικά οικονομικές σχέσεις και να ερμηνευθεί η συμπεριφορά οικονομικών μεγεθών. Οι «</w:t>
      </w:r>
      <w:r w:rsidR="00B74DA4" w:rsidRPr="005A5E5A">
        <w:rPr>
          <w:rFonts w:ascii="Arial" w:eastAsia="Arial Unicode MS" w:hAnsi="Arial"/>
          <w:b/>
          <w:bCs/>
          <w:kern w:val="2"/>
          <w:sz w:val="24"/>
          <w:szCs w:val="24"/>
          <w:lang w:eastAsia="ar-SA"/>
        </w:rPr>
        <w:t>CSC</w:t>
      </w:r>
      <w:r w:rsidR="00B74DA4" w:rsidRPr="005A5E5A">
        <w:rPr>
          <w:rFonts w:ascii="Arial" w:eastAsia="Arial Unicode MS" w:hAnsi="Arial"/>
          <w:b/>
          <w:bCs/>
          <w:kern w:val="2"/>
          <w:sz w:val="24"/>
          <w:szCs w:val="24"/>
          <w:lang w:val="el-GR" w:eastAsia="ar-SA"/>
        </w:rPr>
        <w:t xml:space="preserve">301 </w:t>
      </w:r>
      <w:r w:rsidRPr="005A5E5A">
        <w:rPr>
          <w:rFonts w:ascii="Arial" w:eastAsia="Arial Unicode MS" w:hAnsi="Arial"/>
          <w:b/>
          <w:bCs/>
          <w:kern w:val="2"/>
          <w:sz w:val="24"/>
          <w:szCs w:val="24"/>
          <w:lang w:val="el-GR" w:eastAsia="ar-SA"/>
        </w:rPr>
        <w:t>Βάσεις και Διαχείριση Δεδομένων</w:t>
      </w:r>
      <w:r w:rsidRPr="005A5E5A">
        <w:rPr>
          <w:rFonts w:ascii="Arial" w:eastAsia="Arial Unicode MS" w:hAnsi="Arial"/>
          <w:bCs/>
          <w:kern w:val="2"/>
          <w:sz w:val="24"/>
          <w:szCs w:val="24"/>
          <w:lang w:val="el-GR" w:eastAsia="ar-SA"/>
        </w:rPr>
        <w:t>» αφορούν στις σύγχρονες μεθόδους πληροφορικής για την οργάνωση και διαχείριση των δεδομένων που κατόπιν οι οικονομολόγοι χρησιμοποιούν στις αναλύσεις τους. Η «</w:t>
      </w:r>
      <w:r w:rsidR="00B74DA4" w:rsidRPr="005A5E5A">
        <w:rPr>
          <w:rFonts w:ascii="Arial" w:eastAsia="Arial Unicode MS" w:hAnsi="Arial"/>
          <w:b/>
          <w:bCs/>
          <w:kern w:val="2"/>
          <w:sz w:val="24"/>
          <w:szCs w:val="24"/>
          <w:lang w:eastAsia="ar-SA"/>
        </w:rPr>
        <w:t>QNT</w:t>
      </w:r>
      <w:r w:rsidR="00B74DA4" w:rsidRPr="005A5E5A">
        <w:rPr>
          <w:rFonts w:ascii="Arial" w:eastAsia="Arial Unicode MS" w:hAnsi="Arial"/>
          <w:b/>
          <w:bCs/>
          <w:kern w:val="2"/>
          <w:sz w:val="24"/>
          <w:szCs w:val="24"/>
          <w:lang w:val="el-GR" w:eastAsia="ar-SA"/>
        </w:rPr>
        <w:t>401</w:t>
      </w:r>
      <w:r w:rsidR="00B74DA4" w:rsidRPr="005A5E5A">
        <w:rPr>
          <w:rFonts w:ascii="Arial" w:eastAsia="Arial Unicode MS" w:hAnsi="Arial"/>
          <w:bCs/>
          <w:kern w:val="2"/>
          <w:sz w:val="24"/>
          <w:szCs w:val="24"/>
          <w:lang w:val="el-GR" w:eastAsia="ar-SA"/>
        </w:rPr>
        <w:t xml:space="preserve"> </w:t>
      </w:r>
      <w:r w:rsidRPr="005A5E5A">
        <w:rPr>
          <w:rFonts w:ascii="Arial" w:eastAsia="Arial Unicode MS" w:hAnsi="Arial"/>
          <w:b/>
          <w:bCs/>
          <w:kern w:val="2"/>
          <w:sz w:val="24"/>
          <w:szCs w:val="24"/>
          <w:lang w:val="el-GR" w:eastAsia="ar-SA"/>
        </w:rPr>
        <w:t>Εφαρμοσμένη Επιχειρησιακή Έρευνα</w:t>
      </w:r>
      <w:r w:rsidRPr="005A5E5A">
        <w:rPr>
          <w:rFonts w:ascii="Arial" w:eastAsia="Arial Unicode MS" w:hAnsi="Arial"/>
          <w:bCs/>
          <w:kern w:val="2"/>
          <w:sz w:val="24"/>
          <w:szCs w:val="24"/>
          <w:lang w:val="el-GR" w:eastAsia="ar-SA"/>
        </w:rPr>
        <w:t xml:space="preserve">» εισάγει τους φοιτητές στον επιστημονικό κλάδο της Επιχειρησιακής Έρευνας- Διοικητικής Επιστήμης, μέσα από την παρουσίαση βασικών εννοιών της και την χρησιμοποίηση επιστημονικών μεθόδων  για την επίλυση σύνθετων προβλημάτων βελτιστοποίησης στις ιδιωτικές επιχειρήσεις και στους δημόσιους οργανισμούς. Εστιάζεται στην κατανόηση της σημασίας των τεχνικών της Διοικητικής Επιστήμης στο σύγχρονο επιχειρηματικό </w:t>
      </w:r>
      <w:r w:rsidRPr="005A5E5A">
        <w:rPr>
          <w:rFonts w:ascii="Arial" w:hAnsi="Arial"/>
          <w:sz w:val="24"/>
          <w:szCs w:val="24"/>
          <w:lang w:val="el-GR"/>
        </w:rPr>
        <w:t>περιβάλλον, και την αξιοποίησή τους στη λήψη σωστών-βέλτιστων διοικητικών αποφάσεων. Ιδιαίτερη έμφαση δίνεται στην ανάπτυξη των απαραιτήτων προσόντων για τη μορφοποίηση προβλημάτων, την ανάλυση και παρουσίαση των ευρημάτων με αποτελεσματικό τρόπο, και τη χρήση προηγμένων υπολογιστικών εργαλείων λύσης. Η «</w:t>
      </w:r>
      <w:r w:rsidR="00B74DA4" w:rsidRPr="005A5E5A">
        <w:rPr>
          <w:rFonts w:ascii="Arial" w:hAnsi="Arial"/>
          <w:b/>
          <w:sz w:val="24"/>
          <w:szCs w:val="24"/>
        </w:rPr>
        <w:t>ECO</w:t>
      </w:r>
      <w:r w:rsidR="00B74DA4" w:rsidRPr="005A5E5A">
        <w:rPr>
          <w:rFonts w:ascii="Arial" w:hAnsi="Arial"/>
          <w:b/>
          <w:sz w:val="24"/>
          <w:szCs w:val="24"/>
          <w:lang w:val="el-GR"/>
        </w:rPr>
        <w:t xml:space="preserve">412 </w:t>
      </w:r>
      <w:r w:rsidRPr="005A5E5A">
        <w:rPr>
          <w:rFonts w:ascii="Arial" w:hAnsi="Arial"/>
          <w:b/>
          <w:sz w:val="24"/>
          <w:szCs w:val="24"/>
          <w:lang w:val="el-GR"/>
        </w:rPr>
        <w:t>Θεωρία Παιγνίων»</w:t>
      </w:r>
      <w:r w:rsidRPr="005A5E5A">
        <w:rPr>
          <w:rFonts w:ascii="Arial" w:hAnsi="Arial"/>
          <w:sz w:val="24"/>
          <w:szCs w:val="24"/>
          <w:lang w:val="el-GR"/>
        </w:rPr>
        <w:t xml:space="preserve"> (βλπ επίσης την ενότητα «Οικονομική Θεωρία και Ιστορία») εκφράζει τα μαθηματικά από τα οποία ξεκίνησε, σε κοινωνική και οικονομική σκέψη, προσφέροντας ένα ισχυρό εργαλείο κατανόησης του οικονομικού κόσμου. </w:t>
      </w:r>
    </w:p>
    <w:p w:rsidR="00A66A99" w:rsidRPr="005A5E5A" w:rsidRDefault="00A66A99" w:rsidP="00E5104C">
      <w:pPr>
        <w:ind w:left="0" w:firstLine="0"/>
        <w:rPr>
          <w:rFonts w:ascii="Arial" w:hAnsi="Arial"/>
          <w:sz w:val="24"/>
          <w:szCs w:val="24"/>
          <w:lang w:val="el-GR"/>
        </w:rPr>
      </w:pPr>
      <w:r w:rsidRPr="005A5E5A">
        <w:rPr>
          <w:rFonts w:ascii="Arial" w:hAnsi="Arial"/>
          <w:sz w:val="24"/>
          <w:szCs w:val="24"/>
          <w:lang w:val="el-GR"/>
        </w:rPr>
        <w:t xml:space="preserve">Μαθήματα του Πίνακα 2 που συνάδουν με την ενότητα </w:t>
      </w:r>
      <w:r w:rsidRPr="005A5E5A">
        <w:rPr>
          <w:rFonts w:ascii="Arial" w:hAnsi="Arial"/>
          <w:color w:val="002060"/>
          <w:sz w:val="24"/>
          <w:szCs w:val="24"/>
          <w:lang w:val="el-GR"/>
        </w:rPr>
        <w:t>«</w:t>
      </w:r>
      <w:r w:rsidRPr="005A5E5A">
        <w:rPr>
          <w:rFonts w:ascii="Arial" w:hAnsi="Arial"/>
          <w:sz w:val="24"/>
          <w:szCs w:val="24"/>
          <w:lang w:val="el-GR"/>
        </w:rPr>
        <w:t>Ποσοτικές Μέθοδοι και Πληροφορική»:</w:t>
      </w:r>
    </w:p>
    <w:p w:rsidR="00A66A99" w:rsidRPr="005A5E5A" w:rsidRDefault="00B74DA4" w:rsidP="00704D4C">
      <w:pPr>
        <w:numPr>
          <w:ilvl w:val="0"/>
          <w:numId w:val="29"/>
        </w:numPr>
        <w:tabs>
          <w:tab w:val="left" w:pos="900"/>
          <w:tab w:val="left" w:pos="1365"/>
        </w:tabs>
        <w:suppressAutoHyphens/>
        <w:spacing w:before="0" w:line="240" w:lineRule="auto"/>
        <w:ind w:left="0" w:firstLine="0"/>
        <w:rPr>
          <w:rFonts w:ascii="Arial" w:hAnsi="Arial"/>
          <w:sz w:val="24"/>
          <w:szCs w:val="24"/>
        </w:rPr>
      </w:pPr>
      <w:r w:rsidRPr="005A5E5A">
        <w:rPr>
          <w:rFonts w:ascii="Arial" w:hAnsi="Arial"/>
          <w:sz w:val="24"/>
          <w:szCs w:val="24"/>
        </w:rPr>
        <w:t xml:space="preserve">QNT301 </w:t>
      </w:r>
      <w:r w:rsidR="00A66A99" w:rsidRPr="005A5E5A">
        <w:rPr>
          <w:rFonts w:ascii="Arial" w:hAnsi="Arial"/>
          <w:sz w:val="24"/>
          <w:szCs w:val="24"/>
        </w:rPr>
        <w:t xml:space="preserve">Εφαρμοσμένη Οικονομετρία </w:t>
      </w:r>
    </w:p>
    <w:p w:rsidR="00A66A99" w:rsidRPr="005A5E5A" w:rsidRDefault="00B74DA4" w:rsidP="00704D4C">
      <w:pPr>
        <w:numPr>
          <w:ilvl w:val="0"/>
          <w:numId w:val="29"/>
        </w:numPr>
        <w:tabs>
          <w:tab w:val="left" w:pos="567"/>
          <w:tab w:val="left" w:pos="1365"/>
        </w:tabs>
        <w:suppressAutoHyphens/>
        <w:spacing w:before="0" w:line="240" w:lineRule="auto"/>
        <w:ind w:left="0" w:firstLine="0"/>
        <w:rPr>
          <w:rFonts w:ascii="Arial" w:hAnsi="Arial"/>
          <w:sz w:val="24"/>
          <w:szCs w:val="24"/>
          <w:lang w:val="el-GR"/>
        </w:rPr>
      </w:pPr>
      <w:r w:rsidRPr="005A5E5A">
        <w:rPr>
          <w:rFonts w:ascii="Arial" w:hAnsi="Arial"/>
          <w:sz w:val="24"/>
          <w:szCs w:val="24"/>
        </w:rPr>
        <w:t>CSC</w:t>
      </w:r>
      <w:r w:rsidRPr="005A5E5A">
        <w:rPr>
          <w:rFonts w:ascii="Arial" w:hAnsi="Arial"/>
          <w:sz w:val="24"/>
          <w:szCs w:val="24"/>
          <w:lang w:val="el-GR"/>
        </w:rPr>
        <w:t xml:space="preserve">202 </w:t>
      </w:r>
      <w:r w:rsidR="00A66A99" w:rsidRPr="005A5E5A">
        <w:rPr>
          <w:rFonts w:ascii="Arial" w:hAnsi="Arial"/>
          <w:sz w:val="24"/>
          <w:szCs w:val="24"/>
          <w:lang w:val="el-GR"/>
        </w:rPr>
        <w:t>Οργάνωση και Λειτουργία Υπολογιστικών Συστημάτων</w:t>
      </w:r>
    </w:p>
    <w:p w:rsidR="00A66A99" w:rsidRPr="005A5E5A" w:rsidRDefault="00A66A99" w:rsidP="00E5104C">
      <w:pPr>
        <w:ind w:left="0" w:firstLine="0"/>
        <w:rPr>
          <w:rFonts w:ascii="Arial" w:hAnsi="Arial"/>
          <w:b/>
          <w:color w:val="002060"/>
          <w:sz w:val="24"/>
          <w:szCs w:val="24"/>
          <w:lang w:val="el-GR"/>
        </w:rPr>
      </w:pPr>
    </w:p>
    <w:p w:rsidR="00AD4DAA" w:rsidRPr="005A5E5A" w:rsidRDefault="00AD4DAA" w:rsidP="00E57032">
      <w:pPr>
        <w:ind w:left="0" w:firstLine="0"/>
        <w:outlineLvl w:val="0"/>
        <w:rPr>
          <w:rFonts w:ascii="Arial" w:hAnsi="Arial"/>
          <w:b/>
          <w:color w:val="002060"/>
          <w:sz w:val="24"/>
          <w:szCs w:val="24"/>
          <w:lang w:val="el-GR"/>
        </w:rPr>
      </w:pPr>
      <w:r w:rsidRPr="005A5E5A">
        <w:rPr>
          <w:rFonts w:ascii="Arial" w:hAnsi="Arial"/>
          <w:b/>
          <w:color w:val="002060"/>
          <w:sz w:val="24"/>
          <w:szCs w:val="24"/>
          <w:lang w:val="el-GR"/>
        </w:rPr>
        <w:lastRenderedPageBreak/>
        <w:t>Ενότητα «Εφαρμοσμένη Οικονομική»</w:t>
      </w:r>
    </w:p>
    <w:p w:rsidR="00820677" w:rsidRPr="005A5E5A" w:rsidRDefault="00820677" w:rsidP="00820677">
      <w:pPr>
        <w:pStyle w:val="PlainText1"/>
        <w:ind w:left="0" w:firstLine="0"/>
        <w:jc w:val="both"/>
        <w:rPr>
          <w:rFonts w:ascii="Arial" w:hAnsi="Arial" w:cs="Arial"/>
          <w:sz w:val="24"/>
          <w:szCs w:val="24"/>
        </w:rPr>
      </w:pPr>
      <w:r w:rsidRPr="005A5E5A">
        <w:rPr>
          <w:rFonts w:ascii="Arial" w:hAnsi="Arial" w:cs="Arial"/>
          <w:sz w:val="24"/>
          <w:szCs w:val="24"/>
        </w:rPr>
        <w:t>Η ενότητα αυτή προσφέρει μαθήματα εφαρμοσμένης οικονομικής ανάλυσης με σκοπό να βοηθήσει τους φοιτητές να συνδυάζουν τη μετάβαση από την οικονομική θεωρία στα πρακτικά πεδία εφαρμογής της. Προϋποθέτει τη γνώση αντίστοιχων βασικών οικονομικών θεωριών οι οποίες παρέχουν τα κατάλληλα εργαλεία ανάλυσης και διερεύνησης των οικονομικών σχέσεων και</w:t>
      </w:r>
    </w:p>
    <w:p w:rsidR="00820677" w:rsidRPr="005A5E5A" w:rsidRDefault="00820677" w:rsidP="00820677">
      <w:pPr>
        <w:pStyle w:val="PlainText1"/>
        <w:ind w:left="0" w:firstLine="0"/>
        <w:jc w:val="both"/>
        <w:rPr>
          <w:rFonts w:ascii="Arial" w:hAnsi="Arial" w:cs="Arial"/>
          <w:sz w:val="24"/>
          <w:szCs w:val="24"/>
        </w:rPr>
      </w:pPr>
      <w:r w:rsidRPr="005A5E5A">
        <w:rPr>
          <w:rFonts w:ascii="Arial" w:hAnsi="Arial" w:cs="Arial"/>
          <w:sz w:val="24"/>
          <w:szCs w:val="24"/>
        </w:rPr>
        <w:t>αποτελεσμάτων σε συγκεκριμένες αγορές και τομείς των κοινωνιών της αγοράς, π.χ. την αγορά εργασίας, το βαθμό συγκέντρωσης και ανταγωνισμού σε πολύ διαφορετικούς μεταξύ τους κλάδους, τις τηλεπικοινωνίες, τον τρόπο με τον οποίο εφαρμόζεται η νομισματική πολιτική, την διαχείριση του περιβάλλοντος και της κλιματικής αλλαγής κλπ. Η Εφαρμοσμένη Οικονομική παρουσιάζεται στους φοιτητές μέσα από σημαντικά και ενδιαφέροντα ερωτήματα τα οποία καλούνται να απαντήσουν κάνοντας χρήση της οικονομικής θεωρίας και της εμπειρικής μελέτης, π.χ. πως εξηγεί η μικροοικονομική θεωρία τις ιστορικά χαμηλότερες αμοιβές των γυναικών στην αγορά εργασίας ή ποια τα οικονομικά αίτια του φαινομένου του θερμοκηπίου ή πόσο βιώσιμο είναι ένα καρτέλ στην αγορά γαλακτοκομικών ή ενέργειας;</w:t>
      </w:r>
    </w:p>
    <w:p w:rsidR="00AD4DAA" w:rsidRPr="005A5E5A" w:rsidRDefault="00AD4DAA" w:rsidP="00AD4DAA">
      <w:pPr>
        <w:pStyle w:val="PlainText1"/>
        <w:ind w:left="0" w:firstLine="0"/>
        <w:jc w:val="both"/>
        <w:rPr>
          <w:rFonts w:ascii="Arial" w:hAnsi="Arial" w:cs="Arial"/>
          <w:sz w:val="24"/>
          <w:szCs w:val="24"/>
        </w:rPr>
      </w:pPr>
    </w:p>
    <w:p w:rsidR="00AD4DAA" w:rsidRPr="005A5E5A" w:rsidRDefault="00AD4DAA" w:rsidP="00AD4DAA">
      <w:pPr>
        <w:pStyle w:val="PlainText1"/>
        <w:ind w:left="0" w:firstLine="0"/>
        <w:jc w:val="both"/>
        <w:rPr>
          <w:rFonts w:ascii="Arial" w:hAnsi="Arial" w:cs="Arial"/>
          <w:sz w:val="24"/>
          <w:szCs w:val="24"/>
        </w:rPr>
      </w:pPr>
      <w:r w:rsidRPr="005A5E5A">
        <w:rPr>
          <w:rFonts w:ascii="Arial" w:hAnsi="Arial" w:cs="Arial"/>
          <w:sz w:val="24"/>
          <w:szCs w:val="24"/>
        </w:rPr>
        <w:t xml:space="preserve">Τα τέσσερα θεματικά μαθήματα της ενότητας «Εφαρμοσμένη Οικονομική» δίνουν στους φοιτητές μια εξαιρετική πρώτη «γεύση» </w:t>
      </w:r>
      <w:r w:rsidRPr="005A5E5A">
        <w:rPr>
          <w:rFonts w:ascii="Arial" w:hAnsi="Arial" w:cs="Arial"/>
          <w:i/>
          <w:sz w:val="24"/>
          <w:szCs w:val="24"/>
        </w:rPr>
        <w:t>εφαρμογών</w:t>
      </w:r>
      <w:r w:rsidRPr="005A5E5A">
        <w:rPr>
          <w:rFonts w:ascii="Arial" w:hAnsi="Arial" w:cs="Arial"/>
          <w:sz w:val="24"/>
          <w:szCs w:val="24"/>
        </w:rPr>
        <w:t xml:space="preserve"> της οικονομικής σκέψης: </w:t>
      </w:r>
    </w:p>
    <w:p w:rsidR="00AD4DAA" w:rsidRPr="005A5E5A" w:rsidRDefault="00AD4DAA" w:rsidP="00AD4DAA">
      <w:pPr>
        <w:pStyle w:val="PlainText1"/>
        <w:ind w:left="0" w:firstLine="0"/>
        <w:jc w:val="both"/>
        <w:rPr>
          <w:rFonts w:ascii="Arial" w:hAnsi="Arial" w:cs="Arial"/>
          <w:sz w:val="24"/>
          <w:szCs w:val="24"/>
        </w:rPr>
      </w:pPr>
    </w:p>
    <w:p w:rsidR="00AD4DAA" w:rsidRPr="005A5E5A" w:rsidRDefault="00AD4DAA" w:rsidP="00AD4DAA">
      <w:pPr>
        <w:pStyle w:val="PlainText1"/>
        <w:ind w:left="0" w:firstLine="0"/>
        <w:jc w:val="both"/>
        <w:rPr>
          <w:rFonts w:ascii="Arial" w:hAnsi="Arial" w:cs="Arial"/>
          <w:sz w:val="24"/>
          <w:szCs w:val="24"/>
        </w:rPr>
      </w:pPr>
      <w:r w:rsidRPr="005A5E5A">
        <w:rPr>
          <w:rFonts w:ascii="Arial" w:hAnsi="Arial" w:cs="Arial"/>
          <w:sz w:val="24"/>
          <w:szCs w:val="24"/>
        </w:rPr>
        <w:t>Το μάθημα της «</w:t>
      </w:r>
      <w:r w:rsidRPr="005A5E5A">
        <w:rPr>
          <w:rFonts w:ascii="Arial" w:hAnsi="Arial" w:cs="Arial"/>
          <w:b/>
          <w:sz w:val="24"/>
          <w:szCs w:val="24"/>
          <w:lang w:val="en-US"/>
        </w:rPr>
        <w:t>ECO</w:t>
      </w:r>
      <w:r w:rsidRPr="005A5E5A">
        <w:rPr>
          <w:rFonts w:ascii="Arial" w:hAnsi="Arial" w:cs="Arial"/>
          <w:b/>
          <w:sz w:val="24"/>
          <w:szCs w:val="24"/>
        </w:rPr>
        <w:t>451 Βιομηχανικής Οικονομικής Ι</w:t>
      </w:r>
      <w:r w:rsidRPr="005A5E5A">
        <w:rPr>
          <w:rFonts w:ascii="Arial" w:hAnsi="Arial" w:cs="Arial"/>
          <w:b/>
          <w:sz w:val="24"/>
          <w:szCs w:val="24"/>
          <w:lang w:val="en-US"/>
        </w:rPr>
        <w:t>I</w:t>
      </w:r>
      <w:r w:rsidRPr="005A5E5A">
        <w:rPr>
          <w:rFonts w:ascii="Arial" w:hAnsi="Arial" w:cs="Arial"/>
          <w:sz w:val="24"/>
          <w:szCs w:val="24"/>
        </w:rPr>
        <w:t>» αποτελεί ίσως την πιο σημαντική εφαρμογή της μικροοικονομικής θεωρίας καθώς διαπραγματεύεται τον τρόπο με τον οποίο ο ανταγωνισμός, οι τιμές, οι επενδύσεις και η παραγωγική διαδικασία των διάφορων κλάδων μιας οικονομίας εξαρτώνται από τον αριθμό των επιχειρήσεων, τη μεταξύ τους σύμπραξη, τις στρατηγικές αποτροπής εισόδου στον κλάδο, τις διαφορετικές μορφές ανταγωνισμού (εκ των οποίων πολλές δεν βασίζονται στην μείωση των τιμών) κλπ.</w:t>
      </w:r>
    </w:p>
    <w:p w:rsidR="00AD4DAA" w:rsidRPr="005A5E5A" w:rsidRDefault="00AD4DAA" w:rsidP="00AD4DAA">
      <w:pPr>
        <w:pStyle w:val="PlainText1"/>
        <w:ind w:left="0" w:firstLine="0"/>
        <w:jc w:val="both"/>
        <w:rPr>
          <w:rFonts w:ascii="Arial" w:hAnsi="Arial" w:cs="Arial"/>
          <w:sz w:val="24"/>
          <w:szCs w:val="24"/>
        </w:rPr>
      </w:pPr>
    </w:p>
    <w:p w:rsidR="00820677" w:rsidRPr="005A5E5A" w:rsidRDefault="00AD4DAA" w:rsidP="00820677">
      <w:pPr>
        <w:pStyle w:val="PlainText1"/>
        <w:ind w:left="0" w:firstLine="0"/>
        <w:jc w:val="both"/>
        <w:rPr>
          <w:rFonts w:ascii="Arial" w:hAnsi="Arial" w:cs="Arial"/>
          <w:sz w:val="24"/>
          <w:szCs w:val="24"/>
        </w:rPr>
      </w:pPr>
      <w:r w:rsidRPr="005A5E5A">
        <w:rPr>
          <w:rFonts w:ascii="Arial" w:hAnsi="Arial" w:cs="Arial"/>
          <w:sz w:val="24"/>
          <w:szCs w:val="24"/>
        </w:rPr>
        <w:t>Η «</w:t>
      </w:r>
      <w:r w:rsidRPr="005A5E5A">
        <w:rPr>
          <w:rFonts w:ascii="Arial" w:hAnsi="Arial" w:cs="Arial"/>
          <w:b/>
          <w:sz w:val="24"/>
          <w:szCs w:val="24"/>
          <w:lang w:val="en-US"/>
        </w:rPr>
        <w:t>ECO</w:t>
      </w:r>
      <w:r w:rsidRPr="005A5E5A">
        <w:rPr>
          <w:rFonts w:ascii="Arial" w:hAnsi="Arial" w:cs="Arial"/>
          <w:b/>
          <w:sz w:val="24"/>
          <w:szCs w:val="24"/>
        </w:rPr>
        <w:t>452 Οικονομική της Εργασίας</w:t>
      </w:r>
      <w:r w:rsidRPr="005A5E5A">
        <w:rPr>
          <w:rFonts w:ascii="Arial" w:hAnsi="Arial" w:cs="Arial"/>
          <w:sz w:val="24"/>
          <w:szCs w:val="24"/>
        </w:rPr>
        <w:t xml:space="preserve">» </w:t>
      </w:r>
      <w:r w:rsidR="00820677" w:rsidRPr="005A5E5A">
        <w:rPr>
          <w:rFonts w:ascii="Arial" w:hAnsi="Arial" w:cs="Arial"/>
          <w:sz w:val="24"/>
          <w:szCs w:val="24"/>
        </w:rPr>
        <w:t>μελετά πως λειτουργούν οι αγορές εργασίας μέσα στο σύγχρονο και μεταβαλλόμενο οικονομικό περιβάλλον με τη χρησιμοποίηση των κλασικών μεθόδων της Μικροοικονομικής και Μακρο-οικονομικής θεωρίας. Συνδυάζοντας μακροοικονομικές, μικροοικονομικές και εμπειρικές μεθόδους ανάλυσης το μάθημα έχει ως στόχο να απαντήσει καίρια ερωτήματα σχετικά με τον προσδιορισμό της ανεργίας, των μισθών, της κατανομής των εισοδημάτων, τη ζήτηση και προσφορά εργασίας, το ρόλο των εργατικών συνδικάτων και τις επιδράσεις τους στο μισθό και την απασχόληση, το ρόλο της μετανάστευσης, τις διακρίσεις στην αγορά εργασίας βάση του φύλου ή της εθνότητας, την επένδυση σε ανθρώπινο κεφάλαιο κ.λ.π.</w:t>
      </w:r>
    </w:p>
    <w:p w:rsidR="00AD4DAA" w:rsidRPr="005A5E5A" w:rsidRDefault="00AD4DAA" w:rsidP="00AD4DAA">
      <w:pPr>
        <w:pStyle w:val="PlainText1"/>
        <w:ind w:left="0" w:firstLine="0"/>
        <w:jc w:val="both"/>
        <w:rPr>
          <w:rFonts w:ascii="Arial" w:hAnsi="Arial" w:cs="Arial"/>
          <w:sz w:val="24"/>
          <w:szCs w:val="24"/>
        </w:rPr>
      </w:pPr>
    </w:p>
    <w:p w:rsidR="00AD4DAA" w:rsidRPr="005A5E5A" w:rsidRDefault="00AD4DAA" w:rsidP="00AD4DAA">
      <w:pPr>
        <w:pStyle w:val="PlainText1"/>
        <w:ind w:left="0" w:firstLine="0"/>
        <w:jc w:val="both"/>
        <w:rPr>
          <w:rFonts w:ascii="Arial" w:hAnsi="Arial" w:cs="Arial"/>
          <w:sz w:val="24"/>
          <w:szCs w:val="24"/>
        </w:rPr>
      </w:pPr>
    </w:p>
    <w:p w:rsidR="00AD4DAA" w:rsidRPr="005A5E5A" w:rsidRDefault="00AD4DAA" w:rsidP="00AD4DAA">
      <w:pPr>
        <w:pStyle w:val="PlainText1"/>
        <w:ind w:left="0" w:firstLine="0"/>
        <w:jc w:val="both"/>
        <w:rPr>
          <w:rFonts w:ascii="Arial" w:hAnsi="Arial" w:cs="Arial"/>
          <w:sz w:val="24"/>
          <w:szCs w:val="24"/>
        </w:rPr>
      </w:pPr>
      <w:r w:rsidRPr="005A5E5A">
        <w:rPr>
          <w:rFonts w:ascii="Arial" w:hAnsi="Arial" w:cs="Arial"/>
          <w:sz w:val="24"/>
          <w:szCs w:val="24"/>
        </w:rPr>
        <w:t>Στο μάθημα «</w:t>
      </w:r>
      <w:r w:rsidRPr="005A5E5A">
        <w:rPr>
          <w:rFonts w:ascii="Arial" w:hAnsi="Arial" w:cs="Arial"/>
          <w:b/>
          <w:sz w:val="24"/>
          <w:szCs w:val="24"/>
          <w:lang w:val="en-US"/>
        </w:rPr>
        <w:t>ECO</w:t>
      </w:r>
      <w:r w:rsidRPr="005A5E5A">
        <w:rPr>
          <w:rFonts w:ascii="Arial" w:hAnsi="Arial" w:cs="Arial"/>
          <w:b/>
          <w:sz w:val="24"/>
          <w:szCs w:val="24"/>
        </w:rPr>
        <w:t>453 Οικονομικά της Τεχνολογίας</w:t>
      </w:r>
      <w:r w:rsidRPr="005A5E5A">
        <w:rPr>
          <w:rFonts w:ascii="Arial" w:hAnsi="Arial" w:cs="Arial"/>
          <w:sz w:val="24"/>
          <w:szCs w:val="24"/>
        </w:rPr>
        <w:t xml:space="preserve">» παρουσιάζονται οι σύγχρονες αναλύσεις και θεωρήσεις για τη σχέση της τεχνολογίας με μια σειρά από οικονομικές σχέσεις, όπως: βασικές έννοιες γύρω από την τεχνολογική αλλαγή, την καινοτομία και τα χαρακτηριστικά τους, το ρόλο της τεχνολογίας στην ανάπτυξη και εξέλιξη των σύγχρονων κοινωνιών, τις στρατηγικές δημιουργίας ανταγωνιστικών πλεονεκτημάτων μέσα από την τεχνολογική αλλαγή, τη σχέση μεγέθους και δομής αγοράς με την τεχνολογική αλλαγή, τη </w:t>
      </w:r>
      <w:r w:rsidRPr="005A5E5A">
        <w:rPr>
          <w:rFonts w:ascii="Arial" w:hAnsi="Arial" w:cs="Arial"/>
          <w:sz w:val="24"/>
          <w:szCs w:val="24"/>
        </w:rPr>
        <w:lastRenderedPageBreak/>
        <w:t>σημασία των κοινωνικο-οικονομικών παραγόντων για την εξέλιξη της τεχνολογίας και τις επιπτώσεις της τεχνολογικής αλλαγής σε κεντρικά οικονομικά μεγέθη, όπως τιμές, κέρδη, αμοιβές.</w:t>
      </w:r>
    </w:p>
    <w:p w:rsidR="00AD4DAA" w:rsidRPr="005A5E5A" w:rsidRDefault="00AD4DAA" w:rsidP="00AD4DAA">
      <w:pPr>
        <w:autoSpaceDE w:val="0"/>
        <w:autoSpaceDN w:val="0"/>
        <w:adjustRightInd w:val="0"/>
        <w:ind w:left="0" w:firstLine="0"/>
        <w:rPr>
          <w:rFonts w:ascii="Arial" w:hAnsi="Arial"/>
          <w:sz w:val="24"/>
          <w:szCs w:val="24"/>
          <w:highlight w:val="yellow"/>
          <w:lang w:val="el-GR"/>
        </w:rPr>
      </w:pPr>
    </w:p>
    <w:p w:rsidR="00AD4DAA" w:rsidRPr="005A5E5A" w:rsidRDefault="00AD4DAA" w:rsidP="00AD4DAA">
      <w:pPr>
        <w:pStyle w:val="PlainText1"/>
        <w:ind w:left="0" w:firstLine="0"/>
        <w:jc w:val="both"/>
        <w:rPr>
          <w:rFonts w:ascii="Arial" w:hAnsi="Arial" w:cs="Arial"/>
          <w:sz w:val="24"/>
          <w:szCs w:val="24"/>
        </w:rPr>
      </w:pPr>
      <w:r w:rsidRPr="005A5E5A">
        <w:rPr>
          <w:rFonts w:ascii="Arial" w:hAnsi="Arial" w:cs="Arial"/>
          <w:sz w:val="24"/>
          <w:szCs w:val="24"/>
        </w:rPr>
        <w:t>Η «</w:t>
      </w:r>
      <w:r w:rsidRPr="005A5E5A">
        <w:rPr>
          <w:rFonts w:ascii="Arial" w:hAnsi="Arial" w:cs="Arial"/>
          <w:b/>
          <w:sz w:val="24"/>
          <w:szCs w:val="24"/>
          <w:lang w:val="en-US"/>
        </w:rPr>
        <w:t>ECO</w:t>
      </w:r>
      <w:r w:rsidR="003975BB" w:rsidRPr="005A5E5A">
        <w:rPr>
          <w:rFonts w:ascii="Arial" w:hAnsi="Arial" w:cs="Arial"/>
          <w:b/>
          <w:sz w:val="24"/>
          <w:szCs w:val="24"/>
        </w:rPr>
        <w:t>454</w:t>
      </w:r>
      <w:r w:rsidRPr="005A5E5A">
        <w:rPr>
          <w:rFonts w:ascii="Arial" w:hAnsi="Arial" w:cs="Arial"/>
          <w:b/>
          <w:sz w:val="24"/>
          <w:szCs w:val="24"/>
        </w:rPr>
        <w:t xml:space="preserve"> </w:t>
      </w:r>
      <w:r w:rsidRPr="000B52C2">
        <w:rPr>
          <w:rFonts w:ascii="Arial" w:hAnsi="Arial" w:cs="Arial"/>
          <w:b/>
          <w:sz w:val="24"/>
          <w:szCs w:val="24"/>
        </w:rPr>
        <w:t>Νομισματική Θεωρία</w:t>
      </w:r>
      <w:r w:rsidR="003975BB" w:rsidRPr="000B52C2">
        <w:rPr>
          <w:rFonts w:ascii="Arial" w:hAnsi="Arial" w:cs="Arial"/>
          <w:b/>
          <w:sz w:val="24"/>
          <w:szCs w:val="24"/>
        </w:rPr>
        <w:t xml:space="preserve"> και Πολιτική</w:t>
      </w:r>
      <w:r w:rsidRPr="000B52C2">
        <w:rPr>
          <w:rFonts w:ascii="Arial" w:hAnsi="Arial" w:cs="Arial"/>
          <w:sz w:val="24"/>
          <w:szCs w:val="24"/>
        </w:rPr>
        <w:t>»</w:t>
      </w:r>
      <w:r w:rsidRPr="005A5E5A">
        <w:rPr>
          <w:rFonts w:ascii="Arial" w:hAnsi="Arial" w:cs="Arial"/>
          <w:sz w:val="24"/>
          <w:szCs w:val="24"/>
        </w:rPr>
        <w:t xml:space="preserve"> είναι ένα μάθημα που επιτρέπει στους φοιτητές να δουν εκ του σύνεγγυς τον τρόπο με τον οποίο η σύγχρονη μακροοικονομική θεωρία, σε συνδυασμό με τις τελευταίες εξελίξεις στην οικονομετρία, επηρεάζει την άσκηση της νομισματικής πολιτικής από αρχές και θεσμούς όπως η Ευρωπαϊκή Κεντρική Τράπεζα, η Τράπεζα της Αγγλίας ή το Federal Reserve των ΗΠΑ. </w:t>
      </w:r>
    </w:p>
    <w:p w:rsidR="00AD4DAA" w:rsidRPr="005A5E5A" w:rsidRDefault="00AD4DAA" w:rsidP="00AD4DAA">
      <w:pPr>
        <w:pStyle w:val="PlainText1"/>
        <w:ind w:left="0" w:firstLine="0"/>
        <w:jc w:val="both"/>
        <w:rPr>
          <w:rFonts w:ascii="Arial" w:hAnsi="Arial" w:cs="Arial"/>
          <w:sz w:val="24"/>
          <w:szCs w:val="24"/>
        </w:rPr>
      </w:pPr>
    </w:p>
    <w:p w:rsidR="00AD4DAA" w:rsidRPr="005A5E5A" w:rsidRDefault="00AD4DAA" w:rsidP="00AD4DAA">
      <w:pPr>
        <w:ind w:left="0" w:firstLine="0"/>
        <w:rPr>
          <w:rFonts w:ascii="Arial" w:hAnsi="Arial"/>
          <w:sz w:val="24"/>
          <w:szCs w:val="24"/>
          <w:lang w:val="el-GR"/>
        </w:rPr>
      </w:pPr>
      <w:r w:rsidRPr="005A5E5A">
        <w:rPr>
          <w:rFonts w:ascii="Arial" w:hAnsi="Arial"/>
          <w:sz w:val="24"/>
          <w:szCs w:val="24"/>
          <w:lang w:val="el-GR"/>
        </w:rPr>
        <w:t>Τα δύο δια-θεματικά μαθήματα της ενότητας «</w:t>
      </w:r>
      <w:r w:rsidRPr="005A5E5A">
        <w:rPr>
          <w:rFonts w:ascii="Arial" w:hAnsi="Arial"/>
          <w:b/>
          <w:sz w:val="24"/>
          <w:szCs w:val="24"/>
          <w:lang w:val="el-GR"/>
        </w:rPr>
        <w:t>Εφαρμοσμένη Οικονομική</w:t>
      </w:r>
      <w:r w:rsidRPr="005A5E5A">
        <w:rPr>
          <w:rFonts w:ascii="Arial" w:hAnsi="Arial"/>
          <w:sz w:val="24"/>
          <w:szCs w:val="24"/>
          <w:lang w:val="el-GR"/>
        </w:rPr>
        <w:t>»  δηλαδή «</w:t>
      </w:r>
      <w:r w:rsidRPr="005A5E5A">
        <w:rPr>
          <w:rFonts w:ascii="Arial" w:hAnsi="Arial"/>
          <w:b/>
          <w:sz w:val="24"/>
          <w:szCs w:val="24"/>
        </w:rPr>
        <w:t>FIN</w:t>
      </w:r>
      <w:r w:rsidRPr="005A5E5A">
        <w:rPr>
          <w:rFonts w:ascii="Arial" w:hAnsi="Arial"/>
          <w:b/>
          <w:sz w:val="24"/>
          <w:szCs w:val="24"/>
          <w:lang w:val="el-GR"/>
        </w:rPr>
        <w:t>331 Αγορές Χρήματος και Κεφαλαίου Ι</w:t>
      </w:r>
      <w:r w:rsidRPr="005A5E5A">
        <w:rPr>
          <w:rFonts w:ascii="Arial" w:hAnsi="Arial"/>
          <w:sz w:val="24"/>
          <w:szCs w:val="24"/>
          <w:lang w:val="el-GR"/>
        </w:rPr>
        <w:t>» και «</w:t>
      </w:r>
      <w:r w:rsidRPr="005A5E5A">
        <w:rPr>
          <w:rFonts w:ascii="Arial" w:hAnsi="Arial"/>
          <w:b/>
          <w:sz w:val="24"/>
          <w:szCs w:val="24"/>
        </w:rPr>
        <w:t>QNT</w:t>
      </w:r>
      <w:r w:rsidRPr="005A5E5A">
        <w:rPr>
          <w:rFonts w:ascii="Arial" w:hAnsi="Arial"/>
          <w:b/>
          <w:sz w:val="24"/>
          <w:szCs w:val="24"/>
          <w:lang w:val="el-GR"/>
        </w:rPr>
        <w:t>301</w:t>
      </w:r>
      <w:r w:rsidRPr="005A5E5A">
        <w:rPr>
          <w:rFonts w:ascii="Arial" w:hAnsi="Arial"/>
          <w:sz w:val="24"/>
          <w:szCs w:val="24"/>
          <w:lang w:val="el-GR"/>
        </w:rPr>
        <w:t xml:space="preserve"> </w:t>
      </w:r>
      <w:r w:rsidRPr="005A5E5A">
        <w:rPr>
          <w:rFonts w:ascii="Arial" w:hAnsi="Arial"/>
          <w:b/>
          <w:sz w:val="24"/>
          <w:szCs w:val="24"/>
          <w:lang w:val="el-GR"/>
        </w:rPr>
        <w:t>Εφαρμοσμένη Οικονομική</w:t>
      </w:r>
      <w:r w:rsidRPr="005A5E5A">
        <w:rPr>
          <w:rFonts w:ascii="Arial" w:hAnsi="Arial"/>
          <w:sz w:val="24"/>
          <w:szCs w:val="24"/>
          <w:lang w:val="el-GR"/>
        </w:rPr>
        <w:t>», συμπληρώνουν τον κατάλογο των 6 μαθημάτων της ενότητας με τρόπο ενισχυτικό προς τα παραπάνω τέσσερα μαθήματα της θεματικής. Συγκεκριμένα,</w:t>
      </w:r>
    </w:p>
    <w:p w:rsidR="00AD4DAA" w:rsidRPr="005A5E5A" w:rsidRDefault="00AD4DAA" w:rsidP="00AD4DAA">
      <w:pPr>
        <w:ind w:left="0" w:firstLine="0"/>
        <w:rPr>
          <w:rFonts w:ascii="Arial" w:hAnsi="Arial"/>
          <w:sz w:val="24"/>
          <w:szCs w:val="24"/>
          <w:lang w:val="el-GR"/>
        </w:rPr>
      </w:pPr>
    </w:p>
    <w:p w:rsidR="00AD4DAA" w:rsidRPr="005A5E5A" w:rsidRDefault="00AD4DAA" w:rsidP="00AD4DAA">
      <w:pPr>
        <w:pStyle w:val="ListParagraph1"/>
        <w:ind w:left="0" w:firstLine="0"/>
        <w:jc w:val="both"/>
      </w:pPr>
      <w:r w:rsidRPr="005A5E5A">
        <w:t>Το μάθημα «</w:t>
      </w:r>
      <w:r w:rsidRPr="005A5E5A">
        <w:rPr>
          <w:b/>
          <w:lang w:val="en-US"/>
        </w:rPr>
        <w:t>FIN</w:t>
      </w:r>
      <w:r w:rsidRPr="005A5E5A">
        <w:rPr>
          <w:b/>
        </w:rPr>
        <w:t>331 Αγορές Χρήματος και Κεφαλαίου Ι</w:t>
      </w:r>
      <w:r w:rsidRPr="005A5E5A">
        <w:t>»</w:t>
      </w:r>
      <w:r w:rsidRPr="005A5E5A">
        <w:sym w:font="Arial" w:char="F020"/>
      </w:r>
      <w:r w:rsidRPr="005A5E5A">
        <w:t xml:space="preserve"> εισάγει τους φοιτητές στο χρηματοπιστωτικό σύστημα, τις αγορές χρήματος και κεφαλαίου, στα νέα χρηματοοικονομικά εργαλεία, τις μεθόδους αποτίμησης των αξιογράφων, τα υποδείγματα εκτίμησης της σχέσης απόδοσης και κινδύνου που συνδέεται με τις κεφαλαιαγορές  αλλά και τις υποθέσεις της ορθολογικής συμπεριφοράς της κεφαλαιαγοράς.</w:t>
      </w:r>
    </w:p>
    <w:p w:rsidR="00AD4DAA" w:rsidRPr="005A5E5A" w:rsidRDefault="00AD4DAA" w:rsidP="00AD4DAA">
      <w:pPr>
        <w:pStyle w:val="ListParagraph1"/>
        <w:ind w:left="0" w:firstLine="0"/>
        <w:jc w:val="both"/>
      </w:pPr>
    </w:p>
    <w:p w:rsidR="00AD4DAA" w:rsidRPr="005A5E5A" w:rsidRDefault="00AD4DAA" w:rsidP="00894C85">
      <w:pPr>
        <w:pStyle w:val="ListParagraph1"/>
        <w:ind w:left="0" w:firstLine="0"/>
        <w:jc w:val="both"/>
      </w:pPr>
      <w:r w:rsidRPr="005A5E5A">
        <w:t>Το μάθημα «</w:t>
      </w:r>
      <w:r w:rsidRPr="005A5E5A">
        <w:rPr>
          <w:b/>
          <w:lang w:val="en-US"/>
        </w:rPr>
        <w:t>QNT</w:t>
      </w:r>
      <w:r w:rsidRPr="005A5E5A">
        <w:rPr>
          <w:b/>
        </w:rPr>
        <w:t>301</w:t>
      </w:r>
      <w:r w:rsidRPr="005A5E5A">
        <w:t xml:space="preserve"> </w:t>
      </w:r>
      <w:r w:rsidRPr="005A5E5A">
        <w:rPr>
          <w:b/>
        </w:rPr>
        <w:t>Εφαρμοσμένη Οικονομετρία</w:t>
      </w:r>
      <w:r w:rsidRPr="005A5E5A">
        <w:t>» συνεισφέρει χρήσιμα εργαλεία στους φοιτητές που επιλέγουν τούτη την ενότητα καθώς τους εφοδιάζει με τα μέσα που είναι απαραίτητα για την εμπειρική μελέτη των θεωρητικών εικασιών οι οποίες προκύπτουν όταν τα οικονομικά υποδείγματα εφαρμόζονται στα συγκεκριμένα, πρακτικά ζητήματα που πραγματεύεται η ενότητα «Εφαρμοσμένη Οικονομική»</w:t>
      </w:r>
    </w:p>
    <w:p w:rsidR="00AD4DAA" w:rsidRPr="005A5E5A" w:rsidRDefault="00AD4DAA" w:rsidP="00AD4DAA">
      <w:pPr>
        <w:ind w:left="0" w:firstLine="0"/>
        <w:rPr>
          <w:rFonts w:ascii="Arial" w:hAnsi="Arial"/>
          <w:sz w:val="24"/>
          <w:szCs w:val="24"/>
          <w:lang w:val="el-GR"/>
        </w:rPr>
      </w:pPr>
    </w:p>
    <w:p w:rsidR="00AD4DAA" w:rsidRPr="005A5E5A" w:rsidRDefault="00AD4DAA" w:rsidP="00894C85">
      <w:pPr>
        <w:spacing w:before="0"/>
        <w:ind w:left="0" w:firstLine="0"/>
        <w:rPr>
          <w:rFonts w:ascii="Arial" w:hAnsi="Arial"/>
          <w:sz w:val="24"/>
          <w:szCs w:val="24"/>
          <w:lang w:val="el-GR"/>
        </w:rPr>
      </w:pPr>
      <w:r w:rsidRPr="005A5E5A">
        <w:rPr>
          <w:rFonts w:ascii="Arial" w:hAnsi="Arial"/>
          <w:sz w:val="24"/>
          <w:szCs w:val="24"/>
          <w:lang w:val="el-GR"/>
        </w:rPr>
        <w:t xml:space="preserve">Μαθήματα του Πίνακα 2 που συνάδουν με την ενότητα </w:t>
      </w:r>
      <w:r w:rsidRPr="005A5E5A">
        <w:rPr>
          <w:rFonts w:ascii="Arial" w:hAnsi="Arial"/>
          <w:color w:val="002060"/>
          <w:sz w:val="24"/>
          <w:szCs w:val="24"/>
          <w:lang w:val="el-GR"/>
        </w:rPr>
        <w:t>«</w:t>
      </w:r>
      <w:r w:rsidRPr="005A5E5A">
        <w:rPr>
          <w:rFonts w:ascii="Arial" w:hAnsi="Arial"/>
          <w:sz w:val="24"/>
          <w:szCs w:val="24"/>
          <w:lang w:val="el-GR"/>
        </w:rPr>
        <w:t>Εφαρμοσμένη Οικονομική»:</w:t>
      </w:r>
    </w:p>
    <w:p w:rsidR="00AD4DAA" w:rsidRPr="005A5E5A" w:rsidRDefault="00AD4DAA" w:rsidP="00704D4C">
      <w:pPr>
        <w:pStyle w:val="ListParagraph1"/>
        <w:numPr>
          <w:ilvl w:val="0"/>
          <w:numId w:val="27"/>
        </w:numPr>
        <w:ind w:left="0" w:firstLine="0"/>
        <w:jc w:val="both"/>
      </w:pPr>
      <w:r w:rsidRPr="005A5E5A">
        <w:rPr>
          <w:lang w:val="en-US"/>
        </w:rPr>
        <w:t xml:space="preserve">ECO311 </w:t>
      </w:r>
      <w:r w:rsidRPr="005A5E5A">
        <w:t>Βιομηχανική Οικονομική Ι</w:t>
      </w:r>
    </w:p>
    <w:p w:rsidR="00AD4DAA" w:rsidRPr="005A5E5A" w:rsidRDefault="00AD4DAA" w:rsidP="00704D4C">
      <w:pPr>
        <w:pStyle w:val="ListParagraph1"/>
        <w:numPr>
          <w:ilvl w:val="0"/>
          <w:numId w:val="27"/>
        </w:numPr>
        <w:ind w:left="0" w:firstLine="0"/>
        <w:jc w:val="both"/>
      </w:pPr>
      <w:r w:rsidRPr="005A5E5A">
        <w:rPr>
          <w:lang w:val="en-US"/>
        </w:rPr>
        <w:t xml:space="preserve">ECO312 </w:t>
      </w:r>
      <w:r w:rsidRPr="005A5E5A">
        <w:t>Οικονομικά του Περιβάλλοντος</w:t>
      </w:r>
    </w:p>
    <w:p w:rsidR="002312B8" w:rsidRPr="005A5E5A" w:rsidRDefault="002312B8" w:rsidP="002312B8">
      <w:pPr>
        <w:pStyle w:val="ListParagraph1"/>
        <w:jc w:val="both"/>
        <w:rPr>
          <w:lang w:val="en-US"/>
        </w:rPr>
      </w:pPr>
    </w:p>
    <w:p w:rsidR="0024626D" w:rsidRPr="005A5E5A" w:rsidRDefault="0024626D" w:rsidP="002312B8">
      <w:pPr>
        <w:pStyle w:val="ListParagraph1"/>
        <w:jc w:val="both"/>
        <w:rPr>
          <w:lang w:val="en-US"/>
        </w:rPr>
      </w:pPr>
    </w:p>
    <w:p w:rsidR="000B52C2" w:rsidRDefault="000B52C2" w:rsidP="0028427D">
      <w:pPr>
        <w:ind w:left="0" w:firstLine="0"/>
        <w:rPr>
          <w:rFonts w:ascii="Arial" w:hAnsi="Arial"/>
          <w:b/>
          <w:sz w:val="24"/>
          <w:szCs w:val="24"/>
        </w:rPr>
      </w:pPr>
    </w:p>
    <w:p w:rsidR="00B622C9" w:rsidRDefault="00B622C9" w:rsidP="0028427D">
      <w:pPr>
        <w:ind w:left="0" w:firstLine="0"/>
        <w:rPr>
          <w:rFonts w:ascii="Arial" w:hAnsi="Arial"/>
          <w:b/>
          <w:sz w:val="24"/>
          <w:szCs w:val="24"/>
        </w:rPr>
      </w:pPr>
    </w:p>
    <w:p w:rsidR="00B622C9" w:rsidRDefault="00B622C9" w:rsidP="0028427D">
      <w:pPr>
        <w:ind w:left="0" w:firstLine="0"/>
        <w:rPr>
          <w:rFonts w:ascii="Arial" w:hAnsi="Arial"/>
          <w:b/>
          <w:sz w:val="24"/>
          <w:szCs w:val="24"/>
        </w:rPr>
      </w:pPr>
    </w:p>
    <w:p w:rsidR="003C4AD9" w:rsidRDefault="003C4AD9" w:rsidP="0028427D">
      <w:pPr>
        <w:ind w:left="0" w:firstLine="0"/>
        <w:rPr>
          <w:rFonts w:ascii="Arial" w:hAnsi="Arial"/>
          <w:b/>
          <w:sz w:val="24"/>
          <w:szCs w:val="24"/>
        </w:rPr>
      </w:pPr>
    </w:p>
    <w:p w:rsidR="003C4AD9" w:rsidRDefault="003C4AD9" w:rsidP="0028427D">
      <w:pPr>
        <w:ind w:left="0" w:firstLine="0"/>
        <w:rPr>
          <w:rFonts w:ascii="Arial" w:hAnsi="Arial"/>
          <w:b/>
          <w:sz w:val="24"/>
          <w:szCs w:val="24"/>
        </w:rPr>
      </w:pPr>
    </w:p>
    <w:p w:rsidR="003C4AD9" w:rsidRDefault="003C4AD9" w:rsidP="0028427D">
      <w:pPr>
        <w:ind w:left="0" w:firstLine="0"/>
        <w:rPr>
          <w:rFonts w:ascii="Arial" w:hAnsi="Arial"/>
          <w:b/>
          <w:sz w:val="24"/>
          <w:szCs w:val="24"/>
        </w:rPr>
      </w:pPr>
    </w:p>
    <w:p w:rsidR="0028427D" w:rsidRPr="005A5E5A" w:rsidRDefault="0028427D" w:rsidP="0028427D">
      <w:pPr>
        <w:ind w:left="0" w:firstLine="0"/>
        <w:rPr>
          <w:rFonts w:ascii="Arial" w:hAnsi="Arial"/>
          <w:b/>
          <w:sz w:val="24"/>
          <w:szCs w:val="24"/>
          <w:lang w:val="el-GR"/>
        </w:rPr>
      </w:pPr>
      <w:r w:rsidRPr="005A5E5A">
        <w:rPr>
          <w:rFonts w:ascii="Arial" w:hAnsi="Arial"/>
          <w:b/>
          <w:sz w:val="24"/>
          <w:szCs w:val="24"/>
          <w:lang w:val="el-GR"/>
        </w:rPr>
        <w:t xml:space="preserve">3.8 </w:t>
      </w:r>
      <w:r w:rsidR="004C7686" w:rsidRPr="005A5E5A">
        <w:rPr>
          <w:rFonts w:ascii="Arial" w:hAnsi="Arial"/>
          <w:b/>
          <w:sz w:val="24"/>
          <w:szCs w:val="24"/>
          <w:lang w:val="el-GR"/>
        </w:rPr>
        <w:t xml:space="preserve">Εργαστήρια, Μαθήματα Δεξιοτήτων </w:t>
      </w:r>
      <w:r w:rsidRPr="005A5E5A">
        <w:rPr>
          <w:rFonts w:ascii="Arial" w:hAnsi="Arial"/>
          <w:b/>
          <w:sz w:val="24"/>
          <w:szCs w:val="24"/>
          <w:lang w:val="el-GR"/>
        </w:rPr>
        <w:t>και Σεμινάρια</w:t>
      </w:r>
    </w:p>
    <w:p w:rsidR="0028427D" w:rsidRPr="005A5E5A" w:rsidRDefault="0028427D" w:rsidP="0028427D">
      <w:pPr>
        <w:spacing w:before="0" w:line="240" w:lineRule="auto"/>
        <w:ind w:left="0" w:firstLine="0"/>
        <w:rPr>
          <w:rFonts w:ascii="Arial" w:hAnsi="Arial"/>
          <w:sz w:val="24"/>
          <w:szCs w:val="24"/>
          <w:lang w:val="el-GR"/>
        </w:rPr>
      </w:pPr>
    </w:p>
    <w:p w:rsidR="004E46AD" w:rsidRPr="005A5E5A" w:rsidRDefault="0028427D" w:rsidP="0028427D">
      <w:pPr>
        <w:ind w:left="0" w:firstLine="0"/>
        <w:rPr>
          <w:rFonts w:ascii="Arial" w:hAnsi="Arial"/>
          <w:sz w:val="24"/>
          <w:szCs w:val="24"/>
          <w:lang w:val="el-GR"/>
        </w:rPr>
      </w:pPr>
      <w:r w:rsidRPr="005A5E5A">
        <w:rPr>
          <w:rFonts w:ascii="Arial" w:hAnsi="Arial"/>
          <w:sz w:val="24"/>
          <w:szCs w:val="24"/>
          <w:lang w:val="el-GR"/>
        </w:rPr>
        <w:t xml:space="preserve">Επιπλέον, το Τμήμα παρέχει </w:t>
      </w:r>
      <w:r w:rsidR="0024626D" w:rsidRPr="005A5E5A">
        <w:rPr>
          <w:rFonts w:ascii="Arial" w:hAnsi="Arial"/>
          <w:sz w:val="24"/>
          <w:szCs w:val="24"/>
          <w:lang w:val="el-GR"/>
        </w:rPr>
        <w:t>εργαστηριακά μαθήματα, μαθήματα δεξιοτήτων</w:t>
      </w:r>
      <w:r w:rsidRPr="005A5E5A">
        <w:rPr>
          <w:rFonts w:ascii="Arial" w:hAnsi="Arial"/>
          <w:sz w:val="24"/>
          <w:szCs w:val="24"/>
          <w:lang w:val="el-GR"/>
        </w:rPr>
        <w:t xml:space="preserve"> και σεμινάρια, τα οποία εξετ</w:t>
      </w:r>
      <w:r w:rsidR="008D5AA1" w:rsidRPr="005A5E5A">
        <w:rPr>
          <w:rFonts w:ascii="Arial" w:hAnsi="Arial"/>
          <w:sz w:val="24"/>
          <w:szCs w:val="24"/>
          <w:lang w:val="el-GR"/>
        </w:rPr>
        <w:t xml:space="preserve">άζονται, </w:t>
      </w:r>
      <w:r w:rsidRPr="005A5E5A">
        <w:rPr>
          <w:rFonts w:ascii="Arial" w:hAnsi="Arial"/>
          <w:sz w:val="24"/>
          <w:szCs w:val="24"/>
          <w:lang w:val="el-GR"/>
        </w:rPr>
        <w:t>βαθμολογο</w:t>
      </w:r>
      <w:r w:rsidR="008D5AA1" w:rsidRPr="005A5E5A">
        <w:rPr>
          <w:rFonts w:ascii="Arial" w:hAnsi="Arial"/>
          <w:sz w:val="24"/>
          <w:szCs w:val="24"/>
          <w:lang w:val="el-GR"/>
        </w:rPr>
        <w:t xml:space="preserve">ύνται και </w:t>
      </w:r>
      <w:r w:rsidRPr="005A5E5A">
        <w:rPr>
          <w:rFonts w:ascii="Arial" w:hAnsi="Arial"/>
          <w:sz w:val="24"/>
          <w:szCs w:val="24"/>
          <w:lang w:val="el-GR"/>
        </w:rPr>
        <w:t>αναφέρονται στο πτυχίο</w:t>
      </w:r>
      <w:r w:rsidR="008D5AA1" w:rsidRPr="005A5E5A">
        <w:rPr>
          <w:rFonts w:ascii="Arial" w:hAnsi="Arial"/>
          <w:sz w:val="24"/>
          <w:szCs w:val="24"/>
          <w:lang w:val="el-GR"/>
        </w:rPr>
        <w:t xml:space="preserve">, αλλά δεν προσμετρώνται στο συνολικό αριθμό μαθημάτων που απαιτούνται για τη λήψη του πτυχίου, ούτε προσμετρώνται στον τελικό βαθμό. Μερικά απ’ αυτά τα μαθήματα αποτελούν μέρος μαθημάτων του πτυχίου, όπως παραδείγματος χάριν, τα εργαστήρια </w:t>
      </w:r>
      <w:r w:rsidR="004A01A6" w:rsidRPr="005A5E5A">
        <w:rPr>
          <w:rFonts w:ascii="Arial" w:hAnsi="Arial"/>
          <w:sz w:val="24"/>
          <w:szCs w:val="24"/>
          <w:lang w:val="el-GR"/>
        </w:rPr>
        <w:t>(</w:t>
      </w:r>
      <w:r w:rsidR="004A01A6" w:rsidRPr="005A5E5A">
        <w:rPr>
          <w:rFonts w:ascii="Arial" w:hAnsi="Arial"/>
          <w:sz w:val="24"/>
          <w:szCs w:val="24"/>
        </w:rPr>
        <w:t>LAB</w:t>
      </w:r>
      <w:r w:rsidR="004A01A6" w:rsidRPr="005A5E5A">
        <w:rPr>
          <w:rFonts w:ascii="Arial" w:hAnsi="Arial"/>
          <w:sz w:val="24"/>
          <w:szCs w:val="24"/>
          <w:lang w:val="el-GR"/>
        </w:rPr>
        <w:t xml:space="preserve">201) </w:t>
      </w:r>
      <w:r w:rsidR="008D5AA1" w:rsidRPr="005A5E5A">
        <w:rPr>
          <w:rFonts w:ascii="Arial" w:hAnsi="Arial"/>
          <w:sz w:val="24"/>
          <w:szCs w:val="24"/>
          <w:lang w:val="el-GR"/>
        </w:rPr>
        <w:t xml:space="preserve">στο μάθημα </w:t>
      </w:r>
      <w:r w:rsidR="004A01A6" w:rsidRPr="005A5E5A">
        <w:rPr>
          <w:rFonts w:ascii="Arial" w:hAnsi="Arial"/>
          <w:sz w:val="24"/>
          <w:szCs w:val="24"/>
          <w:lang w:val="el-GR"/>
        </w:rPr>
        <w:t>«</w:t>
      </w:r>
      <w:r w:rsidR="008D5AA1" w:rsidRPr="005A5E5A">
        <w:rPr>
          <w:rFonts w:ascii="Arial" w:hAnsi="Arial"/>
          <w:sz w:val="24"/>
          <w:szCs w:val="24"/>
        </w:rPr>
        <w:t>CSC</w:t>
      </w:r>
      <w:r w:rsidR="008D5AA1" w:rsidRPr="005A5E5A">
        <w:rPr>
          <w:rFonts w:ascii="Arial" w:hAnsi="Arial"/>
          <w:sz w:val="24"/>
          <w:szCs w:val="24"/>
          <w:lang w:val="el-GR"/>
        </w:rPr>
        <w:t>201 Εισαγωγή στην Επιστήμη των Υπολογιστών και τη</w:t>
      </w:r>
      <w:r w:rsidR="004A01A6" w:rsidRPr="005A5E5A">
        <w:rPr>
          <w:rFonts w:ascii="Arial" w:hAnsi="Arial"/>
          <w:sz w:val="24"/>
          <w:szCs w:val="24"/>
          <w:lang w:val="el-GR"/>
        </w:rPr>
        <w:t xml:space="preserve">ν Επεξεργασία </w:t>
      </w:r>
      <w:r w:rsidR="008D5AA1" w:rsidRPr="005A5E5A">
        <w:rPr>
          <w:rFonts w:ascii="Arial" w:hAnsi="Arial"/>
          <w:sz w:val="24"/>
          <w:szCs w:val="24"/>
          <w:lang w:val="el-GR"/>
        </w:rPr>
        <w:t>Πληροφοριών</w:t>
      </w:r>
      <w:r w:rsidR="004A01A6" w:rsidRPr="005A5E5A">
        <w:rPr>
          <w:rFonts w:ascii="Arial" w:hAnsi="Arial"/>
          <w:sz w:val="24"/>
          <w:szCs w:val="24"/>
          <w:lang w:val="el-GR"/>
        </w:rPr>
        <w:t>»</w:t>
      </w:r>
      <w:r w:rsidR="008D5AA1" w:rsidRPr="005A5E5A">
        <w:rPr>
          <w:rFonts w:ascii="Arial" w:hAnsi="Arial"/>
          <w:sz w:val="24"/>
          <w:szCs w:val="24"/>
          <w:lang w:val="el-GR"/>
        </w:rPr>
        <w:t xml:space="preserve">, </w:t>
      </w:r>
      <w:r w:rsidR="0018693E" w:rsidRPr="005A5E5A">
        <w:rPr>
          <w:rFonts w:ascii="Arial" w:hAnsi="Arial"/>
          <w:sz w:val="24"/>
          <w:szCs w:val="24"/>
          <w:lang w:val="el-GR"/>
        </w:rPr>
        <w:t>ενώ</w:t>
      </w:r>
      <w:r w:rsidR="008D5AA1" w:rsidRPr="005A5E5A">
        <w:rPr>
          <w:rFonts w:ascii="Arial" w:hAnsi="Arial"/>
          <w:sz w:val="24"/>
          <w:szCs w:val="24"/>
          <w:lang w:val="el-GR"/>
        </w:rPr>
        <w:t xml:space="preserve"> άλλα είναι προαιρετικά.</w:t>
      </w:r>
      <w:r w:rsidR="004E46AD" w:rsidRPr="005A5E5A">
        <w:rPr>
          <w:rFonts w:ascii="Arial" w:hAnsi="Arial"/>
          <w:sz w:val="24"/>
          <w:szCs w:val="24"/>
          <w:lang w:val="el-GR"/>
        </w:rPr>
        <w:t xml:space="preserve"> </w:t>
      </w:r>
    </w:p>
    <w:p w:rsidR="008D5AA1" w:rsidRPr="005A5E5A" w:rsidRDefault="004E46AD" w:rsidP="0028427D">
      <w:pPr>
        <w:ind w:left="0" w:firstLine="0"/>
        <w:rPr>
          <w:rFonts w:ascii="Arial" w:hAnsi="Arial"/>
          <w:color w:val="auto"/>
          <w:sz w:val="24"/>
          <w:szCs w:val="24"/>
          <w:lang w:val="el-GR" w:bidi="hi-IN"/>
        </w:rPr>
      </w:pPr>
      <w:r w:rsidRPr="005A5E5A">
        <w:rPr>
          <w:rFonts w:ascii="Arial" w:hAnsi="Arial"/>
          <w:color w:val="auto"/>
          <w:sz w:val="24"/>
          <w:szCs w:val="24"/>
          <w:lang w:val="el-GR" w:bidi="hi-IN"/>
        </w:rPr>
        <w:t>Προσοχή στο εξής: όταν τα εργαστηριακά μαθήματα είναι μέρος μαθήματος</w:t>
      </w:r>
      <w:r w:rsidR="0024626D" w:rsidRPr="005A5E5A">
        <w:rPr>
          <w:rFonts w:ascii="Arial" w:hAnsi="Arial"/>
          <w:color w:val="auto"/>
          <w:sz w:val="24"/>
          <w:szCs w:val="24"/>
          <w:lang w:val="el-GR" w:bidi="hi-IN"/>
        </w:rPr>
        <w:t xml:space="preserve"> πτυχίου</w:t>
      </w:r>
      <w:r w:rsidRPr="005A5E5A">
        <w:rPr>
          <w:rFonts w:ascii="Arial" w:hAnsi="Arial"/>
          <w:color w:val="auto"/>
          <w:sz w:val="24"/>
          <w:szCs w:val="24"/>
          <w:lang w:val="el-GR" w:bidi="hi-IN"/>
        </w:rPr>
        <w:t>, όπως,  παραδείγματος χάριν, είναι το «</w:t>
      </w:r>
      <w:r w:rsidRPr="005A5E5A">
        <w:rPr>
          <w:rFonts w:ascii="Arial" w:hAnsi="Arial"/>
          <w:color w:val="auto"/>
          <w:sz w:val="24"/>
          <w:szCs w:val="24"/>
          <w:lang w:bidi="hi-IN"/>
        </w:rPr>
        <w:t>LAB</w:t>
      </w:r>
      <w:r w:rsidRPr="005A5E5A">
        <w:rPr>
          <w:rFonts w:ascii="Arial" w:hAnsi="Arial"/>
          <w:color w:val="auto"/>
          <w:sz w:val="24"/>
          <w:szCs w:val="24"/>
          <w:lang w:val="el-GR" w:bidi="hi-IN"/>
        </w:rPr>
        <w:t xml:space="preserve">201 Εργαστήριο </w:t>
      </w:r>
      <w:r w:rsidR="0024626D" w:rsidRPr="005A5E5A">
        <w:rPr>
          <w:rFonts w:ascii="Arial" w:hAnsi="Arial"/>
          <w:color w:val="auto"/>
          <w:sz w:val="24"/>
          <w:szCs w:val="24"/>
          <w:lang w:val="el-GR" w:bidi="hi-IN"/>
        </w:rPr>
        <w:t>Π</w:t>
      </w:r>
      <w:r w:rsidRPr="005A5E5A">
        <w:rPr>
          <w:rFonts w:ascii="Arial" w:hAnsi="Arial"/>
          <w:color w:val="auto"/>
          <w:sz w:val="24"/>
          <w:szCs w:val="24"/>
          <w:lang w:val="el-GR" w:bidi="hi-IN"/>
        </w:rPr>
        <w:t xml:space="preserve">οσοτικής </w:t>
      </w:r>
      <w:r w:rsidR="0024626D" w:rsidRPr="005A5E5A">
        <w:rPr>
          <w:rFonts w:ascii="Arial" w:hAnsi="Arial"/>
          <w:color w:val="auto"/>
          <w:sz w:val="24"/>
          <w:szCs w:val="24"/>
          <w:lang w:val="el-GR" w:bidi="hi-IN"/>
        </w:rPr>
        <w:t>Α</w:t>
      </w:r>
      <w:r w:rsidRPr="005A5E5A">
        <w:rPr>
          <w:rFonts w:ascii="Arial" w:hAnsi="Arial"/>
          <w:color w:val="auto"/>
          <w:sz w:val="24"/>
          <w:szCs w:val="24"/>
          <w:lang w:val="el-GR" w:bidi="hi-IN"/>
        </w:rPr>
        <w:t xml:space="preserve">νάλυσης με το </w:t>
      </w:r>
      <w:r w:rsidRPr="005A5E5A">
        <w:rPr>
          <w:rFonts w:ascii="Arial" w:hAnsi="Arial"/>
          <w:color w:val="auto"/>
          <w:sz w:val="24"/>
          <w:szCs w:val="24"/>
          <w:lang w:bidi="hi-IN"/>
        </w:rPr>
        <w:t>Excel</w:t>
      </w:r>
      <w:r w:rsidRPr="005A5E5A">
        <w:rPr>
          <w:rFonts w:ascii="Arial" w:hAnsi="Arial"/>
          <w:color w:val="auto"/>
          <w:sz w:val="24"/>
          <w:szCs w:val="24"/>
          <w:lang w:val="el-GR" w:bidi="hi-IN"/>
        </w:rPr>
        <w:t>» για το μάθημα «</w:t>
      </w:r>
      <w:r w:rsidRPr="005A5E5A">
        <w:rPr>
          <w:rFonts w:ascii="Arial" w:hAnsi="Arial"/>
          <w:color w:val="auto"/>
          <w:sz w:val="24"/>
          <w:szCs w:val="24"/>
          <w:lang w:bidi="hi-IN"/>
        </w:rPr>
        <w:t>CSC</w:t>
      </w:r>
      <w:r w:rsidRPr="005A5E5A">
        <w:rPr>
          <w:rFonts w:ascii="Arial" w:hAnsi="Arial"/>
          <w:color w:val="auto"/>
          <w:sz w:val="24"/>
          <w:szCs w:val="24"/>
          <w:lang w:val="el-GR" w:bidi="hi-IN"/>
        </w:rPr>
        <w:t xml:space="preserve">201 Εισαγωγή στην Επιστήμη των Υπολογιστών και τη Διαχείριση Πληροφοριών» </w:t>
      </w:r>
      <w:r w:rsidRPr="005A5E5A">
        <w:rPr>
          <w:rFonts w:ascii="Arial" w:hAnsi="Arial"/>
          <w:color w:val="auto"/>
          <w:sz w:val="24"/>
          <w:szCs w:val="24"/>
          <w:u w:val="single"/>
          <w:lang w:val="el-GR" w:bidi="hi-IN"/>
        </w:rPr>
        <w:t>βαθμολογούνται και συνυπολογίζεται ο βαθμός τους στη συνολική βαθμολογία του μαθήματος</w:t>
      </w:r>
      <w:r w:rsidRPr="005A5E5A">
        <w:rPr>
          <w:rFonts w:ascii="Arial" w:hAnsi="Arial"/>
          <w:color w:val="auto"/>
          <w:sz w:val="24"/>
          <w:szCs w:val="24"/>
          <w:lang w:val="el-GR" w:bidi="hi-IN"/>
        </w:rPr>
        <w:t>. Αυτό γίνεται σαφές στην περιγραφή του μαθήματος.</w:t>
      </w:r>
    </w:p>
    <w:p w:rsidR="00894C85" w:rsidRPr="005A5E5A" w:rsidRDefault="00894C85" w:rsidP="00894C85">
      <w:pPr>
        <w:spacing w:line="360" w:lineRule="auto"/>
        <w:ind w:left="0" w:firstLine="0"/>
        <w:rPr>
          <w:rFonts w:ascii="Arial" w:hAnsi="Arial"/>
          <w:b/>
          <w:bCs/>
          <w:sz w:val="24"/>
          <w:szCs w:val="24"/>
          <w:lang w:val="el-GR" w:bidi="hi-IN"/>
        </w:rPr>
      </w:pPr>
    </w:p>
    <w:p w:rsidR="00894C85" w:rsidRPr="005A5E5A" w:rsidRDefault="00894C85" w:rsidP="00894C85">
      <w:pPr>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sz w:val="24"/>
          <w:szCs w:val="24"/>
          <w:lang w:val="el-GR"/>
        </w:rPr>
      </w:pPr>
      <w:r w:rsidRPr="005A5E5A">
        <w:rPr>
          <w:rFonts w:ascii="Arial" w:hAnsi="Arial"/>
          <w:sz w:val="24"/>
          <w:szCs w:val="24"/>
          <w:lang w:val="el-GR"/>
        </w:rPr>
        <w:t xml:space="preserve">    Κάθε εργαστηριακό μάθημα που συνοδεύει ένα μάθημα του ΠΠΣ (δηλαδή </w:t>
      </w:r>
      <w:r w:rsidRPr="005A5E5A">
        <w:rPr>
          <w:rFonts w:ascii="Arial" w:hAnsi="Arial"/>
          <w:sz w:val="24"/>
          <w:szCs w:val="24"/>
        </w:rPr>
        <w:t>LAB</w:t>
      </w:r>
      <w:r w:rsidRPr="005A5E5A">
        <w:rPr>
          <w:rFonts w:ascii="Arial" w:hAnsi="Arial"/>
          <w:sz w:val="24"/>
          <w:szCs w:val="24"/>
          <w:lang w:val="el-GR"/>
        </w:rPr>
        <w:t xml:space="preserve">201, </w:t>
      </w:r>
      <w:r w:rsidRPr="005A5E5A">
        <w:rPr>
          <w:rFonts w:ascii="Arial" w:hAnsi="Arial"/>
          <w:sz w:val="24"/>
          <w:szCs w:val="24"/>
        </w:rPr>
        <w:t>LAB</w:t>
      </w:r>
      <w:r w:rsidRPr="005A5E5A">
        <w:rPr>
          <w:rFonts w:ascii="Arial" w:hAnsi="Arial"/>
          <w:sz w:val="24"/>
          <w:szCs w:val="24"/>
          <w:lang w:val="el-GR"/>
        </w:rPr>
        <w:t xml:space="preserve">301, </w:t>
      </w:r>
      <w:r w:rsidRPr="005A5E5A">
        <w:rPr>
          <w:rFonts w:ascii="Arial" w:hAnsi="Arial"/>
          <w:sz w:val="24"/>
          <w:szCs w:val="24"/>
        </w:rPr>
        <w:t>LAB</w:t>
      </w:r>
      <w:r w:rsidRPr="005A5E5A">
        <w:rPr>
          <w:rFonts w:ascii="Arial" w:hAnsi="Arial"/>
          <w:sz w:val="24"/>
          <w:szCs w:val="24"/>
          <w:lang w:val="el-GR"/>
        </w:rPr>
        <w:t xml:space="preserve">302 και </w:t>
      </w:r>
      <w:r w:rsidRPr="005A5E5A">
        <w:rPr>
          <w:rFonts w:ascii="Arial" w:hAnsi="Arial"/>
          <w:sz w:val="24"/>
          <w:szCs w:val="24"/>
        </w:rPr>
        <w:t>LAB</w:t>
      </w:r>
      <w:r w:rsidRPr="005A5E5A">
        <w:rPr>
          <w:rFonts w:ascii="Arial" w:hAnsi="Arial"/>
          <w:sz w:val="24"/>
          <w:szCs w:val="24"/>
          <w:lang w:val="el-GR"/>
        </w:rPr>
        <w:t xml:space="preserve">403 του πίνακα που ακολουθεί) λαμβάνει τέσσερεις (4) Πιστωτικές Μονάδες </w:t>
      </w:r>
      <w:r w:rsidRPr="005A5E5A">
        <w:rPr>
          <w:rFonts w:ascii="Arial" w:hAnsi="Arial"/>
          <w:sz w:val="24"/>
          <w:szCs w:val="24"/>
        </w:rPr>
        <w:t>ECTS</w:t>
      </w:r>
      <w:r w:rsidRPr="005A5E5A">
        <w:rPr>
          <w:rFonts w:ascii="Arial" w:hAnsi="Arial"/>
          <w:sz w:val="24"/>
          <w:szCs w:val="24"/>
          <w:lang w:val="el-GR"/>
        </w:rPr>
        <w:t xml:space="preserve"> (</w:t>
      </w:r>
      <w:r w:rsidRPr="005A5E5A">
        <w:rPr>
          <w:rFonts w:ascii="Arial" w:hAnsi="Arial"/>
          <w:sz w:val="24"/>
          <w:szCs w:val="24"/>
        </w:rPr>
        <w:t>European</w:t>
      </w:r>
      <w:r w:rsidRPr="005A5E5A">
        <w:rPr>
          <w:rFonts w:ascii="Arial" w:hAnsi="Arial"/>
          <w:sz w:val="24"/>
          <w:szCs w:val="24"/>
          <w:lang w:val="el-GR"/>
        </w:rPr>
        <w:t xml:space="preserve">   </w:t>
      </w:r>
      <w:r w:rsidRPr="005A5E5A">
        <w:rPr>
          <w:rFonts w:ascii="Arial" w:hAnsi="Arial"/>
          <w:sz w:val="24"/>
          <w:szCs w:val="24"/>
        </w:rPr>
        <w:t>Credit</w:t>
      </w:r>
      <w:r w:rsidRPr="005A5E5A">
        <w:rPr>
          <w:rFonts w:ascii="Arial" w:hAnsi="Arial"/>
          <w:sz w:val="24"/>
          <w:szCs w:val="24"/>
          <w:lang w:val="el-GR"/>
        </w:rPr>
        <w:t xml:space="preserve"> </w:t>
      </w:r>
      <w:r w:rsidRPr="005A5E5A">
        <w:rPr>
          <w:rFonts w:ascii="Arial" w:hAnsi="Arial"/>
          <w:sz w:val="24"/>
          <w:szCs w:val="24"/>
        </w:rPr>
        <w:t>Transfer</w:t>
      </w:r>
      <w:r w:rsidRPr="005A5E5A">
        <w:rPr>
          <w:rFonts w:ascii="Arial" w:hAnsi="Arial"/>
          <w:sz w:val="24"/>
          <w:szCs w:val="24"/>
          <w:lang w:val="el-GR"/>
        </w:rPr>
        <w:t xml:space="preserve"> </w:t>
      </w:r>
      <w:r w:rsidRPr="005A5E5A">
        <w:rPr>
          <w:rFonts w:ascii="Arial" w:hAnsi="Arial"/>
          <w:sz w:val="24"/>
          <w:szCs w:val="24"/>
        </w:rPr>
        <w:t>and</w:t>
      </w:r>
      <w:r w:rsidRPr="005A5E5A">
        <w:rPr>
          <w:rFonts w:ascii="Arial" w:hAnsi="Arial"/>
          <w:sz w:val="24"/>
          <w:szCs w:val="24"/>
          <w:lang w:val="el-GR"/>
        </w:rPr>
        <w:t xml:space="preserve"> </w:t>
      </w:r>
      <w:r w:rsidRPr="005A5E5A">
        <w:rPr>
          <w:rFonts w:ascii="Arial" w:hAnsi="Arial"/>
          <w:sz w:val="24"/>
          <w:szCs w:val="24"/>
        </w:rPr>
        <w:t>Accumulation</w:t>
      </w:r>
      <w:r w:rsidRPr="005A5E5A">
        <w:rPr>
          <w:rFonts w:ascii="Arial" w:hAnsi="Arial"/>
          <w:sz w:val="24"/>
          <w:szCs w:val="24"/>
          <w:lang w:val="el-GR"/>
        </w:rPr>
        <w:t xml:space="preserve"> </w:t>
      </w:r>
      <w:r w:rsidRPr="005A5E5A">
        <w:rPr>
          <w:rFonts w:ascii="Arial" w:hAnsi="Arial"/>
          <w:sz w:val="24"/>
          <w:szCs w:val="24"/>
        </w:rPr>
        <w:t>System</w:t>
      </w:r>
      <w:r w:rsidRPr="005A5E5A">
        <w:rPr>
          <w:rFonts w:ascii="Arial" w:hAnsi="Arial"/>
          <w:sz w:val="24"/>
          <w:szCs w:val="24"/>
          <w:lang w:val="el-GR"/>
        </w:rPr>
        <w:t>).</w:t>
      </w:r>
    </w:p>
    <w:p w:rsidR="00894C85" w:rsidRPr="005A5E5A" w:rsidRDefault="00894C85" w:rsidP="0028427D">
      <w:pPr>
        <w:ind w:left="0" w:firstLine="0"/>
        <w:rPr>
          <w:rFonts w:ascii="Arial" w:hAnsi="Arial"/>
          <w:color w:val="auto"/>
          <w:sz w:val="24"/>
          <w:szCs w:val="24"/>
          <w:lang w:val="el-GR"/>
        </w:rPr>
      </w:pPr>
    </w:p>
    <w:p w:rsidR="001F05EC" w:rsidRPr="005A5E5A" w:rsidRDefault="001F05EC" w:rsidP="0028427D">
      <w:pPr>
        <w:ind w:left="0" w:firstLine="0"/>
        <w:rPr>
          <w:rFonts w:ascii="Arial" w:hAnsi="Arial"/>
          <w:color w:val="auto"/>
          <w:sz w:val="24"/>
          <w:szCs w:val="24"/>
          <w:lang w:val="el-GR"/>
        </w:rPr>
      </w:pPr>
    </w:p>
    <w:p w:rsidR="008D5AA1" w:rsidRPr="005A5E5A" w:rsidRDefault="0024626D" w:rsidP="00894C85">
      <w:pPr>
        <w:tabs>
          <w:tab w:val="left" w:pos="1365"/>
        </w:tabs>
        <w:spacing w:before="0" w:line="360" w:lineRule="auto"/>
        <w:ind w:left="0" w:firstLine="0"/>
        <w:jc w:val="left"/>
        <w:outlineLvl w:val="0"/>
        <w:rPr>
          <w:rFonts w:ascii="Arial" w:hAnsi="Arial"/>
          <w:b/>
          <w:bCs/>
          <w:sz w:val="24"/>
          <w:szCs w:val="24"/>
          <w:lang w:val="el-GR"/>
        </w:rPr>
      </w:pPr>
      <w:r w:rsidRPr="005A5E5A">
        <w:rPr>
          <w:rFonts w:ascii="Arial" w:hAnsi="Arial"/>
          <w:b/>
          <w:bCs/>
          <w:sz w:val="24"/>
          <w:szCs w:val="24"/>
          <w:lang w:val="el-GR"/>
        </w:rPr>
        <w:t>Εργαστήρια</w:t>
      </w:r>
      <w:r w:rsidR="00894C85" w:rsidRPr="005A5E5A">
        <w:rPr>
          <w:rFonts w:ascii="Arial" w:hAnsi="Arial"/>
          <w:b/>
          <w:bCs/>
          <w:sz w:val="24"/>
          <w:szCs w:val="24"/>
          <w:lang w:val="el-GR"/>
        </w:rPr>
        <w:t xml:space="preserve"> που συνοδεύουν μάθημα πτυχίου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405"/>
        <w:gridCol w:w="4996"/>
        <w:gridCol w:w="1239"/>
      </w:tblGrid>
      <w:tr w:rsidR="008D5AA1" w:rsidRPr="005A5E5A">
        <w:tc>
          <w:tcPr>
            <w:tcW w:w="564" w:type="dxa"/>
            <w:tcBorders>
              <w:top w:val="single" w:sz="4" w:space="0" w:color="000000"/>
              <w:left w:val="single" w:sz="4" w:space="0" w:color="000000"/>
              <w:bottom w:val="single" w:sz="4" w:space="0" w:color="000000"/>
              <w:right w:val="single" w:sz="4" w:space="0" w:color="000000"/>
            </w:tcBorders>
            <w:vAlign w:val="center"/>
          </w:tcPr>
          <w:p w:rsidR="008D5AA1" w:rsidRPr="005A5E5A" w:rsidRDefault="008D5AA1" w:rsidP="001541FE">
            <w:pPr>
              <w:spacing w:before="0" w:line="360" w:lineRule="auto"/>
              <w:ind w:left="0" w:firstLine="0"/>
              <w:jc w:val="left"/>
              <w:rPr>
                <w:rFonts w:ascii="Arial" w:hAnsi="Arial"/>
                <w:sz w:val="24"/>
                <w:szCs w:val="24"/>
                <w:lang w:val="el-GR"/>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D5AA1" w:rsidRPr="005A5E5A" w:rsidRDefault="004E46AD" w:rsidP="001541FE">
            <w:pPr>
              <w:spacing w:line="360" w:lineRule="auto"/>
              <w:ind w:hanging="390"/>
              <w:jc w:val="left"/>
              <w:rPr>
                <w:rFonts w:ascii="Arial" w:hAnsi="Arial"/>
                <w:b/>
                <w:sz w:val="24"/>
                <w:szCs w:val="24"/>
                <w:lang w:val="el-GR"/>
              </w:rPr>
            </w:pPr>
            <w:r w:rsidRPr="005A5E5A">
              <w:rPr>
                <w:rFonts w:ascii="Arial" w:hAnsi="Arial"/>
                <w:b/>
                <w:sz w:val="24"/>
                <w:szCs w:val="24"/>
                <w:lang w:val="el-GR"/>
              </w:rPr>
              <w:t>Κωδικός</w:t>
            </w:r>
          </w:p>
        </w:tc>
        <w:tc>
          <w:tcPr>
            <w:tcW w:w="5201" w:type="dxa"/>
            <w:tcBorders>
              <w:top w:val="single" w:sz="4" w:space="0" w:color="000000"/>
              <w:left w:val="single" w:sz="4" w:space="0" w:color="000000"/>
              <w:bottom w:val="single" w:sz="4" w:space="0" w:color="000000"/>
              <w:right w:val="single" w:sz="4" w:space="0" w:color="000000"/>
            </w:tcBorders>
          </w:tcPr>
          <w:p w:rsidR="008D5AA1" w:rsidRPr="005A5E5A" w:rsidRDefault="004E46AD" w:rsidP="004E46AD">
            <w:pPr>
              <w:spacing w:line="240" w:lineRule="auto"/>
              <w:ind w:left="0" w:firstLine="0"/>
              <w:jc w:val="left"/>
              <w:rPr>
                <w:rFonts w:ascii="Arial" w:hAnsi="Arial"/>
                <w:b/>
                <w:sz w:val="24"/>
                <w:szCs w:val="24"/>
                <w:lang w:val="el-GR"/>
              </w:rPr>
            </w:pPr>
            <w:r w:rsidRPr="005A5E5A">
              <w:rPr>
                <w:rFonts w:ascii="Arial" w:hAnsi="Arial"/>
                <w:b/>
                <w:sz w:val="24"/>
                <w:szCs w:val="24"/>
                <w:lang w:val="el-GR"/>
              </w:rPr>
              <w:t>Ονομασία</w:t>
            </w:r>
          </w:p>
        </w:tc>
        <w:tc>
          <w:tcPr>
            <w:tcW w:w="1239" w:type="dxa"/>
            <w:tcBorders>
              <w:top w:val="single" w:sz="4" w:space="0" w:color="000000"/>
              <w:left w:val="single" w:sz="4" w:space="0" w:color="000000"/>
              <w:bottom w:val="single" w:sz="4" w:space="0" w:color="000000"/>
              <w:right w:val="single" w:sz="4" w:space="0" w:color="000000"/>
            </w:tcBorders>
            <w:vAlign w:val="center"/>
          </w:tcPr>
          <w:p w:rsidR="008D5AA1" w:rsidRPr="005A5E5A" w:rsidRDefault="004E46AD" w:rsidP="0018693E">
            <w:pPr>
              <w:spacing w:line="360" w:lineRule="auto"/>
              <w:ind w:hanging="397"/>
              <w:jc w:val="center"/>
              <w:rPr>
                <w:rFonts w:ascii="Arial" w:hAnsi="Arial"/>
                <w:b/>
                <w:sz w:val="24"/>
                <w:szCs w:val="24"/>
                <w:lang w:val="el-GR"/>
              </w:rPr>
            </w:pPr>
            <w:r w:rsidRPr="005A5E5A">
              <w:rPr>
                <w:rFonts w:ascii="Arial" w:hAnsi="Arial"/>
                <w:b/>
                <w:sz w:val="24"/>
                <w:szCs w:val="24"/>
                <w:lang w:val="el-GR"/>
              </w:rPr>
              <w:t>Εξάμηνο</w:t>
            </w:r>
          </w:p>
        </w:tc>
      </w:tr>
      <w:tr w:rsidR="004E46AD" w:rsidRPr="005A5E5A">
        <w:tc>
          <w:tcPr>
            <w:tcW w:w="564" w:type="dxa"/>
            <w:tcBorders>
              <w:top w:val="single" w:sz="4" w:space="0" w:color="000000"/>
              <w:left w:val="single" w:sz="4" w:space="0" w:color="000000"/>
              <w:bottom w:val="single" w:sz="4" w:space="0" w:color="000000"/>
              <w:right w:val="single" w:sz="4" w:space="0" w:color="000000"/>
            </w:tcBorders>
            <w:vAlign w:val="center"/>
          </w:tcPr>
          <w:p w:rsidR="004E46AD" w:rsidRPr="000B52C2" w:rsidRDefault="004E46AD" w:rsidP="00D70034">
            <w:pPr>
              <w:spacing w:before="0" w:line="360" w:lineRule="auto"/>
              <w:ind w:left="0" w:firstLine="0"/>
              <w:jc w:val="left"/>
              <w:rPr>
                <w:rFonts w:ascii="Arial" w:hAnsi="Arial"/>
                <w:sz w:val="24"/>
                <w:szCs w:val="24"/>
              </w:rPr>
            </w:pPr>
            <w:r w:rsidRPr="000B52C2">
              <w:rPr>
                <w:rFonts w:ascii="Arial" w:hAnsi="Arial"/>
                <w:sz w:val="24"/>
                <w:szCs w:val="24"/>
                <w:lang w:val="el-GR"/>
              </w:rPr>
              <w:t>1.</w:t>
            </w:r>
          </w:p>
        </w:tc>
        <w:tc>
          <w:tcPr>
            <w:tcW w:w="1416" w:type="dxa"/>
            <w:tcBorders>
              <w:top w:val="single" w:sz="4" w:space="0" w:color="000000"/>
              <w:left w:val="single" w:sz="4" w:space="0" w:color="000000"/>
              <w:bottom w:val="single" w:sz="4" w:space="0" w:color="000000"/>
              <w:right w:val="single" w:sz="4" w:space="0" w:color="000000"/>
            </w:tcBorders>
            <w:vAlign w:val="center"/>
          </w:tcPr>
          <w:p w:rsidR="004E46AD" w:rsidRPr="000B52C2" w:rsidRDefault="004E46AD" w:rsidP="00D70034">
            <w:pPr>
              <w:spacing w:line="360" w:lineRule="auto"/>
              <w:ind w:hanging="390"/>
              <w:jc w:val="left"/>
              <w:rPr>
                <w:rFonts w:ascii="Arial" w:hAnsi="Arial"/>
                <w:sz w:val="24"/>
                <w:szCs w:val="24"/>
              </w:rPr>
            </w:pPr>
            <w:r w:rsidRPr="000B52C2">
              <w:rPr>
                <w:rFonts w:ascii="Arial" w:hAnsi="Arial"/>
                <w:sz w:val="24"/>
                <w:szCs w:val="24"/>
              </w:rPr>
              <w:t xml:space="preserve">LAB201 </w:t>
            </w:r>
          </w:p>
        </w:tc>
        <w:tc>
          <w:tcPr>
            <w:tcW w:w="5201" w:type="dxa"/>
            <w:tcBorders>
              <w:top w:val="single" w:sz="4" w:space="0" w:color="000000"/>
              <w:left w:val="single" w:sz="4" w:space="0" w:color="000000"/>
              <w:bottom w:val="single" w:sz="4" w:space="0" w:color="000000"/>
              <w:right w:val="single" w:sz="4" w:space="0" w:color="000000"/>
            </w:tcBorders>
          </w:tcPr>
          <w:p w:rsidR="004E46AD" w:rsidRPr="000B52C2" w:rsidRDefault="004E46AD" w:rsidP="00D70034">
            <w:pPr>
              <w:spacing w:line="240" w:lineRule="auto"/>
              <w:ind w:left="0" w:firstLine="0"/>
              <w:jc w:val="left"/>
              <w:rPr>
                <w:rFonts w:ascii="Arial" w:hAnsi="Arial"/>
                <w:sz w:val="24"/>
                <w:szCs w:val="24"/>
                <w:lang w:val="el-GR"/>
              </w:rPr>
            </w:pPr>
            <w:r w:rsidRPr="000B52C2">
              <w:rPr>
                <w:rFonts w:ascii="Arial" w:hAnsi="Arial"/>
                <w:sz w:val="24"/>
                <w:szCs w:val="24"/>
                <w:lang w:val="el-GR"/>
              </w:rPr>
              <w:t>«</w:t>
            </w:r>
            <w:r w:rsidRPr="000B52C2">
              <w:rPr>
                <w:rFonts w:ascii="Arial" w:hAnsi="Arial"/>
                <w:i/>
                <w:sz w:val="24"/>
                <w:szCs w:val="24"/>
                <w:lang w:val="el-GR"/>
              </w:rPr>
              <w:t xml:space="preserve">Εργαστήριο Ποσοτικής Ανάλυσης με το </w:t>
            </w:r>
            <w:r w:rsidRPr="000B52C2">
              <w:rPr>
                <w:rFonts w:ascii="Arial" w:hAnsi="Arial"/>
                <w:i/>
                <w:sz w:val="24"/>
                <w:szCs w:val="24"/>
              </w:rPr>
              <w:t>Excel</w:t>
            </w:r>
            <w:r w:rsidRPr="000B52C2">
              <w:rPr>
                <w:rFonts w:ascii="Arial" w:hAnsi="Arial"/>
                <w:sz w:val="24"/>
                <w:szCs w:val="24"/>
                <w:lang w:val="el-GR"/>
              </w:rPr>
              <w:t>» για το μάθημα «CSC201 Εισαγωγή στην Επιστήμη των Υπολογιστών και την Επεξεργασία Πληροφοριών»</w:t>
            </w:r>
          </w:p>
        </w:tc>
        <w:tc>
          <w:tcPr>
            <w:tcW w:w="1239" w:type="dxa"/>
            <w:tcBorders>
              <w:top w:val="single" w:sz="4" w:space="0" w:color="000000"/>
              <w:left w:val="single" w:sz="4" w:space="0" w:color="000000"/>
              <w:bottom w:val="single" w:sz="4" w:space="0" w:color="000000"/>
              <w:right w:val="single" w:sz="4" w:space="0" w:color="000000"/>
            </w:tcBorders>
            <w:vAlign w:val="center"/>
          </w:tcPr>
          <w:p w:rsidR="004E46AD" w:rsidRPr="000B52C2" w:rsidRDefault="004E46AD" w:rsidP="00D70034">
            <w:pPr>
              <w:spacing w:line="360" w:lineRule="auto"/>
              <w:ind w:hanging="397"/>
              <w:jc w:val="center"/>
              <w:rPr>
                <w:rFonts w:ascii="Arial" w:hAnsi="Arial"/>
                <w:sz w:val="24"/>
                <w:szCs w:val="24"/>
              </w:rPr>
            </w:pPr>
            <w:r w:rsidRPr="000B52C2">
              <w:rPr>
                <w:rFonts w:ascii="Arial" w:hAnsi="Arial"/>
                <w:sz w:val="24"/>
                <w:szCs w:val="24"/>
              </w:rPr>
              <w:t>3</w:t>
            </w:r>
          </w:p>
        </w:tc>
      </w:tr>
      <w:tr w:rsidR="004E46AD" w:rsidRPr="005A5E5A">
        <w:tc>
          <w:tcPr>
            <w:tcW w:w="564" w:type="dxa"/>
            <w:tcBorders>
              <w:top w:val="single" w:sz="4" w:space="0" w:color="000000"/>
              <w:left w:val="single" w:sz="4" w:space="0" w:color="000000"/>
              <w:bottom w:val="single" w:sz="4" w:space="0" w:color="000000"/>
              <w:right w:val="single" w:sz="4" w:space="0" w:color="000000"/>
            </w:tcBorders>
            <w:vAlign w:val="center"/>
          </w:tcPr>
          <w:p w:rsidR="004E46AD" w:rsidRPr="00D9799F" w:rsidRDefault="00D9799F" w:rsidP="001541FE">
            <w:pPr>
              <w:spacing w:before="0" w:line="360" w:lineRule="auto"/>
              <w:ind w:left="0" w:firstLine="0"/>
              <w:jc w:val="left"/>
              <w:rPr>
                <w:rFonts w:ascii="Arial" w:hAnsi="Arial"/>
                <w:sz w:val="24"/>
                <w:szCs w:val="24"/>
                <w:lang w:val="el-GR"/>
              </w:rPr>
            </w:pPr>
            <w:r>
              <w:rPr>
                <w:rFonts w:ascii="Arial" w:hAnsi="Arial"/>
                <w:sz w:val="24"/>
                <w:szCs w:val="24"/>
                <w:lang w:val="el-GR"/>
              </w:rPr>
              <w:t>2.</w:t>
            </w:r>
          </w:p>
        </w:tc>
        <w:tc>
          <w:tcPr>
            <w:tcW w:w="1416" w:type="dxa"/>
            <w:tcBorders>
              <w:top w:val="single" w:sz="4" w:space="0" w:color="000000"/>
              <w:left w:val="single" w:sz="4" w:space="0" w:color="000000"/>
              <w:bottom w:val="single" w:sz="4" w:space="0" w:color="000000"/>
              <w:right w:val="single" w:sz="4" w:space="0" w:color="000000"/>
            </w:tcBorders>
            <w:vAlign w:val="center"/>
          </w:tcPr>
          <w:p w:rsidR="004E46AD" w:rsidRPr="000B52C2" w:rsidRDefault="004E46AD" w:rsidP="001541FE">
            <w:pPr>
              <w:spacing w:line="360" w:lineRule="auto"/>
              <w:ind w:hanging="390"/>
              <w:jc w:val="left"/>
              <w:rPr>
                <w:rFonts w:ascii="Arial" w:hAnsi="Arial"/>
                <w:sz w:val="24"/>
                <w:szCs w:val="24"/>
              </w:rPr>
            </w:pPr>
            <w:r w:rsidRPr="000B52C2">
              <w:rPr>
                <w:rFonts w:ascii="Arial" w:hAnsi="Arial"/>
                <w:sz w:val="24"/>
                <w:szCs w:val="24"/>
              </w:rPr>
              <w:t>LAB301</w:t>
            </w:r>
          </w:p>
        </w:tc>
        <w:tc>
          <w:tcPr>
            <w:tcW w:w="5201" w:type="dxa"/>
            <w:tcBorders>
              <w:top w:val="single" w:sz="4" w:space="0" w:color="000000"/>
              <w:left w:val="single" w:sz="4" w:space="0" w:color="000000"/>
              <w:bottom w:val="single" w:sz="4" w:space="0" w:color="000000"/>
              <w:right w:val="single" w:sz="4" w:space="0" w:color="000000"/>
            </w:tcBorders>
          </w:tcPr>
          <w:p w:rsidR="004E46AD" w:rsidRPr="000B52C2" w:rsidRDefault="004E46AD" w:rsidP="004E46AD">
            <w:pPr>
              <w:spacing w:line="240" w:lineRule="auto"/>
              <w:ind w:left="0" w:firstLine="0"/>
              <w:jc w:val="left"/>
              <w:rPr>
                <w:rFonts w:ascii="Arial" w:hAnsi="Arial"/>
                <w:sz w:val="24"/>
                <w:szCs w:val="24"/>
                <w:lang w:val="el-GR"/>
              </w:rPr>
            </w:pPr>
            <w:r w:rsidRPr="000B52C2">
              <w:rPr>
                <w:rFonts w:ascii="Arial" w:hAnsi="Arial"/>
                <w:sz w:val="24"/>
                <w:szCs w:val="24"/>
                <w:lang w:val="el-GR"/>
              </w:rPr>
              <w:t>«</w:t>
            </w:r>
            <w:r w:rsidRPr="000B52C2">
              <w:rPr>
                <w:rFonts w:ascii="Arial" w:hAnsi="Arial"/>
                <w:i/>
                <w:sz w:val="24"/>
                <w:szCs w:val="24"/>
                <w:lang w:val="el-GR"/>
              </w:rPr>
              <w:t xml:space="preserve">Εργαστήριο </w:t>
            </w:r>
            <w:r w:rsidRPr="000B52C2">
              <w:rPr>
                <w:rFonts w:ascii="Arial" w:hAnsi="Arial"/>
                <w:i/>
                <w:sz w:val="24"/>
                <w:szCs w:val="24"/>
              </w:rPr>
              <w:t>Access</w:t>
            </w:r>
            <w:r w:rsidRPr="000B52C2">
              <w:rPr>
                <w:rFonts w:ascii="Arial" w:hAnsi="Arial"/>
                <w:i/>
                <w:sz w:val="24"/>
                <w:szCs w:val="24"/>
                <w:lang w:val="el-GR"/>
              </w:rPr>
              <w:t xml:space="preserve">» </w:t>
            </w:r>
            <w:r w:rsidRPr="000B52C2">
              <w:rPr>
                <w:rFonts w:ascii="Arial" w:hAnsi="Arial"/>
                <w:sz w:val="24"/>
                <w:szCs w:val="24"/>
                <w:lang w:val="el-GR"/>
              </w:rPr>
              <w:t>για το μάθημα “</w:t>
            </w:r>
            <w:r w:rsidRPr="000B52C2">
              <w:rPr>
                <w:rFonts w:ascii="Arial" w:hAnsi="Arial"/>
                <w:sz w:val="24"/>
                <w:szCs w:val="24"/>
              </w:rPr>
              <w:t>CSC</w:t>
            </w:r>
            <w:r w:rsidRPr="000B52C2">
              <w:rPr>
                <w:rFonts w:ascii="Arial" w:hAnsi="Arial"/>
                <w:sz w:val="24"/>
                <w:szCs w:val="24"/>
                <w:lang w:val="el-GR"/>
              </w:rPr>
              <w:t>301 Βάσεις και Διαχείριση Δεδομένων”</w:t>
            </w:r>
          </w:p>
        </w:tc>
        <w:tc>
          <w:tcPr>
            <w:tcW w:w="1239" w:type="dxa"/>
            <w:tcBorders>
              <w:top w:val="single" w:sz="4" w:space="0" w:color="000000"/>
              <w:left w:val="single" w:sz="4" w:space="0" w:color="000000"/>
              <w:bottom w:val="single" w:sz="4" w:space="0" w:color="000000"/>
              <w:right w:val="single" w:sz="4" w:space="0" w:color="000000"/>
            </w:tcBorders>
            <w:vAlign w:val="center"/>
          </w:tcPr>
          <w:p w:rsidR="004E46AD" w:rsidRPr="000B52C2" w:rsidRDefault="004E46AD" w:rsidP="0018693E">
            <w:pPr>
              <w:spacing w:line="360" w:lineRule="auto"/>
              <w:ind w:hanging="397"/>
              <w:jc w:val="center"/>
              <w:rPr>
                <w:rFonts w:ascii="Arial" w:hAnsi="Arial"/>
                <w:sz w:val="24"/>
                <w:szCs w:val="24"/>
              </w:rPr>
            </w:pPr>
            <w:r w:rsidRPr="000B52C2">
              <w:rPr>
                <w:rFonts w:ascii="Arial" w:hAnsi="Arial"/>
                <w:sz w:val="24"/>
                <w:szCs w:val="24"/>
              </w:rPr>
              <w:t>6</w:t>
            </w:r>
          </w:p>
        </w:tc>
      </w:tr>
      <w:tr w:rsidR="004E46AD" w:rsidRPr="005A5E5A">
        <w:tc>
          <w:tcPr>
            <w:tcW w:w="564" w:type="dxa"/>
            <w:tcBorders>
              <w:top w:val="single" w:sz="4" w:space="0" w:color="000000"/>
              <w:left w:val="single" w:sz="4" w:space="0" w:color="000000"/>
              <w:bottom w:val="single" w:sz="4" w:space="0" w:color="000000"/>
              <w:right w:val="single" w:sz="4" w:space="0" w:color="000000"/>
            </w:tcBorders>
            <w:vAlign w:val="center"/>
          </w:tcPr>
          <w:p w:rsidR="004E46AD" w:rsidRPr="00D9799F" w:rsidRDefault="00D9799F" w:rsidP="001541FE">
            <w:pPr>
              <w:spacing w:before="0" w:line="360" w:lineRule="auto"/>
              <w:ind w:left="0" w:firstLine="0"/>
              <w:jc w:val="left"/>
              <w:rPr>
                <w:rFonts w:ascii="Arial" w:hAnsi="Arial"/>
                <w:sz w:val="24"/>
                <w:szCs w:val="24"/>
                <w:lang w:val="el-GR"/>
              </w:rPr>
            </w:pPr>
            <w:r>
              <w:rPr>
                <w:rFonts w:ascii="Arial" w:hAnsi="Arial"/>
                <w:sz w:val="24"/>
                <w:szCs w:val="24"/>
                <w:lang w:val="el-GR"/>
              </w:rPr>
              <w:t>3.</w:t>
            </w:r>
          </w:p>
        </w:tc>
        <w:tc>
          <w:tcPr>
            <w:tcW w:w="1416" w:type="dxa"/>
            <w:tcBorders>
              <w:top w:val="single" w:sz="4" w:space="0" w:color="000000"/>
              <w:left w:val="single" w:sz="4" w:space="0" w:color="000000"/>
              <w:bottom w:val="single" w:sz="4" w:space="0" w:color="000000"/>
              <w:right w:val="single" w:sz="4" w:space="0" w:color="000000"/>
            </w:tcBorders>
            <w:vAlign w:val="center"/>
          </w:tcPr>
          <w:p w:rsidR="004E46AD" w:rsidRPr="005A5E5A" w:rsidRDefault="004E46AD" w:rsidP="001541FE">
            <w:pPr>
              <w:spacing w:line="360" w:lineRule="auto"/>
              <w:ind w:hanging="390"/>
              <w:jc w:val="left"/>
              <w:rPr>
                <w:rFonts w:ascii="Arial" w:hAnsi="Arial"/>
                <w:sz w:val="24"/>
                <w:szCs w:val="24"/>
              </w:rPr>
            </w:pPr>
            <w:r w:rsidRPr="005A5E5A">
              <w:rPr>
                <w:rFonts w:ascii="Arial" w:hAnsi="Arial"/>
                <w:sz w:val="24"/>
                <w:szCs w:val="24"/>
              </w:rPr>
              <w:t>LAB302</w:t>
            </w:r>
          </w:p>
        </w:tc>
        <w:tc>
          <w:tcPr>
            <w:tcW w:w="5201" w:type="dxa"/>
            <w:tcBorders>
              <w:top w:val="single" w:sz="4" w:space="0" w:color="000000"/>
              <w:left w:val="single" w:sz="4" w:space="0" w:color="000000"/>
              <w:bottom w:val="single" w:sz="4" w:space="0" w:color="000000"/>
              <w:right w:val="single" w:sz="4" w:space="0" w:color="000000"/>
            </w:tcBorders>
          </w:tcPr>
          <w:p w:rsidR="004E46AD" w:rsidRPr="005A5E5A" w:rsidRDefault="004E46AD" w:rsidP="004E46AD">
            <w:pPr>
              <w:spacing w:line="240" w:lineRule="auto"/>
              <w:ind w:left="0" w:firstLine="0"/>
              <w:jc w:val="left"/>
              <w:rPr>
                <w:rFonts w:ascii="Arial" w:hAnsi="Arial"/>
                <w:sz w:val="24"/>
                <w:szCs w:val="24"/>
                <w:lang w:val="el-GR"/>
              </w:rPr>
            </w:pPr>
            <w:r w:rsidRPr="005A5E5A">
              <w:rPr>
                <w:rFonts w:ascii="Arial" w:hAnsi="Arial"/>
                <w:sz w:val="24"/>
                <w:szCs w:val="24"/>
                <w:lang w:val="el-GR"/>
              </w:rPr>
              <w:t>«</w:t>
            </w:r>
            <w:r w:rsidRPr="005A5E5A">
              <w:rPr>
                <w:rFonts w:ascii="Arial" w:hAnsi="Arial"/>
                <w:i/>
                <w:sz w:val="24"/>
                <w:szCs w:val="24"/>
                <w:lang w:val="el-GR"/>
              </w:rPr>
              <w:t xml:space="preserve">Εργαστήριο Γλώσσας Προγραμματισμού </w:t>
            </w:r>
            <w:r w:rsidRPr="005A5E5A">
              <w:rPr>
                <w:rFonts w:ascii="Arial" w:hAnsi="Arial"/>
                <w:i/>
                <w:sz w:val="24"/>
                <w:szCs w:val="24"/>
              </w:rPr>
              <w:t>Visual</w:t>
            </w:r>
            <w:r w:rsidRPr="005A5E5A">
              <w:rPr>
                <w:rFonts w:ascii="Arial" w:hAnsi="Arial"/>
                <w:i/>
                <w:sz w:val="24"/>
                <w:szCs w:val="24"/>
                <w:lang w:val="el-GR"/>
              </w:rPr>
              <w:t xml:space="preserve"> </w:t>
            </w:r>
            <w:r w:rsidRPr="005A5E5A">
              <w:rPr>
                <w:rFonts w:ascii="Arial" w:hAnsi="Arial"/>
                <w:i/>
                <w:sz w:val="24"/>
                <w:szCs w:val="24"/>
              </w:rPr>
              <w:t>Basic</w:t>
            </w:r>
            <w:r w:rsidRPr="005A5E5A">
              <w:rPr>
                <w:rFonts w:ascii="Arial" w:hAnsi="Arial"/>
                <w:i/>
                <w:sz w:val="24"/>
                <w:szCs w:val="24"/>
                <w:lang w:val="el-GR"/>
              </w:rPr>
              <w:t>»</w:t>
            </w:r>
            <w:r w:rsidRPr="005A5E5A">
              <w:rPr>
                <w:rFonts w:ascii="Arial" w:hAnsi="Arial"/>
                <w:sz w:val="24"/>
                <w:szCs w:val="24"/>
                <w:lang w:val="el-GR"/>
              </w:rPr>
              <w:t xml:space="preserve"> για το μάθημα «</w:t>
            </w:r>
            <w:r w:rsidRPr="005A5E5A">
              <w:rPr>
                <w:rFonts w:ascii="Arial" w:hAnsi="Arial"/>
                <w:sz w:val="24"/>
                <w:szCs w:val="24"/>
              </w:rPr>
              <w:t>CSC</w:t>
            </w:r>
            <w:r w:rsidRPr="005A5E5A">
              <w:rPr>
                <w:rFonts w:ascii="Arial" w:hAnsi="Arial"/>
                <w:sz w:val="24"/>
                <w:szCs w:val="24"/>
                <w:lang w:val="el-GR"/>
              </w:rPr>
              <w:t>302 Δομές Δεδομένων και Αρχές Προγραμματισμού Υπολογιστών»</w:t>
            </w:r>
          </w:p>
        </w:tc>
        <w:tc>
          <w:tcPr>
            <w:tcW w:w="1239" w:type="dxa"/>
            <w:tcBorders>
              <w:top w:val="single" w:sz="4" w:space="0" w:color="000000"/>
              <w:left w:val="single" w:sz="4" w:space="0" w:color="000000"/>
              <w:bottom w:val="single" w:sz="4" w:space="0" w:color="000000"/>
              <w:right w:val="single" w:sz="4" w:space="0" w:color="000000"/>
            </w:tcBorders>
            <w:vAlign w:val="center"/>
          </w:tcPr>
          <w:p w:rsidR="004E46AD" w:rsidRPr="005A5E5A" w:rsidRDefault="004E46AD" w:rsidP="0018693E">
            <w:pPr>
              <w:spacing w:line="360" w:lineRule="auto"/>
              <w:ind w:hanging="397"/>
              <w:jc w:val="center"/>
              <w:rPr>
                <w:rFonts w:ascii="Arial" w:hAnsi="Arial"/>
                <w:sz w:val="24"/>
                <w:szCs w:val="24"/>
              </w:rPr>
            </w:pPr>
            <w:r w:rsidRPr="005A5E5A">
              <w:rPr>
                <w:rFonts w:ascii="Arial" w:hAnsi="Arial"/>
                <w:sz w:val="24"/>
                <w:szCs w:val="24"/>
              </w:rPr>
              <w:t>6</w:t>
            </w:r>
          </w:p>
        </w:tc>
      </w:tr>
      <w:tr w:rsidR="004E46AD" w:rsidRPr="005A5E5A">
        <w:tc>
          <w:tcPr>
            <w:tcW w:w="564" w:type="dxa"/>
            <w:tcBorders>
              <w:top w:val="single" w:sz="4" w:space="0" w:color="000000"/>
              <w:left w:val="single" w:sz="4" w:space="0" w:color="000000"/>
              <w:bottom w:val="single" w:sz="4" w:space="0" w:color="000000"/>
              <w:right w:val="single" w:sz="4" w:space="0" w:color="000000"/>
            </w:tcBorders>
            <w:vAlign w:val="center"/>
          </w:tcPr>
          <w:p w:rsidR="004E46AD" w:rsidRPr="00D9799F" w:rsidRDefault="00D9799F" w:rsidP="001541FE">
            <w:pPr>
              <w:spacing w:before="0" w:line="360" w:lineRule="auto"/>
              <w:ind w:left="0" w:firstLine="0"/>
              <w:jc w:val="left"/>
              <w:rPr>
                <w:rFonts w:ascii="Arial" w:hAnsi="Arial"/>
                <w:sz w:val="24"/>
                <w:szCs w:val="24"/>
                <w:lang w:val="el-GR"/>
              </w:rPr>
            </w:pPr>
            <w:r>
              <w:rPr>
                <w:rFonts w:ascii="Arial" w:hAnsi="Arial"/>
                <w:sz w:val="24"/>
                <w:szCs w:val="24"/>
                <w:lang w:val="el-GR"/>
              </w:rPr>
              <w:t>4.</w:t>
            </w:r>
          </w:p>
        </w:tc>
        <w:tc>
          <w:tcPr>
            <w:tcW w:w="1416" w:type="dxa"/>
            <w:tcBorders>
              <w:top w:val="single" w:sz="4" w:space="0" w:color="000000"/>
              <w:left w:val="single" w:sz="4" w:space="0" w:color="000000"/>
              <w:bottom w:val="single" w:sz="4" w:space="0" w:color="000000"/>
              <w:right w:val="single" w:sz="4" w:space="0" w:color="000000"/>
            </w:tcBorders>
            <w:vAlign w:val="center"/>
          </w:tcPr>
          <w:p w:rsidR="004E46AD" w:rsidRPr="005A5E5A" w:rsidRDefault="004E46AD" w:rsidP="008D5AA1">
            <w:pPr>
              <w:spacing w:line="360" w:lineRule="auto"/>
              <w:ind w:hanging="390"/>
              <w:jc w:val="left"/>
              <w:rPr>
                <w:rFonts w:ascii="Arial" w:hAnsi="Arial"/>
                <w:sz w:val="24"/>
                <w:szCs w:val="24"/>
              </w:rPr>
            </w:pPr>
            <w:r w:rsidRPr="005A5E5A">
              <w:rPr>
                <w:rFonts w:ascii="Arial" w:hAnsi="Arial"/>
                <w:sz w:val="24"/>
                <w:szCs w:val="24"/>
              </w:rPr>
              <w:t>LAB403</w:t>
            </w:r>
          </w:p>
        </w:tc>
        <w:tc>
          <w:tcPr>
            <w:tcW w:w="5201" w:type="dxa"/>
            <w:tcBorders>
              <w:top w:val="single" w:sz="4" w:space="0" w:color="000000"/>
              <w:left w:val="single" w:sz="4" w:space="0" w:color="000000"/>
              <w:bottom w:val="single" w:sz="4" w:space="0" w:color="000000"/>
              <w:right w:val="single" w:sz="4" w:space="0" w:color="000000"/>
            </w:tcBorders>
          </w:tcPr>
          <w:p w:rsidR="004E46AD" w:rsidRPr="005A5E5A" w:rsidRDefault="004E46AD" w:rsidP="004E46AD">
            <w:pPr>
              <w:spacing w:line="240" w:lineRule="auto"/>
              <w:ind w:left="0" w:firstLine="0"/>
              <w:jc w:val="left"/>
              <w:rPr>
                <w:rFonts w:ascii="Arial" w:hAnsi="Arial"/>
                <w:sz w:val="24"/>
                <w:szCs w:val="24"/>
                <w:lang w:val="el-GR"/>
              </w:rPr>
            </w:pPr>
            <w:r w:rsidRPr="005A5E5A">
              <w:rPr>
                <w:rFonts w:ascii="Arial" w:hAnsi="Arial"/>
                <w:sz w:val="24"/>
                <w:szCs w:val="24"/>
                <w:lang w:val="el-GR"/>
              </w:rPr>
              <w:t>«</w:t>
            </w:r>
            <w:r w:rsidRPr="005A5E5A">
              <w:rPr>
                <w:rFonts w:ascii="Arial" w:hAnsi="Arial"/>
                <w:i/>
                <w:sz w:val="24"/>
                <w:szCs w:val="24"/>
                <w:lang w:val="el-GR"/>
              </w:rPr>
              <w:t xml:space="preserve">Εργαστήριο </w:t>
            </w:r>
            <w:r w:rsidRPr="005A5E5A">
              <w:rPr>
                <w:rFonts w:ascii="Arial" w:hAnsi="Arial"/>
                <w:i/>
                <w:sz w:val="24"/>
                <w:szCs w:val="24"/>
              </w:rPr>
              <w:t>Joomla</w:t>
            </w:r>
            <w:r w:rsidRPr="005A5E5A">
              <w:rPr>
                <w:rFonts w:ascii="Arial" w:hAnsi="Arial"/>
                <w:i/>
                <w:sz w:val="24"/>
                <w:szCs w:val="24"/>
                <w:lang w:val="el-GR"/>
              </w:rPr>
              <w:t>»</w:t>
            </w:r>
            <w:r w:rsidRPr="005A5E5A">
              <w:rPr>
                <w:rFonts w:ascii="Arial" w:hAnsi="Arial"/>
                <w:sz w:val="24"/>
                <w:szCs w:val="24"/>
                <w:lang w:val="el-GR"/>
              </w:rPr>
              <w:t xml:space="preserve"> για το μάθημα «</w:t>
            </w:r>
            <w:r w:rsidRPr="005A5E5A">
              <w:rPr>
                <w:rFonts w:ascii="Arial" w:hAnsi="Arial"/>
                <w:sz w:val="24"/>
                <w:szCs w:val="24"/>
              </w:rPr>
              <w:t>CSC</w:t>
            </w:r>
            <w:r w:rsidRPr="005A5E5A">
              <w:rPr>
                <w:rFonts w:ascii="Arial" w:hAnsi="Arial"/>
                <w:sz w:val="24"/>
                <w:szCs w:val="24"/>
                <w:lang w:val="el-GR"/>
              </w:rPr>
              <w:t>403 Πληροφοριακά Συστήματα Επιχειρήσεων»</w:t>
            </w:r>
          </w:p>
        </w:tc>
        <w:tc>
          <w:tcPr>
            <w:tcW w:w="1239" w:type="dxa"/>
            <w:tcBorders>
              <w:top w:val="single" w:sz="4" w:space="0" w:color="000000"/>
              <w:left w:val="single" w:sz="4" w:space="0" w:color="000000"/>
              <w:bottom w:val="single" w:sz="4" w:space="0" w:color="000000"/>
              <w:right w:val="single" w:sz="4" w:space="0" w:color="000000"/>
            </w:tcBorders>
            <w:vAlign w:val="center"/>
          </w:tcPr>
          <w:p w:rsidR="004E46AD" w:rsidRPr="005A5E5A" w:rsidRDefault="004E46AD" w:rsidP="0018693E">
            <w:pPr>
              <w:spacing w:line="360" w:lineRule="auto"/>
              <w:ind w:hanging="397"/>
              <w:jc w:val="center"/>
              <w:rPr>
                <w:rFonts w:ascii="Arial" w:hAnsi="Arial"/>
                <w:sz w:val="24"/>
                <w:szCs w:val="24"/>
              </w:rPr>
            </w:pPr>
            <w:r w:rsidRPr="005A5E5A">
              <w:rPr>
                <w:rFonts w:ascii="Arial" w:hAnsi="Arial"/>
                <w:sz w:val="24"/>
                <w:szCs w:val="24"/>
              </w:rPr>
              <w:t>8</w:t>
            </w:r>
          </w:p>
        </w:tc>
      </w:tr>
      <w:tr w:rsidR="00473B04" w:rsidRPr="005A5E5A" w:rsidTr="00E649CD">
        <w:tc>
          <w:tcPr>
            <w:tcW w:w="564" w:type="dxa"/>
            <w:tcBorders>
              <w:top w:val="single" w:sz="4" w:space="0" w:color="000000"/>
              <w:left w:val="single" w:sz="4" w:space="0" w:color="000000"/>
              <w:bottom w:val="single" w:sz="4" w:space="0" w:color="000000"/>
              <w:right w:val="single" w:sz="4" w:space="0" w:color="000000"/>
            </w:tcBorders>
            <w:vAlign w:val="center"/>
          </w:tcPr>
          <w:p w:rsidR="00473B04" w:rsidRPr="009B26F2" w:rsidRDefault="00473B04" w:rsidP="00E649CD">
            <w:pPr>
              <w:spacing w:before="0" w:line="360" w:lineRule="auto"/>
              <w:ind w:left="0" w:firstLine="0"/>
              <w:jc w:val="left"/>
              <w:rPr>
                <w:rFonts w:ascii="Arial" w:hAnsi="Arial"/>
                <w:sz w:val="24"/>
                <w:szCs w:val="24"/>
              </w:rPr>
            </w:pPr>
            <w:r>
              <w:rPr>
                <w:rFonts w:ascii="Arial" w:hAnsi="Arial"/>
                <w:sz w:val="24"/>
                <w:szCs w:val="24"/>
                <w:lang w:val="el-GR"/>
              </w:rPr>
              <w:t>5</w:t>
            </w:r>
            <w:r>
              <w:rPr>
                <w:rFonts w:ascii="Arial" w:hAnsi="Arial"/>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473B04" w:rsidRPr="009B26F2" w:rsidRDefault="00473B04" w:rsidP="00E649CD">
            <w:pPr>
              <w:spacing w:line="360" w:lineRule="auto"/>
              <w:ind w:hanging="390"/>
              <w:jc w:val="left"/>
              <w:rPr>
                <w:rFonts w:ascii="Arial" w:hAnsi="Arial"/>
                <w:sz w:val="24"/>
                <w:szCs w:val="24"/>
                <w:lang w:val="el-GR"/>
              </w:rPr>
            </w:pPr>
          </w:p>
        </w:tc>
        <w:tc>
          <w:tcPr>
            <w:tcW w:w="5201" w:type="dxa"/>
            <w:tcBorders>
              <w:top w:val="single" w:sz="8" w:space="0" w:color="000000"/>
              <w:left w:val="nil"/>
              <w:bottom w:val="single" w:sz="8" w:space="0" w:color="000000"/>
              <w:right w:val="single" w:sz="8" w:space="0" w:color="000000"/>
            </w:tcBorders>
          </w:tcPr>
          <w:p w:rsidR="00473B04" w:rsidRPr="009B26F2" w:rsidRDefault="00473B04" w:rsidP="00E649CD">
            <w:pPr>
              <w:spacing w:line="276" w:lineRule="auto"/>
              <w:ind w:left="0" w:firstLine="0"/>
              <w:rPr>
                <w:rFonts w:ascii="Arial" w:hAnsi="Arial"/>
                <w:sz w:val="24"/>
                <w:szCs w:val="24"/>
                <w:lang w:val="el-GR" w:bidi="hi-IN"/>
              </w:rPr>
            </w:pPr>
            <w:r w:rsidRPr="009B26F2">
              <w:rPr>
                <w:rFonts w:ascii="Arial" w:hAnsi="Arial"/>
                <w:sz w:val="24"/>
                <w:szCs w:val="24"/>
                <w:lang w:val="el-GR" w:bidi="hi-IN"/>
              </w:rPr>
              <w:t>«</w:t>
            </w:r>
            <w:r>
              <w:rPr>
                <w:rFonts w:ascii="Arial" w:hAnsi="Arial"/>
                <w:sz w:val="24"/>
                <w:szCs w:val="24"/>
                <w:lang w:val="el-GR" w:bidi="hi-IN"/>
              </w:rPr>
              <w:t xml:space="preserve">Εργαστήριο </w:t>
            </w:r>
            <w:r w:rsidRPr="009B26F2">
              <w:rPr>
                <w:rFonts w:ascii="Arial" w:hAnsi="Arial"/>
                <w:sz w:val="24"/>
                <w:szCs w:val="24"/>
                <w:lang w:val="el-GR" w:bidi="hi-IN"/>
              </w:rPr>
              <w:t>Ηλεκτρονική</w:t>
            </w:r>
            <w:r>
              <w:rPr>
                <w:rFonts w:ascii="Arial" w:hAnsi="Arial"/>
                <w:sz w:val="24"/>
                <w:szCs w:val="24"/>
                <w:lang w:val="el-GR" w:bidi="hi-IN"/>
              </w:rPr>
              <w:t>ς</w:t>
            </w:r>
            <w:r w:rsidRPr="009B26F2">
              <w:rPr>
                <w:rFonts w:ascii="Arial" w:hAnsi="Arial"/>
                <w:sz w:val="24"/>
                <w:szCs w:val="24"/>
                <w:lang w:val="el-GR" w:bidi="hi-IN"/>
              </w:rPr>
              <w:t xml:space="preserve"> Διακυβέρνηση</w:t>
            </w:r>
            <w:r>
              <w:rPr>
                <w:rFonts w:ascii="Arial" w:hAnsi="Arial"/>
                <w:sz w:val="24"/>
                <w:szCs w:val="24"/>
                <w:lang w:val="el-GR" w:bidi="hi-IN"/>
              </w:rPr>
              <w:t>ς» για το μάθημα «</w:t>
            </w:r>
            <w:r w:rsidRPr="009B26F2">
              <w:rPr>
                <w:rFonts w:ascii="Arial" w:hAnsi="Arial"/>
                <w:sz w:val="24"/>
                <w:szCs w:val="24"/>
                <w:lang w:val="el-GR" w:bidi="hi-IN"/>
              </w:rPr>
              <w:t>Ηλεκτρονική Διακυβέρνηση</w:t>
            </w:r>
            <w:r>
              <w:rPr>
                <w:rFonts w:ascii="Arial" w:hAnsi="Arial"/>
                <w:sz w:val="24"/>
                <w:szCs w:val="24"/>
                <w:lang w:val="el-GR" w:bidi="hi-IN"/>
              </w:rPr>
              <w:t>»</w:t>
            </w:r>
          </w:p>
        </w:tc>
        <w:tc>
          <w:tcPr>
            <w:tcW w:w="1239" w:type="dxa"/>
            <w:tcBorders>
              <w:top w:val="single" w:sz="8" w:space="0" w:color="000000"/>
              <w:left w:val="nil"/>
              <w:bottom w:val="single" w:sz="8" w:space="0" w:color="000000"/>
              <w:right w:val="single" w:sz="8" w:space="0" w:color="000000"/>
            </w:tcBorders>
          </w:tcPr>
          <w:p w:rsidR="00473B04" w:rsidRPr="005A5E5A" w:rsidRDefault="00473B04" w:rsidP="00E649CD">
            <w:pPr>
              <w:spacing w:line="276" w:lineRule="auto"/>
              <w:ind w:hanging="397"/>
              <w:jc w:val="center"/>
              <w:rPr>
                <w:rFonts w:ascii="Arial" w:hAnsi="Arial"/>
                <w:sz w:val="24"/>
                <w:szCs w:val="24"/>
                <w:lang w:bidi="hi-IN"/>
              </w:rPr>
            </w:pPr>
            <w:r w:rsidRPr="005A5E5A">
              <w:rPr>
                <w:rFonts w:ascii="Arial" w:hAnsi="Arial"/>
                <w:sz w:val="24"/>
                <w:szCs w:val="24"/>
                <w:lang w:bidi="hi-IN"/>
              </w:rPr>
              <w:t>4</w:t>
            </w:r>
          </w:p>
        </w:tc>
      </w:tr>
      <w:tr w:rsidR="00473B04" w:rsidRPr="00757EC2" w:rsidTr="00E649CD">
        <w:tc>
          <w:tcPr>
            <w:tcW w:w="564" w:type="dxa"/>
            <w:tcBorders>
              <w:top w:val="single" w:sz="4" w:space="0" w:color="000000"/>
              <w:left w:val="single" w:sz="4" w:space="0" w:color="000000"/>
              <w:bottom w:val="single" w:sz="4" w:space="0" w:color="000000"/>
              <w:right w:val="single" w:sz="4" w:space="0" w:color="000000"/>
            </w:tcBorders>
            <w:vAlign w:val="center"/>
          </w:tcPr>
          <w:p w:rsidR="00473B04" w:rsidRPr="009B26F2" w:rsidRDefault="00473B04" w:rsidP="00E649CD">
            <w:pPr>
              <w:spacing w:before="0" w:line="360" w:lineRule="auto"/>
              <w:ind w:left="0" w:firstLine="0"/>
              <w:jc w:val="left"/>
              <w:rPr>
                <w:rFonts w:ascii="Arial" w:hAnsi="Arial"/>
                <w:sz w:val="24"/>
                <w:szCs w:val="24"/>
              </w:rPr>
            </w:pPr>
            <w:r>
              <w:rPr>
                <w:rFonts w:ascii="Arial" w:hAnsi="Arial"/>
                <w:sz w:val="24"/>
                <w:szCs w:val="24"/>
              </w:rPr>
              <w:t>6.</w:t>
            </w:r>
          </w:p>
        </w:tc>
        <w:tc>
          <w:tcPr>
            <w:tcW w:w="1416" w:type="dxa"/>
            <w:tcBorders>
              <w:top w:val="single" w:sz="4" w:space="0" w:color="000000"/>
              <w:left w:val="single" w:sz="4" w:space="0" w:color="000000"/>
              <w:bottom w:val="single" w:sz="4" w:space="0" w:color="000000"/>
              <w:right w:val="single" w:sz="4" w:space="0" w:color="000000"/>
            </w:tcBorders>
            <w:vAlign w:val="center"/>
          </w:tcPr>
          <w:p w:rsidR="00473B04" w:rsidRPr="000B52C2" w:rsidRDefault="00473B04" w:rsidP="00E649CD">
            <w:pPr>
              <w:spacing w:line="360" w:lineRule="auto"/>
              <w:ind w:hanging="390"/>
              <w:jc w:val="left"/>
              <w:rPr>
                <w:rFonts w:ascii="Arial" w:hAnsi="Arial"/>
                <w:sz w:val="24"/>
                <w:szCs w:val="24"/>
              </w:rPr>
            </w:pPr>
          </w:p>
        </w:tc>
        <w:tc>
          <w:tcPr>
            <w:tcW w:w="5201" w:type="dxa"/>
            <w:tcBorders>
              <w:top w:val="nil"/>
              <w:left w:val="nil"/>
              <w:bottom w:val="single" w:sz="8" w:space="0" w:color="000000"/>
              <w:right w:val="single" w:sz="8" w:space="0" w:color="000000"/>
            </w:tcBorders>
          </w:tcPr>
          <w:p w:rsidR="00473B04" w:rsidRPr="009B26F2" w:rsidRDefault="00473B04" w:rsidP="00E649CD">
            <w:pPr>
              <w:spacing w:line="276" w:lineRule="auto"/>
              <w:ind w:left="0" w:firstLine="0"/>
              <w:rPr>
                <w:rFonts w:ascii="Arial" w:hAnsi="Arial"/>
                <w:sz w:val="24"/>
                <w:szCs w:val="24"/>
                <w:lang w:val="el-GR" w:bidi="hi-IN"/>
              </w:rPr>
            </w:pPr>
            <w:r w:rsidRPr="009B26F2">
              <w:rPr>
                <w:rFonts w:ascii="Arial" w:hAnsi="Arial"/>
                <w:sz w:val="24"/>
                <w:szCs w:val="24"/>
                <w:lang w:val="el-GR" w:bidi="hi-IN"/>
              </w:rPr>
              <w:t>«Εργαστήριο Ηλεκτρονικο</w:t>
            </w:r>
            <w:r>
              <w:rPr>
                <w:rFonts w:ascii="Arial" w:hAnsi="Arial"/>
                <w:sz w:val="24"/>
                <w:szCs w:val="24"/>
                <w:lang w:val="el-GR" w:bidi="hi-IN"/>
              </w:rPr>
              <w:t>ύ</w:t>
            </w:r>
            <w:r w:rsidRPr="009B26F2">
              <w:rPr>
                <w:rFonts w:ascii="Arial" w:hAnsi="Arial"/>
                <w:sz w:val="24"/>
                <w:szCs w:val="24"/>
                <w:lang w:val="el-GR" w:bidi="hi-IN"/>
              </w:rPr>
              <w:t xml:space="preserve"> Επιχειρείν</w:t>
            </w:r>
            <w:r>
              <w:rPr>
                <w:rFonts w:ascii="Arial" w:hAnsi="Arial"/>
                <w:sz w:val="24"/>
                <w:szCs w:val="24"/>
                <w:lang w:val="el-GR" w:bidi="hi-IN"/>
              </w:rPr>
              <w:t xml:space="preserve">» </w:t>
            </w:r>
            <w:r w:rsidRPr="009B26F2">
              <w:rPr>
                <w:rFonts w:ascii="Arial" w:hAnsi="Arial"/>
                <w:sz w:val="24"/>
                <w:szCs w:val="24"/>
                <w:lang w:val="el-GR" w:bidi="hi-IN"/>
              </w:rPr>
              <w:t>για το μάθημα «Ηλεκτρονικ</w:t>
            </w:r>
            <w:r>
              <w:rPr>
                <w:rFonts w:ascii="Arial" w:hAnsi="Arial"/>
                <w:sz w:val="24"/>
                <w:szCs w:val="24"/>
                <w:lang w:val="el-GR" w:bidi="hi-IN"/>
              </w:rPr>
              <w:t>ό Επιχειρείν»</w:t>
            </w:r>
          </w:p>
        </w:tc>
        <w:tc>
          <w:tcPr>
            <w:tcW w:w="1239" w:type="dxa"/>
            <w:tcBorders>
              <w:top w:val="nil"/>
              <w:left w:val="nil"/>
              <w:bottom w:val="single" w:sz="8" w:space="0" w:color="000000"/>
              <w:right w:val="single" w:sz="8" w:space="0" w:color="000000"/>
            </w:tcBorders>
          </w:tcPr>
          <w:p w:rsidR="00473B04" w:rsidRPr="00757EC2" w:rsidRDefault="00473B04" w:rsidP="00E649CD">
            <w:pPr>
              <w:spacing w:line="276" w:lineRule="auto"/>
              <w:ind w:hanging="397"/>
              <w:jc w:val="center"/>
              <w:rPr>
                <w:rFonts w:ascii="Arial" w:hAnsi="Arial"/>
                <w:sz w:val="24"/>
                <w:szCs w:val="24"/>
                <w:lang w:val="el-GR" w:bidi="hi-IN"/>
              </w:rPr>
            </w:pPr>
            <w:r>
              <w:rPr>
                <w:rFonts w:ascii="Arial" w:hAnsi="Arial"/>
                <w:sz w:val="24"/>
                <w:szCs w:val="24"/>
                <w:lang w:val="el-GR" w:bidi="hi-IN"/>
              </w:rPr>
              <w:t>3</w:t>
            </w:r>
          </w:p>
        </w:tc>
      </w:tr>
    </w:tbl>
    <w:p w:rsidR="001F05EC" w:rsidRPr="005A5E5A" w:rsidRDefault="001F05EC" w:rsidP="004E46AD">
      <w:pPr>
        <w:spacing w:line="360" w:lineRule="auto"/>
        <w:ind w:left="0" w:firstLine="0"/>
        <w:rPr>
          <w:rFonts w:ascii="Arial" w:hAnsi="Arial"/>
          <w:b/>
          <w:bCs/>
          <w:sz w:val="24"/>
          <w:szCs w:val="24"/>
          <w:lang w:val="el-GR" w:bidi="hi-IN"/>
        </w:rPr>
      </w:pPr>
    </w:p>
    <w:p w:rsidR="001F05EC" w:rsidRPr="005A5E5A" w:rsidRDefault="001F05EC" w:rsidP="004E46AD">
      <w:pPr>
        <w:spacing w:line="360" w:lineRule="auto"/>
        <w:ind w:left="0" w:firstLine="0"/>
        <w:rPr>
          <w:rFonts w:ascii="Arial" w:hAnsi="Arial"/>
          <w:bCs/>
          <w:sz w:val="24"/>
          <w:szCs w:val="24"/>
          <w:lang w:val="el-GR" w:bidi="hi-IN"/>
        </w:rPr>
      </w:pPr>
      <w:r w:rsidRPr="005A5E5A">
        <w:rPr>
          <w:rFonts w:ascii="Arial" w:hAnsi="Arial"/>
          <w:bCs/>
          <w:sz w:val="24"/>
          <w:szCs w:val="24"/>
          <w:lang w:val="el-GR" w:bidi="hi-IN"/>
        </w:rPr>
        <w:t>Ακολουθούν πίνακες με τα μαθήματα δεξιοτήτων και σεμιναρίων.</w:t>
      </w:r>
    </w:p>
    <w:p w:rsidR="0024626D" w:rsidRDefault="0024626D" w:rsidP="004E46AD">
      <w:pPr>
        <w:tabs>
          <w:tab w:val="left" w:pos="360"/>
        </w:tabs>
        <w:ind w:left="0" w:firstLine="0"/>
        <w:rPr>
          <w:rFonts w:ascii="Arial" w:hAnsi="Arial"/>
          <w:b/>
          <w:bCs/>
          <w:sz w:val="24"/>
          <w:szCs w:val="24"/>
          <w:lang w:val="el-GR" w:bidi="hi-IN"/>
        </w:rPr>
      </w:pPr>
    </w:p>
    <w:p w:rsidR="00C225F3" w:rsidRDefault="00C225F3" w:rsidP="004E46AD">
      <w:pPr>
        <w:tabs>
          <w:tab w:val="left" w:pos="360"/>
        </w:tabs>
        <w:ind w:left="0" w:firstLine="0"/>
        <w:rPr>
          <w:rFonts w:ascii="Arial" w:hAnsi="Arial"/>
          <w:b/>
          <w:bCs/>
          <w:sz w:val="24"/>
          <w:szCs w:val="24"/>
          <w:lang w:val="el-GR" w:bidi="hi-IN"/>
        </w:rPr>
      </w:pPr>
      <w:r>
        <w:rPr>
          <w:rFonts w:ascii="Arial" w:hAnsi="Arial"/>
          <w:b/>
          <w:bCs/>
          <w:sz w:val="24"/>
          <w:szCs w:val="24"/>
          <w:lang w:val="el-GR" w:bidi="hi-IN"/>
        </w:rPr>
        <w:t>Δεξιοτήτων</w:t>
      </w:r>
    </w:p>
    <w:tbl>
      <w:tblPr>
        <w:tblW w:w="0" w:type="auto"/>
        <w:tblInd w:w="108" w:type="dxa"/>
        <w:tblCellMar>
          <w:left w:w="0" w:type="dxa"/>
          <w:right w:w="0" w:type="dxa"/>
        </w:tblCellMar>
        <w:tblLook w:val="0000" w:firstRow="0" w:lastRow="0" w:firstColumn="0" w:lastColumn="0" w:noHBand="0" w:noVBand="0"/>
      </w:tblPr>
      <w:tblGrid>
        <w:gridCol w:w="539"/>
        <w:gridCol w:w="1303"/>
        <w:gridCol w:w="5496"/>
        <w:gridCol w:w="846"/>
      </w:tblGrid>
      <w:tr w:rsidR="00C225F3" w:rsidRPr="005A5E5A" w:rsidTr="00237639">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225F3" w:rsidRPr="005A5E5A" w:rsidRDefault="00C225F3" w:rsidP="004E0FDF">
            <w:pPr>
              <w:spacing w:before="0" w:line="276" w:lineRule="auto"/>
              <w:ind w:left="0" w:firstLine="0"/>
              <w:jc w:val="left"/>
              <w:rPr>
                <w:rFonts w:ascii="Arial" w:hAnsi="Arial"/>
                <w:sz w:val="24"/>
                <w:szCs w:val="24"/>
                <w:lang w:val="el-GR"/>
              </w:rPr>
            </w:pPr>
            <w:r w:rsidRPr="005A5E5A">
              <w:rPr>
                <w:rFonts w:ascii="Arial" w:hAnsi="Arial"/>
                <w:sz w:val="24"/>
                <w:szCs w:val="24"/>
                <w:lang w:val="el-GR"/>
              </w:rPr>
              <w:t>1.</w:t>
            </w:r>
          </w:p>
        </w:tc>
        <w:tc>
          <w:tcPr>
            <w:tcW w:w="13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225F3" w:rsidRPr="00C225F3" w:rsidRDefault="00C225F3" w:rsidP="004E0FDF">
            <w:pPr>
              <w:spacing w:line="276" w:lineRule="auto"/>
              <w:ind w:hanging="390"/>
              <w:rPr>
                <w:rFonts w:ascii="Arial" w:hAnsi="Arial"/>
                <w:sz w:val="24"/>
                <w:szCs w:val="24"/>
                <w:lang w:bidi="hi-IN"/>
              </w:rPr>
            </w:pPr>
            <w:r>
              <w:rPr>
                <w:rFonts w:ascii="Arial" w:hAnsi="Arial"/>
                <w:sz w:val="24"/>
                <w:szCs w:val="24"/>
                <w:lang w:bidi="hi-IN"/>
              </w:rPr>
              <w:t>PRC401</w:t>
            </w:r>
          </w:p>
        </w:tc>
        <w:tc>
          <w:tcPr>
            <w:tcW w:w="549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225F3" w:rsidRPr="00C225F3" w:rsidRDefault="00237639" w:rsidP="004E0FDF">
            <w:pPr>
              <w:spacing w:line="276" w:lineRule="auto"/>
              <w:ind w:left="0" w:firstLine="0"/>
              <w:rPr>
                <w:rFonts w:ascii="Arial" w:hAnsi="Arial"/>
                <w:sz w:val="24"/>
                <w:szCs w:val="24"/>
                <w:lang w:val="el-GR" w:bidi="hi-IN"/>
              </w:rPr>
            </w:pPr>
            <w:r>
              <w:rPr>
                <w:rFonts w:ascii="Arial" w:hAnsi="Arial"/>
                <w:sz w:val="24"/>
                <w:szCs w:val="24"/>
                <w:lang w:val="el-GR" w:bidi="hi-IN"/>
              </w:rPr>
              <w:t>Πρακτική Άσκηση Ι</w:t>
            </w:r>
          </w:p>
        </w:tc>
        <w:tc>
          <w:tcPr>
            <w:tcW w:w="84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225F3" w:rsidRPr="005A5E5A" w:rsidRDefault="00C225F3" w:rsidP="004E0FDF">
            <w:pPr>
              <w:spacing w:line="276" w:lineRule="auto"/>
              <w:ind w:hanging="397"/>
              <w:jc w:val="center"/>
              <w:rPr>
                <w:rFonts w:ascii="Arial" w:hAnsi="Arial"/>
                <w:sz w:val="24"/>
                <w:szCs w:val="24"/>
                <w:lang w:val="el-GR" w:bidi="hi-IN"/>
              </w:rPr>
            </w:pPr>
          </w:p>
        </w:tc>
      </w:tr>
      <w:tr w:rsidR="00C225F3" w:rsidRPr="005A5E5A" w:rsidTr="00237639">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225F3" w:rsidRPr="005A5E5A" w:rsidRDefault="00C225F3" w:rsidP="004E0FDF">
            <w:pPr>
              <w:spacing w:before="0" w:line="276" w:lineRule="auto"/>
              <w:ind w:left="0" w:firstLine="0"/>
              <w:jc w:val="left"/>
              <w:rPr>
                <w:rFonts w:ascii="Arial" w:hAnsi="Arial"/>
                <w:sz w:val="24"/>
                <w:szCs w:val="24"/>
                <w:lang w:val="el-GR"/>
              </w:rPr>
            </w:pPr>
            <w:r w:rsidRPr="005A5E5A">
              <w:rPr>
                <w:rFonts w:ascii="Arial" w:hAnsi="Arial"/>
                <w:sz w:val="24"/>
                <w:szCs w:val="24"/>
                <w:lang w:val="el-GR"/>
              </w:rPr>
              <w:t>2.</w:t>
            </w:r>
          </w:p>
        </w:tc>
        <w:tc>
          <w:tcPr>
            <w:tcW w:w="13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225F3" w:rsidRPr="005A5E5A" w:rsidRDefault="00C225F3" w:rsidP="004E0FDF">
            <w:pPr>
              <w:spacing w:line="276" w:lineRule="auto"/>
              <w:ind w:hanging="390"/>
              <w:rPr>
                <w:rFonts w:ascii="Arial" w:hAnsi="Arial"/>
                <w:sz w:val="24"/>
                <w:szCs w:val="24"/>
                <w:lang w:val="el-GR" w:bidi="hi-IN"/>
              </w:rPr>
            </w:pPr>
            <w:r>
              <w:rPr>
                <w:rFonts w:ascii="Arial" w:hAnsi="Arial"/>
                <w:sz w:val="24"/>
                <w:szCs w:val="24"/>
                <w:lang w:bidi="hi-IN"/>
              </w:rPr>
              <w:t>PRC402</w:t>
            </w:r>
          </w:p>
        </w:tc>
        <w:tc>
          <w:tcPr>
            <w:tcW w:w="549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225F3" w:rsidRPr="005A5E5A" w:rsidRDefault="00237639" w:rsidP="004E0FDF">
            <w:pPr>
              <w:spacing w:line="276" w:lineRule="auto"/>
              <w:ind w:left="0" w:firstLine="0"/>
              <w:rPr>
                <w:rFonts w:ascii="Arial" w:hAnsi="Arial"/>
                <w:sz w:val="24"/>
                <w:szCs w:val="24"/>
                <w:lang w:val="el-GR" w:bidi="hi-IN"/>
              </w:rPr>
            </w:pPr>
            <w:r w:rsidRPr="00237639">
              <w:rPr>
                <w:rFonts w:ascii="Arial" w:hAnsi="Arial"/>
                <w:sz w:val="24"/>
                <w:szCs w:val="24"/>
                <w:lang w:val="el-GR" w:bidi="hi-IN"/>
              </w:rPr>
              <w:t>Πρακτική Άσκηση Ι</w:t>
            </w:r>
            <w:r>
              <w:rPr>
                <w:rFonts w:ascii="Arial" w:hAnsi="Arial"/>
                <w:sz w:val="24"/>
                <w:szCs w:val="24"/>
                <w:lang w:val="el-GR" w:bidi="hi-IN"/>
              </w:rPr>
              <w:t>Ι</w:t>
            </w:r>
          </w:p>
        </w:tc>
        <w:tc>
          <w:tcPr>
            <w:tcW w:w="84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225F3" w:rsidRPr="005A5E5A" w:rsidRDefault="00C225F3" w:rsidP="004E0FDF">
            <w:pPr>
              <w:spacing w:line="276" w:lineRule="auto"/>
              <w:ind w:hanging="397"/>
              <w:jc w:val="center"/>
              <w:rPr>
                <w:rFonts w:ascii="Arial" w:hAnsi="Arial"/>
                <w:sz w:val="24"/>
                <w:szCs w:val="24"/>
                <w:lang w:val="el-GR" w:bidi="hi-IN"/>
              </w:rPr>
            </w:pPr>
          </w:p>
        </w:tc>
      </w:tr>
      <w:tr w:rsidR="00237639" w:rsidRPr="005A5E5A" w:rsidTr="000B5678">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37639" w:rsidRPr="005A5E5A" w:rsidRDefault="00237639" w:rsidP="00237639">
            <w:pPr>
              <w:spacing w:before="0" w:line="276" w:lineRule="auto"/>
              <w:ind w:left="0" w:firstLine="0"/>
              <w:jc w:val="left"/>
              <w:rPr>
                <w:rFonts w:ascii="Arial" w:hAnsi="Arial"/>
                <w:sz w:val="24"/>
                <w:szCs w:val="24"/>
                <w:lang w:val="el-GR"/>
              </w:rPr>
            </w:pPr>
            <w:r>
              <w:rPr>
                <w:rFonts w:ascii="Arial" w:hAnsi="Arial"/>
                <w:sz w:val="24"/>
                <w:szCs w:val="24"/>
                <w:lang w:val="el-GR"/>
              </w:rPr>
              <w:t>3.</w:t>
            </w:r>
          </w:p>
        </w:tc>
        <w:tc>
          <w:tcPr>
            <w:tcW w:w="13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37639" w:rsidRPr="00C225F3" w:rsidRDefault="00237639" w:rsidP="00237639">
            <w:pPr>
              <w:spacing w:line="276" w:lineRule="auto"/>
              <w:ind w:hanging="390"/>
              <w:rPr>
                <w:rFonts w:ascii="Arial" w:hAnsi="Arial"/>
                <w:sz w:val="24"/>
                <w:szCs w:val="24"/>
                <w:lang w:bidi="hi-IN"/>
              </w:rPr>
            </w:pPr>
            <w:r>
              <w:rPr>
                <w:rFonts w:ascii="Arial" w:hAnsi="Arial"/>
                <w:sz w:val="24"/>
                <w:szCs w:val="24"/>
                <w:lang w:bidi="hi-IN"/>
              </w:rPr>
              <w:t>PRC403</w:t>
            </w:r>
          </w:p>
        </w:tc>
        <w:tc>
          <w:tcPr>
            <w:tcW w:w="54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37639" w:rsidRPr="00C225F3" w:rsidRDefault="00237639" w:rsidP="00237639">
            <w:pPr>
              <w:spacing w:line="276" w:lineRule="auto"/>
              <w:ind w:hanging="390"/>
              <w:rPr>
                <w:rFonts w:ascii="Arial" w:hAnsi="Arial"/>
                <w:sz w:val="24"/>
                <w:szCs w:val="24"/>
                <w:lang w:bidi="hi-IN"/>
              </w:rPr>
            </w:pPr>
            <w:r w:rsidRPr="00237639">
              <w:rPr>
                <w:rFonts w:ascii="Arial" w:hAnsi="Arial"/>
                <w:sz w:val="24"/>
                <w:szCs w:val="24"/>
                <w:lang w:val="el-GR" w:bidi="hi-IN"/>
              </w:rPr>
              <w:t>Πρακτική Άσκηση ΙΙ</w:t>
            </w:r>
            <w:r>
              <w:rPr>
                <w:rFonts w:ascii="Arial" w:hAnsi="Arial"/>
                <w:sz w:val="24"/>
                <w:szCs w:val="24"/>
                <w:lang w:val="el-GR" w:bidi="hi-IN"/>
              </w:rPr>
              <w:t>Ι</w:t>
            </w:r>
          </w:p>
        </w:tc>
        <w:tc>
          <w:tcPr>
            <w:tcW w:w="84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37639" w:rsidRPr="005A5E5A" w:rsidRDefault="00237639" w:rsidP="00237639">
            <w:pPr>
              <w:spacing w:line="276" w:lineRule="auto"/>
              <w:ind w:hanging="397"/>
              <w:jc w:val="center"/>
              <w:rPr>
                <w:rFonts w:ascii="Arial" w:hAnsi="Arial"/>
                <w:sz w:val="24"/>
                <w:szCs w:val="24"/>
                <w:lang w:val="el-GR" w:bidi="hi-IN"/>
              </w:rPr>
            </w:pPr>
          </w:p>
        </w:tc>
      </w:tr>
      <w:tr w:rsidR="00237639" w:rsidRPr="005A5E5A" w:rsidTr="000B5678">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37639" w:rsidRPr="005A5E5A" w:rsidRDefault="00237639" w:rsidP="00237639">
            <w:pPr>
              <w:spacing w:before="0" w:line="276" w:lineRule="auto"/>
              <w:ind w:left="0" w:firstLine="0"/>
              <w:jc w:val="left"/>
              <w:rPr>
                <w:rFonts w:ascii="Arial" w:hAnsi="Arial"/>
                <w:sz w:val="24"/>
                <w:szCs w:val="24"/>
                <w:lang w:val="el-GR"/>
              </w:rPr>
            </w:pPr>
            <w:r>
              <w:rPr>
                <w:rFonts w:ascii="Arial" w:hAnsi="Arial"/>
                <w:sz w:val="24"/>
                <w:szCs w:val="24"/>
                <w:lang w:val="el-GR"/>
              </w:rPr>
              <w:t>4.</w:t>
            </w:r>
          </w:p>
        </w:tc>
        <w:tc>
          <w:tcPr>
            <w:tcW w:w="13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37639" w:rsidRPr="005A5E5A" w:rsidRDefault="00237639" w:rsidP="00237639">
            <w:pPr>
              <w:spacing w:line="276" w:lineRule="auto"/>
              <w:ind w:hanging="390"/>
              <w:rPr>
                <w:rFonts w:ascii="Arial" w:hAnsi="Arial"/>
                <w:sz w:val="24"/>
                <w:szCs w:val="24"/>
                <w:lang w:val="el-GR" w:bidi="hi-IN"/>
              </w:rPr>
            </w:pPr>
            <w:r>
              <w:rPr>
                <w:rFonts w:ascii="Arial" w:hAnsi="Arial"/>
                <w:sz w:val="24"/>
                <w:szCs w:val="24"/>
                <w:lang w:bidi="hi-IN"/>
              </w:rPr>
              <w:t>PRC404</w:t>
            </w:r>
          </w:p>
        </w:tc>
        <w:tc>
          <w:tcPr>
            <w:tcW w:w="54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37639" w:rsidRPr="00237639" w:rsidRDefault="00237639" w:rsidP="00237639">
            <w:pPr>
              <w:spacing w:line="276" w:lineRule="auto"/>
              <w:ind w:hanging="390"/>
              <w:rPr>
                <w:rFonts w:ascii="Arial" w:hAnsi="Arial"/>
                <w:sz w:val="24"/>
                <w:szCs w:val="24"/>
                <w:lang w:bidi="hi-IN"/>
              </w:rPr>
            </w:pPr>
            <w:r w:rsidRPr="00237639">
              <w:rPr>
                <w:rFonts w:ascii="Arial" w:hAnsi="Arial"/>
                <w:sz w:val="24"/>
                <w:szCs w:val="24"/>
                <w:lang w:val="el-GR" w:bidi="hi-IN"/>
              </w:rPr>
              <w:t>Πρακτική Άσκηση Ι</w:t>
            </w:r>
            <w:r>
              <w:rPr>
                <w:rFonts w:ascii="Arial" w:hAnsi="Arial"/>
                <w:sz w:val="24"/>
                <w:szCs w:val="24"/>
                <w:lang w:bidi="hi-IN"/>
              </w:rPr>
              <w:t>V</w:t>
            </w:r>
          </w:p>
        </w:tc>
        <w:tc>
          <w:tcPr>
            <w:tcW w:w="84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37639" w:rsidRPr="005A5E5A" w:rsidRDefault="00237639" w:rsidP="00237639">
            <w:pPr>
              <w:spacing w:line="276" w:lineRule="auto"/>
              <w:ind w:hanging="397"/>
              <w:jc w:val="center"/>
              <w:rPr>
                <w:rFonts w:ascii="Arial" w:hAnsi="Arial"/>
                <w:sz w:val="24"/>
                <w:szCs w:val="24"/>
                <w:lang w:val="el-GR" w:bidi="hi-IN"/>
              </w:rPr>
            </w:pPr>
          </w:p>
        </w:tc>
      </w:tr>
    </w:tbl>
    <w:p w:rsidR="00C225F3" w:rsidRDefault="00C225F3" w:rsidP="004E46AD">
      <w:pPr>
        <w:tabs>
          <w:tab w:val="left" w:pos="360"/>
        </w:tabs>
        <w:ind w:left="0" w:firstLine="0"/>
        <w:rPr>
          <w:rFonts w:ascii="Arial" w:hAnsi="Arial"/>
          <w:b/>
          <w:bCs/>
          <w:sz w:val="24"/>
          <w:szCs w:val="24"/>
          <w:lang w:val="el-GR" w:bidi="hi-IN"/>
        </w:rPr>
      </w:pPr>
    </w:p>
    <w:p w:rsidR="00C225F3" w:rsidRPr="00473B04" w:rsidRDefault="00C225F3" w:rsidP="004E46AD">
      <w:pPr>
        <w:tabs>
          <w:tab w:val="left" w:pos="360"/>
        </w:tabs>
        <w:ind w:left="0" w:firstLine="0"/>
        <w:rPr>
          <w:rFonts w:ascii="Arial" w:hAnsi="Arial"/>
          <w:b/>
          <w:bCs/>
          <w:sz w:val="24"/>
          <w:szCs w:val="24"/>
          <w:lang w:val="el-GR" w:bidi="hi-IN"/>
        </w:rPr>
      </w:pPr>
    </w:p>
    <w:p w:rsidR="004E46AD" w:rsidRPr="005A5E5A" w:rsidRDefault="004E46AD" w:rsidP="001F05EC">
      <w:pPr>
        <w:spacing w:line="360" w:lineRule="auto"/>
        <w:ind w:left="0" w:firstLine="0"/>
        <w:rPr>
          <w:rFonts w:ascii="Arial" w:hAnsi="Arial"/>
          <w:b/>
          <w:bCs/>
          <w:sz w:val="24"/>
          <w:szCs w:val="24"/>
          <w:lang w:bidi="hi-IN"/>
        </w:rPr>
      </w:pPr>
      <w:r w:rsidRPr="005A5E5A">
        <w:rPr>
          <w:rFonts w:ascii="Arial" w:hAnsi="Arial"/>
          <w:b/>
          <w:bCs/>
          <w:sz w:val="24"/>
          <w:szCs w:val="24"/>
          <w:lang w:bidi="hi-IN"/>
        </w:rPr>
        <w:t>Σεμινάρια</w:t>
      </w:r>
    </w:p>
    <w:tbl>
      <w:tblPr>
        <w:tblW w:w="0" w:type="auto"/>
        <w:tblInd w:w="108" w:type="dxa"/>
        <w:tblCellMar>
          <w:left w:w="0" w:type="dxa"/>
          <w:right w:w="0" w:type="dxa"/>
        </w:tblCellMar>
        <w:tblLook w:val="0000" w:firstRow="0" w:lastRow="0" w:firstColumn="0" w:lastColumn="0" w:noHBand="0" w:noVBand="0"/>
      </w:tblPr>
      <w:tblGrid>
        <w:gridCol w:w="538"/>
        <w:gridCol w:w="1303"/>
        <w:gridCol w:w="5496"/>
        <w:gridCol w:w="847"/>
      </w:tblGrid>
      <w:tr w:rsidR="004E46AD" w:rsidRPr="005A5E5A" w:rsidTr="0024626D">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E46AD" w:rsidRPr="005A5E5A" w:rsidRDefault="004E46AD" w:rsidP="009619DE">
            <w:pPr>
              <w:spacing w:before="0" w:line="276" w:lineRule="auto"/>
              <w:ind w:left="0" w:firstLine="0"/>
              <w:jc w:val="left"/>
              <w:rPr>
                <w:rFonts w:ascii="Arial" w:hAnsi="Arial"/>
                <w:sz w:val="24"/>
                <w:szCs w:val="24"/>
                <w:lang w:val="el-GR"/>
              </w:rPr>
            </w:pPr>
            <w:r w:rsidRPr="005A5E5A">
              <w:rPr>
                <w:rFonts w:ascii="Arial" w:hAnsi="Arial"/>
                <w:sz w:val="24"/>
                <w:szCs w:val="24"/>
                <w:lang w:val="el-GR"/>
              </w:rPr>
              <w:t>1.</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E46AD" w:rsidRPr="005A5E5A" w:rsidRDefault="004E46AD" w:rsidP="009619DE">
            <w:pPr>
              <w:spacing w:line="276" w:lineRule="auto"/>
              <w:ind w:hanging="390"/>
              <w:rPr>
                <w:rFonts w:ascii="Arial" w:hAnsi="Arial"/>
                <w:sz w:val="24"/>
                <w:szCs w:val="24"/>
                <w:lang w:val="el-GR" w:bidi="hi-IN"/>
              </w:rPr>
            </w:pPr>
            <w:r w:rsidRPr="005A5E5A">
              <w:rPr>
                <w:rFonts w:ascii="Arial" w:hAnsi="Arial"/>
                <w:sz w:val="24"/>
                <w:szCs w:val="24"/>
                <w:lang w:bidi="hi-IN"/>
              </w:rPr>
              <w:t>SEM</w:t>
            </w:r>
            <w:r w:rsidRPr="005A5E5A">
              <w:rPr>
                <w:rFonts w:ascii="Arial" w:hAnsi="Arial"/>
                <w:sz w:val="24"/>
                <w:szCs w:val="24"/>
                <w:lang w:val="el-GR" w:bidi="hi-IN"/>
              </w:rPr>
              <w:t>1</w:t>
            </w:r>
            <w:r w:rsidRPr="005A5E5A">
              <w:rPr>
                <w:rFonts w:ascii="Arial" w:hAnsi="Arial"/>
                <w:sz w:val="24"/>
                <w:szCs w:val="24"/>
                <w:lang w:bidi="hi-IN"/>
              </w:rPr>
              <w:t>0</w:t>
            </w:r>
            <w:r w:rsidRPr="005A5E5A">
              <w:rPr>
                <w:rFonts w:ascii="Arial" w:hAnsi="Arial"/>
                <w:sz w:val="24"/>
                <w:szCs w:val="24"/>
                <w:lang w:val="el-GR" w:bidi="hi-IN"/>
              </w:rPr>
              <w:t>1</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6AD" w:rsidRPr="005A5E5A" w:rsidRDefault="0026227F" w:rsidP="0026227F">
            <w:pPr>
              <w:spacing w:line="276" w:lineRule="auto"/>
              <w:ind w:left="0" w:firstLine="0"/>
              <w:rPr>
                <w:rFonts w:ascii="Arial" w:hAnsi="Arial"/>
                <w:sz w:val="24"/>
                <w:szCs w:val="24"/>
                <w:lang w:val="el-GR" w:bidi="hi-IN"/>
              </w:rPr>
            </w:pPr>
            <w:r w:rsidRPr="005A5E5A">
              <w:rPr>
                <w:rFonts w:ascii="Arial" w:hAnsi="Arial"/>
                <w:sz w:val="24"/>
                <w:szCs w:val="24"/>
                <w:lang w:val="el-GR" w:bidi="hi-IN"/>
              </w:rPr>
              <w:t xml:space="preserve">Σεμινάριο Πληροφορικής: </w:t>
            </w:r>
            <w:r w:rsidR="004E46AD" w:rsidRPr="005A5E5A">
              <w:rPr>
                <w:rFonts w:ascii="Arial" w:hAnsi="Arial"/>
                <w:sz w:val="24"/>
                <w:szCs w:val="24"/>
                <w:lang w:val="el-GR" w:bidi="hi-IN"/>
              </w:rPr>
              <w:t>"</w:t>
            </w:r>
            <w:r w:rsidR="004E46AD" w:rsidRPr="005A5E5A">
              <w:rPr>
                <w:rFonts w:ascii="Arial" w:hAnsi="Arial"/>
                <w:sz w:val="24"/>
                <w:szCs w:val="24"/>
                <w:lang w:bidi="hi-IN"/>
              </w:rPr>
              <w:t>Windows</w:t>
            </w:r>
            <w:r w:rsidR="004E46AD" w:rsidRPr="005A5E5A">
              <w:rPr>
                <w:rFonts w:ascii="Arial" w:hAnsi="Arial"/>
                <w:sz w:val="24"/>
                <w:szCs w:val="24"/>
                <w:lang w:val="el-GR" w:bidi="hi-IN"/>
              </w:rPr>
              <w:t>-</w:t>
            </w:r>
            <w:r w:rsidR="004E46AD" w:rsidRPr="005A5E5A">
              <w:rPr>
                <w:rFonts w:ascii="Arial" w:hAnsi="Arial"/>
                <w:sz w:val="24"/>
                <w:szCs w:val="24"/>
                <w:lang w:bidi="hi-IN"/>
              </w:rPr>
              <w:t>Word</w:t>
            </w:r>
            <w:r w:rsidR="004E46AD" w:rsidRPr="005A5E5A">
              <w:rPr>
                <w:rFonts w:ascii="Arial" w:hAnsi="Arial"/>
                <w:sz w:val="24"/>
                <w:szCs w:val="24"/>
                <w:lang w:val="el-GR" w:bidi="hi-IN"/>
              </w:rPr>
              <w:t>-</w:t>
            </w:r>
            <w:r w:rsidR="004E46AD" w:rsidRPr="005A5E5A">
              <w:rPr>
                <w:rFonts w:ascii="Arial" w:hAnsi="Arial"/>
                <w:sz w:val="24"/>
                <w:szCs w:val="24"/>
                <w:lang w:bidi="hi-IN"/>
              </w:rPr>
              <w:t>Excel</w:t>
            </w:r>
            <w:r w:rsidR="004E46AD" w:rsidRPr="005A5E5A">
              <w:rPr>
                <w:rFonts w:ascii="Arial" w:hAnsi="Arial"/>
                <w:sz w:val="24"/>
                <w:szCs w:val="24"/>
                <w:lang w:val="el-GR" w:bidi="hi-IN"/>
              </w:rPr>
              <w:t>"</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6AD" w:rsidRPr="005A5E5A" w:rsidRDefault="004E46AD" w:rsidP="009619DE">
            <w:pPr>
              <w:spacing w:line="276" w:lineRule="auto"/>
              <w:ind w:hanging="397"/>
              <w:jc w:val="center"/>
              <w:rPr>
                <w:rFonts w:ascii="Arial" w:hAnsi="Arial"/>
                <w:sz w:val="24"/>
                <w:szCs w:val="24"/>
                <w:lang w:val="el-GR" w:bidi="hi-IN"/>
              </w:rPr>
            </w:pPr>
            <w:r w:rsidRPr="005A5E5A">
              <w:rPr>
                <w:rFonts w:ascii="Arial" w:hAnsi="Arial"/>
                <w:sz w:val="24"/>
                <w:szCs w:val="24"/>
                <w:lang w:val="el-GR" w:bidi="hi-IN"/>
              </w:rPr>
              <w:t>1</w:t>
            </w:r>
          </w:p>
        </w:tc>
      </w:tr>
      <w:tr w:rsidR="004E46AD" w:rsidRPr="005A5E5A" w:rsidTr="0024626D">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E46AD" w:rsidRPr="005A5E5A" w:rsidRDefault="004E46AD" w:rsidP="009619DE">
            <w:pPr>
              <w:spacing w:before="0" w:line="276" w:lineRule="auto"/>
              <w:ind w:left="0" w:firstLine="0"/>
              <w:jc w:val="left"/>
              <w:rPr>
                <w:rFonts w:ascii="Arial" w:hAnsi="Arial"/>
                <w:sz w:val="24"/>
                <w:szCs w:val="24"/>
                <w:lang w:val="el-GR"/>
              </w:rPr>
            </w:pPr>
            <w:r w:rsidRPr="005A5E5A">
              <w:rPr>
                <w:rFonts w:ascii="Arial" w:hAnsi="Arial"/>
                <w:sz w:val="24"/>
                <w:szCs w:val="24"/>
                <w:lang w:val="el-GR"/>
              </w:rPr>
              <w:t>2.</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E46AD" w:rsidRPr="005A5E5A" w:rsidRDefault="004E46AD" w:rsidP="009619DE">
            <w:pPr>
              <w:spacing w:line="276" w:lineRule="auto"/>
              <w:ind w:hanging="390"/>
              <w:rPr>
                <w:rFonts w:ascii="Arial" w:hAnsi="Arial"/>
                <w:sz w:val="24"/>
                <w:szCs w:val="24"/>
                <w:lang w:val="el-GR" w:bidi="hi-IN"/>
              </w:rPr>
            </w:pPr>
            <w:r w:rsidRPr="005A5E5A">
              <w:rPr>
                <w:rFonts w:ascii="Arial" w:hAnsi="Arial"/>
                <w:sz w:val="24"/>
                <w:szCs w:val="24"/>
                <w:lang w:bidi="hi-IN"/>
              </w:rPr>
              <w:t>SEM</w:t>
            </w:r>
            <w:r w:rsidRPr="005A5E5A">
              <w:rPr>
                <w:rFonts w:ascii="Arial" w:hAnsi="Arial"/>
                <w:sz w:val="24"/>
                <w:szCs w:val="24"/>
                <w:lang w:val="el-GR" w:bidi="hi-IN"/>
              </w:rPr>
              <w:t>1</w:t>
            </w:r>
            <w:r w:rsidRPr="005A5E5A">
              <w:rPr>
                <w:rFonts w:ascii="Arial" w:hAnsi="Arial"/>
                <w:sz w:val="24"/>
                <w:szCs w:val="24"/>
                <w:lang w:bidi="hi-IN"/>
              </w:rPr>
              <w:t>0</w:t>
            </w:r>
            <w:r w:rsidRPr="005A5E5A">
              <w:rPr>
                <w:rFonts w:ascii="Arial" w:hAnsi="Arial"/>
                <w:sz w:val="24"/>
                <w:szCs w:val="24"/>
                <w:lang w:val="el-GR" w:bidi="hi-IN"/>
              </w:rPr>
              <w:t>2</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6AD" w:rsidRPr="005A5E5A" w:rsidRDefault="004E46AD" w:rsidP="0026227F">
            <w:pPr>
              <w:spacing w:line="276" w:lineRule="auto"/>
              <w:ind w:left="0" w:firstLine="0"/>
              <w:rPr>
                <w:rFonts w:ascii="Arial" w:hAnsi="Arial"/>
                <w:sz w:val="24"/>
                <w:szCs w:val="24"/>
                <w:lang w:val="el-GR" w:bidi="hi-IN"/>
              </w:rPr>
            </w:pPr>
            <w:r w:rsidRPr="005A5E5A">
              <w:rPr>
                <w:rFonts w:ascii="Arial" w:hAnsi="Arial"/>
                <w:sz w:val="24"/>
                <w:szCs w:val="24"/>
                <w:lang w:val="el-GR" w:bidi="hi-IN"/>
              </w:rPr>
              <w:t>Σεμιν</w:t>
            </w:r>
            <w:r w:rsidR="0026227F" w:rsidRPr="005A5E5A">
              <w:rPr>
                <w:rFonts w:ascii="Arial" w:hAnsi="Arial"/>
                <w:sz w:val="24"/>
                <w:szCs w:val="24"/>
                <w:lang w:val="el-GR"/>
              </w:rPr>
              <w:t xml:space="preserve">άριο Πληροφορικής: </w:t>
            </w:r>
            <w:r w:rsidRPr="005A5E5A">
              <w:rPr>
                <w:rFonts w:ascii="Arial" w:hAnsi="Arial"/>
                <w:sz w:val="24"/>
                <w:szCs w:val="24"/>
                <w:lang w:val="el-GR"/>
              </w:rPr>
              <w:t>Διαδίκτυο (Intern</w:t>
            </w:r>
            <w:r w:rsidRPr="005A5E5A">
              <w:rPr>
                <w:rFonts w:ascii="Arial" w:hAnsi="Arial"/>
                <w:sz w:val="24"/>
                <w:szCs w:val="24"/>
                <w:lang w:bidi="hi-IN"/>
              </w:rPr>
              <w:t>et</w:t>
            </w:r>
            <w:r w:rsidRPr="005A5E5A">
              <w:rPr>
                <w:rFonts w:ascii="Arial" w:hAnsi="Arial"/>
                <w:sz w:val="24"/>
                <w:szCs w:val="24"/>
                <w:lang w:val="el-GR" w:bidi="hi-IN"/>
              </w:rPr>
              <w:t>)</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46AD" w:rsidRPr="005A5E5A" w:rsidRDefault="004E46AD" w:rsidP="009619DE">
            <w:pPr>
              <w:spacing w:line="276" w:lineRule="auto"/>
              <w:ind w:hanging="397"/>
              <w:jc w:val="center"/>
              <w:rPr>
                <w:rFonts w:ascii="Arial" w:hAnsi="Arial"/>
                <w:sz w:val="24"/>
                <w:szCs w:val="24"/>
                <w:lang w:val="el-GR" w:bidi="hi-IN"/>
              </w:rPr>
            </w:pPr>
            <w:r w:rsidRPr="005A5E5A">
              <w:rPr>
                <w:rFonts w:ascii="Arial" w:hAnsi="Arial"/>
                <w:sz w:val="24"/>
                <w:szCs w:val="24"/>
                <w:lang w:val="el-GR" w:bidi="hi-IN"/>
              </w:rPr>
              <w:t>2</w:t>
            </w:r>
          </w:p>
        </w:tc>
      </w:tr>
    </w:tbl>
    <w:p w:rsidR="0024626D" w:rsidRPr="005A5E5A" w:rsidRDefault="0024626D" w:rsidP="0028427D">
      <w:pPr>
        <w:ind w:left="0" w:firstLine="0"/>
        <w:rPr>
          <w:rFonts w:ascii="Arial" w:hAnsi="Arial"/>
          <w:b/>
          <w:sz w:val="24"/>
          <w:szCs w:val="24"/>
          <w:lang w:val="el-GR"/>
        </w:rPr>
      </w:pPr>
    </w:p>
    <w:p w:rsidR="00CA7DD8" w:rsidRDefault="0024626D" w:rsidP="0028427D">
      <w:pPr>
        <w:ind w:left="0" w:firstLine="0"/>
        <w:rPr>
          <w:rFonts w:ascii="Arial" w:hAnsi="Arial"/>
          <w:b/>
          <w:sz w:val="24"/>
          <w:szCs w:val="24"/>
          <w:lang w:val="el-GR"/>
        </w:rPr>
      </w:pPr>
      <w:r w:rsidRPr="005A5E5A">
        <w:rPr>
          <w:rFonts w:ascii="Arial" w:hAnsi="Arial"/>
          <w:b/>
          <w:sz w:val="24"/>
          <w:szCs w:val="24"/>
          <w:lang w:val="el-GR"/>
        </w:rPr>
        <w:br w:type="page"/>
      </w:r>
      <w:r w:rsidR="00022E67" w:rsidRPr="005A5E5A">
        <w:rPr>
          <w:rFonts w:ascii="Arial" w:hAnsi="Arial"/>
          <w:b/>
          <w:sz w:val="24"/>
          <w:szCs w:val="24"/>
          <w:lang w:val="el-GR"/>
        </w:rPr>
        <w:t>3.</w:t>
      </w:r>
      <w:r w:rsidR="0028427D" w:rsidRPr="005A5E5A">
        <w:rPr>
          <w:rFonts w:ascii="Arial" w:hAnsi="Arial"/>
          <w:b/>
          <w:sz w:val="24"/>
          <w:szCs w:val="24"/>
          <w:lang w:val="el-GR"/>
        </w:rPr>
        <w:t>9</w:t>
      </w:r>
      <w:r w:rsidR="00022E67" w:rsidRPr="005A5E5A">
        <w:rPr>
          <w:rFonts w:ascii="Arial" w:hAnsi="Arial"/>
          <w:b/>
          <w:sz w:val="24"/>
          <w:szCs w:val="24"/>
          <w:lang w:val="el-GR"/>
        </w:rPr>
        <w:t xml:space="preserve"> Μεταπτυχιακές Σπουδές και Διδακτορικό Πρόγραμμα</w:t>
      </w:r>
      <w:r w:rsidR="006C2EDB" w:rsidRPr="005A5E5A">
        <w:rPr>
          <w:rFonts w:ascii="Arial" w:hAnsi="Arial"/>
          <w:b/>
          <w:sz w:val="24"/>
          <w:szCs w:val="24"/>
          <w:lang w:val="el-GR"/>
        </w:rPr>
        <w:t xml:space="preserve"> Σπουδών</w:t>
      </w:r>
    </w:p>
    <w:p w:rsidR="00FD096C" w:rsidRPr="005A5E5A" w:rsidRDefault="00FD096C" w:rsidP="0028427D">
      <w:pPr>
        <w:ind w:left="0" w:firstLine="0"/>
        <w:rPr>
          <w:rFonts w:ascii="Arial" w:hAnsi="Arial"/>
          <w:b/>
          <w:sz w:val="24"/>
          <w:szCs w:val="24"/>
          <w:lang w:val="el-GR"/>
        </w:rPr>
      </w:pPr>
    </w:p>
    <w:p w:rsidR="00022E67" w:rsidRPr="0067168B" w:rsidRDefault="007C4962" w:rsidP="00240326">
      <w:pPr>
        <w:ind w:left="0" w:firstLine="0"/>
        <w:rPr>
          <w:rFonts w:ascii="Arial" w:hAnsi="Arial"/>
          <w:i/>
          <w:sz w:val="24"/>
          <w:szCs w:val="24"/>
          <w:lang w:val="el-GR"/>
        </w:rPr>
      </w:pPr>
      <w:r w:rsidRPr="000B52C2">
        <w:rPr>
          <w:rFonts w:ascii="Arial" w:hAnsi="Arial"/>
          <w:b/>
          <w:sz w:val="24"/>
          <w:szCs w:val="24"/>
        </w:rPr>
        <w:t>A</w:t>
      </w:r>
      <w:r w:rsidRPr="000B52C2">
        <w:rPr>
          <w:rFonts w:ascii="Arial" w:hAnsi="Arial"/>
          <w:b/>
          <w:sz w:val="24"/>
          <w:szCs w:val="24"/>
          <w:lang w:val="el-GR"/>
        </w:rPr>
        <w:t xml:space="preserve">. Μεταπτυχιακό Πρόγραμμα Σπουδών στην </w:t>
      </w:r>
      <w:hyperlink r:id="rId83" w:history="1">
        <w:r w:rsidRPr="0008173C">
          <w:rPr>
            <w:rStyle w:val="-"/>
            <w:rFonts w:ascii="Arial" w:hAnsi="Arial"/>
            <w:b/>
            <w:sz w:val="24"/>
            <w:szCs w:val="24"/>
            <w:lang w:val="el-GR"/>
          </w:rPr>
          <w:t>Οικονομική Επιστήμη</w:t>
        </w:r>
      </w:hyperlink>
      <w:r w:rsidRPr="000B52C2">
        <w:rPr>
          <w:rFonts w:ascii="Arial" w:hAnsi="Arial"/>
          <w:b/>
          <w:sz w:val="24"/>
          <w:szCs w:val="24"/>
          <w:lang w:val="el-GR"/>
        </w:rPr>
        <w:t>.</w:t>
      </w:r>
      <w:r w:rsidRPr="000B52C2">
        <w:rPr>
          <w:rFonts w:ascii="Arial" w:hAnsi="Arial"/>
          <w:sz w:val="24"/>
          <w:szCs w:val="24"/>
          <w:lang w:val="el-GR"/>
        </w:rPr>
        <w:t xml:space="preserve"> Απευθύνεται κυρίως σε αποφοίτους οικονομικών σχολών </w:t>
      </w:r>
      <w:r w:rsidR="005A5E5A" w:rsidRPr="000B52C2">
        <w:rPr>
          <w:rFonts w:ascii="Arial" w:hAnsi="Arial"/>
          <w:sz w:val="24"/>
          <w:szCs w:val="24"/>
          <w:lang w:val="el-GR"/>
        </w:rPr>
        <w:t xml:space="preserve">και τμημάτων </w:t>
      </w:r>
      <w:r w:rsidRPr="000B52C2">
        <w:rPr>
          <w:rFonts w:ascii="Arial" w:hAnsi="Arial"/>
          <w:sz w:val="24"/>
          <w:szCs w:val="24"/>
          <w:lang w:val="el-GR"/>
        </w:rPr>
        <w:t>που επιθυμούν να εντριφήσουν στην οικονομική επιστήμη και να αποκτήσουν ένα στέρεο θεωρητικό υπόβαθρο</w:t>
      </w:r>
      <w:r w:rsidR="005A5E5A" w:rsidRPr="000B52C2">
        <w:rPr>
          <w:rFonts w:ascii="Arial" w:hAnsi="Arial"/>
          <w:sz w:val="24"/>
          <w:szCs w:val="24"/>
          <w:lang w:val="el-GR"/>
        </w:rPr>
        <w:t>. Οι απόφοιτοι αποκτούν τον τίτλο</w:t>
      </w:r>
      <w:r w:rsidRPr="000B52C2">
        <w:rPr>
          <w:rFonts w:ascii="Arial" w:hAnsi="Arial"/>
          <w:sz w:val="24"/>
          <w:szCs w:val="24"/>
          <w:lang w:val="el-GR"/>
        </w:rPr>
        <w:t xml:space="preserve"> </w:t>
      </w:r>
      <w:r w:rsidR="005A5E5A" w:rsidRPr="000B52C2">
        <w:rPr>
          <w:rFonts w:ascii="Arial" w:hAnsi="Arial"/>
          <w:i/>
          <w:sz w:val="24"/>
          <w:szCs w:val="24"/>
          <w:lang w:val="el-GR"/>
        </w:rPr>
        <w:t xml:space="preserve">Μεταπτυχιακό Δίπλωμα Εξειδίκευσης στην Οικονομική Επιστήμη </w:t>
      </w:r>
      <w:r w:rsidR="005A5E5A" w:rsidRPr="000B52C2">
        <w:rPr>
          <w:rFonts w:ascii="Arial" w:hAnsi="Arial"/>
          <w:sz w:val="24"/>
          <w:szCs w:val="24"/>
          <w:lang w:val="el-GR"/>
        </w:rPr>
        <w:t xml:space="preserve">(αγγλικός τίτλος: </w:t>
      </w:r>
      <w:r w:rsidR="005A5E5A" w:rsidRPr="000B52C2">
        <w:rPr>
          <w:rFonts w:ascii="Arial" w:hAnsi="Arial"/>
          <w:i/>
          <w:sz w:val="24"/>
          <w:szCs w:val="24"/>
          <w:lang w:val="en-GB"/>
        </w:rPr>
        <w:t>Master</w:t>
      </w:r>
      <w:r w:rsidR="005A5E5A" w:rsidRPr="000B52C2">
        <w:rPr>
          <w:rFonts w:ascii="Arial" w:hAnsi="Arial"/>
          <w:i/>
          <w:sz w:val="24"/>
          <w:szCs w:val="24"/>
          <w:lang w:val="el-GR"/>
        </w:rPr>
        <w:t xml:space="preserve"> </w:t>
      </w:r>
      <w:r w:rsidR="005A5E5A" w:rsidRPr="000B52C2">
        <w:rPr>
          <w:rFonts w:ascii="Arial" w:hAnsi="Arial"/>
          <w:i/>
          <w:sz w:val="24"/>
          <w:szCs w:val="24"/>
          <w:lang w:val="en-GB"/>
        </w:rPr>
        <w:t>of</w:t>
      </w:r>
      <w:r w:rsidR="005A5E5A" w:rsidRPr="000B52C2">
        <w:rPr>
          <w:rFonts w:ascii="Arial" w:hAnsi="Arial"/>
          <w:i/>
          <w:sz w:val="24"/>
          <w:szCs w:val="24"/>
          <w:lang w:val="el-GR"/>
        </w:rPr>
        <w:t xml:space="preserve"> </w:t>
      </w:r>
      <w:r w:rsidR="005A5E5A" w:rsidRPr="000B52C2">
        <w:rPr>
          <w:rFonts w:ascii="Arial" w:hAnsi="Arial"/>
          <w:i/>
          <w:sz w:val="24"/>
          <w:szCs w:val="24"/>
          <w:lang w:val="en-GB"/>
        </w:rPr>
        <w:t>Philosophy</w:t>
      </w:r>
      <w:r w:rsidR="005A5E5A" w:rsidRPr="000B52C2">
        <w:rPr>
          <w:rFonts w:ascii="Arial" w:hAnsi="Arial"/>
          <w:i/>
          <w:sz w:val="24"/>
          <w:szCs w:val="24"/>
          <w:lang w:val="el-GR"/>
        </w:rPr>
        <w:t xml:space="preserve"> </w:t>
      </w:r>
      <w:r w:rsidR="005A5E5A" w:rsidRPr="000B52C2">
        <w:rPr>
          <w:rFonts w:ascii="Arial" w:hAnsi="Arial"/>
          <w:i/>
          <w:sz w:val="24"/>
          <w:szCs w:val="24"/>
          <w:lang w:val="en-GB"/>
        </w:rPr>
        <w:t>in</w:t>
      </w:r>
      <w:r w:rsidR="005A5E5A" w:rsidRPr="000B52C2">
        <w:rPr>
          <w:rFonts w:ascii="Arial" w:hAnsi="Arial"/>
          <w:i/>
          <w:sz w:val="24"/>
          <w:szCs w:val="24"/>
          <w:lang w:val="el-GR"/>
        </w:rPr>
        <w:t xml:space="preserve"> </w:t>
      </w:r>
      <w:r w:rsidR="005A5E5A" w:rsidRPr="000B52C2">
        <w:rPr>
          <w:rFonts w:ascii="Arial" w:hAnsi="Arial"/>
          <w:i/>
          <w:sz w:val="24"/>
          <w:szCs w:val="24"/>
          <w:lang w:val="en-GB"/>
        </w:rPr>
        <w:t>Economics</w:t>
      </w:r>
      <w:r w:rsidR="005A5E5A" w:rsidRPr="000B52C2">
        <w:rPr>
          <w:rFonts w:ascii="Arial" w:hAnsi="Arial"/>
          <w:i/>
          <w:sz w:val="24"/>
          <w:szCs w:val="24"/>
          <w:lang w:val="el-GR"/>
        </w:rPr>
        <w:t>).</w:t>
      </w:r>
    </w:p>
    <w:p w:rsidR="005A5E5A" w:rsidRPr="005A5E5A" w:rsidRDefault="005A5E5A" w:rsidP="000B52C2">
      <w:pPr>
        <w:ind w:left="0" w:firstLine="0"/>
        <w:rPr>
          <w:rFonts w:ascii="Arial" w:hAnsi="Arial"/>
          <w:sz w:val="24"/>
          <w:szCs w:val="24"/>
          <w:lang w:val="el-GR"/>
        </w:rPr>
      </w:pPr>
    </w:p>
    <w:p w:rsidR="00801B2C" w:rsidRPr="000B52C2" w:rsidRDefault="005A5E5A" w:rsidP="00240326">
      <w:pPr>
        <w:ind w:left="0" w:firstLine="0"/>
        <w:rPr>
          <w:rFonts w:ascii="Arial" w:hAnsi="Arial"/>
          <w:sz w:val="24"/>
          <w:szCs w:val="24"/>
          <w:lang w:val="el-GR"/>
        </w:rPr>
      </w:pPr>
      <w:r w:rsidRPr="00597935">
        <w:rPr>
          <w:rFonts w:ascii="Arial" w:hAnsi="Arial"/>
          <w:b/>
          <w:sz w:val="24"/>
          <w:szCs w:val="24"/>
          <w:lang w:val="el-GR"/>
        </w:rPr>
        <w:t>Β</w:t>
      </w:r>
      <w:r w:rsidR="00801B2C" w:rsidRPr="00597935">
        <w:rPr>
          <w:rFonts w:ascii="Arial" w:hAnsi="Arial"/>
          <w:b/>
          <w:sz w:val="24"/>
          <w:szCs w:val="24"/>
          <w:lang w:val="el-GR"/>
        </w:rPr>
        <w:t>. Μεταπτυχιακό Πρ</w:t>
      </w:r>
      <w:r w:rsidR="00913E83" w:rsidRPr="00597935">
        <w:rPr>
          <w:rFonts w:ascii="Arial" w:hAnsi="Arial"/>
          <w:b/>
          <w:sz w:val="24"/>
          <w:szCs w:val="24"/>
          <w:lang w:val="el-GR"/>
        </w:rPr>
        <w:t>όγραμμα «</w:t>
      </w:r>
      <w:hyperlink r:id="rId84" w:history="1">
        <w:r w:rsidR="00913E83" w:rsidRPr="0008173C">
          <w:rPr>
            <w:rStyle w:val="-"/>
            <w:rFonts w:ascii="Arial" w:hAnsi="Arial"/>
            <w:b/>
            <w:sz w:val="24"/>
            <w:szCs w:val="24"/>
            <w:lang w:val="el-GR"/>
          </w:rPr>
          <w:t>Εφαρμοσμένη Οικονομική</w:t>
        </w:r>
        <w:r w:rsidR="00801B2C" w:rsidRPr="0008173C">
          <w:rPr>
            <w:rStyle w:val="-"/>
            <w:rFonts w:ascii="Arial" w:hAnsi="Arial"/>
            <w:b/>
            <w:sz w:val="24"/>
            <w:szCs w:val="24"/>
            <w:lang w:val="el-GR"/>
          </w:rPr>
          <w:t xml:space="preserve"> και Χρηματοοικονομική</w:t>
        </w:r>
      </w:hyperlink>
      <w:r w:rsidR="00801B2C" w:rsidRPr="00597935">
        <w:rPr>
          <w:rFonts w:ascii="Arial" w:hAnsi="Arial"/>
          <w:sz w:val="24"/>
          <w:szCs w:val="24"/>
          <w:lang w:val="el-GR"/>
        </w:rPr>
        <w:t>»</w:t>
      </w:r>
      <w:r w:rsidR="00913E83" w:rsidRPr="00597935">
        <w:rPr>
          <w:rFonts w:ascii="Arial" w:hAnsi="Arial"/>
          <w:sz w:val="24"/>
          <w:szCs w:val="24"/>
          <w:lang w:val="el-GR"/>
        </w:rPr>
        <w:t>,</w:t>
      </w:r>
      <w:r w:rsidR="00913E83" w:rsidRPr="000B52C2">
        <w:rPr>
          <w:rFonts w:ascii="Arial" w:hAnsi="Arial"/>
          <w:sz w:val="24"/>
          <w:szCs w:val="24"/>
          <w:lang w:val="el-GR"/>
        </w:rPr>
        <w:t xml:space="preserve"> σε συνεργασία με το </w:t>
      </w:r>
      <w:r w:rsidR="00074D1F" w:rsidRPr="000B52C2">
        <w:rPr>
          <w:rFonts w:ascii="Arial" w:hAnsi="Arial"/>
          <w:sz w:val="24"/>
          <w:szCs w:val="24"/>
          <w:lang w:val="el-GR"/>
        </w:rPr>
        <w:t xml:space="preserve">Τμήμα </w:t>
      </w:r>
      <w:r w:rsidR="00913E83" w:rsidRPr="000B52C2">
        <w:rPr>
          <w:rFonts w:ascii="Arial" w:hAnsi="Arial"/>
          <w:sz w:val="24"/>
          <w:szCs w:val="24"/>
          <w:lang w:val="el-GR"/>
        </w:rPr>
        <w:t>Μαθημα</w:t>
      </w:r>
      <w:r w:rsidR="00074D1F">
        <w:rPr>
          <w:rFonts w:ascii="Arial" w:hAnsi="Arial"/>
          <w:sz w:val="24"/>
          <w:szCs w:val="24"/>
          <w:lang w:val="el-GR"/>
        </w:rPr>
        <w:t>τικών</w:t>
      </w:r>
      <w:r w:rsidR="00913E83" w:rsidRPr="000B52C2">
        <w:rPr>
          <w:rFonts w:ascii="Arial" w:hAnsi="Arial"/>
          <w:sz w:val="24"/>
          <w:szCs w:val="24"/>
          <w:lang w:val="el-GR"/>
        </w:rPr>
        <w:t xml:space="preserve"> του Πανεπιστημίου του Αιγαίου.Το πρόγραμμα λειτουργεί από το 1996 και προσφέρει τις εξής κατευθύνσεις:</w:t>
      </w:r>
    </w:p>
    <w:p w:rsidR="00913E83" w:rsidRPr="000B52C2" w:rsidRDefault="00913E83" w:rsidP="00A67C3A">
      <w:pPr>
        <w:ind w:left="0" w:firstLine="0"/>
        <w:jc w:val="left"/>
        <w:rPr>
          <w:rFonts w:ascii="Arial" w:hAnsi="Arial"/>
          <w:sz w:val="24"/>
          <w:szCs w:val="24"/>
          <w:lang w:val="el-GR"/>
        </w:rPr>
      </w:pPr>
    </w:p>
    <w:p w:rsidR="00A05418" w:rsidRPr="00A05418" w:rsidRDefault="00A05418" w:rsidP="00A05418">
      <w:pPr>
        <w:pStyle w:val="ac"/>
        <w:numPr>
          <w:ilvl w:val="0"/>
          <w:numId w:val="152"/>
        </w:numPr>
        <w:rPr>
          <w:rFonts w:ascii="Arial" w:eastAsia="Batang" w:hAnsi="Arial" w:cs="Arial"/>
          <w:color w:val="000000"/>
          <w:sz w:val="24"/>
          <w:szCs w:val="24"/>
          <w:lang w:val="el-GR" w:eastAsia="en-US"/>
        </w:rPr>
      </w:pPr>
      <w:r w:rsidRPr="00A05418">
        <w:rPr>
          <w:rFonts w:ascii="Arial" w:eastAsia="Batang" w:hAnsi="Arial" w:cs="Arial"/>
          <w:color w:val="000000"/>
          <w:sz w:val="24"/>
          <w:szCs w:val="24"/>
          <w:lang w:val="el-GR" w:eastAsia="en-US"/>
        </w:rPr>
        <w:t xml:space="preserve">Χρηματοοικονομική Ανάλυση και Πολιτική   </w:t>
      </w:r>
    </w:p>
    <w:p w:rsidR="00A05418" w:rsidRPr="00A05418" w:rsidRDefault="00A05418" w:rsidP="00A05418">
      <w:pPr>
        <w:pStyle w:val="ac"/>
        <w:numPr>
          <w:ilvl w:val="0"/>
          <w:numId w:val="152"/>
        </w:numPr>
        <w:rPr>
          <w:rFonts w:ascii="Arial" w:eastAsia="Batang" w:hAnsi="Arial" w:cs="Arial"/>
          <w:color w:val="000000"/>
          <w:sz w:val="24"/>
          <w:szCs w:val="24"/>
          <w:lang w:val="el-GR" w:eastAsia="en-US"/>
        </w:rPr>
      </w:pPr>
      <w:r w:rsidRPr="00A05418">
        <w:rPr>
          <w:rFonts w:ascii="Arial" w:eastAsia="Batang" w:hAnsi="Arial" w:cs="Arial"/>
          <w:color w:val="000000"/>
          <w:sz w:val="24"/>
          <w:szCs w:val="24"/>
          <w:lang w:val="el-GR" w:eastAsia="en-US"/>
        </w:rPr>
        <w:t>Εφαρμοσμένη Λογιστική και Ελεγκτική</w:t>
      </w:r>
    </w:p>
    <w:p w:rsidR="00A05418" w:rsidRPr="00A05418" w:rsidRDefault="00A05418" w:rsidP="00A05418">
      <w:pPr>
        <w:pStyle w:val="ac"/>
        <w:numPr>
          <w:ilvl w:val="0"/>
          <w:numId w:val="152"/>
        </w:numPr>
        <w:rPr>
          <w:rFonts w:ascii="Arial" w:eastAsia="Batang" w:hAnsi="Arial" w:cs="Arial"/>
          <w:color w:val="000000"/>
          <w:sz w:val="24"/>
          <w:szCs w:val="24"/>
          <w:lang w:val="el-GR" w:eastAsia="en-US"/>
        </w:rPr>
      </w:pPr>
      <w:r w:rsidRPr="00A05418">
        <w:rPr>
          <w:rFonts w:ascii="Arial" w:eastAsia="Batang" w:hAnsi="Arial" w:cs="Arial"/>
          <w:color w:val="000000"/>
          <w:sz w:val="24"/>
          <w:szCs w:val="24"/>
          <w:lang w:val="el-GR" w:eastAsia="en-US"/>
        </w:rPr>
        <w:t>Δημόσια Ελεγκτική</w:t>
      </w:r>
    </w:p>
    <w:p w:rsidR="00A05418" w:rsidRPr="00A05418" w:rsidRDefault="00FD096C" w:rsidP="00A05418">
      <w:pPr>
        <w:pStyle w:val="Web"/>
        <w:spacing w:after="240"/>
        <w:ind w:left="0"/>
        <w:rPr>
          <w:rFonts w:ascii="Arial" w:hAnsi="Arial"/>
        </w:rPr>
      </w:pPr>
      <w:r w:rsidRPr="000B52C2">
        <w:rPr>
          <w:rStyle w:val="aa"/>
          <w:rFonts w:ascii="Arial" w:hAnsi="Arial"/>
        </w:rPr>
        <w:t>Γ</w:t>
      </w:r>
      <w:r w:rsidR="0040727F" w:rsidRPr="000B52C2">
        <w:rPr>
          <w:rStyle w:val="aa"/>
          <w:rFonts w:ascii="Arial" w:hAnsi="Arial"/>
        </w:rPr>
        <w:t>. Διατμηματικό Πρόγραμμα Μεταπτυχιακών Σπουδών με τίτλο «</w:t>
      </w:r>
      <w:r w:rsidR="00597935" w:rsidRPr="00597935">
        <w:rPr>
          <w:rStyle w:val="aa"/>
          <w:rFonts w:ascii="Arial" w:hAnsi="Arial"/>
        </w:rPr>
        <w:t xml:space="preserve">Διοίκηση </w:t>
      </w:r>
      <w:r w:rsidR="0040727F" w:rsidRPr="00597935">
        <w:rPr>
          <w:rStyle w:val="aa"/>
          <w:rFonts w:ascii="Arial" w:hAnsi="Arial"/>
        </w:rPr>
        <w:t>Οικονομικών Μονάδων»</w:t>
      </w:r>
      <w:r w:rsidR="00913E83" w:rsidRPr="000B52C2">
        <w:rPr>
          <w:rFonts w:ascii="Arial" w:hAnsi="Arial"/>
        </w:rPr>
        <w:br/>
      </w:r>
      <w:r w:rsidR="0040727F" w:rsidRPr="000B52C2">
        <w:rPr>
          <w:rFonts w:ascii="Arial" w:hAnsi="Arial"/>
        </w:rPr>
        <w:t>Tα Τμήματα Οικονομικών Επιστημών του ΕΚΠΑ Πολιτικής Επιστήμης και Δημόσιας Διοίκησης του ΕΚΠΑ, λειτουργ</w:t>
      </w:r>
      <w:r w:rsidR="00CA5A0E">
        <w:rPr>
          <w:rFonts w:ascii="Arial" w:hAnsi="Arial"/>
        </w:rPr>
        <w:t>ού</w:t>
      </w:r>
      <w:r w:rsidR="0040727F" w:rsidRPr="000B52C2">
        <w:rPr>
          <w:rFonts w:ascii="Arial" w:hAnsi="Arial"/>
        </w:rPr>
        <w:t xml:space="preserve">ν από το ακαδημαϊκό έτος 2015−2016 το Διατμηματικό Πρόγραμμα Μεταπτυχιακών Σπουδών με τίτλο </w:t>
      </w:r>
      <w:r w:rsidR="0040727F" w:rsidRPr="00597935">
        <w:rPr>
          <w:rFonts w:ascii="Arial" w:hAnsi="Arial"/>
        </w:rPr>
        <w:t>«Διοίκηση Οικονο</w:t>
      </w:r>
      <w:r w:rsidR="00913E83" w:rsidRPr="00597935">
        <w:rPr>
          <w:rFonts w:ascii="Arial" w:hAnsi="Arial"/>
        </w:rPr>
        <w:t>μικών Μονάδων».</w:t>
      </w:r>
      <w:r w:rsidR="00913E83" w:rsidRPr="000B52C2">
        <w:rPr>
          <w:rFonts w:ascii="Arial" w:hAnsi="Arial"/>
        </w:rPr>
        <w:br/>
      </w:r>
      <w:r w:rsidR="0040727F" w:rsidRPr="000B52C2">
        <w:rPr>
          <w:rFonts w:ascii="Arial" w:hAnsi="Arial"/>
        </w:rPr>
        <w:t xml:space="preserve">Το ΠΜΣ απονέμει </w:t>
      </w:r>
      <w:r w:rsidR="0040727F" w:rsidRPr="000B52C2">
        <w:rPr>
          <w:rStyle w:val="a5"/>
          <w:rFonts w:ascii="Arial" w:hAnsi="Arial"/>
          <w:b/>
          <w:bCs w:val="0"/>
        </w:rPr>
        <w:t xml:space="preserve">Μεταπτυχιακό Δίπλωμα Ειδίκευσης (ΜΔΕ) στην Διοίκηση Οικονομικών Μονάδων </w:t>
      </w:r>
      <w:r w:rsidR="00597935">
        <w:rPr>
          <w:rStyle w:val="a5"/>
          <w:rFonts w:ascii="Arial" w:hAnsi="Arial"/>
          <w:b/>
          <w:bCs w:val="0"/>
        </w:rPr>
        <w:t>(</w:t>
      </w:r>
      <w:r w:rsidR="0040727F" w:rsidRPr="000B52C2">
        <w:rPr>
          <w:rStyle w:val="a5"/>
          <w:rFonts w:ascii="Arial" w:hAnsi="Arial"/>
          <w:b/>
          <w:bCs w:val="0"/>
        </w:rPr>
        <w:t>ΔΟΜ)</w:t>
      </w:r>
      <w:r w:rsidR="0040727F" w:rsidRPr="000B52C2">
        <w:rPr>
          <w:rFonts w:ascii="Arial" w:hAnsi="Arial"/>
        </w:rPr>
        <w:t xml:space="preserve"> με κατευθύνσει</w:t>
      </w:r>
      <w:r w:rsidR="0008173C">
        <w:rPr>
          <w:rFonts w:ascii="Arial" w:hAnsi="Arial"/>
        </w:rPr>
        <w:t>ς:</w:t>
      </w:r>
    </w:p>
    <w:p w:rsidR="00A05418" w:rsidRPr="00A05418" w:rsidRDefault="00E8648E" w:rsidP="00A05418">
      <w:pPr>
        <w:pStyle w:val="Web"/>
        <w:numPr>
          <w:ilvl w:val="0"/>
          <w:numId w:val="153"/>
        </w:numPr>
        <w:spacing w:after="240"/>
        <w:rPr>
          <w:rFonts w:ascii="Arial" w:hAnsi="Arial"/>
        </w:rPr>
      </w:pPr>
      <w:hyperlink r:id="rId85" w:history="1">
        <w:r w:rsidR="00A05418" w:rsidRPr="00A05418">
          <w:rPr>
            <w:rStyle w:val="-"/>
            <w:rFonts w:ascii="Arial" w:hAnsi="Arial"/>
          </w:rPr>
          <w:t>Διοικητική Επιχειρήσεων &amp; Τραπεζών</w:t>
        </w:r>
      </w:hyperlink>
    </w:p>
    <w:p w:rsidR="00A05418" w:rsidRPr="00A05418" w:rsidRDefault="00E8648E" w:rsidP="00A05418">
      <w:pPr>
        <w:pStyle w:val="Web"/>
        <w:numPr>
          <w:ilvl w:val="0"/>
          <w:numId w:val="153"/>
        </w:numPr>
        <w:spacing w:after="240"/>
        <w:rPr>
          <w:rFonts w:ascii="Arial" w:hAnsi="Arial"/>
        </w:rPr>
      </w:pPr>
      <w:hyperlink r:id="rId86" w:history="1">
        <w:r w:rsidR="00A05418" w:rsidRPr="00A05418">
          <w:rPr>
            <w:rStyle w:val="-"/>
            <w:rFonts w:ascii="Arial" w:hAnsi="Arial"/>
          </w:rPr>
          <w:t>Λογιστική</w:t>
        </w:r>
      </w:hyperlink>
    </w:p>
    <w:p w:rsidR="00636EFA" w:rsidRPr="000B52C2" w:rsidRDefault="00E8648E" w:rsidP="00A05418">
      <w:pPr>
        <w:pStyle w:val="Web"/>
        <w:numPr>
          <w:ilvl w:val="0"/>
          <w:numId w:val="153"/>
        </w:numPr>
        <w:spacing w:after="240" w:afterAutospacing="0"/>
        <w:jc w:val="both"/>
        <w:rPr>
          <w:rFonts w:ascii="Arial" w:hAnsi="Arial"/>
        </w:rPr>
      </w:pPr>
      <w:hyperlink r:id="rId87" w:history="1">
        <w:r w:rsidR="00A05418" w:rsidRPr="00A05418">
          <w:rPr>
            <w:rStyle w:val="-"/>
            <w:rFonts w:ascii="Arial" w:hAnsi="Arial"/>
          </w:rPr>
          <w:t>Οικονομικά της Υγείας και Διοίκηση Υπηρεσιών Υγείας</w:t>
        </w:r>
      </w:hyperlink>
    </w:p>
    <w:p w:rsidR="00A05418" w:rsidRPr="00A05418" w:rsidRDefault="00A05418" w:rsidP="00A05418">
      <w:pPr>
        <w:pStyle w:val="Web"/>
        <w:spacing w:after="240" w:afterAutospacing="0"/>
        <w:ind w:left="0"/>
        <w:jc w:val="both"/>
        <w:rPr>
          <w:rFonts w:ascii="Arial" w:hAnsi="Arial"/>
          <w:b/>
          <w:iCs/>
        </w:rPr>
      </w:pPr>
      <w:r>
        <w:rPr>
          <w:rFonts w:ascii="Arial" w:hAnsi="Arial"/>
        </w:rPr>
        <w:t>Δ.</w:t>
      </w:r>
      <w:r w:rsidRPr="00A05418">
        <w:rPr>
          <w:rFonts w:ascii="Arial" w:hAnsi="Arial"/>
          <w:b/>
          <w:iCs/>
        </w:rPr>
        <w:t xml:space="preserve"> «Εφαρμοσμένη Διαχείριση Κινδύνων»/ “ Applied Risk Management”</w:t>
      </w:r>
    </w:p>
    <w:p w:rsidR="00A05418" w:rsidRPr="00A05418" w:rsidRDefault="00E8648E" w:rsidP="00A05418">
      <w:pPr>
        <w:pStyle w:val="Web"/>
        <w:numPr>
          <w:ilvl w:val="0"/>
          <w:numId w:val="154"/>
        </w:numPr>
        <w:spacing w:after="240"/>
        <w:jc w:val="both"/>
        <w:rPr>
          <w:rFonts w:ascii="Arial" w:hAnsi="Arial"/>
          <w:iCs/>
        </w:rPr>
      </w:pPr>
      <w:hyperlink r:id="rId88" w:tgtFrame="_blank" w:history="1">
        <w:r w:rsidR="00A05418" w:rsidRPr="00A05418">
          <w:rPr>
            <w:rStyle w:val="-"/>
            <w:rFonts w:ascii="Arial" w:hAnsi="Arial"/>
            <w:iCs/>
          </w:rPr>
          <w:t>Διαχείριση Κεφαλαίων και Κινδύνων</w:t>
        </w:r>
      </w:hyperlink>
    </w:p>
    <w:p w:rsidR="00A05418" w:rsidRPr="00A05418" w:rsidRDefault="00E8648E" w:rsidP="00A05418">
      <w:pPr>
        <w:pStyle w:val="Web"/>
        <w:numPr>
          <w:ilvl w:val="0"/>
          <w:numId w:val="154"/>
        </w:numPr>
        <w:spacing w:after="240"/>
        <w:jc w:val="both"/>
        <w:rPr>
          <w:rFonts w:ascii="Arial" w:hAnsi="Arial"/>
          <w:iCs/>
        </w:rPr>
      </w:pPr>
      <w:hyperlink r:id="rId89" w:tgtFrame="_blank" w:history="1">
        <w:r w:rsidR="00A05418" w:rsidRPr="00A05418">
          <w:rPr>
            <w:rStyle w:val="-"/>
            <w:rFonts w:ascii="Arial" w:hAnsi="Arial"/>
            <w:iCs/>
          </w:rPr>
          <w:t>Εσωτερικός Έλεγχος</w:t>
        </w:r>
      </w:hyperlink>
    </w:p>
    <w:p w:rsidR="0040727F" w:rsidRDefault="00A05418" w:rsidP="0008173C">
      <w:pPr>
        <w:pStyle w:val="Web"/>
        <w:numPr>
          <w:ilvl w:val="0"/>
          <w:numId w:val="154"/>
        </w:numPr>
        <w:spacing w:after="240"/>
        <w:jc w:val="both"/>
        <w:rPr>
          <w:rFonts w:ascii="Arial" w:hAnsi="Arial"/>
          <w:iCs/>
        </w:rPr>
      </w:pPr>
      <w:r w:rsidRPr="00A05418">
        <w:rPr>
          <w:rFonts w:ascii="Arial" w:hAnsi="Arial"/>
          <w:iCs/>
        </w:rPr>
        <w:t>Κανονιστική Συμμόρφωση</w:t>
      </w:r>
    </w:p>
    <w:p w:rsidR="00E844F5" w:rsidRDefault="00E844F5" w:rsidP="00E844F5">
      <w:pPr>
        <w:pStyle w:val="Web"/>
        <w:spacing w:after="240"/>
        <w:ind w:left="0"/>
        <w:jc w:val="both"/>
        <w:rPr>
          <w:rFonts w:ascii="Arial" w:hAnsi="Arial"/>
          <w:b/>
          <w:iCs/>
        </w:rPr>
      </w:pPr>
      <w:r>
        <w:rPr>
          <w:rFonts w:ascii="Arial" w:hAnsi="Arial"/>
          <w:b/>
          <w:iCs/>
          <w:lang w:val="en-US"/>
        </w:rPr>
        <w:t xml:space="preserve">E. </w:t>
      </w:r>
      <w:hyperlink r:id="rId90" w:tgtFrame="_blank" w:history="1">
        <w:r w:rsidRPr="00E844F5">
          <w:rPr>
            <w:rStyle w:val="-"/>
            <w:rFonts w:ascii="Arial" w:hAnsi="Arial"/>
            <w:b/>
            <w:iCs/>
          </w:rPr>
          <w:t>Διοίκηση, Αναλυτική και Πληροφοριακά Συστήματα Επιχειρήσεων</w:t>
        </w:r>
      </w:hyperlink>
    </w:p>
    <w:p w:rsidR="00E844F5" w:rsidRPr="00E844F5" w:rsidRDefault="00E844F5" w:rsidP="00E844F5">
      <w:pPr>
        <w:pStyle w:val="Web"/>
        <w:spacing w:after="240"/>
        <w:ind w:left="0"/>
        <w:jc w:val="both"/>
        <w:rPr>
          <w:rFonts w:ascii="Arial" w:hAnsi="Arial"/>
          <w:b/>
          <w:iCs/>
        </w:rPr>
      </w:pPr>
      <w:r>
        <w:rPr>
          <w:rFonts w:ascii="Arial" w:hAnsi="Arial"/>
          <w:b/>
          <w:iCs/>
          <w:u w:val="single"/>
        </w:rPr>
        <w:t xml:space="preserve">ΣΤ. </w:t>
      </w:r>
      <w:r w:rsidRPr="00E844F5">
        <w:rPr>
          <w:rFonts w:ascii="Arial" w:hAnsi="Arial"/>
          <w:b/>
          <w:iCs/>
          <w:u w:val="single"/>
        </w:rPr>
        <w:t>Στρατηγική Διοίκηση και Ανταγωνιστικότητα</w:t>
      </w:r>
    </w:p>
    <w:p w:rsidR="00E844F5" w:rsidRPr="00E844F5" w:rsidRDefault="00E844F5" w:rsidP="00E844F5">
      <w:pPr>
        <w:pStyle w:val="Web"/>
        <w:numPr>
          <w:ilvl w:val="0"/>
          <w:numId w:val="158"/>
        </w:numPr>
        <w:spacing w:after="240"/>
        <w:jc w:val="both"/>
        <w:rPr>
          <w:rFonts w:ascii="Arial" w:hAnsi="Arial"/>
          <w:b/>
          <w:iCs/>
        </w:rPr>
      </w:pPr>
      <w:r w:rsidRPr="00E844F5">
        <w:rPr>
          <w:rFonts w:ascii="Arial" w:hAnsi="Arial"/>
          <w:b/>
          <w:iCs/>
        </w:rPr>
        <w:t>Ειδίκευση: Στρατηγική Διοίκηση Επιχειρήσεων</w:t>
      </w:r>
    </w:p>
    <w:p w:rsidR="00E844F5" w:rsidRPr="00E844F5" w:rsidRDefault="00E844F5" w:rsidP="00E844F5">
      <w:pPr>
        <w:pStyle w:val="Web"/>
        <w:numPr>
          <w:ilvl w:val="0"/>
          <w:numId w:val="158"/>
        </w:numPr>
        <w:spacing w:after="240"/>
        <w:jc w:val="both"/>
        <w:rPr>
          <w:rFonts w:ascii="Arial" w:hAnsi="Arial"/>
          <w:b/>
          <w:iCs/>
        </w:rPr>
      </w:pPr>
      <w:r w:rsidRPr="00E844F5">
        <w:rPr>
          <w:rFonts w:ascii="Arial" w:hAnsi="Arial"/>
          <w:b/>
          <w:iCs/>
        </w:rPr>
        <w:t>Ειδίκευση: Στρατηγική Ανταγωνιστικότητας κρατών και περιφερειών</w:t>
      </w:r>
    </w:p>
    <w:p w:rsidR="003E7C12" w:rsidRPr="003E7C12" w:rsidRDefault="003E7C12" w:rsidP="003E7C12">
      <w:pPr>
        <w:pStyle w:val="Web"/>
        <w:spacing w:after="240"/>
        <w:ind w:left="0"/>
        <w:rPr>
          <w:rFonts w:ascii="Arial" w:hAnsi="Arial"/>
          <w:b/>
          <w:iCs/>
        </w:rPr>
      </w:pPr>
      <w:r>
        <w:rPr>
          <w:rFonts w:ascii="Arial" w:hAnsi="Arial"/>
          <w:b/>
          <w:iCs/>
        </w:rPr>
        <w:t xml:space="preserve">Ζ. </w:t>
      </w:r>
      <w:hyperlink r:id="rId91" w:history="1">
        <w:r w:rsidRPr="003E7C12">
          <w:rPr>
            <w:rStyle w:val="-"/>
            <w:rFonts w:ascii="Arial" w:hAnsi="Arial"/>
            <w:b/>
            <w:iCs/>
          </w:rPr>
          <w:t>Μαθηματική Χρηματοοικονομική και Ανάλυση Κινδύνου</w:t>
        </w:r>
      </w:hyperlink>
    </w:p>
    <w:p w:rsidR="003E7C12" w:rsidRPr="003E7C12" w:rsidRDefault="003E7C12" w:rsidP="003E7C12">
      <w:pPr>
        <w:pStyle w:val="Web"/>
        <w:spacing w:after="240"/>
        <w:ind w:left="0"/>
        <w:rPr>
          <w:rFonts w:ascii="Arial" w:hAnsi="Arial"/>
          <w:b/>
          <w:iCs/>
        </w:rPr>
      </w:pPr>
    </w:p>
    <w:p w:rsidR="00E844F5" w:rsidRPr="00E844F5" w:rsidRDefault="003E7C12" w:rsidP="003E7C12">
      <w:pPr>
        <w:pStyle w:val="Web"/>
        <w:spacing w:after="240"/>
        <w:ind w:left="0"/>
        <w:jc w:val="both"/>
        <w:rPr>
          <w:rFonts w:ascii="Arial" w:hAnsi="Arial"/>
          <w:b/>
          <w:iCs/>
        </w:rPr>
      </w:pPr>
      <w:r>
        <w:rPr>
          <w:rFonts w:ascii="Arial" w:hAnsi="Arial"/>
          <w:b/>
          <w:iCs/>
        </w:rPr>
        <w:t xml:space="preserve">Η. </w:t>
      </w:r>
      <w:r w:rsidRPr="003E7C12">
        <w:rPr>
          <w:rFonts w:ascii="Arial" w:hAnsi="Arial"/>
          <w:b/>
          <w:iCs/>
        </w:rPr>
        <w:t>Πολιτική Οικονομία</w:t>
      </w:r>
    </w:p>
    <w:p w:rsidR="00801B2C" w:rsidRDefault="00801B2C" w:rsidP="00E57032">
      <w:pPr>
        <w:ind w:left="0" w:firstLine="0"/>
        <w:outlineLvl w:val="0"/>
        <w:rPr>
          <w:rFonts w:ascii="Arial" w:hAnsi="Arial"/>
          <w:b/>
          <w:sz w:val="24"/>
          <w:szCs w:val="24"/>
          <w:lang w:val="el-GR"/>
        </w:rPr>
      </w:pPr>
      <w:r w:rsidRPr="005A5E5A">
        <w:rPr>
          <w:rFonts w:ascii="Arial" w:hAnsi="Arial"/>
          <w:b/>
          <w:sz w:val="24"/>
          <w:szCs w:val="24"/>
          <w:lang w:val="el-GR"/>
        </w:rPr>
        <w:t>Πρόγραμμα Διδακτορικών Σπουδών</w:t>
      </w:r>
    </w:p>
    <w:p w:rsidR="00CA7DD8" w:rsidRDefault="00CA7DD8" w:rsidP="00CA7DD8">
      <w:pPr>
        <w:spacing w:before="0" w:line="240" w:lineRule="auto"/>
        <w:ind w:left="0" w:firstLine="0"/>
        <w:rPr>
          <w:rFonts w:ascii="Arial" w:hAnsi="Arial"/>
          <w:sz w:val="24"/>
          <w:szCs w:val="24"/>
          <w:lang w:val="el-GR"/>
        </w:rPr>
      </w:pPr>
    </w:p>
    <w:p w:rsidR="00D87444" w:rsidRDefault="00D87444" w:rsidP="00CA7DD8">
      <w:pPr>
        <w:spacing w:before="0" w:line="240" w:lineRule="auto"/>
        <w:ind w:left="0" w:firstLine="0"/>
        <w:rPr>
          <w:rFonts w:ascii="Arial" w:hAnsi="Arial"/>
          <w:sz w:val="24"/>
          <w:szCs w:val="24"/>
          <w:lang w:val="el-GR"/>
        </w:rPr>
      </w:pPr>
      <w:r w:rsidRPr="00D87444">
        <w:rPr>
          <w:rFonts w:ascii="Arial" w:hAnsi="Arial"/>
          <w:sz w:val="24"/>
          <w:szCs w:val="24"/>
          <w:lang w:val="el-GR"/>
        </w:rPr>
        <w:t xml:space="preserve">Πρόγραμμα Διδακτορικών Σπουδών (ΠΔΣ) στις Οικονομικές Επιστήμες με αγγλικό τίτλο </w:t>
      </w:r>
      <w:r w:rsidRPr="00D87444">
        <w:rPr>
          <w:rFonts w:ascii="Arial" w:hAnsi="Arial"/>
          <w:sz w:val="24"/>
          <w:szCs w:val="24"/>
        </w:rPr>
        <w:t>PhD</w:t>
      </w:r>
      <w:r w:rsidRPr="00D87444">
        <w:rPr>
          <w:rFonts w:ascii="Arial" w:hAnsi="Arial"/>
          <w:sz w:val="24"/>
          <w:szCs w:val="24"/>
          <w:lang w:val="el-GR"/>
        </w:rPr>
        <w:t xml:space="preserve"> </w:t>
      </w:r>
      <w:r w:rsidRPr="00D87444">
        <w:rPr>
          <w:rFonts w:ascii="Arial" w:hAnsi="Arial"/>
          <w:sz w:val="24"/>
          <w:szCs w:val="24"/>
        </w:rPr>
        <w:t>Program</w:t>
      </w:r>
      <w:r w:rsidRPr="00D87444">
        <w:rPr>
          <w:rFonts w:ascii="Arial" w:hAnsi="Arial"/>
          <w:sz w:val="24"/>
          <w:szCs w:val="24"/>
          <w:lang w:val="el-GR"/>
        </w:rPr>
        <w:t xml:space="preserve"> </w:t>
      </w:r>
      <w:r w:rsidRPr="00D87444">
        <w:rPr>
          <w:rFonts w:ascii="Arial" w:hAnsi="Arial"/>
          <w:sz w:val="24"/>
          <w:szCs w:val="24"/>
        </w:rPr>
        <w:t>in</w:t>
      </w:r>
      <w:r w:rsidRPr="00D87444">
        <w:rPr>
          <w:rFonts w:ascii="Arial" w:hAnsi="Arial"/>
          <w:sz w:val="24"/>
          <w:szCs w:val="24"/>
          <w:lang w:val="el-GR"/>
        </w:rPr>
        <w:t xml:space="preserve"> </w:t>
      </w:r>
      <w:r w:rsidRPr="00D87444">
        <w:rPr>
          <w:rFonts w:ascii="Arial" w:hAnsi="Arial"/>
          <w:sz w:val="24"/>
          <w:szCs w:val="24"/>
        </w:rPr>
        <w:t>Economics</w:t>
      </w:r>
      <w:r w:rsidRPr="00D87444">
        <w:rPr>
          <w:rFonts w:ascii="Arial" w:hAnsi="Arial"/>
          <w:sz w:val="24"/>
          <w:szCs w:val="24"/>
          <w:lang w:val="el-GR"/>
        </w:rPr>
        <w:t xml:space="preserve"> .</w:t>
      </w:r>
    </w:p>
    <w:p w:rsidR="00D87444" w:rsidRPr="00D87444" w:rsidRDefault="00D87444" w:rsidP="00CA7DD8">
      <w:pPr>
        <w:spacing w:before="0" w:line="240" w:lineRule="auto"/>
        <w:ind w:left="0" w:firstLine="0"/>
        <w:rPr>
          <w:rFonts w:ascii="Arial" w:hAnsi="Arial"/>
          <w:sz w:val="24"/>
          <w:szCs w:val="24"/>
          <w:lang w:val="el-GR"/>
        </w:rPr>
      </w:pPr>
    </w:p>
    <w:p w:rsidR="003D7EDC" w:rsidRPr="005A5E5A" w:rsidRDefault="00A67C3A" w:rsidP="00E57032">
      <w:pPr>
        <w:spacing w:before="0" w:line="240" w:lineRule="auto"/>
        <w:ind w:left="0" w:firstLine="0"/>
        <w:outlineLvl w:val="0"/>
        <w:rPr>
          <w:rFonts w:ascii="Arial" w:hAnsi="Arial"/>
          <w:sz w:val="24"/>
          <w:szCs w:val="24"/>
          <w:lang w:val="el-GR"/>
        </w:rPr>
      </w:pPr>
      <w:r w:rsidRPr="005A5E5A">
        <w:rPr>
          <w:rFonts w:ascii="Arial" w:hAnsi="Arial"/>
          <w:sz w:val="24"/>
          <w:szCs w:val="24"/>
          <w:u w:val="single"/>
          <w:lang w:val="el-GR"/>
        </w:rPr>
        <w:t>Πληροφορίες</w:t>
      </w:r>
      <w:r w:rsidR="003D7EDC" w:rsidRPr="005A5E5A">
        <w:rPr>
          <w:rFonts w:ascii="Arial" w:hAnsi="Arial"/>
          <w:sz w:val="24"/>
          <w:szCs w:val="24"/>
          <w:u w:val="single"/>
          <w:lang w:val="el-GR"/>
        </w:rPr>
        <w:t xml:space="preserve"> Γραμματείας</w:t>
      </w:r>
      <w:r w:rsidRPr="005A5E5A">
        <w:rPr>
          <w:rFonts w:ascii="Arial" w:hAnsi="Arial"/>
          <w:sz w:val="24"/>
          <w:szCs w:val="24"/>
          <w:lang w:val="el-GR"/>
        </w:rPr>
        <w:t xml:space="preserve">: </w:t>
      </w:r>
    </w:p>
    <w:p w:rsidR="003D7EDC" w:rsidRPr="005A5E5A" w:rsidRDefault="00C727BC" w:rsidP="003D7EDC">
      <w:pPr>
        <w:spacing w:before="0" w:line="240" w:lineRule="auto"/>
        <w:ind w:left="0" w:firstLine="0"/>
        <w:rPr>
          <w:rFonts w:ascii="Arial" w:hAnsi="Arial"/>
          <w:sz w:val="24"/>
          <w:szCs w:val="24"/>
          <w:lang w:val="el-GR"/>
        </w:rPr>
      </w:pPr>
      <w:r w:rsidRPr="005A5E5A">
        <w:rPr>
          <w:rFonts w:ascii="Arial" w:hAnsi="Arial"/>
          <w:sz w:val="24"/>
          <w:szCs w:val="24"/>
          <w:lang w:val="el-GR"/>
        </w:rPr>
        <w:t>5</w:t>
      </w:r>
      <w:r w:rsidR="003D7EDC" w:rsidRPr="005A5E5A">
        <w:rPr>
          <w:rFonts w:ascii="Arial" w:hAnsi="Arial"/>
          <w:sz w:val="24"/>
          <w:szCs w:val="24"/>
          <w:lang w:val="el-GR"/>
        </w:rPr>
        <w:t>ος όροφος, Ευριπίδου 14, Αθήνα</w:t>
      </w:r>
    </w:p>
    <w:p w:rsidR="003D7EDC" w:rsidRPr="005A5E5A" w:rsidRDefault="003D7EDC" w:rsidP="00CA7DD8">
      <w:pPr>
        <w:spacing w:before="0" w:line="240" w:lineRule="auto"/>
        <w:ind w:left="0" w:firstLine="0"/>
        <w:rPr>
          <w:rFonts w:ascii="Arial" w:hAnsi="Arial"/>
          <w:sz w:val="24"/>
          <w:szCs w:val="24"/>
          <w:lang w:val="el-GR"/>
        </w:rPr>
      </w:pPr>
      <w:r w:rsidRPr="005A5E5A">
        <w:rPr>
          <w:rFonts w:ascii="Arial" w:hAnsi="Arial"/>
          <w:sz w:val="24"/>
          <w:szCs w:val="24"/>
          <w:lang w:val="el-GR"/>
        </w:rPr>
        <w:t>Μ</w:t>
      </w:r>
      <w:r w:rsidR="00C727BC" w:rsidRPr="005A5E5A">
        <w:rPr>
          <w:rFonts w:ascii="Arial" w:hAnsi="Arial"/>
          <w:sz w:val="24"/>
          <w:szCs w:val="24"/>
          <w:lang w:val="el-GR"/>
        </w:rPr>
        <w:t>αρία-Ελένη Λογοθέτη</w:t>
      </w:r>
      <w:r w:rsidRPr="005A5E5A">
        <w:rPr>
          <w:rFonts w:ascii="Arial" w:hAnsi="Arial"/>
          <w:sz w:val="24"/>
          <w:szCs w:val="24"/>
          <w:lang w:val="el-GR"/>
        </w:rPr>
        <w:t xml:space="preserve"> </w:t>
      </w:r>
      <w:r w:rsidR="00C727BC" w:rsidRPr="005A5E5A">
        <w:rPr>
          <w:rFonts w:ascii="Arial" w:hAnsi="Arial"/>
          <w:sz w:val="24"/>
          <w:szCs w:val="24"/>
          <w:lang w:val="el-GR"/>
        </w:rPr>
        <w:t>210-3689827</w:t>
      </w:r>
    </w:p>
    <w:p w:rsidR="00E96B3C" w:rsidRPr="00E96B3C" w:rsidRDefault="00A67C3A" w:rsidP="00E96B3C">
      <w:pPr>
        <w:spacing w:before="0" w:line="240" w:lineRule="auto"/>
        <w:ind w:left="0" w:firstLine="0"/>
        <w:rPr>
          <w:rFonts w:ascii="Arial" w:hAnsi="Arial"/>
          <w:sz w:val="24"/>
          <w:szCs w:val="24"/>
          <w:lang w:val="el-GR"/>
        </w:rPr>
      </w:pPr>
      <w:r w:rsidRPr="005A5E5A">
        <w:rPr>
          <w:rFonts w:ascii="Arial" w:hAnsi="Arial"/>
          <w:sz w:val="24"/>
          <w:szCs w:val="24"/>
          <w:lang w:val="el-GR"/>
        </w:rPr>
        <w:t>Ιστοσελίδα</w:t>
      </w:r>
      <w:r w:rsidR="00486C57" w:rsidRPr="005A5E5A">
        <w:rPr>
          <w:rFonts w:ascii="Arial" w:hAnsi="Arial"/>
          <w:sz w:val="24"/>
          <w:szCs w:val="24"/>
          <w:lang w:val="el-GR"/>
        </w:rPr>
        <w:t>:</w:t>
      </w:r>
      <w:r w:rsidRPr="005A5E5A">
        <w:rPr>
          <w:rFonts w:ascii="Arial" w:hAnsi="Arial"/>
          <w:sz w:val="24"/>
          <w:szCs w:val="24"/>
          <w:lang w:val="el-GR"/>
        </w:rPr>
        <w:t xml:space="preserve"> </w:t>
      </w:r>
      <w:r w:rsidR="00E96B3C" w:rsidRPr="00E96B3C">
        <w:rPr>
          <w:rFonts w:ascii="Arial" w:hAnsi="Arial"/>
          <w:sz w:val="24"/>
          <w:szCs w:val="24"/>
          <w:lang w:val="el-GR"/>
        </w:rPr>
        <w:t>http://phd.econ.uoa.gr/</w:t>
      </w:r>
    </w:p>
    <w:p w:rsidR="00FD096C" w:rsidRPr="00E80A32" w:rsidRDefault="00FD096C" w:rsidP="00E57032">
      <w:pPr>
        <w:ind w:left="0" w:firstLine="0"/>
        <w:outlineLvl w:val="0"/>
        <w:rPr>
          <w:rFonts w:ascii="Arial" w:hAnsi="Arial"/>
          <w:b/>
          <w:sz w:val="24"/>
          <w:szCs w:val="24"/>
          <w:lang w:val="el-GR"/>
        </w:rPr>
      </w:pPr>
    </w:p>
    <w:p w:rsidR="00FD096C" w:rsidRDefault="00FD096C" w:rsidP="00E57032">
      <w:pPr>
        <w:ind w:left="0" w:firstLine="0"/>
        <w:outlineLvl w:val="0"/>
        <w:rPr>
          <w:rFonts w:ascii="Arial" w:hAnsi="Arial"/>
          <w:b/>
          <w:sz w:val="24"/>
          <w:szCs w:val="24"/>
          <w:lang w:val="el-GR"/>
        </w:rPr>
      </w:pPr>
      <w:r>
        <w:rPr>
          <w:rFonts w:ascii="Arial" w:hAnsi="Arial"/>
          <w:b/>
          <w:sz w:val="24"/>
          <w:szCs w:val="24"/>
          <w:lang w:val="el-GR"/>
        </w:rPr>
        <w:t xml:space="preserve">Επίσης το ΤΟΕ συμμετέχει στα εξής </w:t>
      </w:r>
      <w:r w:rsidR="00074D1F">
        <w:rPr>
          <w:rFonts w:ascii="Arial" w:hAnsi="Arial"/>
          <w:b/>
          <w:sz w:val="24"/>
          <w:szCs w:val="24"/>
          <w:lang w:val="el-GR"/>
        </w:rPr>
        <w:t>Προγράμματα Μεταπτυχιακών Σπουδών</w:t>
      </w:r>
      <w:r>
        <w:rPr>
          <w:rFonts w:ascii="Arial" w:hAnsi="Arial"/>
          <w:b/>
          <w:sz w:val="24"/>
          <w:szCs w:val="24"/>
          <w:lang w:val="el-GR"/>
        </w:rPr>
        <w:t xml:space="preserve"> των οποίων την διοικητική υποστήριξη έχει το Οικονομικό Πανεπιστήμιο Αθηνών ή άλλα τμήματα του ΕΚΠΑ: </w:t>
      </w:r>
    </w:p>
    <w:p w:rsidR="00FD096C" w:rsidRDefault="00FD096C" w:rsidP="00E57032">
      <w:pPr>
        <w:ind w:left="0" w:firstLine="0"/>
        <w:outlineLvl w:val="0"/>
        <w:rPr>
          <w:rFonts w:ascii="Arial" w:hAnsi="Arial"/>
          <w:b/>
          <w:sz w:val="24"/>
          <w:szCs w:val="24"/>
          <w:lang w:val="el-GR"/>
        </w:rPr>
      </w:pPr>
    </w:p>
    <w:p w:rsidR="00801B2C" w:rsidRPr="005A5E5A" w:rsidRDefault="00FD096C" w:rsidP="00E57032">
      <w:pPr>
        <w:ind w:left="0" w:firstLine="0"/>
        <w:outlineLvl w:val="0"/>
        <w:rPr>
          <w:rFonts w:ascii="Arial" w:hAnsi="Arial"/>
          <w:b/>
          <w:sz w:val="24"/>
          <w:szCs w:val="24"/>
          <w:lang w:val="el-GR"/>
        </w:rPr>
      </w:pPr>
      <w:r>
        <w:rPr>
          <w:rFonts w:ascii="Arial" w:hAnsi="Arial"/>
          <w:b/>
          <w:sz w:val="24"/>
          <w:szCs w:val="24"/>
          <w:lang w:val="el-GR"/>
        </w:rPr>
        <w:t xml:space="preserve">Ε. </w:t>
      </w:r>
      <w:r w:rsidR="00801B2C" w:rsidRPr="005A5E5A">
        <w:rPr>
          <w:rFonts w:ascii="Arial" w:hAnsi="Arial"/>
          <w:b/>
          <w:sz w:val="24"/>
          <w:szCs w:val="24"/>
          <w:lang w:val="el-GR"/>
        </w:rPr>
        <w:t>Μεταπτυχιακό Πρόγραμμα Μαθηματικών της Αγοράς και της Παραγωγής</w:t>
      </w:r>
    </w:p>
    <w:p w:rsidR="00CA7DD8" w:rsidRPr="005A5E5A" w:rsidRDefault="00801B2C" w:rsidP="00CA7DD8">
      <w:pPr>
        <w:ind w:left="0" w:firstLine="0"/>
        <w:rPr>
          <w:rFonts w:ascii="Arial" w:hAnsi="Arial"/>
          <w:sz w:val="24"/>
          <w:szCs w:val="24"/>
          <w:lang w:val="el-GR"/>
        </w:rPr>
      </w:pPr>
      <w:r w:rsidRPr="005A5E5A">
        <w:rPr>
          <w:rFonts w:ascii="Arial" w:hAnsi="Arial"/>
          <w:sz w:val="24"/>
          <w:szCs w:val="24"/>
          <w:lang w:val="el-GR"/>
        </w:rPr>
        <w:t>Το ΤΟΕ συμμετέχε</w:t>
      </w:r>
      <w:r w:rsidR="00735566">
        <w:rPr>
          <w:rFonts w:ascii="Arial" w:hAnsi="Arial"/>
          <w:sz w:val="24"/>
          <w:szCs w:val="24"/>
          <w:lang w:val="el-GR"/>
        </w:rPr>
        <w:t xml:space="preserve">ι </w:t>
      </w:r>
      <w:r w:rsidRPr="005A5E5A">
        <w:rPr>
          <w:rFonts w:ascii="Arial" w:hAnsi="Arial"/>
          <w:sz w:val="24"/>
          <w:szCs w:val="24"/>
          <w:lang w:val="el-GR"/>
        </w:rPr>
        <w:t xml:space="preserve">στο συγκεκριμένο μεταπτυχιακό </w:t>
      </w:r>
      <w:r w:rsidR="00735566">
        <w:rPr>
          <w:rFonts w:ascii="Arial" w:hAnsi="Arial"/>
          <w:sz w:val="24"/>
          <w:szCs w:val="24"/>
          <w:lang w:val="el-GR"/>
        </w:rPr>
        <w:t xml:space="preserve">σε συνεργασία με το Τμήμα Μαθηματικών ΕΚΠΑ και το Τμήμα Πληροφορικής </w:t>
      </w:r>
      <w:r w:rsidRPr="005A5E5A">
        <w:rPr>
          <w:rFonts w:ascii="Arial" w:hAnsi="Arial"/>
          <w:sz w:val="24"/>
          <w:szCs w:val="24"/>
          <w:lang w:val="el-GR"/>
        </w:rPr>
        <w:t xml:space="preserve">του Οικονομικού Πανεπιστημίου Αθηνών.  </w:t>
      </w:r>
    </w:p>
    <w:p w:rsidR="00CA7DD8" w:rsidRPr="005A5E5A" w:rsidRDefault="00CA7DD8" w:rsidP="00CA7DD8">
      <w:pPr>
        <w:ind w:left="0" w:firstLine="0"/>
        <w:rPr>
          <w:rFonts w:ascii="Arial" w:hAnsi="Arial"/>
          <w:sz w:val="24"/>
          <w:szCs w:val="24"/>
          <w:lang w:val="el-GR"/>
        </w:rPr>
      </w:pPr>
      <w:r w:rsidRPr="005A5E5A">
        <w:rPr>
          <w:rFonts w:ascii="Arial" w:hAnsi="Arial"/>
          <w:sz w:val="24"/>
          <w:szCs w:val="24"/>
          <w:lang w:val="el-GR"/>
        </w:rPr>
        <w:t>Ιστοσελίδα</w:t>
      </w:r>
      <w:r w:rsidR="00486C57" w:rsidRPr="005A5E5A">
        <w:rPr>
          <w:rFonts w:ascii="Arial" w:hAnsi="Arial"/>
          <w:sz w:val="24"/>
          <w:szCs w:val="24"/>
          <w:lang w:val="el-GR"/>
        </w:rPr>
        <w:t>:</w:t>
      </w:r>
      <w:r w:rsidRPr="005A5E5A">
        <w:rPr>
          <w:rFonts w:ascii="Arial" w:hAnsi="Arial"/>
          <w:sz w:val="24"/>
          <w:szCs w:val="24"/>
          <w:lang w:val="el-GR"/>
        </w:rPr>
        <w:t xml:space="preserve"> </w:t>
      </w:r>
      <w:hyperlink r:id="rId92" w:history="1">
        <w:r w:rsidR="00074D1F" w:rsidRPr="00F17C59">
          <w:rPr>
            <w:rStyle w:val="-"/>
            <w:rFonts w:ascii="Arial" w:hAnsi="Arial"/>
            <w:sz w:val="24"/>
            <w:szCs w:val="24"/>
            <w:lang w:val="el-GR"/>
          </w:rPr>
          <w:t>http://map.aueb.gr/</w:t>
        </w:r>
      </w:hyperlink>
      <w:r w:rsidR="00074D1F">
        <w:rPr>
          <w:rFonts w:ascii="Arial" w:hAnsi="Arial"/>
          <w:sz w:val="24"/>
          <w:szCs w:val="24"/>
          <w:lang w:val="el-GR"/>
        </w:rPr>
        <w:t xml:space="preserve"> </w:t>
      </w:r>
    </w:p>
    <w:p w:rsidR="00A67C3A" w:rsidRPr="005A5E5A" w:rsidRDefault="00A67C3A" w:rsidP="00A67C3A">
      <w:pPr>
        <w:ind w:left="0" w:firstLine="0"/>
        <w:rPr>
          <w:rFonts w:ascii="Arial" w:hAnsi="Arial"/>
          <w:sz w:val="24"/>
          <w:szCs w:val="24"/>
          <w:lang w:val="el-GR"/>
        </w:rPr>
      </w:pPr>
    </w:p>
    <w:p w:rsidR="00801B2C" w:rsidRPr="005A5E5A" w:rsidRDefault="00FD096C" w:rsidP="00E57032">
      <w:pPr>
        <w:ind w:left="0" w:firstLine="0"/>
        <w:outlineLvl w:val="0"/>
        <w:rPr>
          <w:rFonts w:ascii="Arial" w:hAnsi="Arial"/>
          <w:b/>
          <w:sz w:val="24"/>
          <w:szCs w:val="24"/>
          <w:lang w:val="el-GR"/>
        </w:rPr>
      </w:pPr>
      <w:r>
        <w:rPr>
          <w:rFonts w:ascii="Arial" w:hAnsi="Arial"/>
          <w:b/>
          <w:sz w:val="24"/>
          <w:szCs w:val="24"/>
          <w:lang w:val="el-GR"/>
        </w:rPr>
        <w:t xml:space="preserve">ΣΤ. </w:t>
      </w:r>
      <w:r w:rsidR="00801B2C" w:rsidRPr="005A5E5A">
        <w:rPr>
          <w:rFonts w:ascii="Arial" w:hAnsi="Arial"/>
          <w:b/>
          <w:sz w:val="24"/>
          <w:szCs w:val="24"/>
          <w:lang w:val="el-GR"/>
        </w:rPr>
        <w:t>Μεταπτυχιακό Πρόγραμμα Διοίκησης Τηλεπικοινωνιών και Δικτύων</w:t>
      </w:r>
    </w:p>
    <w:p w:rsidR="00801B2C" w:rsidRPr="005A5E5A" w:rsidRDefault="00801B2C" w:rsidP="00A67C3A">
      <w:pPr>
        <w:ind w:left="0" w:firstLine="0"/>
        <w:rPr>
          <w:rFonts w:ascii="Arial" w:hAnsi="Arial"/>
          <w:sz w:val="24"/>
          <w:szCs w:val="24"/>
          <w:lang w:val="el-GR"/>
        </w:rPr>
      </w:pPr>
      <w:r w:rsidRPr="005A5E5A">
        <w:rPr>
          <w:rFonts w:ascii="Arial" w:hAnsi="Arial"/>
          <w:sz w:val="24"/>
          <w:szCs w:val="24"/>
          <w:lang w:val="el-GR"/>
        </w:rPr>
        <w:t>Το ΤΟΕ συμμετέχε</w:t>
      </w:r>
      <w:r w:rsidR="00C362C3">
        <w:rPr>
          <w:rFonts w:ascii="Arial" w:hAnsi="Arial"/>
          <w:sz w:val="24"/>
          <w:szCs w:val="24"/>
          <w:lang w:val="el-GR"/>
        </w:rPr>
        <w:t xml:space="preserve">ι </w:t>
      </w:r>
      <w:r w:rsidRPr="005A5E5A">
        <w:rPr>
          <w:rFonts w:ascii="Arial" w:hAnsi="Arial"/>
          <w:sz w:val="24"/>
          <w:szCs w:val="24"/>
          <w:lang w:val="el-GR"/>
        </w:rPr>
        <w:t>στο συγκεκριμένο μεταπτυχιακό πο</w:t>
      </w:r>
      <w:r w:rsidR="00BA1EB2" w:rsidRPr="005A5E5A">
        <w:rPr>
          <w:rFonts w:ascii="Arial" w:hAnsi="Arial"/>
          <w:sz w:val="24"/>
          <w:szCs w:val="24"/>
          <w:lang w:val="el-GR"/>
        </w:rPr>
        <w:t xml:space="preserve">υ βρίσκεται υπό τη διοίκηση του </w:t>
      </w:r>
      <w:r w:rsidRPr="005A5E5A">
        <w:rPr>
          <w:rFonts w:ascii="Arial" w:hAnsi="Arial"/>
          <w:sz w:val="24"/>
          <w:szCs w:val="24"/>
          <w:lang w:val="el-GR"/>
        </w:rPr>
        <w:t>Τμήματος Πληροφορικής και Τη</w:t>
      </w:r>
      <w:r w:rsidR="00735566">
        <w:rPr>
          <w:rFonts w:ascii="Arial" w:hAnsi="Arial"/>
          <w:sz w:val="24"/>
          <w:szCs w:val="24"/>
          <w:lang w:val="el-GR"/>
        </w:rPr>
        <w:t>λεπικοινωνιών ΕΚΠΑ.</w:t>
      </w:r>
    </w:p>
    <w:p w:rsidR="00CA7DD8" w:rsidRPr="005A5E5A" w:rsidRDefault="00CA7DD8" w:rsidP="00CA7DD8">
      <w:pPr>
        <w:ind w:left="0" w:firstLine="0"/>
        <w:rPr>
          <w:rFonts w:ascii="Arial" w:hAnsi="Arial"/>
          <w:sz w:val="24"/>
          <w:szCs w:val="24"/>
          <w:lang w:val="el-GR"/>
        </w:rPr>
      </w:pPr>
      <w:r w:rsidRPr="005A5E5A">
        <w:rPr>
          <w:rFonts w:ascii="Arial" w:hAnsi="Arial"/>
          <w:sz w:val="24"/>
          <w:szCs w:val="24"/>
          <w:lang w:val="el-GR"/>
        </w:rPr>
        <w:t>Ιστοσελίδα</w:t>
      </w:r>
      <w:r w:rsidR="00486C57" w:rsidRPr="005A5E5A">
        <w:rPr>
          <w:rFonts w:ascii="Arial" w:hAnsi="Arial"/>
          <w:sz w:val="24"/>
          <w:szCs w:val="24"/>
          <w:lang w:val="el-GR"/>
        </w:rPr>
        <w:t>:</w:t>
      </w:r>
      <w:r w:rsidRPr="005A5E5A">
        <w:rPr>
          <w:rFonts w:ascii="Arial" w:hAnsi="Arial"/>
          <w:sz w:val="24"/>
          <w:szCs w:val="24"/>
          <w:lang w:val="el-GR"/>
        </w:rPr>
        <w:t xml:space="preserve"> </w:t>
      </w:r>
      <w:hyperlink r:id="rId93" w:history="1">
        <w:r w:rsidRPr="00C362C3">
          <w:rPr>
            <w:rStyle w:val="-"/>
            <w:rFonts w:ascii="Arial" w:hAnsi="Arial"/>
            <w:sz w:val="24"/>
            <w:szCs w:val="24"/>
          </w:rPr>
          <w:t>http</w:t>
        </w:r>
        <w:r w:rsidRPr="00C362C3">
          <w:rPr>
            <w:rStyle w:val="-"/>
            <w:rFonts w:ascii="Arial" w:hAnsi="Arial"/>
            <w:sz w:val="24"/>
            <w:szCs w:val="24"/>
            <w:lang w:val="el-GR"/>
          </w:rPr>
          <w:t>://</w:t>
        </w:r>
        <w:r w:rsidRPr="00C362C3">
          <w:rPr>
            <w:rStyle w:val="-"/>
            <w:rFonts w:ascii="Arial" w:hAnsi="Arial"/>
            <w:sz w:val="24"/>
            <w:szCs w:val="24"/>
          </w:rPr>
          <w:t>www</w:t>
        </w:r>
        <w:r w:rsidRPr="00C362C3">
          <w:rPr>
            <w:rStyle w:val="-"/>
            <w:rFonts w:ascii="Arial" w:hAnsi="Arial"/>
            <w:sz w:val="24"/>
            <w:szCs w:val="24"/>
            <w:lang w:val="el-GR"/>
          </w:rPr>
          <w:t>.</w:t>
        </w:r>
        <w:r w:rsidRPr="00C362C3">
          <w:rPr>
            <w:rStyle w:val="-"/>
            <w:rFonts w:ascii="Arial" w:hAnsi="Arial"/>
            <w:sz w:val="24"/>
            <w:szCs w:val="24"/>
          </w:rPr>
          <w:t>odt</w:t>
        </w:r>
        <w:r w:rsidRPr="00C362C3">
          <w:rPr>
            <w:rStyle w:val="-"/>
            <w:rFonts w:ascii="Arial" w:hAnsi="Arial"/>
            <w:sz w:val="24"/>
            <w:szCs w:val="24"/>
            <w:lang w:val="el-GR"/>
          </w:rPr>
          <w:t>.</w:t>
        </w:r>
        <w:r w:rsidRPr="00C362C3">
          <w:rPr>
            <w:rStyle w:val="-"/>
            <w:rFonts w:ascii="Arial" w:hAnsi="Arial"/>
            <w:sz w:val="24"/>
            <w:szCs w:val="24"/>
          </w:rPr>
          <w:t>uoa</w:t>
        </w:r>
        <w:r w:rsidRPr="00C362C3">
          <w:rPr>
            <w:rStyle w:val="-"/>
            <w:rFonts w:ascii="Arial" w:hAnsi="Arial"/>
            <w:sz w:val="24"/>
            <w:szCs w:val="24"/>
            <w:lang w:val="el-GR"/>
          </w:rPr>
          <w:t>.</w:t>
        </w:r>
        <w:r w:rsidRPr="00C362C3">
          <w:rPr>
            <w:rStyle w:val="-"/>
            <w:rFonts w:ascii="Arial" w:hAnsi="Arial"/>
            <w:sz w:val="24"/>
            <w:szCs w:val="24"/>
          </w:rPr>
          <w:t>gr</w:t>
        </w:r>
        <w:r w:rsidRPr="00C362C3">
          <w:rPr>
            <w:rStyle w:val="-"/>
            <w:rFonts w:ascii="Arial" w:hAnsi="Arial"/>
            <w:sz w:val="24"/>
            <w:szCs w:val="24"/>
            <w:lang w:val="el-GR"/>
          </w:rPr>
          <w:t>/</w:t>
        </w:r>
      </w:hyperlink>
    </w:p>
    <w:p w:rsidR="001E0673" w:rsidRPr="005A5E5A" w:rsidRDefault="001E0673" w:rsidP="00E57032">
      <w:pPr>
        <w:ind w:left="0" w:firstLine="0"/>
        <w:outlineLvl w:val="0"/>
        <w:rPr>
          <w:rFonts w:ascii="Arial" w:hAnsi="Arial"/>
          <w:b/>
          <w:sz w:val="24"/>
          <w:szCs w:val="24"/>
          <w:lang w:val="el-GR"/>
        </w:rPr>
      </w:pPr>
    </w:p>
    <w:p w:rsidR="00801B2C" w:rsidRPr="005A5E5A" w:rsidRDefault="00801B2C" w:rsidP="00E57032">
      <w:pPr>
        <w:ind w:left="0" w:firstLine="0"/>
        <w:outlineLvl w:val="0"/>
        <w:rPr>
          <w:rFonts w:ascii="Arial" w:hAnsi="Arial"/>
          <w:b/>
          <w:sz w:val="24"/>
          <w:szCs w:val="24"/>
          <w:lang w:val="el-GR"/>
        </w:rPr>
      </w:pPr>
      <w:r w:rsidRPr="005A5E5A">
        <w:rPr>
          <w:rFonts w:ascii="Arial" w:hAnsi="Arial"/>
          <w:b/>
          <w:sz w:val="24"/>
          <w:szCs w:val="24"/>
          <w:lang w:val="el-GR"/>
        </w:rPr>
        <w:t xml:space="preserve"> </w:t>
      </w:r>
      <w:r w:rsidR="00FD096C">
        <w:rPr>
          <w:rFonts w:ascii="Arial" w:hAnsi="Arial"/>
          <w:b/>
          <w:sz w:val="24"/>
          <w:szCs w:val="24"/>
          <w:lang w:val="el-GR"/>
        </w:rPr>
        <w:t xml:space="preserve">Ζ. </w:t>
      </w:r>
      <w:r w:rsidRPr="005A5E5A">
        <w:rPr>
          <w:rFonts w:ascii="Arial" w:hAnsi="Arial"/>
          <w:b/>
          <w:sz w:val="24"/>
          <w:szCs w:val="24"/>
          <w:lang w:val="el-GR"/>
        </w:rPr>
        <w:t>Μεταπτυχιακό Πρόγραμμα Διοίκησης Υγείας</w:t>
      </w:r>
    </w:p>
    <w:p w:rsidR="00801B2C" w:rsidRPr="005A5E5A" w:rsidRDefault="00801B2C" w:rsidP="00A67C3A">
      <w:pPr>
        <w:ind w:left="0" w:firstLine="0"/>
        <w:rPr>
          <w:rFonts w:ascii="Arial" w:hAnsi="Arial"/>
          <w:sz w:val="24"/>
          <w:szCs w:val="24"/>
          <w:lang w:val="el-GR"/>
        </w:rPr>
      </w:pPr>
      <w:r w:rsidRPr="005A5E5A">
        <w:rPr>
          <w:rFonts w:ascii="Arial" w:hAnsi="Arial"/>
          <w:sz w:val="24"/>
          <w:szCs w:val="24"/>
          <w:lang w:val="el-GR"/>
        </w:rPr>
        <w:t>Το ΤΟΕ συμμετέχει</w:t>
      </w:r>
      <w:r w:rsidRPr="005A5E5A">
        <w:rPr>
          <w:rFonts w:ascii="Arial" w:hAnsi="Arial"/>
          <w:sz w:val="24"/>
          <w:szCs w:val="24"/>
          <w:u w:val="single"/>
          <w:lang w:val="el-GR"/>
        </w:rPr>
        <w:t xml:space="preserve"> </w:t>
      </w:r>
      <w:r w:rsidRPr="005A5E5A">
        <w:rPr>
          <w:rFonts w:ascii="Arial" w:hAnsi="Arial"/>
          <w:sz w:val="24"/>
          <w:szCs w:val="24"/>
          <w:lang w:val="el-GR"/>
        </w:rPr>
        <w:t>στο συγκεκριμένο μεταπτυχιακό που βρίσκεται υπό τη διοίκηση του Τμήματος Νοσηλευτικής του Πανεπιστημίου.</w:t>
      </w:r>
    </w:p>
    <w:p w:rsidR="00CA7DD8" w:rsidRDefault="00CA7DD8" w:rsidP="00CA7DD8">
      <w:pPr>
        <w:ind w:left="0" w:firstLine="0"/>
        <w:rPr>
          <w:rFonts w:ascii="Arial" w:hAnsi="Arial"/>
          <w:sz w:val="24"/>
          <w:szCs w:val="24"/>
          <w:lang w:val="el-GR"/>
        </w:rPr>
      </w:pPr>
      <w:r w:rsidRPr="005A5E5A">
        <w:rPr>
          <w:rFonts w:ascii="Arial" w:hAnsi="Arial"/>
          <w:sz w:val="24"/>
          <w:szCs w:val="24"/>
          <w:lang w:val="el-GR"/>
        </w:rPr>
        <w:t>Ιστοσελίδα</w:t>
      </w:r>
      <w:r w:rsidR="00486C57" w:rsidRPr="005A5E5A">
        <w:rPr>
          <w:rFonts w:ascii="Arial" w:hAnsi="Arial"/>
          <w:sz w:val="24"/>
          <w:szCs w:val="24"/>
          <w:lang w:val="el-GR"/>
        </w:rPr>
        <w:t>:</w:t>
      </w:r>
      <w:r w:rsidRPr="005A5E5A">
        <w:rPr>
          <w:rFonts w:ascii="Arial" w:hAnsi="Arial"/>
          <w:sz w:val="24"/>
          <w:szCs w:val="24"/>
          <w:lang w:val="el-GR"/>
        </w:rPr>
        <w:t xml:space="preserve"> </w:t>
      </w:r>
      <w:hyperlink r:id="rId94" w:history="1">
        <w:r w:rsidR="005A5E5A" w:rsidRPr="00E3405D">
          <w:rPr>
            <w:rStyle w:val="-"/>
            <w:rFonts w:ascii="Arial" w:hAnsi="Arial"/>
            <w:sz w:val="24"/>
            <w:szCs w:val="24"/>
          </w:rPr>
          <w:t>http</w:t>
        </w:r>
        <w:r w:rsidR="005A5E5A" w:rsidRPr="00E3405D">
          <w:rPr>
            <w:rStyle w:val="-"/>
            <w:rFonts w:ascii="Arial" w:hAnsi="Arial"/>
            <w:sz w:val="24"/>
            <w:szCs w:val="24"/>
            <w:lang w:val="el-GR"/>
          </w:rPr>
          <w:t>://</w:t>
        </w:r>
        <w:r w:rsidR="005A5E5A" w:rsidRPr="00E3405D">
          <w:rPr>
            <w:rStyle w:val="-"/>
            <w:rFonts w:ascii="Arial" w:hAnsi="Arial"/>
            <w:sz w:val="24"/>
            <w:szCs w:val="24"/>
          </w:rPr>
          <w:t>www</w:t>
        </w:r>
        <w:r w:rsidR="005A5E5A" w:rsidRPr="00E3405D">
          <w:rPr>
            <w:rStyle w:val="-"/>
            <w:rFonts w:ascii="Arial" w:hAnsi="Arial"/>
            <w:sz w:val="24"/>
            <w:szCs w:val="24"/>
            <w:lang w:val="el-GR"/>
          </w:rPr>
          <w:t>.</w:t>
        </w:r>
        <w:r w:rsidR="005A5E5A" w:rsidRPr="00E3405D">
          <w:rPr>
            <w:rStyle w:val="-"/>
            <w:rFonts w:ascii="Arial" w:hAnsi="Arial"/>
            <w:sz w:val="24"/>
            <w:szCs w:val="24"/>
          </w:rPr>
          <w:t>nurs</w:t>
        </w:r>
        <w:r w:rsidR="005A5E5A" w:rsidRPr="00E3405D">
          <w:rPr>
            <w:rStyle w:val="-"/>
            <w:rFonts w:ascii="Arial" w:hAnsi="Arial"/>
            <w:sz w:val="24"/>
            <w:szCs w:val="24"/>
            <w:lang w:val="el-GR"/>
          </w:rPr>
          <w:t>.</w:t>
        </w:r>
        <w:r w:rsidR="005A5E5A" w:rsidRPr="00E3405D">
          <w:rPr>
            <w:rStyle w:val="-"/>
            <w:rFonts w:ascii="Arial" w:hAnsi="Arial"/>
            <w:sz w:val="24"/>
            <w:szCs w:val="24"/>
          </w:rPr>
          <w:t>uoa</w:t>
        </w:r>
        <w:r w:rsidR="005A5E5A" w:rsidRPr="00E3405D">
          <w:rPr>
            <w:rStyle w:val="-"/>
            <w:rFonts w:ascii="Arial" w:hAnsi="Arial"/>
            <w:sz w:val="24"/>
            <w:szCs w:val="24"/>
            <w:lang w:val="el-GR"/>
          </w:rPr>
          <w:t>.</w:t>
        </w:r>
        <w:r w:rsidR="005A5E5A" w:rsidRPr="00E3405D">
          <w:rPr>
            <w:rStyle w:val="-"/>
            <w:rFonts w:ascii="Arial" w:hAnsi="Arial"/>
            <w:sz w:val="24"/>
            <w:szCs w:val="24"/>
          </w:rPr>
          <w:t>gr</w:t>
        </w:r>
      </w:hyperlink>
    </w:p>
    <w:p w:rsidR="005A5E5A" w:rsidRDefault="005A5E5A" w:rsidP="00CA7DD8">
      <w:pPr>
        <w:ind w:left="0" w:firstLine="0"/>
        <w:rPr>
          <w:rFonts w:ascii="Arial" w:hAnsi="Arial"/>
          <w:sz w:val="24"/>
          <w:szCs w:val="24"/>
          <w:lang w:val="el-GR"/>
        </w:rPr>
      </w:pPr>
    </w:p>
    <w:p w:rsidR="005A5E5A" w:rsidRPr="005A5E5A" w:rsidRDefault="005A5E5A" w:rsidP="005A5E5A">
      <w:pPr>
        <w:ind w:left="0" w:firstLine="0"/>
        <w:rPr>
          <w:rFonts w:ascii="Arial" w:hAnsi="Arial"/>
          <w:sz w:val="24"/>
          <w:szCs w:val="24"/>
          <w:lang w:val="el-GR"/>
        </w:rPr>
      </w:pPr>
    </w:p>
    <w:p w:rsidR="0037697C" w:rsidRPr="005A5E5A" w:rsidRDefault="00F04CCD" w:rsidP="00E57032">
      <w:pPr>
        <w:ind w:left="0" w:firstLine="0"/>
        <w:outlineLvl w:val="0"/>
        <w:rPr>
          <w:rFonts w:ascii="UB-Front" w:hAnsi="UB-Front"/>
          <w:color w:val="1F497D"/>
          <w:sz w:val="24"/>
          <w:szCs w:val="24"/>
          <w:lang w:val="el-GR"/>
        </w:rPr>
      </w:pPr>
      <w:r w:rsidRPr="005A5E5A">
        <w:rPr>
          <w:rFonts w:ascii="Arial" w:hAnsi="Arial"/>
          <w:b/>
          <w:sz w:val="24"/>
          <w:szCs w:val="24"/>
          <w:lang w:val="el-GR"/>
        </w:rPr>
        <w:br w:type="page"/>
      </w:r>
      <w:r w:rsidR="0037697C" w:rsidRPr="005A5E5A">
        <w:rPr>
          <w:rFonts w:ascii="Arial" w:hAnsi="Arial"/>
          <w:b/>
          <w:color w:val="1F497D"/>
          <w:sz w:val="24"/>
          <w:szCs w:val="24"/>
          <w:lang w:val="el-GR"/>
        </w:rPr>
        <w:t>ΠΑΡΑΡΤΗΜΑ Α</w:t>
      </w:r>
    </w:p>
    <w:p w:rsidR="0037697C" w:rsidRPr="005A5E5A" w:rsidRDefault="0037697C" w:rsidP="0037697C">
      <w:pPr>
        <w:rPr>
          <w:rFonts w:ascii="Arial" w:hAnsi="Arial"/>
          <w:b/>
          <w:sz w:val="24"/>
          <w:szCs w:val="24"/>
          <w:lang w:val="el-GR"/>
        </w:rPr>
      </w:pPr>
    </w:p>
    <w:p w:rsidR="0037697C" w:rsidRPr="0067168B" w:rsidRDefault="0037697C" w:rsidP="00E57032">
      <w:pPr>
        <w:ind w:left="0" w:firstLine="0"/>
        <w:jc w:val="center"/>
        <w:outlineLvl w:val="0"/>
        <w:rPr>
          <w:rFonts w:ascii="Arial" w:hAnsi="Arial"/>
          <w:b/>
          <w:sz w:val="24"/>
          <w:szCs w:val="24"/>
          <w:lang w:val="el-GR"/>
        </w:rPr>
      </w:pPr>
      <w:r w:rsidRPr="0067168B">
        <w:rPr>
          <w:rFonts w:ascii="Arial" w:hAnsi="Arial"/>
          <w:b/>
          <w:sz w:val="24"/>
          <w:szCs w:val="24"/>
          <w:lang w:val="el-GR"/>
        </w:rPr>
        <w:t xml:space="preserve">ΠΕΡΙΓΡΑΦΕΣ ΜΑΘΗΜΑΤΩΝ </w:t>
      </w:r>
    </w:p>
    <w:p w:rsidR="0037697C" w:rsidRPr="005A5E5A" w:rsidRDefault="0037697C" w:rsidP="0037697C">
      <w:pPr>
        <w:rPr>
          <w:rFonts w:ascii="Arial" w:hAnsi="Arial"/>
          <w:b/>
          <w:sz w:val="24"/>
          <w:szCs w:val="24"/>
          <w:lang w:val="el-GR"/>
        </w:rPr>
      </w:pPr>
    </w:p>
    <w:p w:rsidR="0037697C" w:rsidRPr="005A5E5A" w:rsidRDefault="0037697C" w:rsidP="0037697C">
      <w:pPr>
        <w:suppressAutoHyphens/>
        <w:ind w:left="0" w:firstLine="0"/>
        <w:rPr>
          <w:rFonts w:ascii="Arial" w:hAnsi="Arial"/>
          <w:sz w:val="24"/>
          <w:szCs w:val="24"/>
          <w:lang w:val="el-GR"/>
        </w:rPr>
      </w:pPr>
      <w:r w:rsidRPr="005A5E5A">
        <w:rPr>
          <w:rFonts w:ascii="Arial" w:hAnsi="Arial"/>
          <w:sz w:val="24"/>
          <w:szCs w:val="24"/>
          <w:lang w:val="el-GR"/>
        </w:rPr>
        <w:t>Οι περιγραφές των μαθημάτων δίνονται σύμφωνα με τη σειρά των μαθημάτων στους Πίνακες 1, 2, 3 και 4.</w:t>
      </w:r>
      <w:r w:rsidR="004B61B1" w:rsidRPr="005A5E5A">
        <w:rPr>
          <w:rFonts w:ascii="Arial" w:hAnsi="Arial"/>
          <w:sz w:val="24"/>
          <w:szCs w:val="24"/>
          <w:lang w:val="el-GR"/>
        </w:rPr>
        <w:t xml:space="preserve"> Ακολουθούν τα εργαστηριακά μαθήματα και τα μαθήματα δεξιοτήτων.</w:t>
      </w:r>
    </w:p>
    <w:p w:rsidR="0037697C" w:rsidRPr="005A5E5A" w:rsidRDefault="0037697C" w:rsidP="0037697C">
      <w:pPr>
        <w:suppressAutoHyphens/>
        <w:rPr>
          <w:rFonts w:ascii="Arial" w:hAnsi="Arial"/>
          <w:sz w:val="24"/>
          <w:szCs w:val="24"/>
          <w:lang w:val="el-GR"/>
        </w:rPr>
      </w:pPr>
    </w:p>
    <w:p w:rsidR="0037697C" w:rsidRPr="005A5E5A" w:rsidRDefault="0037697C" w:rsidP="00E57032">
      <w:pPr>
        <w:suppressAutoHyphens/>
        <w:ind w:left="0" w:firstLine="0"/>
        <w:jc w:val="center"/>
        <w:outlineLvl w:val="0"/>
        <w:rPr>
          <w:rFonts w:ascii="Arial" w:hAnsi="Arial"/>
          <w:color w:val="0070C0"/>
          <w:sz w:val="24"/>
          <w:szCs w:val="24"/>
          <w:u w:val="single"/>
          <w:lang w:val="el-GR"/>
        </w:rPr>
      </w:pPr>
      <w:r w:rsidRPr="005A5E5A">
        <w:rPr>
          <w:rFonts w:ascii="Arial" w:hAnsi="Arial"/>
          <w:b/>
          <w:color w:val="0070C0"/>
          <w:sz w:val="24"/>
          <w:szCs w:val="24"/>
          <w:u w:val="single"/>
          <w:lang w:val="el-GR"/>
        </w:rPr>
        <w:t>ΥΠΟΧΡΕΩΤΙΚΑ ΜΑΘΗΜΑΤΑ (ΠΙΝΑΚΑΣ 1)</w:t>
      </w:r>
    </w:p>
    <w:p w:rsidR="0037697C" w:rsidRPr="005A5E5A" w:rsidRDefault="0037697C" w:rsidP="0037697C">
      <w:pPr>
        <w:rPr>
          <w:rFonts w:ascii="Arial" w:hAnsi="Arial"/>
          <w:sz w:val="24"/>
          <w:szCs w:val="24"/>
          <w:lang w:val="el-GR"/>
        </w:rPr>
      </w:pPr>
    </w:p>
    <w:p w:rsidR="0037697C" w:rsidRPr="005A5E5A" w:rsidRDefault="0037697C" w:rsidP="00E57032">
      <w:pPr>
        <w:ind w:left="0" w:firstLine="0"/>
        <w:outlineLvl w:val="0"/>
        <w:rPr>
          <w:rFonts w:ascii="Arial" w:hAnsi="Arial"/>
          <w:b/>
          <w:sz w:val="24"/>
          <w:szCs w:val="24"/>
          <w:lang w:val="el-GR"/>
        </w:rPr>
      </w:pPr>
      <w:r w:rsidRPr="005A5E5A">
        <w:rPr>
          <w:rFonts w:ascii="Arial" w:hAnsi="Arial"/>
          <w:b/>
          <w:bCs/>
          <w:spacing w:val="-1"/>
          <w:sz w:val="24"/>
          <w:szCs w:val="24"/>
          <w:lang w:val="el-GR"/>
        </w:rPr>
        <w:t xml:space="preserve">Μάθημα: </w:t>
      </w:r>
      <w:r w:rsidR="0006101B" w:rsidRPr="005A5E5A">
        <w:rPr>
          <w:rFonts w:ascii="Arial" w:hAnsi="Arial"/>
          <w:b/>
          <w:bCs/>
          <w:spacing w:val="-1"/>
          <w:sz w:val="24"/>
          <w:szCs w:val="24"/>
          <w:lang w:val="el-GR"/>
        </w:rPr>
        <w:t>ΕΙΣΑΓΩΓΗ ΣΤΗΝ ΠΟΛΙΤΙΚΗ ΟΙΚΟΝΟΜΙΑ</w:t>
      </w:r>
    </w:p>
    <w:p w:rsidR="00F3341E" w:rsidRPr="005A5E5A" w:rsidRDefault="00F3341E" w:rsidP="00E57032">
      <w:pPr>
        <w:shd w:val="clear" w:color="auto" w:fill="FFFFFF"/>
        <w:spacing w:line="36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sz w:val="24"/>
          <w:szCs w:val="24"/>
        </w:rPr>
        <w:t>PEC</w:t>
      </w:r>
      <w:r w:rsidRPr="005A5E5A">
        <w:rPr>
          <w:rFonts w:ascii="Arial" w:hAnsi="Arial"/>
          <w:b/>
          <w:sz w:val="24"/>
          <w:szCs w:val="24"/>
          <w:lang w:val="el-GR"/>
        </w:rPr>
        <w:t>101</w:t>
      </w:r>
    </w:p>
    <w:p w:rsidR="0037697C" w:rsidRPr="005A5E5A" w:rsidRDefault="00B06D6F" w:rsidP="00E57032">
      <w:pPr>
        <w:pStyle w:val="Web"/>
        <w:spacing w:before="0" w:beforeAutospacing="0" w:after="0" w:afterAutospacing="0" w:line="360" w:lineRule="auto"/>
        <w:ind w:left="0"/>
        <w:outlineLvl w:val="0"/>
        <w:rPr>
          <w:rFonts w:ascii="Arial" w:hAnsi="Arial"/>
          <w:b/>
        </w:rPr>
      </w:pPr>
      <w:r>
        <w:rPr>
          <w:rFonts w:ascii="Arial" w:hAnsi="Arial"/>
          <w:b/>
        </w:rPr>
        <w:t>Εξάμηνο: Α</w:t>
      </w:r>
    </w:p>
    <w:p w:rsidR="0037697C" w:rsidRPr="005A5E5A" w:rsidRDefault="0037697C" w:rsidP="0037697C">
      <w:pPr>
        <w:shd w:val="clear" w:color="auto" w:fill="FFFFFF"/>
        <w:spacing w:line="360" w:lineRule="auto"/>
        <w:ind w:left="0" w:firstLine="0"/>
        <w:rPr>
          <w:rFonts w:ascii="Arial" w:hAnsi="Arial"/>
          <w:b/>
          <w:bCs/>
          <w:sz w:val="24"/>
          <w:szCs w:val="24"/>
          <w:lang w:val="el-GR"/>
        </w:rPr>
      </w:pPr>
      <w:r w:rsidRPr="005A5E5A">
        <w:rPr>
          <w:rFonts w:ascii="Arial" w:hAnsi="Arial"/>
          <w:b/>
          <w:bCs/>
          <w:sz w:val="24"/>
          <w:szCs w:val="24"/>
          <w:lang w:val="el-GR"/>
        </w:rPr>
        <w:t>Διδάσκ</w:t>
      </w:r>
      <w:r w:rsidR="008E3A65" w:rsidRPr="005A5E5A">
        <w:rPr>
          <w:rFonts w:ascii="Arial" w:hAnsi="Arial"/>
          <w:b/>
          <w:bCs/>
          <w:sz w:val="24"/>
          <w:szCs w:val="24"/>
          <w:lang w:val="el-GR"/>
        </w:rPr>
        <w:t>ων</w:t>
      </w:r>
      <w:r w:rsidRPr="005A5E5A">
        <w:rPr>
          <w:rFonts w:ascii="Arial" w:hAnsi="Arial"/>
          <w:b/>
          <w:bCs/>
          <w:sz w:val="24"/>
          <w:szCs w:val="24"/>
          <w:lang w:val="el-GR"/>
        </w:rPr>
        <w:t>:</w:t>
      </w:r>
      <w:r w:rsidRPr="005A5E5A">
        <w:rPr>
          <w:rFonts w:ascii="Arial" w:hAnsi="Arial"/>
          <w:b/>
          <w:sz w:val="24"/>
          <w:szCs w:val="24"/>
          <w:lang w:val="el-GR"/>
        </w:rPr>
        <w:t xml:space="preserve"> </w:t>
      </w:r>
      <w:r w:rsidR="00EA1F8F">
        <w:rPr>
          <w:rFonts w:ascii="Arial" w:hAnsi="Arial"/>
          <w:b/>
          <w:sz w:val="24"/>
          <w:szCs w:val="24"/>
          <w:lang w:val="el-GR"/>
        </w:rPr>
        <w:t>Ε</w:t>
      </w:r>
      <w:r w:rsidR="00B9460E">
        <w:rPr>
          <w:rFonts w:ascii="Arial" w:hAnsi="Arial"/>
          <w:b/>
          <w:sz w:val="24"/>
          <w:szCs w:val="24"/>
          <w:lang w:val="el-GR"/>
        </w:rPr>
        <w:t>μ</w:t>
      </w:r>
      <w:r w:rsidRPr="005A5E5A">
        <w:rPr>
          <w:rFonts w:ascii="Arial" w:hAnsi="Arial"/>
          <w:b/>
          <w:sz w:val="24"/>
          <w:szCs w:val="24"/>
          <w:lang w:val="el-GR"/>
        </w:rPr>
        <w:t>. Κουντούρης</w:t>
      </w:r>
    </w:p>
    <w:p w:rsidR="0037697C" w:rsidRPr="005A5E5A" w:rsidRDefault="0037697C" w:rsidP="0037697C">
      <w:pPr>
        <w:rPr>
          <w:rFonts w:ascii="Arial" w:hAnsi="Arial"/>
          <w:b/>
          <w:sz w:val="24"/>
          <w:szCs w:val="24"/>
          <w:lang w:val="el-GR"/>
        </w:rPr>
      </w:pPr>
    </w:p>
    <w:p w:rsidR="0037697C" w:rsidRPr="005A5E5A" w:rsidRDefault="0037697C" w:rsidP="00E57032">
      <w:pPr>
        <w:pStyle w:val="a9"/>
        <w:ind w:left="0"/>
        <w:jc w:val="both"/>
        <w:outlineLvl w:val="0"/>
        <w:rPr>
          <w:rFonts w:ascii="Arial" w:hAnsi="Arial"/>
          <w:b/>
          <w:sz w:val="24"/>
          <w:szCs w:val="24"/>
        </w:rPr>
      </w:pPr>
      <w:r w:rsidRPr="005A5E5A">
        <w:rPr>
          <w:rFonts w:ascii="Arial" w:hAnsi="Arial"/>
          <w:b/>
          <w:sz w:val="24"/>
          <w:szCs w:val="24"/>
        </w:rPr>
        <w:t>Περιεχόμενο</w:t>
      </w:r>
      <w:r w:rsidR="003812F5" w:rsidRPr="005A5E5A">
        <w:rPr>
          <w:rFonts w:ascii="Arial" w:hAnsi="Arial"/>
          <w:b/>
          <w:sz w:val="24"/>
          <w:szCs w:val="24"/>
        </w:rPr>
        <w:t>:</w:t>
      </w:r>
      <w:r w:rsidRPr="005A5E5A">
        <w:rPr>
          <w:rFonts w:ascii="Arial" w:hAnsi="Arial"/>
          <w:b/>
          <w:sz w:val="24"/>
          <w:szCs w:val="24"/>
        </w:rPr>
        <w:t xml:space="preserve"> </w:t>
      </w:r>
    </w:p>
    <w:p w:rsidR="0037697C" w:rsidRPr="00E80A32" w:rsidRDefault="0037697C" w:rsidP="0037697C">
      <w:pPr>
        <w:pStyle w:val="a9"/>
        <w:jc w:val="both"/>
        <w:rPr>
          <w:rFonts w:ascii="Arial" w:hAnsi="Arial"/>
          <w:sz w:val="24"/>
          <w:szCs w:val="24"/>
        </w:rPr>
      </w:pPr>
    </w:p>
    <w:p w:rsidR="0037697C" w:rsidRPr="005A5E5A" w:rsidRDefault="0037697C" w:rsidP="002D38EA">
      <w:pPr>
        <w:pStyle w:val="a9"/>
        <w:numPr>
          <w:ilvl w:val="0"/>
          <w:numId w:val="7"/>
        </w:numPr>
        <w:jc w:val="both"/>
        <w:rPr>
          <w:rFonts w:ascii="Arial" w:hAnsi="Arial"/>
          <w:sz w:val="24"/>
          <w:szCs w:val="24"/>
        </w:rPr>
      </w:pPr>
      <w:r w:rsidRPr="005A5E5A">
        <w:rPr>
          <w:rFonts w:ascii="Arial" w:hAnsi="Arial"/>
          <w:sz w:val="24"/>
          <w:szCs w:val="24"/>
        </w:rPr>
        <w:t>Η παράλληλη γένεση των κοινωνιών της αγοράς και  της οικονομικής επιστήμης</w:t>
      </w:r>
    </w:p>
    <w:p w:rsidR="0037697C" w:rsidRPr="005A5E5A" w:rsidRDefault="0037697C" w:rsidP="002D38EA">
      <w:pPr>
        <w:pStyle w:val="a9"/>
        <w:numPr>
          <w:ilvl w:val="0"/>
          <w:numId w:val="7"/>
        </w:numPr>
        <w:jc w:val="both"/>
        <w:rPr>
          <w:rFonts w:ascii="Arial" w:hAnsi="Arial"/>
          <w:sz w:val="24"/>
          <w:szCs w:val="24"/>
        </w:rPr>
      </w:pPr>
      <w:r w:rsidRPr="005A5E5A">
        <w:rPr>
          <w:rFonts w:ascii="Arial" w:hAnsi="Arial"/>
          <w:sz w:val="24"/>
          <w:szCs w:val="24"/>
        </w:rPr>
        <w:t>Κλασική Πολιτική Οικονομία (</w:t>
      </w:r>
      <w:r w:rsidRPr="005A5E5A">
        <w:rPr>
          <w:rFonts w:ascii="Arial" w:hAnsi="Arial"/>
          <w:sz w:val="24"/>
          <w:szCs w:val="24"/>
          <w:lang w:val="en-US"/>
        </w:rPr>
        <w:t>Smith</w:t>
      </w:r>
      <w:r w:rsidRPr="005A5E5A">
        <w:rPr>
          <w:rFonts w:ascii="Arial" w:hAnsi="Arial"/>
          <w:sz w:val="24"/>
          <w:szCs w:val="24"/>
        </w:rPr>
        <w:t xml:space="preserve">, </w:t>
      </w:r>
      <w:r w:rsidRPr="005A5E5A">
        <w:rPr>
          <w:rFonts w:ascii="Arial" w:hAnsi="Arial"/>
          <w:sz w:val="24"/>
          <w:szCs w:val="24"/>
          <w:lang w:val="en-US"/>
        </w:rPr>
        <w:t>Ricardo</w:t>
      </w:r>
      <w:r w:rsidRPr="005A5E5A">
        <w:rPr>
          <w:rFonts w:ascii="Arial" w:hAnsi="Arial"/>
          <w:sz w:val="24"/>
          <w:szCs w:val="24"/>
        </w:rPr>
        <w:t xml:space="preserve">, </w:t>
      </w:r>
      <w:r w:rsidRPr="005A5E5A">
        <w:rPr>
          <w:rFonts w:ascii="Arial" w:hAnsi="Arial"/>
          <w:sz w:val="24"/>
          <w:szCs w:val="24"/>
          <w:lang w:val="en-US"/>
        </w:rPr>
        <w:t>Marx</w:t>
      </w:r>
      <w:r w:rsidRPr="005A5E5A">
        <w:rPr>
          <w:rFonts w:ascii="Arial" w:hAnsi="Arial"/>
          <w:sz w:val="24"/>
          <w:szCs w:val="24"/>
        </w:rPr>
        <w:t xml:space="preserve">, </w:t>
      </w:r>
      <w:r w:rsidRPr="005A5E5A">
        <w:rPr>
          <w:rFonts w:ascii="Arial" w:hAnsi="Arial"/>
          <w:sz w:val="24"/>
          <w:szCs w:val="24"/>
          <w:lang w:val="en-US"/>
        </w:rPr>
        <w:t>Mill</w:t>
      </w:r>
      <w:r w:rsidRPr="005A5E5A">
        <w:rPr>
          <w:rFonts w:ascii="Arial" w:hAnsi="Arial"/>
          <w:sz w:val="24"/>
          <w:szCs w:val="24"/>
        </w:rPr>
        <w:t>)</w:t>
      </w:r>
    </w:p>
    <w:p w:rsidR="0037697C" w:rsidRPr="005A5E5A" w:rsidRDefault="0037697C" w:rsidP="002D38EA">
      <w:pPr>
        <w:pStyle w:val="a9"/>
        <w:numPr>
          <w:ilvl w:val="0"/>
          <w:numId w:val="7"/>
        </w:numPr>
        <w:jc w:val="both"/>
        <w:rPr>
          <w:rFonts w:ascii="Arial" w:hAnsi="Arial"/>
          <w:sz w:val="24"/>
          <w:szCs w:val="24"/>
        </w:rPr>
      </w:pPr>
      <w:r w:rsidRPr="005A5E5A">
        <w:rPr>
          <w:rFonts w:ascii="Arial" w:hAnsi="Arial"/>
          <w:sz w:val="24"/>
          <w:szCs w:val="24"/>
        </w:rPr>
        <w:t xml:space="preserve">Νεοκλασική Πολιτική Οικονομία και οι σύγχρονες προεκτάσεις της </w:t>
      </w:r>
    </w:p>
    <w:p w:rsidR="0037697C" w:rsidRPr="005A5E5A" w:rsidRDefault="0037697C" w:rsidP="002D38EA">
      <w:pPr>
        <w:pStyle w:val="a9"/>
        <w:numPr>
          <w:ilvl w:val="0"/>
          <w:numId w:val="7"/>
        </w:numPr>
        <w:jc w:val="both"/>
        <w:rPr>
          <w:rFonts w:ascii="Arial" w:hAnsi="Arial"/>
          <w:sz w:val="24"/>
          <w:szCs w:val="24"/>
        </w:rPr>
      </w:pPr>
      <w:r w:rsidRPr="005A5E5A">
        <w:rPr>
          <w:rFonts w:ascii="Arial" w:hAnsi="Arial"/>
          <w:sz w:val="24"/>
          <w:szCs w:val="24"/>
        </w:rPr>
        <w:t>Κριτική της Κλασικής και της Νεοκλασικής Σχολής Σκέψης και η σημασία της για την ερμηνεία της σύγχρονης οικονομίας</w:t>
      </w:r>
    </w:p>
    <w:p w:rsidR="0037697C" w:rsidRPr="005A5E5A" w:rsidRDefault="0037697C" w:rsidP="0037697C">
      <w:pPr>
        <w:pStyle w:val="a9"/>
        <w:jc w:val="both"/>
        <w:rPr>
          <w:rFonts w:ascii="Arial" w:hAnsi="Arial"/>
          <w:sz w:val="24"/>
          <w:szCs w:val="24"/>
        </w:rPr>
      </w:pPr>
    </w:p>
    <w:p w:rsidR="0037697C" w:rsidRPr="005A5E5A" w:rsidRDefault="000F09E4" w:rsidP="00E57032">
      <w:pPr>
        <w:ind w:left="0" w:firstLine="0"/>
        <w:outlineLvl w:val="0"/>
        <w:rPr>
          <w:rFonts w:ascii="Arial" w:hAnsi="Arial"/>
          <w:b/>
          <w:sz w:val="24"/>
          <w:szCs w:val="24"/>
          <w:lang w:val="el-GR"/>
        </w:rPr>
      </w:pPr>
      <w:r w:rsidRPr="005A5E5A">
        <w:rPr>
          <w:rFonts w:ascii="Arial" w:hAnsi="Arial"/>
          <w:b/>
          <w:sz w:val="24"/>
          <w:szCs w:val="24"/>
          <w:lang w:val="el-GR"/>
        </w:rPr>
        <w:t>Διδακτικά βοηθήματα</w:t>
      </w:r>
    </w:p>
    <w:p w:rsidR="00E1195E" w:rsidRPr="005A5E5A" w:rsidRDefault="00E1195E" w:rsidP="0037697C">
      <w:pPr>
        <w:ind w:left="0" w:firstLine="0"/>
        <w:rPr>
          <w:rFonts w:ascii="Arial" w:hAnsi="Arial"/>
          <w:i/>
          <w:sz w:val="24"/>
          <w:szCs w:val="24"/>
          <w:lang w:val="el-GR"/>
        </w:rPr>
      </w:pPr>
      <w:r w:rsidRPr="005A5E5A">
        <w:rPr>
          <w:rFonts w:ascii="Arial" w:hAnsi="Arial"/>
          <w:i/>
          <w:sz w:val="24"/>
          <w:szCs w:val="24"/>
          <w:lang w:val="el-GR"/>
        </w:rPr>
        <w:t xml:space="preserve">Γιάνης Βαρουφάκης </w:t>
      </w:r>
      <w:r w:rsidR="0037697C" w:rsidRPr="005A5E5A">
        <w:rPr>
          <w:rFonts w:ascii="Arial" w:hAnsi="Arial"/>
          <w:i/>
          <w:sz w:val="24"/>
          <w:szCs w:val="24"/>
          <w:lang w:val="el-GR"/>
        </w:rPr>
        <w:t xml:space="preserve">Πολιτική Οικονομία- Η Οικονομική Θεωρία στο φως της κριτικής, </w:t>
      </w:r>
      <w:r w:rsidRPr="005A5E5A">
        <w:rPr>
          <w:rFonts w:ascii="Arial" w:hAnsi="Arial"/>
          <w:sz w:val="24"/>
          <w:szCs w:val="24"/>
          <w:lang w:val="el-GR"/>
        </w:rPr>
        <w:t xml:space="preserve">Αθήνα: </w:t>
      </w:r>
      <w:r w:rsidRPr="005A5E5A">
        <w:rPr>
          <w:rFonts w:ascii="Arial" w:hAnsi="Arial"/>
          <w:sz w:val="24"/>
          <w:szCs w:val="24"/>
        </w:rPr>
        <w:t>Gutenberg</w:t>
      </w:r>
      <w:r w:rsidRPr="005A5E5A">
        <w:rPr>
          <w:rFonts w:ascii="Arial" w:hAnsi="Arial"/>
          <w:sz w:val="24"/>
          <w:szCs w:val="24"/>
          <w:lang w:val="el-GR"/>
        </w:rPr>
        <w:t>, 2007</w:t>
      </w:r>
    </w:p>
    <w:p w:rsidR="0039404B" w:rsidRPr="005A5E5A" w:rsidRDefault="00E1195E" w:rsidP="0037697C">
      <w:pPr>
        <w:ind w:left="0" w:firstLine="0"/>
        <w:rPr>
          <w:rFonts w:ascii="Arial" w:hAnsi="Arial"/>
          <w:i/>
          <w:sz w:val="24"/>
          <w:szCs w:val="24"/>
          <w:lang w:val="el-GR"/>
        </w:rPr>
      </w:pPr>
      <w:r w:rsidRPr="005A5E5A">
        <w:rPr>
          <w:rFonts w:ascii="Arial" w:eastAsia="@MingLiU" w:hAnsi="Arial"/>
          <w:sz w:val="24"/>
          <w:szCs w:val="24"/>
          <w:lang w:val="en-GB"/>
        </w:rPr>
        <w:t>Robert</w:t>
      </w:r>
      <w:r w:rsidRPr="005A5E5A">
        <w:rPr>
          <w:rFonts w:ascii="Arial" w:eastAsia="@MingLiU" w:hAnsi="Arial"/>
          <w:sz w:val="24"/>
          <w:szCs w:val="24"/>
          <w:lang w:val="el-GR"/>
        </w:rPr>
        <w:t xml:space="preserve"> </w:t>
      </w:r>
      <w:r w:rsidRPr="005A5E5A">
        <w:rPr>
          <w:rFonts w:ascii="Arial" w:eastAsia="@MingLiU" w:hAnsi="Arial"/>
          <w:sz w:val="24"/>
          <w:szCs w:val="24"/>
          <w:lang w:val="en-GB"/>
        </w:rPr>
        <w:t>L</w:t>
      </w:r>
      <w:r w:rsidRPr="005A5E5A">
        <w:rPr>
          <w:rFonts w:ascii="Arial" w:eastAsia="@MingLiU" w:hAnsi="Arial"/>
          <w:sz w:val="24"/>
          <w:szCs w:val="24"/>
          <w:lang w:val="el-GR"/>
        </w:rPr>
        <w:t xml:space="preserve">. </w:t>
      </w:r>
      <w:r w:rsidRPr="005A5E5A">
        <w:rPr>
          <w:rFonts w:ascii="Arial" w:eastAsia="@MingLiU" w:hAnsi="Arial"/>
          <w:sz w:val="24"/>
          <w:szCs w:val="24"/>
          <w:lang w:val="en-GB"/>
        </w:rPr>
        <w:t>Heilbroner</w:t>
      </w:r>
      <w:r w:rsidRPr="005A5E5A">
        <w:rPr>
          <w:rFonts w:ascii="Arial" w:hAnsi="Arial"/>
          <w:i/>
          <w:sz w:val="24"/>
          <w:szCs w:val="24"/>
          <w:lang w:val="el-GR"/>
        </w:rPr>
        <w:t xml:space="preserve"> </w:t>
      </w:r>
      <w:r w:rsidR="0037697C" w:rsidRPr="005A5E5A">
        <w:rPr>
          <w:rFonts w:ascii="Arial" w:hAnsi="Arial"/>
          <w:i/>
          <w:sz w:val="24"/>
          <w:szCs w:val="24"/>
          <w:lang w:val="el-GR"/>
        </w:rPr>
        <w:t xml:space="preserve">Οι Φιλόσοφοι του Οικονομικού Κόσμου, </w:t>
      </w:r>
      <w:r w:rsidRPr="005A5E5A">
        <w:rPr>
          <w:rFonts w:ascii="Arial" w:hAnsi="Arial"/>
          <w:sz w:val="24"/>
          <w:szCs w:val="24"/>
          <w:lang w:val="el-GR"/>
        </w:rPr>
        <w:t>Αθήνα¨Κριτική</w:t>
      </w:r>
      <w:r w:rsidRPr="005A5E5A">
        <w:rPr>
          <w:rFonts w:ascii="Arial" w:hAnsi="Arial"/>
          <w:i/>
          <w:sz w:val="24"/>
          <w:szCs w:val="24"/>
          <w:lang w:val="el-GR"/>
        </w:rPr>
        <w:t xml:space="preserve">, 2000. </w:t>
      </w:r>
    </w:p>
    <w:p w:rsidR="0037697C" w:rsidRPr="005A5E5A" w:rsidRDefault="0039404B" w:rsidP="0037697C">
      <w:pPr>
        <w:ind w:left="0" w:firstLine="0"/>
        <w:rPr>
          <w:rFonts w:ascii="Arial" w:hAnsi="Arial"/>
          <w:sz w:val="24"/>
          <w:szCs w:val="24"/>
        </w:rPr>
      </w:pPr>
      <w:r w:rsidRPr="005A5E5A">
        <w:rPr>
          <w:rFonts w:ascii="Arial" w:hAnsi="Arial"/>
          <w:sz w:val="24"/>
          <w:szCs w:val="24"/>
        </w:rPr>
        <w:t>Yanis Varoufakis</w:t>
      </w:r>
      <w:r w:rsidR="0037697C" w:rsidRPr="005A5E5A">
        <w:rPr>
          <w:rFonts w:ascii="Arial" w:hAnsi="Arial"/>
          <w:sz w:val="24"/>
          <w:szCs w:val="24"/>
        </w:rPr>
        <w:t xml:space="preserve">. </w:t>
      </w:r>
      <w:r w:rsidR="0037697C" w:rsidRPr="005A5E5A">
        <w:rPr>
          <w:rFonts w:ascii="Arial" w:hAnsi="Arial"/>
          <w:i/>
          <w:sz w:val="24"/>
          <w:szCs w:val="24"/>
        </w:rPr>
        <w:t>Foundations of Economics: a beginner’s companion</w:t>
      </w:r>
      <w:r w:rsidR="0037697C" w:rsidRPr="005A5E5A">
        <w:rPr>
          <w:rFonts w:ascii="Arial" w:hAnsi="Arial"/>
          <w:sz w:val="24"/>
          <w:szCs w:val="24"/>
        </w:rPr>
        <w:t>, London and New York: Routledge</w:t>
      </w:r>
      <w:r w:rsidR="00E1195E" w:rsidRPr="005A5E5A">
        <w:rPr>
          <w:rFonts w:ascii="Arial" w:hAnsi="Arial"/>
          <w:sz w:val="24"/>
          <w:szCs w:val="24"/>
          <w:lang w:val="en-GB"/>
        </w:rPr>
        <w:t xml:space="preserve">, </w:t>
      </w:r>
      <w:r w:rsidR="00E1195E" w:rsidRPr="005A5E5A">
        <w:rPr>
          <w:rFonts w:ascii="Arial" w:hAnsi="Arial"/>
          <w:sz w:val="24"/>
          <w:szCs w:val="24"/>
        </w:rPr>
        <w:t>1998</w:t>
      </w:r>
      <w:r w:rsidR="00E1195E" w:rsidRPr="005A5E5A">
        <w:rPr>
          <w:rFonts w:ascii="Arial" w:hAnsi="Arial"/>
          <w:sz w:val="24"/>
          <w:szCs w:val="24"/>
          <w:lang w:val="en-GB"/>
        </w:rPr>
        <w:t>.</w:t>
      </w:r>
      <w:r w:rsidR="0037697C" w:rsidRPr="005A5E5A">
        <w:rPr>
          <w:rFonts w:ascii="Arial" w:hAnsi="Arial"/>
          <w:sz w:val="24"/>
          <w:szCs w:val="24"/>
        </w:rPr>
        <w:t xml:space="preserve"> </w:t>
      </w:r>
    </w:p>
    <w:p w:rsidR="0037697C" w:rsidRPr="005A5E5A" w:rsidRDefault="0037697C" w:rsidP="005A228F">
      <w:pPr>
        <w:ind w:left="0" w:firstLine="0"/>
        <w:rPr>
          <w:rFonts w:ascii="Arial" w:eastAsia="@MingLiU" w:hAnsi="Arial"/>
          <w:sz w:val="24"/>
          <w:szCs w:val="24"/>
          <w:lang w:val="en-GB"/>
        </w:rPr>
      </w:pPr>
      <w:r w:rsidRPr="005A5E5A">
        <w:rPr>
          <w:rFonts w:ascii="Arial" w:eastAsia="@MingLiU" w:hAnsi="Arial"/>
          <w:sz w:val="24"/>
          <w:szCs w:val="24"/>
          <w:lang w:val="en-GB"/>
        </w:rPr>
        <w:t xml:space="preserve">Robert </w:t>
      </w:r>
      <w:r w:rsidR="00E1195E" w:rsidRPr="005A5E5A">
        <w:rPr>
          <w:rFonts w:ascii="Arial" w:eastAsia="@MingLiU" w:hAnsi="Arial"/>
          <w:sz w:val="24"/>
          <w:szCs w:val="24"/>
          <w:lang w:val="en-GB"/>
        </w:rPr>
        <w:t xml:space="preserve">L. </w:t>
      </w:r>
      <w:r w:rsidRPr="005A5E5A">
        <w:rPr>
          <w:rFonts w:ascii="Arial" w:eastAsia="@MingLiU" w:hAnsi="Arial"/>
          <w:sz w:val="24"/>
          <w:szCs w:val="24"/>
          <w:lang w:val="en-GB"/>
        </w:rPr>
        <w:t xml:space="preserve">Heilbroner, </w:t>
      </w:r>
      <w:r w:rsidRPr="005A5E5A">
        <w:rPr>
          <w:rFonts w:ascii="Arial" w:eastAsia="@MingLiU" w:hAnsi="Arial"/>
          <w:bCs/>
          <w:i/>
          <w:sz w:val="24"/>
          <w:szCs w:val="24"/>
          <w:lang w:val="en-GB"/>
        </w:rPr>
        <w:t>The Worldly Philosophers</w:t>
      </w:r>
      <w:r w:rsidRPr="005A5E5A">
        <w:rPr>
          <w:rFonts w:ascii="Arial" w:eastAsia="@MingLiU" w:hAnsi="Arial"/>
          <w:sz w:val="24"/>
          <w:szCs w:val="24"/>
          <w:lang w:val="en-GB"/>
        </w:rPr>
        <w:t xml:space="preserve">, New York: </w:t>
      </w:r>
      <w:r w:rsidR="00E1195E" w:rsidRPr="005A5E5A">
        <w:rPr>
          <w:rFonts w:ascii="Arial" w:eastAsia="@MingLiU" w:hAnsi="Arial"/>
          <w:sz w:val="24"/>
          <w:szCs w:val="24"/>
          <w:lang w:val="en-GB"/>
        </w:rPr>
        <w:t xml:space="preserve">Simon &amp; Schuster, </w:t>
      </w:r>
      <w:r w:rsidR="00E1195E" w:rsidRPr="005A5E5A">
        <w:rPr>
          <w:rFonts w:ascii="Arial" w:eastAsia="@MingLiU" w:hAnsi="Arial"/>
          <w:sz w:val="24"/>
          <w:szCs w:val="24"/>
        </w:rPr>
        <w:t xml:space="preserve">revised 7th edition </w:t>
      </w:r>
    </w:p>
    <w:p w:rsidR="0037697C" w:rsidRPr="005A5E5A" w:rsidRDefault="0037697C" w:rsidP="005A228F">
      <w:pPr>
        <w:pStyle w:val="a9"/>
        <w:pBdr>
          <w:bottom w:val="single" w:sz="4" w:space="1" w:color="auto"/>
        </w:pBdr>
        <w:ind w:hanging="431"/>
        <w:jc w:val="both"/>
        <w:rPr>
          <w:rFonts w:ascii="Arial" w:hAnsi="Arial"/>
          <w:sz w:val="24"/>
          <w:szCs w:val="24"/>
          <w:lang w:val="en-US"/>
        </w:rPr>
      </w:pPr>
    </w:p>
    <w:p w:rsidR="0037697C" w:rsidRPr="0067168B" w:rsidRDefault="0037697C" w:rsidP="0037697C">
      <w:pPr>
        <w:rPr>
          <w:rFonts w:ascii="Arial" w:hAnsi="Arial"/>
          <w:b/>
          <w:sz w:val="24"/>
          <w:szCs w:val="24"/>
        </w:rPr>
      </w:pPr>
    </w:p>
    <w:p w:rsidR="00D24DF2" w:rsidRPr="0067168B" w:rsidRDefault="00D24DF2" w:rsidP="0037697C">
      <w:pPr>
        <w:rPr>
          <w:rFonts w:ascii="Arial" w:hAnsi="Arial"/>
          <w:b/>
          <w:sz w:val="24"/>
          <w:szCs w:val="24"/>
        </w:rPr>
      </w:pPr>
    </w:p>
    <w:p w:rsidR="00D24DF2" w:rsidRPr="0067168B" w:rsidRDefault="00D24DF2" w:rsidP="0037697C">
      <w:pPr>
        <w:rPr>
          <w:rFonts w:ascii="Arial" w:hAnsi="Arial"/>
          <w:b/>
          <w:sz w:val="24"/>
          <w:szCs w:val="24"/>
        </w:rPr>
      </w:pPr>
    </w:p>
    <w:p w:rsidR="00F3341E" w:rsidRPr="005A5E5A" w:rsidRDefault="0006101B" w:rsidP="00E57032">
      <w:pPr>
        <w:ind w:left="0" w:firstLine="0"/>
        <w:outlineLvl w:val="0"/>
        <w:rPr>
          <w:rFonts w:ascii="Arial" w:hAnsi="Arial"/>
          <w:b/>
          <w:sz w:val="24"/>
          <w:szCs w:val="24"/>
          <w:lang w:val="el-GR"/>
        </w:rPr>
      </w:pPr>
      <w:r w:rsidRPr="005A5E5A">
        <w:rPr>
          <w:rFonts w:ascii="Arial" w:hAnsi="Arial"/>
          <w:b/>
          <w:bCs/>
          <w:spacing w:val="-1"/>
          <w:sz w:val="24"/>
          <w:szCs w:val="24"/>
          <w:lang w:val="el-GR"/>
        </w:rPr>
        <w:t>Μάθημα:</w:t>
      </w:r>
      <w:r w:rsidR="005846D1" w:rsidRPr="005A5E5A">
        <w:rPr>
          <w:rFonts w:ascii="Arial" w:hAnsi="Arial"/>
          <w:b/>
          <w:bCs/>
          <w:spacing w:val="-1"/>
          <w:sz w:val="24"/>
          <w:szCs w:val="24"/>
          <w:lang w:val="el-GR"/>
        </w:rPr>
        <w:t xml:space="preserve"> </w:t>
      </w:r>
      <w:r w:rsidR="0037697C" w:rsidRPr="005A5E5A">
        <w:rPr>
          <w:rFonts w:ascii="Arial" w:hAnsi="Arial"/>
          <w:b/>
          <w:sz w:val="24"/>
          <w:szCs w:val="24"/>
          <w:lang w:val="el-GR"/>
        </w:rPr>
        <w:t>Π</w:t>
      </w:r>
      <w:r w:rsidRPr="005A5E5A">
        <w:rPr>
          <w:rFonts w:ascii="Arial" w:hAnsi="Arial"/>
          <w:b/>
          <w:sz w:val="24"/>
          <w:szCs w:val="24"/>
          <w:lang w:val="el-GR"/>
        </w:rPr>
        <w:t xml:space="preserve">ΟΛΙΤΙΚΗ ΟΙΚΟΝΟΜΙΑ ΤΗΣ ΑΠΑΣΧΟΛΗΣΗΣ ΚΑΙ ΤΟΥ ΧΡΗΜΑΤΟΣ </w:t>
      </w:r>
      <w:r w:rsidR="00F3341E" w:rsidRPr="005A5E5A">
        <w:rPr>
          <w:rFonts w:ascii="Arial" w:hAnsi="Arial"/>
          <w:b/>
          <w:sz w:val="24"/>
          <w:szCs w:val="24"/>
          <w:lang w:val="el-GR"/>
        </w:rPr>
        <w:t xml:space="preserve"> </w:t>
      </w:r>
    </w:p>
    <w:p w:rsidR="00F3341E" w:rsidRPr="005A5E5A" w:rsidRDefault="00F3341E" w:rsidP="00E57032">
      <w:pPr>
        <w:ind w:left="0" w:firstLine="0"/>
        <w:outlineLvl w:val="0"/>
        <w:rPr>
          <w:rFonts w:ascii="Arial" w:hAnsi="Arial"/>
          <w:b/>
          <w:bCs/>
          <w:spacing w:val="-14"/>
          <w:sz w:val="24"/>
          <w:szCs w:val="24"/>
          <w:lang w:val="el-GR"/>
        </w:rPr>
      </w:pPr>
      <w:r w:rsidRPr="005A5E5A">
        <w:rPr>
          <w:rFonts w:ascii="Arial" w:hAnsi="Arial"/>
          <w:b/>
          <w:sz w:val="24"/>
          <w:szCs w:val="24"/>
          <w:lang w:val="el-GR"/>
        </w:rPr>
        <w:t>Κωδικός:</w:t>
      </w:r>
      <w:r w:rsidRPr="005A5E5A">
        <w:rPr>
          <w:rFonts w:ascii="Arial" w:hAnsi="Arial"/>
          <w:b/>
          <w:bCs/>
          <w:spacing w:val="-14"/>
          <w:sz w:val="24"/>
          <w:szCs w:val="24"/>
          <w:lang w:val="el-GR"/>
        </w:rPr>
        <w:t xml:space="preserve"> </w:t>
      </w:r>
      <w:r w:rsidRPr="005A5E5A">
        <w:rPr>
          <w:rFonts w:ascii="Arial" w:hAnsi="Arial"/>
          <w:b/>
          <w:bCs/>
          <w:sz w:val="24"/>
          <w:szCs w:val="24"/>
        </w:rPr>
        <w:t>PEC</w:t>
      </w:r>
      <w:r w:rsidRPr="005A5E5A">
        <w:rPr>
          <w:rFonts w:ascii="Arial" w:hAnsi="Arial"/>
          <w:b/>
          <w:bCs/>
          <w:sz w:val="24"/>
          <w:szCs w:val="24"/>
          <w:lang w:val="el-GR"/>
        </w:rPr>
        <w:t>102</w:t>
      </w:r>
    </w:p>
    <w:p w:rsidR="005A228F" w:rsidRPr="005A5E5A" w:rsidRDefault="00BA473F" w:rsidP="0037697C">
      <w:pPr>
        <w:ind w:left="0" w:firstLine="0"/>
        <w:rPr>
          <w:rFonts w:ascii="Arial" w:hAnsi="Arial"/>
          <w:b/>
          <w:sz w:val="24"/>
          <w:szCs w:val="24"/>
          <w:lang w:val="el-GR"/>
        </w:rPr>
      </w:pPr>
      <w:r w:rsidRPr="005A5E5A">
        <w:rPr>
          <w:rFonts w:ascii="Arial" w:hAnsi="Arial"/>
          <w:b/>
          <w:sz w:val="24"/>
          <w:szCs w:val="24"/>
          <w:lang w:val="el-GR"/>
        </w:rPr>
        <w:t>Εξάμηνο: Β</w:t>
      </w:r>
    </w:p>
    <w:p w:rsidR="0037697C" w:rsidRPr="005A5E5A" w:rsidRDefault="0037697C" w:rsidP="00E57032">
      <w:pPr>
        <w:ind w:left="0" w:firstLine="0"/>
        <w:outlineLvl w:val="0"/>
        <w:rPr>
          <w:rFonts w:ascii="Arial" w:hAnsi="Arial"/>
          <w:b/>
          <w:sz w:val="24"/>
          <w:szCs w:val="24"/>
          <w:lang w:val="el-GR"/>
        </w:rPr>
      </w:pPr>
      <w:r w:rsidRPr="005A5E5A">
        <w:rPr>
          <w:rFonts w:ascii="Arial" w:hAnsi="Arial"/>
          <w:b/>
          <w:sz w:val="24"/>
          <w:szCs w:val="24"/>
          <w:lang w:val="el-GR"/>
        </w:rPr>
        <w:t xml:space="preserve">Διδάσκοντες: </w:t>
      </w:r>
      <w:r w:rsidR="00EA1F8F">
        <w:rPr>
          <w:rFonts w:ascii="Arial" w:hAnsi="Arial"/>
          <w:b/>
          <w:sz w:val="24"/>
          <w:szCs w:val="24"/>
          <w:lang w:val="el-GR"/>
        </w:rPr>
        <w:t>Εμ</w:t>
      </w:r>
      <w:r w:rsidRPr="005A5E5A">
        <w:rPr>
          <w:rFonts w:ascii="Arial" w:hAnsi="Arial"/>
          <w:b/>
          <w:sz w:val="24"/>
          <w:szCs w:val="24"/>
          <w:lang w:val="el-GR"/>
        </w:rPr>
        <w:t xml:space="preserve">. Κουντούρης, </w:t>
      </w:r>
      <w:r w:rsidR="00EA1F8F">
        <w:rPr>
          <w:rFonts w:ascii="Arial" w:hAnsi="Arial"/>
          <w:b/>
          <w:sz w:val="24"/>
          <w:szCs w:val="24"/>
          <w:lang w:val="el-GR"/>
        </w:rPr>
        <w:t>Αθ</w:t>
      </w:r>
      <w:r w:rsidRPr="005A5E5A">
        <w:rPr>
          <w:rFonts w:ascii="Arial" w:hAnsi="Arial"/>
          <w:b/>
          <w:sz w:val="24"/>
          <w:szCs w:val="24"/>
          <w:lang w:val="el-GR"/>
        </w:rPr>
        <w:t>. Μανιάτης</w:t>
      </w:r>
    </w:p>
    <w:p w:rsidR="0037697C" w:rsidRPr="005A5E5A" w:rsidRDefault="0037697C" w:rsidP="0037697C">
      <w:pPr>
        <w:rPr>
          <w:rFonts w:ascii="Arial" w:hAnsi="Arial"/>
          <w:b/>
          <w:sz w:val="24"/>
          <w:szCs w:val="24"/>
          <w:lang w:val="el-GR"/>
        </w:rPr>
      </w:pPr>
    </w:p>
    <w:p w:rsidR="0037697C" w:rsidRPr="005A5E5A" w:rsidRDefault="0037697C" w:rsidP="0037697C">
      <w:pPr>
        <w:ind w:left="0" w:firstLine="0"/>
        <w:rPr>
          <w:rFonts w:ascii="Arial" w:hAnsi="Arial"/>
          <w:sz w:val="24"/>
          <w:szCs w:val="24"/>
          <w:lang w:val="el-GR"/>
        </w:rPr>
      </w:pPr>
      <w:r w:rsidRPr="005A5E5A">
        <w:rPr>
          <w:rFonts w:ascii="Arial" w:hAnsi="Arial"/>
          <w:sz w:val="24"/>
          <w:szCs w:val="24"/>
          <w:lang w:val="el-GR"/>
        </w:rPr>
        <w:t xml:space="preserve">Το μάθημα στόχο έχει την εισαγωγή των φοιτητών στους θεωρητικούς λόγους που οδήγησαν την οικονομική θεωρία στην «διχοτόμηση» μεταξύ μικροοικονομικής και μακροοικονομικής καθώς και σε μία γενικότερη ανασκόπηση του θεσμικού πλαισίου στο οποίο αναπτύσσεται η παγκόσμια οικονομική δραστηριότητα. Ο τίτλος του παραπέμπει στο μνημειώδες έργο του </w:t>
      </w:r>
      <w:r w:rsidRPr="005A5E5A">
        <w:rPr>
          <w:rFonts w:ascii="Arial" w:hAnsi="Arial"/>
          <w:sz w:val="24"/>
          <w:szCs w:val="24"/>
        </w:rPr>
        <w:t>John</w:t>
      </w:r>
      <w:r w:rsidRPr="005A5E5A">
        <w:rPr>
          <w:rFonts w:ascii="Arial" w:hAnsi="Arial"/>
          <w:sz w:val="24"/>
          <w:szCs w:val="24"/>
          <w:lang w:val="el-GR"/>
        </w:rPr>
        <w:t xml:space="preserve"> </w:t>
      </w:r>
      <w:r w:rsidRPr="005A5E5A">
        <w:rPr>
          <w:rFonts w:ascii="Arial" w:hAnsi="Arial"/>
          <w:sz w:val="24"/>
          <w:szCs w:val="24"/>
        </w:rPr>
        <w:t>Maynard</w:t>
      </w:r>
      <w:r w:rsidRPr="005A5E5A">
        <w:rPr>
          <w:rFonts w:ascii="Arial" w:hAnsi="Arial"/>
          <w:sz w:val="24"/>
          <w:szCs w:val="24"/>
          <w:lang w:val="el-GR"/>
        </w:rPr>
        <w:t xml:space="preserve"> </w:t>
      </w:r>
      <w:r w:rsidRPr="005A5E5A">
        <w:rPr>
          <w:rFonts w:ascii="Arial" w:hAnsi="Arial"/>
          <w:sz w:val="24"/>
          <w:szCs w:val="24"/>
        </w:rPr>
        <w:t>Keynes</w:t>
      </w:r>
      <w:r w:rsidRPr="005A5E5A">
        <w:rPr>
          <w:rFonts w:ascii="Arial" w:hAnsi="Arial"/>
          <w:sz w:val="24"/>
          <w:szCs w:val="24"/>
          <w:lang w:val="el-GR"/>
        </w:rPr>
        <w:t xml:space="preserve">. Αναδεικνύει την πολιτική οικονομία της «διαφωνίας» για το αν οι αγορές εργασίας και χρήματος διαφέρουν αρκετά από τις υπόλοιπες αγορές (π.χ. στο κατά πόσον εξισορροπούνται αυτόματα μέσω των διακυμάνσεων των μισθών και του επιτοκίου) ώστε να δικαιολογείται μια μακροοικονομική προσέγγιση διαφορετική από εκείνη της παραδοσιακής Μαρσαλιανής (μικροοικονομικής) προσέγγισης. Αποτελεί </w:t>
      </w:r>
      <w:r w:rsidRPr="003D51EB">
        <w:rPr>
          <w:rFonts w:ascii="Arial" w:hAnsi="Arial"/>
          <w:sz w:val="24"/>
          <w:szCs w:val="24"/>
          <w:lang w:val="el-GR"/>
        </w:rPr>
        <w:t xml:space="preserve">πρωτοπόρα εισαγωγή τόσο στην μακροοικονομική θεωρία (δηλαδή στο μάθημα </w:t>
      </w:r>
      <w:r w:rsidRPr="003D51EB">
        <w:rPr>
          <w:rFonts w:ascii="Arial" w:hAnsi="Arial"/>
          <w:b/>
          <w:sz w:val="24"/>
          <w:szCs w:val="24"/>
          <w:lang w:val="el-GR"/>
        </w:rPr>
        <w:t xml:space="preserve">Μακροοικονομική </w:t>
      </w:r>
      <w:r w:rsidR="00F341D5" w:rsidRPr="003D51EB">
        <w:rPr>
          <w:rFonts w:ascii="Arial" w:hAnsi="Arial"/>
          <w:b/>
          <w:sz w:val="24"/>
          <w:szCs w:val="24"/>
          <w:lang w:val="el-GR"/>
        </w:rPr>
        <w:t xml:space="preserve">Θεωρία </w:t>
      </w:r>
      <w:r w:rsidR="00E14607" w:rsidRPr="003D51EB">
        <w:rPr>
          <w:rFonts w:ascii="Arial" w:hAnsi="Arial"/>
          <w:b/>
          <w:sz w:val="24"/>
          <w:szCs w:val="24"/>
          <w:lang w:val="el-GR"/>
        </w:rPr>
        <w:t>Ι</w:t>
      </w:r>
      <w:r w:rsidRPr="003D51EB">
        <w:rPr>
          <w:rFonts w:ascii="Arial" w:hAnsi="Arial"/>
          <w:sz w:val="24"/>
          <w:szCs w:val="24"/>
          <w:lang w:val="el-GR"/>
        </w:rPr>
        <w:t>) όσο και</w:t>
      </w:r>
      <w:r w:rsidRPr="005A5E5A">
        <w:rPr>
          <w:rFonts w:ascii="Arial" w:hAnsi="Arial"/>
          <w:sz w:val="24"/>
          <w:szCs w:val="24"/>
          <w:lang w:val="el-GR"/>
        </w:rPr>
        <w:t xml:space="preserve"> στις σύγχρονες συζητήσεις περί μικροοικονομικών θεμελίων της μακροοικονομικής.</w:t>
      </w:r>
    </w:p>
    <w:p w:rsidR="0037697C" w:rsidRPr="005A5E5A" w:rsidRDefault="0037697C" w:rsidP="0037697C">
      <w:pPr>
        <w:rPr>
          <w:rFonts w:ascii="Arial" w:hAnsi="Arial"/>
          <w:sz w:val="24"/>
          <w:szCs w:val="24"/>
          <w:lang w:val="el-GR"/>
        </w:rPr>
      </w:pPr>
    </w:p>
    <w:p w:rsidR="0037697C" w:rsidRPr="005A5E5A" w:rsidRDefault="0037697C" w:rsidP="00E57032">
      <w:pPr>
        <w:ind w:left="0" w:firstLine="0"/>
        <w:outlineLvl w:val="0"/>
        <w:rPr>
          <w:rFonts w:ascii="Arial" w:hAnsi="Arial"/>
          <w:i/>
          <w:sz w:val="24"/>
          <w:szCs w:val="24"/>
          <w:lang w:val="el-GR"/>
        </w:rPr>
      </w:pPr>
      <w:r w:rsidRPr="005A5E5A">
        <w:rPr>
          <w:rFonts w:ascii="Arial" w:hAnsi="Arial"/>
          <w:b/>
          <w:sz w:val="24"/>
          <w:szCs w:val="24"/>
        </w:rPr>
        <w:t>Περιεχόμενα</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Υπάρχει διαφορά μεταξύ μικροοικονομικής και μακροοικονομικής; Οι διαφορετικές απαντήσεις στο ερώτημα αυτό από το 1930 έως σήμερα με έμφαση στις αγορές εργασίας και χρήματος.</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Το πρόβλημα που εισάγει το χρήμα στα μικροοικονομικά υποδείγματα.</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Το πρόβλημα της μικροοικονομικής προσέγγισης στην αγορά κεφαλαίων/ χρήματος</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Το ζήτημα των μισθών και της δυνατότητας της αγοράς εργασίας να αυτορυθμίζεται</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Η διαφορά αγοράς εργασίας από τις υπόλοιπες αγορές</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Ο ρόλος του χρήματος στην μακροοικονομία</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Η πολιτική οικονομία του πληθωρισμού και της απασχόλησης: διαφορετικές σχολές μακροοικονομικής σκέψης ανάλογα με την προσέγγισή τους στις δύο αυτές αγορές</w:t>
      </w:r>
    </w:p>
    <w:p w:rsidR="0037697C" w:rsidRPr="005A5E5A" w:rsidRDefault="0037697C" w:rsidP="002D38EA">
      <w:pPr>
        <w:pStyle w:val="a4"/>
        <w:numPr>
          <w:ilvl w:val="0"/>
          <w:numId w:val="6"/>
        </w:numPr>
        <w:jc w:val="both"/>
        <w:rPr>
          <w:rFonts w:ascii="Arial" w:hAnsi="Arial"/>
          <w:sz w:val="24"/>
          <w:szCs w:val="24"/>
        </w:rPr>
      </w:pPr>
      <w:r w:rsidRPr="005A5E5A">
        <w:rPr>
          <w:rFonts w:ascii="Arial" w:hAnsi="Arial"/>
          <w:sz w:val="24"/>
          <w:szCs w:val="24"/>
        </w:rPr>
        <w:t>Οικονομικές κρίσεις και οικονομική πολιτική, παγκοσμίως, από το 1930 έως σήμερα.</w:t>
      </w:r>
    </w:p>
    <w:p w:rsidR="0037697C" w:rsidRPr="005A5E5A" w:rsidRDefault="0037697C" w:rsidP="00E57032">
      <w:pPr>
        <w:ind w:left="0" w:firstLine="0"/>
        <w:outlineLvl w:val="0"/>
        <w:rPr>
          <w:rFonts w:ascii="Arial" w:hAnsi="Arial"/>
          <w:b/>
          <w:sz w:val="24"/>
          <w:szCs w:val="24"/>
          <w:lang w:val="el-GR"/>
        </w:rPr>
      </w:pPr>
      <w:r w:rsidRPr="005A5E5A">
        <w:rPr>
          <w:rFonts w:ascii="Arial" w:hAnsi="Arial"/>
          <w:b/>
          <w:sz w:val="24"/>
          <w:szCs w:val="24"/>
        </w:rPr>
        <w:t>Διδακτικά βοη</w:t>
      </w:r>
      <w:r w:rsidR="000F09E4" w:rsidRPr="005A5E5A">
        <w:rPr>
          <w:rFonts w:ascii="Arial" w:hAnsi="Arial"/>
          <w:b/>
          <w:sz w:val="24"/>
          <w:szCs w:val="24"/>
        </w:rPr>
        <w:t>θήματα</w:t>
      </w:r>
    </w:p>
    <w:p w:rsidR="0037697C" w:rsidRPr="005A5E5A" w:rsidRDefault="0037697C" w:rsidP="0037697C">
      <w:pPr>
        <w:ind w:left="0" w:firstLine="0"/>
        <w:rPr>
          <w:rFonts w:ascii="Arial" w:hAnsi="Arial"/>
          <w:sz w:val="24"/>
          <w:szCs w:val="24"/>
        </w:rPr>
      </w:pPr>
      <w:r w:rsidRPr="005A5E5A">
        <w:rPr>
          <w:rFonts w:ascii="Arial" w:hAnsi="Arial"/>
          <w:i/>
          <w:sz w:val="24"/>
          <w:szCs w:val="24"/>
        </w:rPr>
        <w:t>Α Σύγγραμμα:</w:t>
      </w:r>
      <w:r w:rsidRPr="005A5E5A">
        <w:rPr>
          <w:rFonts w:ascii="Arial" w:hAnsi="Arial"/>
          <w:sz w:val="24"/>
          <w:szCs w:val="24"/>
        </w:rPr>
        <w:t xml:space="preserve"> </w:t>
      </w:r>
    </w:p>
    <w:p w:rsidR="0037697C" w:rsidRPr="005A5E5A" w:rsidRDefault="0037697C" w:rsidP="002D38EA">
      <w:pPr>
        <w:numPr>
          <w:ilvl w:val="0"/>
          <w:numId w:val="4"/>
        </w:numPr>
        <w:spacing w:before="0" w:line="240" w:lineRule="auto"/>
        <w:rPr>
          <w:rFonts w:ascii="Arial" w:hAnsi="Arial"/>
          <w:sz w:val="24"/>
          <w:szCs w:val="24"/>
          <w:lang w:val="el-GR"/>
        </w:rPr>
      </w:pPr>
      <w:r w:rsidRPr="005A5E5A">
        <w:rPr>
          <w:rFonts w:ascii="Arial" w:hAnsi="Arial"/>
          <w:sz w:val="24"/>
          <w:szCs w:val="24"/>
        </w:rPr>
        <w:t>R</w:t>
      </w:r>
      <w:r w:rsidRPr="005A5E5A">
        <w:rPr>
          <w:rFonts w:ascii="Arial" w:hAnsi="Arial"/>
          <w:sz w:val="24"/>
          <w:szCs w:val="24"/>
          <w:lang w:val="el-GR"/>
        </w:rPr>
        <w:t xml:space="preserve">. </w:t>
      </w:r>
      <w:r w:rsidRPr="005A5E5A">
        <w:rPr>
          <w:rFonts w:ascii="Arial" w:hAnsi="Arial"/>
          <w:sz w:val="24"/>
          <w:szCs w:val="24"/>
        </w:rPr>
        <w:t>Cohn</w:t>
      </w:r>
      <w:r w:rsidRPr="005A5E5A">
        <w:rPr>
          <w:rFonts w:ascii="Arial" w:hAnsi="Arial"/>
          <w:sz w:val="24"/>
          <w:szCs w:val="24"/>
          <w:lang w:val="el-GR"/>
        </w:rPr>
        <w:t xml:space="preserve">, Διεθνής Πολιτική Οικονομία, Αθήνα: </w:t>
      </w:r>
      <w:r w:rsidRPr="005A5E5A">
        <w:rPr>
          <w:rFonts w:ascii="Arial" w:hAnsi="Arial"/>
          <w:sz w:val="24"/>
          <w:szCs w:val="24"/>
        </w:rPr>
        <w:t>Gutenberg</w:t>
      </w:r>
      <w:r w:rsidR="00B9460E">
        <w:rPr>
          <w:rFonts w:ascii="Arial" w:hAnsi="Arial"/>
          <w:sz w:val="24"/>
          <w:szCs w:val="24"/>
          <w:lang w:val="el-GR"/>
        </w:rPr>
        <w:t>, 2009</w:t>
      </w:r>
      <w:r w:rsidRPr="005A5E5A">
        <w:rPr>
          <w:rFonts w:ascii="Arial" w:hAnsi="Arial"/>
          <w:sz w:val="24"/>
          <w:szCs w:val="24"/>
          <w:lang w:val="el-GR"/>
        </w:rPr>
        <w:t xml:space="preserve"> </w:t>
      </w:r>
    </w:p>
    <w:p w:rsidR="0037697C" w:rsidRPr="005A5E5A" w:rsidRDefault="0037697C" w:rsidP="002D38EA">
      <w:pPr>
        <w:numPr>
          <w:ilvl w:val="0"/>
          <w:numId w:val="4"/>
        </w:numPr>
        <w:spacing w:before="0" w:line="240" w:lineRule="auto"/>
        <w:rPr>
          <w:rFonts w:ascii="Arial" w:hAnsi="Arial"/>
          <w:sz w:val="24"/>
          <w:szCs w:val="24"/>
          <w:lang w:val="el-GR"/>
        </w:rPr>
      </w:pPr>
      <w:r w:rsidRPr="005A5E5A">
        <w:rPr>
          <w:rFonts w:ascii="Arial" w:hAnsi="Arial"/>
          <w:sz w:val="24"/>
          <w:szCs w:val="24"/>
        </w:rPr>
        <w:t>S</w:t>
      </w:r>
      <w:r w:rsidRPr="005A5E5A">
        <w:rPr>
          <w:rFonts w:ascii="Arial" w:hAnsi="Arial"/>
          <w:sz w:val="24"/>
          <w:szCs w:val="24"/>
          <w:lang w:val="el-GR"/>
        </w:rPr>
        <w:t xml:space="preserve">. </w:t>
      </w:r>
      <w:r w:rsidRPr="005A5E5A">
        <w:rPr>
          <w:rFonts w:ascii="Arial" w:hAnsi="Arial"/>
          <w:sz w:val="24"/>
          <w:szCs w:val="24"/>
        </w:rPr>
        <w:t>Bowles</w:t>
      </w:r>
      <w:r w:rsidRPr="005A5E5A">
        <w:rPr>
          <w:rFonts w:ascii="Arial" w:hAnsi="Arial"/>
          <w:sz w:val="24"/>
          <w:szCs w:val="24"/>
          <w:lang w:val="el-GR"/>
        </w:rPr>
        <w:t xml:space="preserve"> και </w:t>
      </w:r>
      <w:r w:rsidR="00425F25" w:rsidRPr="005A5E5A">
        <w:rPr>
          <w:rFonts w:ascii="Arial" w:hAnsi="Arial"/>
          <w:sz w:val="24"/>
          <w:szCs w:val="24"/>
        </w:rPr>
        <w:t>R</w:t>
      </w:r>
      <w:r w:rsidRPr="005A5E5A">
        <w:rPr>
          <w:rFonts w:ascii="Arial" w:hAnsi="Arial"/>
          <w:sz w:val="24"/>
          <w:szCs w:val="24"/>
          <w:lang w:val="el-GR"/>
        </w:rPr>
        <w:t xml:space="preserve">. </w:t>
      </w:r>
      <w:r w:rsidRPr="005A5E5A">
        <w:rPr>
          <w:rFonts w:ascii="Arial" w:hAnsi="Arial"/>
          <w:sz w:val="24"/>
          <w:szCs w:val="24"/>
        </w:rPr>
        <w:t>Edwards</w:t>
      </w:r>
      <w:r w:rsidRPr="005A5E5A">
        <w:rPr>
          <w:rFonts w:ascii="Arial" w:hAnsi="Arial"/>
          <w:sz w:val="24"/>
          <w:szCs w:val="24"/>
          <w:lang w:val="el-GR"/>
        </w:rPr>
        <w:t xml:space="preserve">, </w:t>
      </w:r>
      <w:r w:rsidRPr="005A5E5A">
        <w:rPr>
          <w:rFonts w:ascii="Arial" w:hAnsi="Arial"/>
          <w:i/>
          <w:sz w:val="24"/>
          <w:szCs w:val="24"/>
          <w:lang w:val="el-GR"/>
        </w:rPr>
        <w:t>Κατανοώντας τον Καπιταλισμό</w:t>
      </w:r>
      <w:r w:rsidRPr="005A5E5A">
        <w:rPr>
          <w:rFonts w:ascii="Arial" w:hAnsi="Arial"/>
          <w:sz w:val="24"/>
          <w:szCs w:val="24"/>
          <w:lang w:val="el-GR"/>
        </w:rPr>
        <w:t xml:space="preserve">, Αθήνα: </w:t>
      </w:r>
      <w:r w:rsidRPr="005A5E5A">
        <w:rPr>
          <w:rFonts w:ascii="Arial" w:hAnsi="Arial"/>
          <w:sz w:val="24"/>
          <w:szCs w:val="24"/>
        </w:rPr>
        <w:t>Gutenberg</w:t>
      </w:r>
      <w:r w:rsidRPr="005A5E5A">
        <w:rPr>
          <w:rFonts w:ascii="Arial" w:hAnsi="Arial"/>
          <w:sz w:val="24"/>
          <w:szCs w:val="24"/>
          <w:lang w:val="el-GR"/>
        </w:rPr>
        <w:t>, 20</w:t>
      </w:r>
      <w:r w:rsidR="00B9460E" w:rsidRPr="00B9460E">
        <w:rPr>
          <w:rFonts w:ascii="Arial" w:hAnsi="Arial"/>
          <w:sz w:val="24"/>
          <w:szCs w:val="24"/>
          <w:lang w:val="el-GR"/>
        </w:rPr>
        <w:t>14</w:t>
      </w:r>
      <w:r w:rsidRPr="005A5E5A">
        <w:rPr>
          <w:rFonts w:ascii="Arial" w:hAnsi="Arial"/>
          <w:sz w:val="24"/>
          <w:szCs w:val="24"/>
          <w:lang w:val="el-GR"/>
        </w:rPr>
        <w:t>.</w:t>
      </w:r>
    </w:p>
    <w:p w:rsidR="0037697C" w:rsidRPr="005A5E5A" w:rsidRDefault="0037697C" w:rsidP="002D38EA">
      <w:pPr>
        <w:numPr>
          <w:ilvl w:val="0"/>
          <w:numId w:val="4"/>
        </w:numPr>
        <w:spacing w:before="0" w:line="240" w:lineRule="auto"/>
        <w:rPr>
          <w:rFonts w:ascii="Arial" w:hAnsi="Arial"/>
          <w:sz w:val="24"/>
          <w:szCs w:val="24"/>
          <w:lang w:val="el-GR"/>
        </w:rPr>
      </w:pPr>
      <w:r w:rsidRPr="005A5E5A">
        <w:rPr>
          <w:rFonts w:ascii="Arial" w:hAnsi="Arial"/>
          <w:sz w:val="24"/>
          <w:szCs w:val="24"/>
          <w:lang w:val="el-GR"/>
        </w:rPr>
        <w:t xml:space="preserve">Γ. Βαρουφάκης, Πολιτική Οικονομία: </w:t>
      </w:r>
      <w:r w:rsidRPr="005A5E5A">
        <w:rPr>
          <w:rFonts w:ascii="Arial" w:hAnsi="Arial"/>
          <w:i/>
          <w:sz w:val="24"/>
          <w:szCs w:val="24"/>
          <w:lang w:val="el-GR"/>
        </w:rPr>
        <w:t>Η οικονομική θεωρία στο φως της κριτικής</w:t>
      </w:r>
      <w:r w:rsidRPr="005A5E5A">
        <w:rPr>
          <w:rFonts w:ascii="Arial" w:hAnsi="Arial"/>
          <w:sz w:val="24"/>
          <w:szCs w:val="24"/>
          <w:lang w:val="el-GR"/>
        </w:rPr>
        <w:t xml:space="preserve">,  Αθήνα: </w:t>
      </w:r>
      <w:r w:rsidRPr="005A5E5A">
        <w:rPr>
          <w:rFonts w:ascii="Arial" w:hAnsi="Arial"/>
          <w:sz w:val="24"/>
          <w:szCs w:val="24"/>
        </w:rPr>
        <w:t>Gutenberg</w:t>
      </w:r>
      <w:r w:rsidRPr="005A5E5A">
        <w:rPr>
          <w:rFonts w:ascii="Arial" w:hAnsi="Arial"/>
          <w:sz w:val="24"/>
          <w:szCs w:val="24"/>
          <w:lang w:val="el-GR"/>
        </w:rPr>
        <w:t>, 2007</w:t>
      </w:r>
    </w:p>
    <w:p w:rsidR="0037697C" w:rsidRPr="005A5E5A" w:rsidRDefault="0037697C" w:rsidP="00E57032">
      <w:pPr>
        <w:ind w:left="0" w:firstLine="0"/>
        <w:outlineLvl w:val="0"/>
        <w:rPr>
          <w:rFonts w:ascii="Arial" w:hAnsi="Arial"/>
          <w:sz w:val="24"/>
          <w:szCs w:val="24"/>
          <w:lang w:val="el-GR"/>
        </w:rPr>
      </w:pPr>
      <w:r w:rsidRPr="005A5E5A">
        <w:rPr>
          <w:rFonts w:ascii="Arial" w:hAnsi="Arial"/>
          <w:i/>
          <w:sz w:val="24"/>
          <w:szCs w:val="24"/>
          <w:lang w:val="el-GR"/>
        </w:rPr>
        <w:t>Β Σύγγραμμα</w:t>
      </w:r>
      <w:r w:rsidRPr="005A5E5A">
        <w:rPr>
          <w:rFonts w:ascii="Arial" w:hAnsi="Arial"/>
          <w:sz w:val="24"/>
          <w:szCs w:val="24"/>
          <w:lang w:val="el-GR"/>
        </w:rPr>
        <w:t xml:space="preserve"> </w:t>
      </w:r>
    </w:p>
    <w:p w:rsidR="0037697C" w:rsidRPr="005A5E5A" w:rsidRDefault="0037697C" w:rsidP="0037697C">
      <w:pPr>
        <w:ind w:left="0" w:firstLine="0"/>
        <w:rPr>
          <w:rFonts w:ascii="Arial" w:hAnsi="Arial"/>
          <w:sz w:val="24"/>
          <w:szCs w:val="24"/>
          <w:lang w:val="el-GR"/>
        </w:rPr>
      </w:pPr>
      <w:r w:rsidRPr="005A5E5A">
        <w:rPr>
          <w:rFonts w:ascii="Arial" w:hAnsi="Arial"/>
          <w:sz w:val="24"/>
          <w:szCs w:val="24"/>
        </w:rPr>
        <w:t>R</w:t>
      </w:r>
      <w:r w:rsidRPr="005A5E5A">
        <w:rPr>
          <w:rFonts w:ascii="Arial" w:hAnsi="Arial"/>
          <w:sz w:val="24"/>
          <w:szCs w:val="24"/>
          <w:lang w:val="el-GR"/>
        </w:rPr>
        <w:t xml:space="preserve">. </w:t>
      </w:r>
      <w:r w:rsidRPr="005A5E5A">
        <w:rPr>
          <w:rFonts w:ascii="Arial" w:hAnsi="Arial"/>
          <w:sz w:val="24"/>
          <w:szCs w:val="24"/>
        </w:rPr>
        <w:t>Gilpin</w:t>
      </w:r>
      <w:r w:rsidRPr="005A5E5A">
        <w:rPr>
          <w:rFonts w:ascii="Arial" w:hAnsi="Arial"/>
          <w:sz w:val="24"/>
          <w:szCs w:val="24"/>
          <w:lang w:val="el-GR"/>
        </w:rPr>
        <w:t>, Παγκόσμια Πολιτική Οικονομία, Αθήνα: Ποιότητα, 2002</w:t>
      </w:r>
    </w:p>
    <w:p w:rsidR="0037697C" w:rsidRPr="005A5E5A" w:rsidRDefault="0037697C" w:rsidP="0037697C">
      <w:pPr>
        <w:rPr>
          <w:rFonts w:ascii="Arial" w:hAnsi="Arial"/>
          <w:b/>
          <w:sz w:val="24"/>
          <w:szCs w:val="24"/>
          <w:lang w:val="el-GR"/>
        </w:rPr>
      </w:pPr>
    </w:p>
    <w:p w:rsidR="0037697C" w:rsidRPr="005A5E5A" w:rsidRDefault="000F09E4" w:rsidP="00E57032">
      <w:pPr>
        <w:ind w:left="0" w:firstLine="0"/>
        <w:outlineLvl w:val="0"/>
        <w:rPr>
          <w:rFonts w:ascii="Arial" w:hAnsi="Arial"/>
          <w:b/>
          <w:sz w:val="24"/>
          <w:szCs w:val="24"/>
          <w:lang w:val="el-GR"/>
        </w:rPr>
      </w:pPr>
      <w:r w:rsidRPr="005A5E5A">
        <w:rPr>
          <w:rFonts w:ascii="Arial" w:hAnsi="Arial"/>
          <w:b/>
          <w:sz w:val="24"/>
          <w:szCs w:val="24"/>
        </w:rPr>
        <w:t>Ξενόγλωσση Βιβλιογραφία</w:t>
      </w:r>
    </w:p>
    <w:p w:rsidR="0037697C" w:rsidRPr="005A5E5A" w:rsidRDefault="0037697C" w:rsidP="002D38EA">
      <w:pPr>
        <w:numPr>
          <w:ilvl w:val="0"/>
          <w:numId w:val="5"/>
        </w:numPr>
        <w:pBdr>
          <w:bottom w:val="single" w:sz="6" w:space="1" w:color="auto"/>
        </w:pBdr>
        <w:autoSpaceDE w:val="0"/>
        <w:autoSpaceDN w:val="0"/>
        <w:adjustRightInd w:val="0"/>
        <w:spacing w:before="0" w:line="240" w:lineRule="auto"/>
        <w:rPr>
          <w:rFonts w:ascii="Arial" w:hAnsi="Arial"/>
          <w:sz w:val="24"/>
          <w:szCs w:val="24"/>
        </w:rPr>
      </w:pPr>
      <w:r w:rsidRPr="005A5E5A">
        <w:rPr>
          <w:rFonts w:ascii="Arial" w:hAnsi="Arial"/>
          <w:sz w:val="24"/>
          <w:szCs w:val="24"/>
        </w:rPr>
        <w:t>D. Ballam, M. Veseth, Introduction to International Political Economy, Prentice Hall, 2001</w:t>
      </w:r>
    </w:p>
    <w:p w:rsidR="00B622C9" w:rsidRDefault="00B622C9" w:rsidP="00E57032">
      <w:pPr>
        <w:ind w:left="0" w:firstLine="0"/>
        <w:outlineLvl w:val="0"/>
        <w:rPr>
          <w:rFonts w:ascii="Arial" w:hAnsi="Arial"/>
          <w:b/>
          <w:bCs/>
          <w:spacing w:val="-1"/>
          <w:sz w:val="24"/>
          <w:szCs w:val="24"/>
        </w:rPr>
      </w:pPr>
    </w:p>
    <w:p w:rsidR="0037697C" w:rsidRPr="003D51EB" w:rsidRDefault="009E27AE" w:rsidP="00E57032">
      <w:pPr>
        <w:ind w:left="0" w:firstLine="0"/>
        <w:outlineLvl w:val="0"/>
        <w:rPr>
          <w:rFonts w:ascii="Arial" w:hAnsi="Arial"/>
          <w:b/>
          <w:sz w:val="24"/>
          <w:szCs w:val="24"/>
          <w:lang w:val="el-GR"/>
        </w:rPr>
      </w:pPr>
      <w:r w:rsidRPr="003D51EB">
        <w:rPr>
          <w:rFonts w:ascii="Arial" w:hAnsi="Arial"/>
          <w:b/>
          <w:bCs/>
          <w:spacing w:val="-1"/>
          <w:sz w:val="24"/>
          <w:szCs w:val="24"/>
          <w:lang w:val="el-GR"/>
        </w:rPr>
        <w:t>Μάθημα:</w:t>
      </w:r>
      <w:r w:rsidR="0037697C" w:rsidRPr="003D51EB">
        <w:rPr>
          <w:rFonts w:ascii="Arial" w:hAnsi="Arial"/>
          <w:b/>
          <w:sz w:val="24"/>
          <w:szCs w:val="24"/>
          <w:lang w:val="el-GR"/>
        </w:rPr>
        <w:t>Ε</w:t>
      </w:r>
      <w:r w:rsidRPr="003D51EB">
        <w:rPr>
          <w:rFonts w:ascii="Arial" w:hAnsi="Arial"/>
          <w:b/>
          <w:sz w:val="24"/>
          <w:szCs w:val="24"/>
          <w:lang w:val="el-GR"/>
        </w:rPr>
        <w:t>ΙΣΑΓΩΓΗ ΣΤΗΝ ΟΙΚΟΝΟΜΙΚΗ ΑΝΑΛΥΣΗ</w:t>
      </w:r>
    </w:p>
    <w:p w:rsidR="00F3341E" w:rsidRPr="003D51EB" w:rsidRDefault="00F3341E" w:rsidP="00E57032">
      <w:pPr>
        <w:ind w:left="0" w:firstLine="0"/>
        <w:outlineLvl w:val="0"/>
        <w:rPr>
          <w:rFonts w:ascii="Arial" w:hAnsi="Arial"/>
          <w:b/>
          <w:bCs/>
          <w:spacing w:val="-14"/>
          <w:sz w:val="24"/>
          <w:szCs w:val="24"/>
          <w:lang w:val="el-GR"/>
        </w:rPr>
      </w:pPr>
      <w:r w:rsidRPr="003D51EB">
        <w:rPr>
          <w:rFonts w:ascii="Arial" w:hAnsi="Arial"/>
          <w:b/>
          <w:sz w:val="24"/>
          <w:szCs w:val="24"/>
          <w:lang w:val="el-GR"/>
        </w:rPr>
        <w:t>Κωδικός:</w:t>
      </w:r>
      <w:r w:rsidRPr="003D51EB">
        <w:rPr>
          <w:rFonts w:ascii="Arial" w:hAnsi="Arial"/>
          <w:b/>
          <w:bCs/>
          <w:spacing w:val="-14"/>
          <w:sz w:val="24"/>
          <w:szCs w:val="24"/>
          <w:lang w:val="el-GR"/>
        </w:rPr>
        <w:t xml:space="preserve"> </w:t>
      </w:r>
      <w:r w:rsidRPr="003D51EB">
        <w:rPr>
          <w:rFonts w:ascii="Arial" w:hAnsi="Arial"/>
          <w:b/>
          <w:bCs/>
          <w:spacing w:val="-14"/>
          <w:sz w:val="24"/>
          <w:szCs w:val="24"/>
        </w:rPr>
        <w:t>ECO</w:t>
      </w:r>
      <w:r w:rsidRPr="003D51EB">
        <w:rPr>
          <w:rFonts w:ascii="Arial" w:hAnsi="Arial"/>
          <w:b/>
          <w:bCs/>
          <w:spacing w:val="-14"/>
          <w:sz w:val="24"/>
          <w:szCs w:val="24"/>
          <w:lang w:val="el-GR"/>
        </w:rPr>
        <w:t>101</w:t>
      </w:r>
    </w:p>
    <w:p w:rsidR="0037697C" w:rsidRPr="003D51EB" w:rsidRDefault="00BA473F" w:rsidP="00BA473F">
      <w:pPr>
        <w:ind w:left="0" w:firstLine="0"/>
        <w:rPr>
          <w:rFonts w:ascii="Arial" w:hAnsi="Arial"/>
          <w:b/>
          <w:sz w:val="24"/>
          <w:szCs w:val="24"/>
          <w:lang w:val="el-GR"/>
        </w:rPr>
      </w:pPr>
      <w:r w:rsidRPr="003D51EB">
        <w:rPr>
          <w:rFonts w:ascii="Arial" w:hAnsi="Arial"/>
          <w:b/>
          <w:sz w:val="24"/>
          <w:szCs w:val="24"/>
          <w:lang w:val="el-GR"/>
        </w:rPr>
        <w:t>Εξάμηνο: Α</w:t>
      </w:r>
    </w:p>
    <w:p w:rsidR="0037697C" w:rsidRPr="003D51EB" w:rsidRDefault="0037697C" w:rsidP="00E57032">
      <w:pPr>
        <w:ind w:left="0" w:firstLine="0"/>
        <w:outlineLvl w:val="0"/>
        <w:rPr>
          <w:rFonts w:ascii="Arial" w:hAnsi="Arial"/>
          <w:b/>
          <w:sz w:val="24"/>
          <w:szCs w:val="24"/>
          <w:lang w:val="el-GR"/>
        </w:rPr>
      </w:pPr>
      <w:r w:rsidRPr="003D51EB">
        <w:rPr>
          <w:rFonts w:ascii="Arial" w:hAnsi="Arial"/>
          <w:b/>
          <w:sz w:val="24"/>
          <w:szCs w:val="24"/>
          <w:lang w:val="el-GR"/>
        </w:rPr>
        <w:t>Διδάσκοντες:</w:t>
      </w:r>
      <w:r w:rsidR="00E14607" w:rsidRPr="003D51EB">
        <w:rPr>
          <w:rFonts w:ascii="Arial" w:hAnsi="Arial"/>
          <w:b/>
          <w:sz w:val="24"/>
          <w:szCs w:val="24"/>
          <w:lang w:val="el-GR"/>
        </w:rPr>
        <w:t xml:space="preserve"> </w:t>
      </w:r>
      <w:r w:rsidRPr="003D51EB">
        <w:rPr>
          <w:rFonts w:ascii="Arial" w:hAnsi="Arial"/>
          <w:b/>
          <w:sz w:val="24"/>
          <w:szCs w:val="24"/>
          <w:lang w:val="el-GR"/>
        </w:rPr>
        <w:t xml:space="preserve"> </w:t>
      </w:r>
      <w:r w:rsidR="00153238">
        <w:rPr>
          <w:rFonts w:ascii="Arial" w:hAnsi="Arial"/>
          <w:b/>
          <w:sz w:val="24"/>
          <w:szCs w:val="24"/>
        </w:rPr>
        <w:t>A</w:t>
      </w:r>
      <w:r w:rsidR="00153238">
        <w:rPr>
          <w:rFonts w:ascii="Arial" w:hAnsi="Arial"/>
          <w:b/>
          <w:sz w:val="24"/>
          <w:szCs w:val="24"/>
          <w:lang w:val="el-GR"/>
        </w:rPr>
        <w:t>θ</w:t>
      </w:r>
      <w:r w:rsidRPr="003D51EB">
        <w:rPr>
          <w:rFonts w:ascii="Arial" w:hAnsi="Arial"/>
          <w:b/>
          <w:sz w:val="24"/>
          <w:szCs w:val="24"/>
          <w:lang w:val="el-GR"/>
        </w:rPr>
        <w:t>. Μανιάτης</w:t>
      </w:r>
      <w:r w:rsidR="00E14607" w:rsidRPr="003D51EB">
        <w:rPr>
          <w:rFonts w:ascii="Arial" w:hAnsi="Arial"/>
          <w:b/>
          <w:sz w:val="24"/>
          <w:szCs w:val="24"/>
          <w:lang w:val="el-GR"/>
        </w:rPr>
        <w:t xml:space="preserve"> </w:t>
      </w:r>
    </w:p>
    <w:p w:rsidR="00D24DF2" w:rsidRPr="003D51EB" w:rsidRDefault="00D24DF2" w:rsidP="0037697C">
      <w:pPr>
        <w:ind w:left="0" w:firstLine="0"/>
        <w:rPr>
          <w:rFonts w:ascii="Arial" w:hAnsi="Arial"/>
          <w:b/>
          <w:sz w:val="24"/>
          <w:szCs w:val="24"/>
          <w:lang w:val="el-GR"/>
        </w:rPr>
      </w:pPr>
    </w:p>
    <w:p w:rsidR="0037697C" w:rsidRPr="003D51EB" w:rsidRDefault="0037697C" w:rsidP="00D24DF2">
      <w:pPr>
        <w:spacing w:line="280" w:lineRule="exact"/>
        <w:ind w:left="0" w:firstLine="0"/>
        <w:rPr>
          <w:rFonts w:ascii="Arial" w:hAnsi="Arial"/>
          <w:sz w:val="24"/>
          <w:szCs w:val="24"/>
          <w:lang w:val="el-GR"/>
        </w:rPr>
      </w:pPr>
      <w:r w:rsidRPr="003D51EB">
        <w:rPr>
          <w:rFonts w:ascii="Arial" w:hAnsi="Arial"/>
          <w:sz w:val="24"/>
          <w:szCs w:val="24"/>
          <w:lang w:val="el-GR"/>
        </w:rPr>
        <w:t xml:space="preserve">Το μάθημα </w:t>
      </w:r>
      <w:r w:rsidRPr="003D51EB">
        <w:rPr>
          <w:rFonts w:ascii="Arial" w:hAnsi="Arial"/>
          <w:i/>
          <w:sz w:val="24"/>
          <w:szCs w:val="24"/>
          <w:lang w:val="el-GR"/>
        </w:rPr>
        <w:t>Εισαγωγή στην Οικονομική Ανάλυση</w:t>
      </w:r>
      <w:r w:rsidRPr="003D51EB">
        <w:rPr>
          <w:rFonts w:ascii="Arial" w:hAnsi="Arial"/>
          <w:sz w:val="24"/>
          <w:szCs w:val="24"/>
          <w:lang w:val="el-GR"/>
        </w:rPr>
        <w:t xml:space="preserve"> διδάσκεται παράλληλα με το μάθημα </w:t>
      </w:r>
      <w:r w:rsidRPr="003D51EB">
        <w:rPr>
          <w:rFonts w:ascii="Arial" w:hAnsi="Arial"/>
          <w:i/>
          <w:sz w:val="24"/>
          <w:szCs w:val="24"/>
          <w:lang w:val="el-GR"/>
        </w:rPr>
        <w:t>Εισαγωγή στην Πολιτική Οικονομία</w:t>
      </w:r>
      <w:r w:rsidRPr="003D51EB">
        <w:rPr>
          <w:rFonts w:ascii="Arial" w:hAnsi="Arial"/>
          <w:sz w:val="24"/>
          <w:szCs w:val="24"/>
          <w:lang w:val="el-GR"/>
        </w:rPr>
        <w:t xml:space="preserve">. Μέσα από τον διάλογο αυτών των δύο μαθημάτων οι φοιτητές εισάγονται στην ουσία τόσο της οικονομικής θεωρίας όσο και των σημαντικών διαφωνιών επί σημαντικών θεμάτων μεταξύ των βασικών σχολών οικονομικής σκέψης. Στο μάθημα αυτό δίνεται έμφαση στην κατανόηση των βασικών εννοιών της «ορθόδοξης» οικονομικής θεωρίας, ενώ το μάθημα της Πολιτικής Οικονομίας θα σας βοηθήσει να αποκτήσετε μια κριτική στάση στις έννοιες αυτές.   Στην Εισαγωγή στην Οικονομική Ανάλυση θα διδαχθείτε τις βασικές έννοιες, τη μέθοδο, τις τεχνικές, τα εργαλεία και τον τρόπο προσέγγισης της επικρατούσας σήμερα οικονομικής θεωρίας τόσο στο μικροοικονομικό όσο και στο μακροοικονομικό επίπεδο ώστε να μπορέσετε στη συνέχεια να εμβαθύνετε στις έννοιες αυτές στα οικεία μαθήματα.   Είναι μια πρώτη εισαγωγή στη «ματιά» του σύγχρονου οικονομολόγου και αποτελεί ουσιαστικά το βασικό προαπαιτούμενο για τα περισσότερα μαθήματα του Τμήματος. </w:t>
      </w:r>
    </w:p>
    <w:p w:rsidR="0037697C" w:rsidRPr="003D51EB" w:rsidRDefault="0037697C" w:rsidP="0037697C">
      <w:pPr>
        <w:rPr>
          <w:rFonts w:ascii="Arial" w:hAnsi="Arial"/>
          <w:sz w:val="24"/>
          <w:szCs w:val="24"/>
          <w:lang w:val="el-GR"/>
        </w:rPr>
      </w:pPr>
    </w:p>
    <w:p w:rsidR="0037697C" w:rsidRPr="003D51EB" w:rsidRDefault="000F09E4" w:rsidP="00E57032">
      <w:pPr>
        <w:ind w:left="0" w:firstLine="0"/>
        <w:outlineLvl w:val="0"/>
        <w:rPr>
          <w:rFonts w:ascii="Arial" w:hAnsi="Arial"/>
          <w:b/>
          <w:sz w:val="24"/>
          <w:szCs w:val="24"/>
          <w:lang w:val="el-GR"/>
        </w:rPr>
      </w:pPr>
      <w:r w:rsidRPr="003D51EB">
        <w:rPr>
          <w:rFonts w:ascii="Arial" w:hAnsi="Arial"/>
          <w:b/>
          <w:sz w:val="24"/>
          <w:szCs w:val="24"/>
          <w:lang w:val="el-GR"/>
        </w:rPr>
        <w:t>Διδακτικά βοηθήματα</w:t>
      </w:r>
    </w:p>
    <w:p w:rsidR="0037697C" w:rsidRPr="003D51EB" w:rsidRDefault="0037697C" w:rsidP="0037697C">
      <w:pPr>
        <w:ind w:left="0" w:firstLine="0"/>
        <w:rPr>
          <w:rFonts w:ascii="Arial" w:hAnsi="Arial"/>
          <w:sz w:val="24"/>
          <w:szCs w:val="24"/>
          <w:lang w:val="el-GR"/>
        </w:rPr>
      </w:pPr>
      <w:r w:rsidRPr="003D51EB">
        <w:rPr>
          <w:rFonts w:ascii="Arial" w:hAnsi="Arial"/>
          <w:i/>
          <w:sz w:val="24"/>
          <w:szCs w:val="24"/>
          <w:lang w:val="el-GR"/>
        </w:rPr>
        <w:t>Α Σύγγραμμα</w:t>
      </w:r>
      <w:r w:rsidRPr="003D51EB">
        <w:rPr>
          <w:rFonts w:ascii="Arial" w:hAnsi="Arial"/>
          <w:sz w:val="24"/>
          <w:szCs w:val="24"/>
          <w:lang w:val="el-GR"/>
        </w:rPr>
        <w:t xml:space="preserve"> </w:t>
      </w:r>
    </w:p>
    <w:p w:rsidR="0037697C" w:rsidRPr="003D51EB" w:rsidRDefault="00A86A61" w:rsidP="00D24DF2">
      <w:pPr>
        <w:ind w:left="0" w:firstLine="0"/>
        <w:rPr>
          <w:rFonts w:ascii="Arial" w:hAnsi="Arial"/>
          <w:i/>
          <w:sz w:val="24"/>
          <w:szCs w:val="24"/>
          <w:lang w:val="el-GR"/>
        </w:rPr>
      </w:pPr>
      <w:r w:rsidRPr="00A86A61">
        <w:rPr>
          <w:rFonts w:ascii="Arial" w:eastAsia="Times New Roman" w:hAnsi="Arial" w:hint="eastAsia"/>
          <w:sz w:val="24"/>
          <w:szCs w:val="24"/>
          <w:lang w:val="el-GR"/>
        </w:rPr>
        <w:t xml:space="preserve">Οικονομική, 4η Έκδοση, Τύπος: Σύγγραμμα, </w:t>
      </w:r>
      <w:r w:rsidRPr="00A86A61">
        <w:rPr>
          <w:rFonts w:ascii="Arial" w:eastAsia="Times New Roman" w:hAnsi="Arial" w:hint="eastAsia"/>
          <w:sz w:val="24"/>
          <w:szCs w:val="24"/>
        </w:rPr>
        <w:t>Mankiw</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N</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Gregory</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Taylor</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P</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Mark</w:t>
      </w:r>
      <w:r w:rsidRPr="00A86A61">
        <w:rPr>
          <w:rFonts w:ascii="Arial" w:eastAsia="Times New Roman" w:hAnsi="Arial" w:hint="eastAsia"/>
          <w:sz w:val="24"/>
          <w:szCs w:val="24"/>
          <w:lang w:val="el-GR"/>
        </w:rPr>
        <w:t xml:space="preserve">, Αθανάσιος Μανιάτης, Σπύρος Ζήκος, Αναστασία Ψειρίδου (επιμέλεια), 2018, Τζιόλα, </w:t>
      </w:r>
      <w:r w:rsidRPr="00A86A61">
        <w:rPr>
          <w:rFonts w:ascii="Arial" w:eastAsia="Times New Roman" w:hAnsi="Arial" w:hint="eastAsia"/>
          <w:sz w:val="24"/>
          <w:szCs w:val="24"/>
        </w:rPr>
        <w:t>ISBN</w:t>
      </w:r>
      <w:r w:rsidRPr="00A86A61">
        <w:rPr>
          <w:rFonts w:ascii="Arial" w:eastAsia="Times New Roman" w:hAnsi="Arial" w:hint="eastAsia"/>
          <w:sz w:val="24"/>
          <w:szCs w:val="24"/>
          <w:lang w:val="el-GR"/>
        </w:rPr>
        <w:t>: 978-960-418-777-5</w:t>
      </w:r>
      <w:r w:rsidR="0037697C" w:rsidRPr="003D51EB">
        <w:rPr>
          <w:rFonts w:ascii="Arial" w:hAnsi="Arial"/>
          <w:i/>
          <w:sz w:val="24"/>
          <w:szCs w:val="24"/>
          <w:lang w:val="el-GR"/>
        </w:rPr>
        <w:t xml:space="preserve">Β Σύγγραμμα </w:t>
      </w:r>
    </w:p>
    <w:p w:rsidR="00A86A61" w:rsidRDefault="00A86A61" w:rsidP="00E57032">
      <w:pPr>
        <w:ind w:left="0" w:firstLine="0"/>
        <w:outlineLvl w:val="0"/>
        <w:rPr>
          <w:rFonts w:ascii="Arial" w:hAnsi="Arial"/>
          <w:sz w:val="24"/>
          <w:szCs w:val="24"/>
          <w:lang w:val="el-GR"/>
        </w:rPr>
      </w:pPr>
      <w:r w:rsidRPr="00A86A61">
        <w:rPr>
          <w:rFonts w:ascii="Arial" w:eastAsia="Times New Roman" w:hAnsi="Arial" w:hint="eastAsia"/>
          <w:sz w:val="24"/>
          <w:szCs w:val="24"/>
          <w:lang w:val="el-GR"/>
        </w:rPr>
        <w:t xml:space="preserve">Οικονομική σε διδακτικές ενότητες, Τύπος: Σύγγραμμα, </w:t>
      </w:r>
      <w:r w:rsidRPr="00A86A61">
        <w:rPr>
          <w:rFonts w:ascii="Arial" w:eastAsia="Times New Roman" w:hAnsi="Arial" w:hint="eastAsia"/>
          <w:sz w:val="24"/>
          <w:szCs w:val="24"/>
        </w:rPr>
        <w:t>Krugman</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Paul</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Wells</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Robin</w:t>
      </w:r>
      <w:r w:rsidRPr="00A86A61">
        <w:rPr>
          <w:rFonts w:ascii="Arial" w:eastAsia="Times New Roman" w:hAnsi="Arial" w:hint="eastAsia"/>
          <w:sz w:val="24"/>
          <w:szCs w:val="24"/>
          <w:lang w:val="el-GR"/>
        </w:rPr>
        <w:t xml:space="preserve">, 2018, </w:t>
      </w:r>
      <w:r w:rsidRPr="00A86A61">
        <w:rPr>
          <w:rFonts w:ascii="Arial" w:eastAsia="Times New Roman" w:hAnsi="Arial" w:hint="eastAsia"/>
          <w:sz w:val="24"/>
          <w:szCs w:val="24"/>
        </w:rPr>
        <w:t>GUTENBERG</w:t>
      </w:r>
      <w:r w:rsidRPr="00A86A61">
        <w:rPr>
          <w:rFonts w:ascii="Arial" w:eastAsia="Times New Roman" w:hAnsi="Arial" w:hint="eastAsia"/>
          <w:sz w:val="24"/>
          <w:szCs w:val="24"/>
          <w:lang w:val="el-GR"/>
        </w:rPr>
        <w:t xml:space="preserve">, </w:t>
      </w:r>
      <w:r w:rsidRPr="00A86A61">
        <w:rPr>
          <w:rFonts w:ascii="Arial" w:eastAsia="Times New Roman" w:hAnsi="Arial" w:hint="eastAsia"/>
          <w:sz w:val="24"/>
          <w:szCs w:val="24"/>
        </w:rPr>
        <w:t>ISBN</w:t>
      </w:r>
      <w:r w:rsidRPr="00A86A61">
        <w:rPr>
          <w:rFonts w:ascii="Arial" w:eastAsia="Times New Roman" w:hAnsi="Arial" w:hint="eastAsia"/>
          <w:sz w:val="24"/>
          <w:szCs w:val="24"/>
          <w:lang w:val="el-GR"/>
        </w:rPr>
        <w:t>: 978-960-01-1939-8</w:t>
      </w:r>
    </w:p>
    <w:p w:rsidR="0037697C" w:rsidRPr="003D51EB" w:rsidRDefault="000F09E4" w:rsidP="00E57032">
      <w:pPr>
        <w:ind w:left="0" w:firstLine="0"/>
        <w:outlineLvl w:val="0"/>
        <w:rPr>
          <w:rFonts w:ascii="Arial" w:hAnsi="Arial"/>
          <w:b/>
          <w:sz w:val="24"/>
          <w:szCs w:val="24"/>
          <w:lang w:val="el-GR"/>
        </w:rPr>
      </w:pPr>
      <w:r w:rsidRPr="00A86A61">
        <w:rPr>
          <w:rFonts w:ascii="Arial" w:hAnsi="Arial"/>
          <w:b/>
          <w:sz w:val="24"/>
          <w:szCs w:val="24"/>
          <w:lang w:val="el-GR"/>
        </w:rPr>
        <w:t>Ξενόγλωσση Βιβλιογραφία</w:t>
      </w:r>
    </w:p>
    <w:p w:rsidR="0037697C" w:rsidRPr="003D51EB" w:rsidRDefault="0037697C" w:rsidP="002D38EA">
      <w:pPr>
        <w:numPr>
          <w:ilvl w:val="0"/>
          <w:numId w:val="5"/>
        </w:numPr>
        <w:spacing w:before="0" w:line="240" w:lineRule="auto"/>
        <w:rPr>
          <w:rFonts w:ascii="Arial" w:hAnsi="Arial"/>
          <w:sz w:val="24"/>
          <w:szCs w:val="24"/>
        </w:rPr>
      </w:pPr>
      <w:r w:rsidRPr="003D51EB">
        <w:rPr>
          <w:rFonts w:ascii="Arial" w:hAnsi="Arial"/>
          <w:sz w:val="24"/>
          <w:szCs w:val="24"/>
        </w:rPr>
        <w:t xml:space="preserve">N. Gregory Mankiw &amp; Mark P. Taylor, </w:t>
      </w:r>
      <w:r w:rsidRPr="003D51EB">
        <w:rPr>
          <w:rFonts w:ascii="Arial" w:hAnsi="Arial"/>
          <w:i/>
          <w:sz w:val="24"/>
          <w:szCs w:val="24"/>
        </w:rPr>
        <w:t>Economics</w:t>
      </w:r>
      <w:r w:rsidRPr="003D51EB">
        <w:rPr>
          <w:rFonts w:ascii="Arial" w:hAnsi="Arial"/>
          <w:sz w:val="24"/>
          <w:szCs w:val="24"/>
        </w:rPr>
        <w:t>, Thomson Learning, London, 2006.</w:t>
      </w:r>
    </w:p>
    <w:p w:rsidR="0037697C" w:rsidRPr="003D51EB" w:rsidRDefault="0037697C" w:rsidP="002D38EA">
      <w:pPr>
        <w:numPr>
          <w:ilvl w:val="0"/>
          <w:numId w:val="5"/>
        </w:numPr>
        <w:pBdr>
          <w:bottom w:val="single" w:sz="6" w:space="1" w:color="auto"/>
        </w:pBdr>
        <w:autoSpaceDE w:val="0"/>
        <w:autoSpaceDN w:val="0"/>
        <w:adjustRightInd w:val="0"/>
        <w:spacing w:before="0" w:line="240" w:lineRule="auto"/>
        <w:rPr>
          <w:rFonts w:ascii="Arial" w:hAnsi="Arial"/>
          <w:sz w:val="24"/>
          <w:szCs w:val="24"/>
        </w:rPr>
      </w:pPr>
      <w:r w:rsidRPr="003D51EB">
        <w:rPr>
          <w:rFonts w:ascii="Arial" w:hAnsi="Arial"/>
          <w:sz w:val="24"/>
          <w:szCs w:val="24"/>
        </w:rPr>
        <w:t xml:space="preserve">David Begg, Stanley Fischer &amp; Rudiger Dornbusch, </w:t>
      </w:r>
      <w:r w:rsidRPr="003D51EB">
        <w:rPr>
          <w:rFonts w:ascii="Arial" w:hAnsi="Arial"/>
          <w:i/>
          <w:sz w:val="24"/>
          <w:szCs w:val="24"/>
        </w:rPr>
        <w:t>Economics</w:t>
      </w:r>
      <w:r w:rsidRPr="003D51EB">
        <w:rPr>
          <w:rFonts w:ascii="Arial" w:hAnsi="Arial"/>
          <w:sz w:val="24"/>
          <w:szCs w:val="24"/>
        </w:rPr>
        <w:t>, 9th edn, McGraw-Hill Higher Education, Maidenhead, 2008.</w:t>
      </w:r>
    </w:p>
    <w:p w:rsidR="005A228F" w:rsidRPr="003D51EB" w:rsidRDefault="005A228F" w:rsidP="005A228F">
      <w:pPr>
        <w:pBdr>
          <w:bottom w:val="single" w:sz="6" w:space="1" w:color="auto"/>
        </w:pBdr>
        <w:autoSpaceDE w:val="0"/>
        <w:autoSpaceDN w:val="0"/>
        <w:adjustRightInd w:val="0"/>
        <w:spacing w:before="0" w:line="240" w:lineRule="auto"/>
        <w:ind w:left="0" w:firstLine="0"/>
        <w:rPr>
          <w:rFonts w:ascii="Arial" w:hAnsi="Arial"/>
          <w:sz w:val="24"/>
          <w:szCs w:val="24"/>
        </w:rPr>
      </w:pPr>
    </w:p>
    <w:p w:rsidR="00941197" w:rsidRPr="0067168B" w:rsidRDefault="00941197" w:rsidP="00E57032">
      <w:pPr>
        <w:ind w:left="0" w:firstLine="0"/>
        <w:outlineLvl w:val="0"/>
        <w:rPr>
          <w:rFonts w:ascii="Arial" w:hAnsi="Arial"/>
          <w:b/>
          <w:bCs/>
          <w:spacing w:val="-1"/>
          <w:sz w:val="24"/>
          <w:szCs w:val="24"/>
        </w:rPr>
      </w:pPr>
    </w:p>
    <w:p w:rsidR="00F3341E" w:rsidRPr="003D51EB" w:rsidRDefault="009E27AE" w:rsidP="00E57032">
      <w:pPr>
        <w:ind w:left="0" w:firstLine="0"/>
        <w:outlineLvl w:val="0"/>
        <w:rPr>
          <w:rFonts w:ascii="Arial" w:hAnsi="Arial"/>
          <w:b/>
          <w:sz w:val="24"/>
          <w:szCs w:val="24"/>
          <w:lang w:val="el-GR"/>
        </w:rPr>
      </w:pPr>
      <w:r w:rsidRPr="003D51EB">
        <w:rPr>
          <w:rFonts w:ascii="Arial" w:hAnsi="Arial"/>
          <w:b/>
          <w:bCs/>
          <w:spacing w:val="-1"/>
          <w:sz w:val="24"/>
          <w:szCs w:val="24"/>
          <w:lang w:val="el-GR"/>
        </w:rPr>
        <w:t>Μάθημα:</w:t>
      </w:r>
      <w:r w:rsidRPr="003D51EB">
        <w:rPr>
          <w:rFonts w:ascii="Arial" w:hAnsi="Arial"/>
          <w:b/>
          <w:sz w:val="24"/>
          <w:szCs w:val="24"/>
          <w:lang w:val="el-GR"/>
        </w:rPr>
        <w:t>ΕΙΣΑΓΩΓΗ ΣΤΗΝ ΟΙΚΟΝΟΜΙΚΗ ΙΣΤΟΡΙΑ</w:t>
      </w:r>
      <w:r w:rsidR="0037697C" w:rsidRPr="003D51EB">
        <w:rPr>
          <w:rFonts w:ascii="Arial" w:hAnsi="Arial"/>
          <w:b/>
          <w:sz w:val="24"/>
          <w:szCs w:val="24"/>
          <w:lang w:val="el-GR"/>
        </w:rPr>
        <w:t xml:space="preserve"> </w:t>
      </w:r>
    </w:p>
    <w:p w:rsidR="00F3341E" w:rsidRPr="003D51EB" w:rsidRDefault="00F3341E" w:rsidP="00E57032">
      <w:pPr>
        <w:ind w:left="0" w:firstLine="0"/>
        <w:outlineLvl w:val="0"/>
        <w:rPr>
          <w:rFonts w:ascii="Arial" w:hAnsi="Arial"/>
          <w:b/>
          <w:sz w:val="24"/>
          <w:szCs w:val="24"/>
          <w:lang w:val="el-GR"/>
        </w:rPr>
      </w:pPr>
      <w:r w:rsidRPr="003D51EB">
        <w:rPr>
          <w:rFonts w:ascii="Arial" w:hAnsi="Arial"/>
          <w:b/>
          <w:sz w:val="24"/>
          <w:szCs w:val="24"/>
          <w:lang w:val="el-GR"/>
        </w:rPr>
        <w:t xml:space="preserve">Κωδικός: </w:t>
      </w:r>
      <w:r w:rsidRPr="003D51EB">
        <w:rPr>
          <w:rFonts w:ascii="Arial" w:hAnsi="Arial"/>
          <w:b/>
          <w:sz w:val="24"/>
          <w:szCs w:val="24"/>
        </w:rPr>
        <w:t>HIS</w:t>
      </w:r>
      <w:r w:rsidRPr="003D51EB">
        <w:rPr>
          <w:rFonts w:ascii="Arial" w:hAnsi="Arial"/>
          <w:b/>
          <w:sz w:val="24"/>
          <w:szCs w:val="24"/>
          <w:lang w:val="el-GR"/>
        </w:rPr>
        <w:t>101</w:t>
      </w:r>
    </w:p>
    <w:p w:rsidR="0037697C" w:rsidRPr="003D51EB" w:rsidRDefault="0037697C" w:rsidP="0037697C">
      <w:pPr>
        <w:ind w:left="0" w:firstLine="0"/>
        <w:rPr>
          <w:rFonts w:ascii="Arial" w:hAnsi="Arial"/>
          <w:b/>
          <w:sz w:val="24"/>
          <w:szCs w:val="24"/>
          <w:lang w:val="el-GR"/>
        </w:rPr>
      </w:pPr>
      <w:r w:rsidRPr="003D51EB">
        <w:rPr>
          <w:rFonts w:ascii="Arial" w:hAnsi="Arial"/>
          <w:b/>
          <w:sz w:val="24"/>
          <w:szCs w:val="24"/>
          <w:lang w:val="el-GR"/>
        </w:rPr>
        <w:t>(Α και Β εξάμηνο)</w:t>
      </w:r>
    </w:p>
    <w:p w:rsidR="009F5648" w:rsidRDefault="0037697C" w:rsidP="009F5648">
      <w:pPr>
        <w:ind w:left="0" w:firstLine="0"/>
        <w:outlineLvl w:val="0"/>
        <w:rPr>
          <w:rFonts w:ascii="Arial" w:hAnsi="Arial"/>
          <w:b/>
          <w:sz w:val="24"/>
          <w:szCs w:val="24"/>
          <w:lang w:val="el-GR"/>
        </w:rPr>
      </w:pPr>
      <w:r w:rsidRPr="003D51EB">
        <w:rPr>
          <w:rFonts w:ascii="Arial" w:hAnsi="Arial"/>
          <w:b/>
          <w:sz w:val="24"/>
          <w:szCs w:val="24"/>
          <w:lang w:val="el-GR"/>
        </w:rPr>
        <w:t xml:space="preserve">Διδάσκοντες: </w:t>
      </w:r>
      <w:r w:rsidR="00E14607" w:rsidRPr="003D51EB">
        <w:rPr>
          <w:rFonts w:ascii="Arial" w:hAnsi="Arial"/>
          <w:b/>
          <w:sz w:val="24"/>
          <w:szCs w:val="24"/>
          <w:lang w:val="el-GR"/>
        </w:rPr>
        <w:t xml:space="preserve"> Χειμερινό Εξαμ. </w:t>
      </w:r>
      <w:r w:rsidRPr="003D51EB">
        <w:rPr>
          <w:rFonts w:ascii="Arial" w:hAnsi="Arial"/>
          <w:b/>
          <w:sz w:val="24"/>
          <w:szCs w:val="24"/>
          <w:lang w:val="el-GR"/>
        </w:rPr>
        <w:t>Μ. Ρηγίνος</w:t>
      </w:r>
      <w:r w:rsidR="00E14607" w:rsidRPr="003D51EB">
        <w:rPr>
          <w:rFonts w:ascii="Arial" w:hAnsi="Arial"/>
          <w:b/>
          <w:sz w:val="24"/>
          <w:szCs w:val="24"/>
          <w:lang w:val="el-GR"/>
        </w:rPr>
        <w:t xml:space="preserve"> – Εαρινό Εξαμ. </w:t>
      </w:r>
      <w:r w:rsidR="009F5648" w:rsidRPr="009F5648">
        <w:rPr>
          <w:rFonts w:ascii="Arial" w:hAnsi="Arial"/>
          <w:b/>
          <w:sz w:val="24"/>
          <w:szCs w:val="24"/>
          <w:lang w:val="el-GR"/>
        </w:rPr>
        <w:t>Μ. Ρηγίνος</w:t>
      </w:r>
      <w:r w:rsidR="009F5648">
        <w:rPr>
          <w:rFonts w:ascii="Arial" w:hAnsi="Arial"/>
          <w:b/>
          <w:sz w:val="24"/>
          <w:szCs w:val="24"/>
          <w:lang w:val="el-GR"/>
        </w:rPr>
        <w:t xml:space="preserve"> &amp; Γ. Προγουλάκης</w:t>
      </w:r>
    </w:p>
    <w:p w:rsidR="00235A1C" w:rsidRPr="00E80A32" w:rsidRDefault="00235A1C" w:rsidP="009F5648">
      <w:pPr>
        <w:ind w:left="0" w:firstLine="0"/>
        <w:outlineLvl w:val="0"/>
        <w:rPr>
          <w:rFonts w:ascii="Arial" w:hAnsi="Arial"/>
          <w:color w:val="auto"/>
          <w:lang w:val="el-GR"/>
        </w:rPr>
      </w:pPr>
      <w:r w:rsidRPr="009F5648">
        <w:rPr>
          <w:rFonts w:ascii="Arial" w:hAnsi="Arial"/>
          <w:color w:val="auto"/>
          <w:lang w:val="el-GR"/>
        </w:rPr>
        <w:t xml:space="preserve">Η περίοδος 1750-1914 σηματοδοτεί την είσοδο της Ευρώπης αλλά και ενός μέρους του υπολοίπου κόσμου στην βιομηχανική εποχή. </w:t>
      </w:r>
      <w:r w:rsidRPr="00E80A32">
        <w:rPr>
          <w:rFonts w:ascii="Arial" w:hAnsi="Arial"/>
          <w:color w:val="auto"/>
          <w:lang w:val="el-GR"/>
        </w:rPr>
        <w:t>Αυτό σήμαινε ότι για πρώτη φορά στην ανθρώπινη ιστορία, λύθηκαν τα δεσμά της παραγωγικής δύναμης των ανθρώπινων κοινωνιών, στο εξής μπόρεσαν να επιτύχουν το συνεχή ταχύ και ως σήμερα απεριόριστο πολλαπλασιασμό ανθρώπων αγαθών και υπηρεσιών. Ωστόσο η μετάβαση από την προβιομηχανική στην βιομηχανική κοινωνία είναι μια διαδικασία συνεχής μέσα στο χρόνο που περιλαμβάνει φάσεις γρήγορης ανάπτυξης (13</w:t>
      </w:r>
      <w:r w:rsidRPr="00E80A32">
        <w:rPr>
          <w:rFonts w:ascii="Arial" w:hAnsi="Arial"/>
          <w:color w:val="auto"/>
          <w:vertAlign w:val="superscript"/>
          <w:lang w:val="el-GR"/>
        </w:rPr>
        <w:t>ος</w:t>
      </w:r>
      <w:r w:rsidRPr="00E80A32">
        <w:rPr>
          <w:rFonts w:ascii="Arial" w:hAnsi="Arial"/>
          <w:color w:val="auto"/>
          <w:lang w:val="el-GR"/>
        </w:rPr>
        <w:t>, 16</w:t>
      </w:r>
      <w:r w:rsidRPr="00E80A32">
        <w:rPr>
          <w:rFonts w:ascii="Arial" w:hAnsi="Arial"/>
          <w:color w:val="auto"/>
          <w:vertAlign w:val="superscript"/>
          <w:lang w:val="el-GR"/>
        </w:rPr>
        <w:t>ος</w:t>
      </w:r>
      <w:r w:rsidRPr="00E80A32">
        <w:rPr>
          <w:rFonts w:ascii="Arial" w:hAnsi="Arial"/>
          <w:color w:val="auto"/>
          <w:lang w:val="el-GR"/>
        </w:rPr>
        <w:t>, τελευταίες δεκαετίες του 17</w:t>
      </w:r>
      <w:r w:rsidRPr="00E80A32">
        <w:rPr>
          <w:rFonts w:ascii="Arial" w:hAnsi="Arial"/>
          <w:color w:val="auto"/>
          <w:vertAlign w:val="superscript"/>
          <w:lang w:val="el-GR"/>
        </w:rPr>
        <w:t>ου</w:t>
      </w:r>
      <w:r w:rsidRPr="00E80A32">
        <w:rPr>
          <w:rFonts w:ascii="Arial" w:hAnsi="Arial"/>
          <w:color w:val="auto"/>
          <w:lang w:val="el-GR"/>
        </w:rPr>
        <w:t xml:space="preserve"> αιώνα) αλλά και φάσεις ύφεσης και στασιμότητας (14</w:t>
      </w:r>
      <w:r w:rsidRPr="00E80A32">
        <w:rPr>
          <w:rFonts w:ascii="Arial" w:hAnsi="Arial"/>
          <w:color w:val="auto"/>
          <w:vertAlign w:val="superscript"/>
          <w:lang w:val="el-GR"/>
        </w:rPr>
        <w:t>ος</w:t>
      </w:r>
      <w:r w:rsidRPr="00E80A32">
        <w:rPr>
          <w:rFonts w:ascii="Arial" w:hAnsi="Arial"/>
          <w:color w:val="auto"/>
          <w:lang w:val="el-GR"/>
        </w:rPr>
        <w:t>, 17</w:t>
      </w:r>
      <w:r w:rsidRPr="00E80A32">
        <w:rPr>
          <w:rFonts w:ascii="Arial" w:hAnsi="Arial"/>
          <w:color w:val="auto"/>
          <w:vertAlign w:val="superscript"/>
          <w:lang w:val="el-GR"/>
        </w:rPr>
        <w:t>ος</w:t>
      </w:r>
      <w:r w:rsidRPr="00E80A32">
        <w:rPr>
          <w:rFonts w:ascii="Arial" w:hAnsi="Arial"/>
          <w:color w:val="auto"/>
          <w:lang w:val="el-GR"/>
        </w:rPr>
        <w:t xml:space="preserve"> αιώνας) </w:t>
      </w:r>
    </w:p>
    <w:p w:rsidR="00235A1C" w:rsidRPr="005A5E5A" w:rsidRDefault="00235A1C" w:rsidP="00235A1C">
      <w:pPr>
        <w:pStyle w:val="Web"/>
        <w:spacing w:line="360" w:lineRule="auto"/>
        <w:ind w:left="0"/>
        <w:jc w:val="both"/>
        <w:rPr>
          <w:rFonts w:ascii="Arial" w:hAnsi="Arial"/>
          <w:b/>
          <w:color w:val="auto"/>
          <w:u w:val="single"/>
        </w:rPr>
      </w:pPr>
      <w:r w:rsidRPr="005A5E5A">
        <w:rPr>
          <w:rFonts w:ascii="Arial" w:hAnsi="Arial"/>
          <w:b/>
          <w:color w:val="auto"/>
          <w:u w:val="single"/>
        </w:rPr>
        <w:t>Περιεχόμενο:</w:t>
      </w:r>
    </w:p>
    <w:p w:rsidR="00235A1C" w:rsidRPr="005A5E5A" w:rsidRDefault="00235A1C" w:rsidP="00235A1C">
      <w:pPr>
        <w:pStyle w:val="Web"/>
        <w:spacing w:line="360" w:lineRule="auto"/>
        <w:ind w:left="0"/>
        <w:jc w:val="both"/>
        <w:rPr>
          <w:rFonts w:ascii="Arial" w:hAnsi="Arial"/>
          <w:color w:val="auto"/>
        </w:rPr>
      </w:pPr>
      <w:r w:rsidRPr="005A5E5A">
        <w:rPr>
          <w:rFonts w:ascii="Arial" w:hAnsi="Arial"/>
          <w:color w:val="auto"/>
        </w:rPr>
        <w:t>Το μάθημα περιλαμβάνει τις ακόλουθες θεματικές ενότητες.</w:t>
      </w:r>
    </w:p>
    <w:p w:rsidR="00235A1C" w:rsidRPr="005A5E5A" w:rsidRDefault="00235A1C" w:rsidP="00235A1C">
      <w:pPr>
        <w:ind w:left="0" w:firstLine="0"/>
        <w:rPr>
          <w:rStyle w:val="hps"/>
          <w:rFonts w:ascii="Arial" w:hAnsi="Arial"/>
          <w:color w:val="auto"/>
          <w:sz w:val="24"/>
          <w:szCs w:val="24"/>
          <w:lang w:val="el-GR"/>
        </w:rPr>
      </w:pPr>
      <w:r w:rsidRPr="005A5E5A">
        <w:rPr>
          <w:rFonts w:ascii="Arial" w:hAnsi="Arial"/>
          <w:color w:val="auto"/>
          <w:sz w:val="24"/>
          <w:szCs w:val="24"/>
          <w:lang w:val="el-GR"/>
        </w:rPr>
        <w:t xml:space="preserve">1. </w:t>
      </w:r>
      <w:r w:rsidRPr="005A5E5A">
        <w:rPr>
          <w:rStyle w:val="hps"/>
          <w:rFonts w:ascii="Arial" w:hAnsi="Arial"/>
          <w:color w:val="auto"/>
          <w:sz w:val="24"/>
          <w:szCs w:val="24"/>
          <w:lang w:val="el-GR"/>
        </w:rPr>
        <w:t>Ο</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15ος-18ος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αιώνας. Τα οικονομικά, κοινωνικά</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και δημογραφικά</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χαρακτηριστικά</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της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προ</w:t>
      </w:r>
      <w:r w:rsidRPr="005A5E5A">
        <w:rPr>
          <w:rStyle w:val="atn"/>
          <w:rFonts w:ascii="Arial" w:hAnsi="Arial"/>
          <w:color w:val="auto"/>
          <w:sz w:val="24"/>
          <w:szCs w:val="24"/>
          <w:lang w:val="el-GR"/>
        </w:rPr>
        <w:t>-</w:t>
      </w:r>
      <w:r w:rsidRPr="005A5E5A">
        <w:rPr>
          <w:rFonts w:ascii="Arial" w:hAnsi="Arial"/>
          <w:color w:val="auto"/>
          <w:sz w:val="24"/>
          <w:szCs w:val="24"/>
          <w:lang w:val="el-GR"/>
        </w:rPr>
        <w:t xml:space="preserve">βιομηχανικής </w:t>
      </w:r>
      <w:r w:rsidRPr="005A5E5A">
        <w:rPr>
          <w:rStyle w:val="hps"/>
          <w:rFonts w:ascii="Arial" w:hAnsi="Arial"/>
          <w:color w:val="auto"/>
          <w:sz w:val="24"/>
          <w:szCs w:val="24"/>
          <w:lang w:val="el-GR"/>
        </w:rPr>
        <w:t>Ευρώπης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άνοδος του εμπορικού</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καπιταλισμού</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Προ-</w:t>
      </w:r>
      <w:r w:rsidRPr="005A5E5A">
        <w:rPr>
          <w:rFonts w:ascii="Arial" w:hAnsi="Arial"/>
          <w:color w:val="auto"/>
          <w:sz w:val="24"/>
          <w:szCs w:val="24"/>
          <w:lang w:val="el-GR"/>
        </w:rPr>
        <w:t>βιομηχανικές και πρωτο</w:t>
      </w:r>
      <w:r w:rsidRPr="005A5E5A">
        <w:rPr>
          <w:rStyle w:val="atn"/>
          <w:rFonts w:ascii="Arial" w:hAnsi="Arial"/>
          <w:color w:val="auto"/>
          <w:sz w:val="24"/>
          <w:szCs w:val="24"/>
          <w:lang w:val="el-GR"/>
        </w:rPr>
        <w:t>-</w:t>
      </w:r>
      <w:r w:rsidRPr="005A5E5A">
        <w:rPr>
          <w:rFonts w:ascii="Arial" w:hAnsi="Arial"/>
          <w:color w:val="auto"/>
          <w:sz w:val="24"/>
          <w:szCs w:val="24"/>
          <w:lang w:val="el-GR"/>
        </w:rPr>
        <w:t xml:space="preserve">βιομηχανικές μορφές </w:t>
      </w:r>
      <w:r w:rsidRPr="005A5E5A">
        <w:rPr>
          <w:rStyle w:val="hps"/>
          <w:rFonts w:ascii="Arial" w:hAnsi="Arial"/>
          <w:color w:val="auto"/>
          <w:sz w:val="24"/>
          <w:szCs w:val="24"/>
          <w:lang w:val="el-GR"/>
        </w:rPr>
        <w:t>παραγωγής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Προέλευση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της βιομηχανικής επανάστασης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Οικονομικοί μετασχηματισμοί</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στην Ευρώπη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κατά τη διάρκεια του</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16ου και 17ου αιώνα</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μεταφορά</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του οικονομικού κέντρου</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επέκτασης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από τη Μεσόγειο</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θάλασσα,</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στη Βόρειο Θάλασσα</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και</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το</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Βόρειο Ατλαντικό</w:t>
      </w:r>
      <w:r w:rsidRPr="005A5E5A">
        <w:rPr>
          <w:rFonts w:ascii="Arial" w:hAnsi="Arial"/>
          <w:color w:val="auto"/>
          <w:sz w:val="24"/>
          <w:szCs w:val="24"/>
          <w:lang w:val="el-GR"/>
        </w:rPr>
        <w:t>.</w:t>
      </w:r>
      <w:r w:rsidRPr="005A5E5A">
        <w:rPr>
          <w:rFonts w:ascii="Arial" w:hAnsi="Arial"/>
          <w:color w:val="auto"/>
          <w:sz w:val="24"/>
          <w:szCs w:val="24"/>
          <w:lang w:val="el-GR"/>
        </w:rPr>
        <w:br/>
      </w:r>
      <w:r w:rsidRPr="005A5E5A">
        <w:rPr>
          <w:rStyle w:val="hps"/>
          <w:rFonts w:ascii="Arial" w:hAnsi="Arial"/>
          <w:color w:val="auto"/>
          <w:sz w:val="24"/>
          <w:szCs w:val="24"/>
          <w:lang w:val="el-GR"/>
        </w:rPr>
        <w:t>2</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Βιομηχανική Επανάσταση</w:t>
      </w:r>
      <w:r w:rsidRPr="005A5E5A">
        <w:rPr>
          <w:rFonts w:ascii="Arial" w:hAnsi="Arial"/>
          <w:color w:val="auto"/>
          <w:sz w:val="24"/>
          <w:szCs w:val="24"/>
          <w:lang w:val="el-GR"/>
        </w:rPr>
        <w:t xml:space="preserve">. Η </w:t>
      </w:r>
      <w:r w:rsidRPr="005A5E5A">
        <w:rPr>
          <w:rStyle w:val="hps"/>
          <w:rFonts w:ascii="Arial" w:hAnsi="Arial"/>
          <w:color w:val="auto"/>
          <w:sz w:val="24"/>
          <w:szCs w:val="24"/>
          <w:lang w:val="el-GR"/>
        </w:rPr>
        <w:t xml:space="preserve">Βαμβακουργία </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και</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ο σιδηρόδρομος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Τα αποτελέσματα</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της Βιομηχανικής Επανάστασης</w:t>
      </w:r>
      <w:r w:rsidRPr="005A5E5A">
        <w:rPr>
          <w:rFonts w:ascii="Arial" w:hAnsi="Arial"/>
          <w:color w:val="auto"/>
          <w:sz w:val="24"/>
          <w:szCs w:val="24"/>
          <w:lang w:val="el-GR"/>
        </w:rPr>
        <w:t xml:space="preserve">. Το </w:t>
      </w:r>
      <w:r w:rsidRPr="005A5E5A">
        <w:rPr>
          <w:rStyle w:val="hps"/>
          <w:rFonts w:ascii="Arial" w:hAnsi="Arial"/>
          <w:color w:val="auto"/>
          <w:sz w:val="24"/>
          <w:szCs w:val="24"/>
          <w:lang w:val="el-GR"/>
        </w:rPr>
        <w:t>εργοστασιακό σύστημα</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και η ανάπτυξη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του προλεταριάτου</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φιλελεύθερη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περίοδος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1850-1875</w:t>
      </w:r>
      <w:r w:rsidRPr="005A5E5A">
        <w:rPr>
          <w:rFonts w:ascii="Arial" w:hAnsi="Arial"/>
          <w:color w:val="auto"/>
          <w:sz w:val="24"/>
          <w:szCs w:val="24"/>
          <w:lang w:val="el-GR"/>
        </w:rPr>
        <w:t xml:space="preserve">. Το </w:t>
      </w:r>
      <w:r w:rsidRPr="005A5E5A">
        <w:rPr>
          <w:rStyle w:val="hps"/>
          <w:rFonts w:ascii="Arial" w:hAnsi="Arial"/>
          <w:color w:val="auto"/>
          <w:sz w:val="24"/>
          <w:szCs w:val="24"/>
        </w:rPr>
        <w:t>Laisser</w:t>
      </w:r>
      <w:r w:rsidRPr="005A5E5A">
        <w:rPr>
          <w:rStyle w:val="atn"/>
          <w:rFonts w:ascii="Arial" w:hAnsi="Arial"/>
          <w:color w:val="auto"/>
          <w:sz w:val="24"/>
          <w:szCs w:val="24"/>
          <w:lang w:val="el-GR"/>
        </w:rPr>
        <w:t>-</w:t>
      </w:r>
      <w:r w:rsidRPr="005A5E5A">
        <w:rPr>
          <w:rFonts w:ascii="Arial" w:hAnsi="Arial"/>
          <w:color w:val="auto"/>
          <w:sz w:val="24"/>
          <w:szCs w:val="24"/>
        </w:rPr>
        <w:t>faire</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στη βιομηχανία και</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μεγάλη έκρηξη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Οικονομική</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ενοποίηση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του κόσμου</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Οι κοινωνικές αλλαγές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w:t>
      </w:r>
      <w:r w:rsidRPr="005A5E5A">
        <w:rPr>
          <w:rFonts w:ascii="Arial" w:hAnsi="Arial"/>
          <w:color w:val="auto"/>
          <w:sz w:val="24"/>
          <w:szCs w:val="24"/>
          <w:lang w:val="el-GR"/>
        </w:rPr>
        <w:t xml:space="preserve">πόλη, βιομηχανία, αστοί, </w:t>
      </w:r>
      <w:r w:rsidRPr="005A5E5A">
        <w:rPr>
          <w:rStyle w:val="hps"/>
          <w:rFonts w:ascii="Arial" w:hAnsi="Arial"/>
          <w:color w:val="auto"/>
          <w:sz w:val="24"/>
          <w:szCs w:val="24"/>
          <w:lang w:val="el-GR"/>
        </w:rPr>
        <w:t>εργατική τάξη</w:t>
      </w:r>
      <w:r w:rsidRPr="005A5E5A">
        <w:rPr>
          <w:rFonts w:ascii="Arial" w:hAnsi="Arial"/>
          <w:color w:val="auto"/>
          <w:sz w:val="24"/>
          <w:szCs w:val="24"/>
          <w:lang w:val="el-GR"/>
        </w:rPr>
        <w:t xml:space="preserve">). </w:t>
      </w:r>
    </w:p>
    <w:p w:rsidR="00235A1C" w:rsidRPr="005A5E5A" w:rsidRDefault="00235A1C" w:rsidP="00235A1C">
      <w:pPr>
        <w:ind w:left="0" w:firstLine="0"/>
        <w:rPr>
          <w:rFonts w:ascii="Arial" w:hAnsi="Arial"/>
          <w:color w:val="auto"/>
          <w:sz w:val="24"/>
          <w:szCs w:val="24"/>
          <w:lang w:val="el-GR"/>
        </w:rPr>
      </w:pPr>
      <w:r w:rsidRPr="005A5E5A">
        <w:rPr>
          <w:rStyle w:val="hps"/>
          <w:rFonts w:ascii="Arial" w:hAnsi="Arial"/>
          <w:color w:val="auto"/>
          <w:sz w:val="24"/>
          <w:szCs w:val="24"/>
          <w:lang w:val="el-GR"/>
        </w:rPr>
        <w:t>3</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περίοδος 1875-1914</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Μεγάλη Ύφεση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1875-1890</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Ο προστατευτισμός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και 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κρατική παρέμβαση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Ο ιμπεριαλισμός και</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εμφάνιση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των διεθνών</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ανταγωνισμών</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δεύτερη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βιομηχανική επανάσταση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οικονομικές και κοινωνικές συνέπειες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 μαζική παραγωγή</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και</w:t>
      </w:r>
      <w:r w:rsidRPr="005A5E5A">
        <w:rPr>
          <w:rFonts w:ascii="Arial" w:hAnsi="Arial"/>
          <w:color w:val="auto"/>
          <w:sz w:val="24"/>
          <w:szCs w:val="24"/>
          <w:lang w:val="el-GR"/>
        </w:rPr>
        <w:t xml:space="preserve"> η </w:t>
      </w:r>
      <w:r w:rsidRPr="005A5E5A">
        <w:rPr>
          <w:rStyle w:val="hps"/>
          <w:rFonts w:ascii="Arial" w:hAnsi="Arial"/>
          <w:color w:val="auto"/>
          <w:sz w:val="24"/>
          <w:szCs w:val="24"/>
          <w:lang w:val="el-GR"/>
        </w:rPr>
        <w:t>μαζική αγορά</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επιστημονική οργάνωση</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της εργασίας</w:t>
      </w:r>
      <w:r w:rsidRPr="005A5E5A">
        <w:rPr>
          <w:rFonts w:ascii="Arial" w:hAnsi="Arial"/>
          <w:color w:val="auto"/>
          <w:sz w:val="24"/>
          <w:szCs w:val="24"/>
          <w:lang w:val="el-GR"/>
        </w:rPr>
        <w:t xml:space="preserve"> </w:t>
      </w:r>
      <w:r w:rsidRPr="005A5E5A">
        <w:rPr>
          <w:rStyle w:val="hps"/>
          <w:rFonts w:ascii="Arial" w:hAnsi="Arial"/>
          <w:color w:val="auto"/>
          <w:sz w:val="24"/>
          <w:szCs w:val="24"/>
          <w:lang w:val="el-GR"/>
        </w:rPr>
        <w:t>(</w:t>
      </w:r>
      <w:r w:rsidRPr="005A5E5A">
        <w:rPr>
          <w:rFonts w:ascii="Arial" w:hAnsi="Arial"/>
          <w:color w:val="auto"/>
          <w:sz w:val="24"/>
          <w:szCs w:val="24"/>
          <w:lang w:val="el-GR"/>
        </w:rPr>
        <w:t xml:space="preserve">Τεηλορισμός </w:t>
      </w:r>
      <w:r w:rsidRPr="005A5E5A">
        <w:rPr>
          <w:rStyle w:val="hps"/>
          <w:rFonts w:ascii="Arial" w:hAnsi="Arial"/>
          <w:color w:val="auto"/>
          <w:sz w:val="24"/>
          <w:szCs w:val="24"/>
          <w:lang w:val="el-GR"/>
        </w:rPr>
        <w:t>φορντισμός</w:t>
      </w:r>
      <w:r w:rsidRPr="005A5E5A">
        <w:rPr>
          <w:rFonts w:ascii="Arial" w:hAnsi="Arial"/>
          <w:color w:val="auto"/>
          <w:sz w:val="24"/>
          <w:szCs w:val="24"/>
          <w:lang w:val="el-GR"/>
        </w:rPr>
        <w:t xml:space="preserve">). </w:t>
      </w:r>
    </w:p>
    <w:p w:rsidR="00235A1C" w:rsidRPr="0067168B" w:rsidRDefault="00235A1C" w:rsidP="00235A1C">
      <w:pPr>
        <w:ind w:left="0" w:firstLine="0"/>
        <w:rPr>
          <w:rFonts w:ascii="Arial" w:hAnsi="Arial"/>
          <w:sz w:val="24"/>
          <w:szCs w:val="24"/>
          <w:lang w:val="el-GR" w:eastAsia="el-GR"/>
        </w:rPr>
      </w:pPr>
    </w:p>
    <w:p w:rsidR="00235A1C" w:rsidRPr="0067168B" w:rsidRDefault="00235A1C" w:rsidP="00235A1C">
      <w:pPr>
        <w:ind w:left="0" w:firstLine="0"/>
        <w:rPr>
          <w:rFonts w:ascii="Arial" w:hAnsi="Arial"/>
          <w:sz w:val="24"/>
          <w:szCs w:val="24"/>
          <w:lang w:val="el-GR" w:eastAsia="el-GR"/>
        </w:rPr>
      </w:pPr>
      <w:r w:rsidRPr="005A5E5A">
        <w:rPr>
          <w:rFonts w:ascii="Arial" w:hAnsi="Arial"/>
          <w:b/>
          <w:sz w:val="24"/>
          <w:szCs w:val="24"/>
          <w:u w:val="single"/>
          <w:lang w:val="el-GR" w:eastAsia="el-GR"/>
        </w:rPr>
        <w:t>Διδακτικό Εγχειρίδιο</w:t>
      </w:r>
      <w:r w:rsidRPr="005A5E5A">
        <w:rPr>
          <w:rFonts w:ascii="Arial" w:hAnsi="Arial"/>
          <w:sz w:val="24"/>
          <w:szCs w:val="24"/>
          <w:lang w:val="el-GR" w:eastAsia="el-GR"/>
        </w:rPr>
        <w:t xml:space="preserve">: </w:t>
      </w:r>
    </w:p>
    <w:p w:rsidR="00235A1C" w:rsidRDefault="00235A1C" w:rsidP="007A786E">
      <w:pPr>
        <w:pBdr>
          <w:bottom w:val="single" w:sz="4" w:space="1" w:color="auto"/>
        </w:pBdr>
        <w:ind w:left="0" w:firstLine="0"/>
        <w:rPr>
          <w:rFonts w:ascii="Arial" w:hAnsi="Arial"/>
          <w:sz w:val="24"/>
          <w:szCs w:val="24"/>
          <w:lang w:val="el-GR" w:eastAsia="el-GR"/>
        </w:rPr>
      </w:pPr>
      <w:r w:rsidRPr="005A5E5A">
        <w:rPr>
          <w:rFonts w:ascii="Arial" w:hAnsi="Arial"/>
          <w:sz w:val="24"/>
          <w:szCs w:val="24"/>
          <w:lang w:eastAsia="el-GR"/>
        </w:rPr>
        <w:t>Robert</w:t>
      </w:r>
      <w:r w:rsidRPr="005A5E5A">
        <w:rPr>
          <w:rFonts w:ascii="Arial" w:hAnsi="Arial"/>
          <w:sz w:val="24"/>
          <w:szCs w:val="24"/>
          <w:lang w:val="el-GR" w:eastAsia="el-GR"/>
        </w:rPr>
        <w:t xml:space="preserve"> </w:t>
      </w:r>
      <w:r w:rsidRPr="005A5E5A">
        <w:rPr>
          <w:rFonts w:ascii="Arial" w:hAnsi="Arial"/>
          <w:sz w:val="24"/>
          <w:szCs w:val="24"/>
          <w:lang w:eastAsia="el-GR"/>
        </w:rPr>
        <w:t>L</w:t>
      </w:r>
      <w:r w:rsidRPr="005A5E5A">
        <w:rPr>
          <w:rFonts w:ascii="Arial" w:hAnsi="Arial"/>
          <w:sz w:val="24"/>
          <w:szCs w:val="24"/>
          <w:lang w:val="el-GR" w:eastAsia="el-GR"/>
        </w:rPr>
        <w:t>.</w:t>
      </w:r>
      <w:r w:rsidRPr="005A5E5A">
        <w:rPr>
          <w:rFonts w:ascii="Arial" w:hAnsi="Arial"/>
          <w:sz w:val="24"/>
          <w:szCs w:val="24"/>
          <w:lang w:eastAsia="el-GR"/>
        </w:rPr>
        <w:t>Heilbroner</w:t>
      </w:r>
      <w:r w:rsidRPr="005A5E5A">
        <w:rPr>
          <w:rFonts w:ascii="Arial" w:hAnsi="Arial"/>
          <w:sz w:val="24"/>
          <w:szCs w:val="24"/>
          <w:lang w:val="el-GR" w:eastAsia="el-GR"/>
        </w:rPr>
        <w:t xml:space="preserve"> , </w:t>
      </w:r>
      <w:r w:rsidRPr="005A5E5A">
        <w:rPr>
          <w:rFonts w:ascii="Arial" w:hAnsi="Arial"/>
          <w:sz w:val="24"/>
          <w:szCs w:val="24"/>
          <w:lang w:eastAsia="el-GR"/>
        </w:rPr>
        <w:t>William</w:t>
      </w:r>
      <w:r w:rsidRPr="005A5E5A">
        <w:rPr>
          <w:rFonts w:ascii="Arial" w:hAnsi="Arial"/>
          <w:sz w:val="24"/>
          <w:szCs w:val="24"/>
          <w:lang w:val="el-GR" w:eastAsia="el-GR"/>
        </w:rPr>
        <w:t xml:space="preserve"> </w:t>
      </w:r>
      <w:r w:rsidRPr="005A5E5A">
        <w:rPr>
          <w:rFonts w:ascii="Arial" w:hAnsi="Arial"/>
          <w:sz w:val="24"/>
          <w:szCs w:val="24"/>
          <w:lang w:eastAsia="el-GR"/>
        </w:rPr>
        <w:t>Mildberg</w:t>
      </w:r>
      <w:r w:rsidRPr="005A5E5A">
        <w:rPr>
          <w:rFonts w:ascii="Arial" w:hAnsi="Arial"/>
          <w:sz w:val="24"/>
          <w:szCs w:val="24"/>
          <w:lang w:val="el-GR" w:eastAsia="el-GR"/>
        </w:rPr>
        <w:t>, « Η Γένεση της Οικονομικής Κοινωνίας , Κριτική, 2010,  σελίδες 66-205</w:t>
      </w:r>
    </w:p>
    <w:p w:rsidR="009F5648" w:rsidRPr="009F5648" w:rsidRDefault="009F5648" w:rsidP="007A786E">
      <w:pPr>
        <w:pBdr>
          <w:bottom w:val="single" w:sz="4" w:space="1" w:color="auto"/>
        </w:pBdr>
        <w:ind w:left="0" w:firstLine="0"/>
        <w:rPr>
          <w:rFonts w:ascii="Arial" w:hAnsi="Arial"/>
          <w:sz w:val="24"/>
          <w:szCs w:val="24"/>
          <w:lang w:val="el-GR" w:eastAsia="el-GR"/>
        </w:rPr>
      </w:pPr>
      <w:r w:rsidRPr="009F5648">
        <w:rPr>
          <w:rFonts w:ascii="Arial" w:hAnsi="Arial"/>
          <w:sz w:val="24"/>
          <w:szCs w:val="24"/>
          <w:lang w:val="el-GR" w:eastAsia="el-GR"/>
        </w:rPr>
        <w:t>Πρόσθετα Διδακτικά Εγχειρίδια</w:t>
      </w:r>
      <w:r>
        <w:rPr>
          <w:rFonts w:ascii="Arial" w:hAnsi="Arial"/>
          <w:sz w:val="24"/>
          <w:szCs w:val="24"/>
          <w:lang w:val="el-GR" w:eastAsia="el-GR"/>
        </w:rPr>
        <w:t>:</w:t>
      </w:r>
    </w:p>
    <w:p w:rsidR="009F5648" w:rsidRDefault="009F5648" w:rsidP="007A786E">
      <w:pPr>
        <w:pBdr>
          <w:bottom w:val="single" w:sz="4" w:space="1" w:color="auto"/>
        </w:pBdr>
        <w:ind w:left="0" w:firstLine="0"/>
        <w:rPr>
          <w:rFonts w:ascii="Arial" w:hAnsi="Arial"/>
          <w:sz w:val="24"/>
          <w:szCs w:val="24"/>
          <w:lang w:val="el-GR" w:eastAsia="el-GR"/>
        </w:rPr>
      </w:pPr>
      <w:r w:rsidRPr="009F5648">
        <w:rPr>
          <w:rFonts w:ascii="Arial" w:eastAsia="Times New Roman" w:hAnsi="Arial" w:hint="eastAsia"/>
          <w:sz w:val="24"/>
          <w:szCs w:val="24"/>
          <w:lang w:val="el-GR" w:eastAsia="el-GR"/>
        </w:rPr>
        <w:t xml:space="preserve">Η ευρωπαϊκή οικονομία 1750-1914, Τύπος: Σύγγραμμα, </w:t>
      </w:r>
      <w:r w:rsidRPr="009F5648">
        <w:rPr>
          <w:rFonts w:ascii="Arial" w:eastAsia="Times New Roman" w:hAnsi="Arial" w:hint="eastAsia"/>
          <w:sz w:val="24"/>
          <w:szCs w:val="24"/>
          <w:lang w:eastAsia="el-GR"/>
        </w:rPr>
        <w:t>VIlle</w:t>
      </w:r>
      <w:r w:rsidRPr="009F5648">
        <w:rPr>
          <w:rFonts w:ascii="Arial" w:eastAsia="Times New Roman" w:hAnsi="Arial" w:hint="eastAsia"/>
          <w:sz w:val="24"/>
          <w:szCs w:val="24"/>
          <w:lang w:val="el-GR" w:eastAsia="el-GR"/>
        </w:rPr>
        <w:t xml:space="preserve"> </w:t>
      </w:r>
      <w:r w:rsidRPr="009F5648">
        <w:rPr>
          <w:rFonts w:ascii="Arial" w:eastAsia="Times New Roman" w:hAnsi="Arial" w:hint="eastAsia"/>
          <w:sz w:val="24"/>
          <w:szCs w:val="24"/>
          <w:lang w:eastAsia="el-GR"/>
        </w:rPr>
        <w:t>Simon</w:t>
      </w:r>
      <w:r w:rsidRPr="009F5648">
        <w:rPr>
          <w:rFonts w:ascii="Arial" w:eastAsia="Times New Roman" w:hAnsi="Arial" w:hint="eastAsia"/>
          <w:sz w:val="24"/>
          <w:szCs w:val="24"/>
          <w:lang w:val="el-GR" w:eastAsia="el-GR"/>
        </w:rPr>
        <w:t xml:space="preserve"> </w:t>
      </w:r>
      <w:r w:rsidRPr="009F5648">
        <w:rPr>
          <w:rFonts w:ascii="Arial" w:eastAsia="Times New Roman" w:hAnsi="Arial" w:hint="eastAsia"/>
          <w:sz w:val="24"/>
          <w:szCs w:val="24"/>
          <w:lang w:eastAsia="el-GR"/>
        </w:rPr>
        <w:t>P</w:t>
      </w:r>
      <w:r w:rsidRPr="009F5648">
        <w:rPr>
          <w:rFonts w:ascii="Arial" w:eastAsia="Times New Roman" w:hAnsi="Arial" w:hint="eastAsia"/>
          <w:sz w:val="24"/>
          <w:szCs w:val="24"/>
          <w:lang w:val="el-GR" w:eastAsia="el-GR"/>
        </w:rPr>
        <w:t>.,</w:t>
      </w:r>
      <w:r w:rsidRPr="009F5648">
        <w:rPr>
          <w:rFonts w:ascii="Arial" w:eastAsia="Times New Roman" w:hAnsi="Arial" w:hint="eastAsia"/>
          <w:sz w:val="24"/>
          <w:szCs w:val="24"/>
          <w:lang w:eastAsia="el-GR"/>
        </w:rPr>
        <w:t>Aldcroft</w:t>
      </w:r>
      <w:r w:rsidRPr="009F5648">
        <w:rPr>
          <w:rFonts w:ascii="Arial" w:eastAsia="Times New Roman" w:hAnsi="Arial" w:hint="eastAsia"/>
          <w:sz w:val="24"/>
          <w:szCs w:val="24"/>
          <w:lang w:val="el-GR" w:eastAsia="el-GR"/>
        </w:rPr>
        <w:t xml:space="preserve"> </w:t>
      </w:r>
      <w:r w:rsidRPr="009F5648">
        <w:rPr>
          <w:rFonts w:ascii="Arial" w:eastAsia="Times New Roman" w:hAnsi="Arial" w:hint="eastAsia"/>
          <w:sz w:val="24"/>
          <w:szCs w:val="24"/>
          <w:lang w:eastAsia="el-GR"/>
        </w:rPr>
        <w:t>Derek</w:t>
      </w:r>
      <w:r w:rsidRPr="009F5648">
        <w:rPr>
          <w:rFonts w:ascii="Arial" w:eastAsia="Times New Roman" w:hAnsi="Arial" w:hint="eastAsia"/>
          <w:sz w:val="24"/>
          <w:szCs w:val="24"/>
          <w:lang w:val="el-GR" w:eastAsia="el-GR"/>
        </w:rPr>
        <w:t xml:space="preserve"> </w:t>
      </w:r>
      <w:r w:rsidRPr="009F5648">
        <w:rPr>
          <w:rFonts w:ascii="Arial" w:eastAsia="Times New Roman" w:hAnsi="Arial" w:hint="eastAsia"/>
          <w:sz w:val="24"/>
          <w:szCs w:val="24"/>
          <w:lang w:eastAsia="el-GR"/>
        </w:rPr>
        <w:t>H</w:t>
      </w:r>
      <w:r w:rsidRPr="009F5648">
        <w:rPr>
          <w:rFonts w:ascii="Arial" w:eastAsia="Times New Roman" w:hAnsi="Arial" w:hint="eastAsia"/>
          <w:sz w:val="24"/>
          <w:szCs w:val="24"/>
          <w:lang w:val="el-GR" w:eastAsia="el-GR"/>
        </w:rPr>
        <w:t xml:space="preserve">.,Σταματάκης Νικηφόρος,Κωστής Κώστας Π.,Πετμεζάς Σωκράτης Δ., 2008, Αλεξάνδρεια, </w:t>
      </w:r>
      <w:r w:rsidRPr="009F5648">
        <w:rPr>
          <w:rFonts w:ascii="Arial" w:eastAsia="Times New Roman" w:hAnsi="Arial" w:hint="eastAsia"/>
          <w:sz w:val="24"/>
          <w:szCs w:val="24"/>
          <w:lang w:eastAsia="el-GR"/>
        </w:rPr>
        <w:t>ISBN</w:t>
      </w:r>
      <w:r w:rsidRPr="009F5648">
        <w:rPr>
          <w:rFonts w:ascii="Arial" w:eastAsia="Times New Roman" w:hAnsi="Arial" w:hint="eastAsia"/>
          <w:sz w:val="24"/>
          <w:szCs w:val="24"/>
          <w:lang w:val="el-GR" w:eastAsia="el-GR"/>
        </w:rPr>
        <w:t>: 978-960-221-324-7</w:t>
      </w:r>
    </w:p>
    <w:p w:rsidR="009F5648" w:rsidRPr="009F5648" w:rsidRDefault="009F5648" w:rsidP="007A786E">
      <w:pPr>
        <w:pBdr>
          <w:bottom w:val="single" w:sz="4" w:space="1" w:color="auto"/>
        </w:pBdr>
        <w:ind w:left="0" w:firstLine="0"/>
        <w:rPr>
          <w:rFonts w:ascii="Arial" w:hAnsi="Arial"/>
          <w:sz w:val="24"/>
          <w:szCs w:val="24"/>
          <w:lang w:val="el-GR" w:eastAsia="el-GR"/>
        </w:rPr>
      </w:pPr>
      <w:r w:rsidRPr="009F5648">
        <w:rPr>
          <w:rFonts w:ascii="Arial" w:eastAsia="Times New Roman" w:hAnsi="Arial" w:hint="eastAsia"/>
          <w:sz w:val="24"/>
          <w:szCs w:val="24"/>
          <w:lang w:val="el-GR" w:eastAsia="el-GR"/>
        </w:rPr>
        <w:t xml:space="preserve">Οικονομική ιστορία του ευρωπαϊκού 20ού αιώνα, Τύπος: Σύγγραμμα, </w:t>
      </w:r>
      <w:r w:rsidRPr="009F5648">
        <w:rPr>
          <w:rFonts w:ascii="Arial" w:eastAsia="Times New Roman" w:hAnsi="Arial" w:hint="eastAsia"/>
          <w:sz w:val="24"/>
          <w:szCs w:val="24"/>
          <w:lang w:eastAsia="el-GR"/>
        </w:rPr>
        <w:t>Berend</w:t>
      </w:r>
      <w:r w:rsidRPr="009F5648">
        <w:rPr>
          <w:rFonts w:ascii="Arial" w:eastAsia="Times New Roman" w:hAnsi="Arial" w:hint="eastAsia"/>
          <w:sz w:val="24"/>
          <w:szCs w:val="24"/>
          <w:lang w:val="el-GR" w:eastAsia="el-GR"/>
        </w:rPr>
        <w:t xml:space="preserve"> </w:t>
      </w:r>
      <w:r w:rsidRPr="009F5648">
        <w:rPr>
          <w:rFonts w:ascii="Arial" w:eastAsia="Times New Roman" w:hAnsi="Arial" w:hint="eastAsia"/>
          <w:sz w:val="24"/>
          <w:szCs w:val="24"/>
          <w:lang w:eastAsia="el-GR"/>
        </w:rPr>
        <w:t>Ivan</w:t>
      </w:r>
      <w:r w:rsidRPr="009F5648">
        <w:rPr>
          <w:rFonts w:ascii="Arial" w:eastAsia="Times New Roman" w:hAnsi="Arial" w:hint="eastAsia"/>
          <w:sz w:val="24"/>
          <w:szCs w:val="24"/>
          <w:lang w:val="el-GR" w:eastAsia="el-GR"/>
        </w:rPr>
        <w:t xml:space="preserve"> </w:t>
      </w:r>
      <w:r w:rsidRPr="009F5648">
        <w:rPr>
          <w:rFonts w:ascii="Arial" w:eastAsia="Times New Roman" w:hAnsi="Arial" w:hint="eastAsia"/>
          <w:sz w:val="24"/>
          <w:szCs w:val="24"/>
          <w:lang w:eastAsia="el-GR"/>
        </w:rPr>
        <w:t>T</w:t>
      </w:r>
      <w:r w:rsidRPr="009F5648">
        <w:rPr>
          <w:rFonts w:ascii="Arial" w:eastAsia="Times New Roman" w:hAnsi="Arial" w:hint="eastAsia"/>
          <w:sz w:val="24"/>
          <w:szCs w:val="24"/>
          <w:lang w:val="el-GR" w:eastAsia="el-GR"/>
        </w:rPr>
        <w:t xml:space="preserve">., 2009, </w:t>
      </w:r>
      <w:r w:rsidRPr="009F5648">
        <w:rPr>
          <w:rFonts w:ascii="Arial" w:eastAsia="Times New Roman" w:hAnsi="Arial" w:hint="eastAsia"/>
          <w:sz w:val="24"/>
          <w:szCs w:val="24"/>
          <w:lang w:eastAsia="el-GR"/>
        </w:rPr>
        <w:t>Gutenberg</w:t>
      </w:r>
      <w:r w:rsidRPr="009F5648">
        <w:rPr>
          <w:rFonts w:ascii="Arial" w:eastAsia="Times New Roman" w:hAnsi="Arial" w:hint="eastAsia"/>
          <w:sz w:val="24"/>
          <w:szCs w:val="24"/>
          <w:lang w:val="el-GR" w:eastAsia="el-GR"/>
        </w:rPr>
        <w:t xml:space="preserve">, </w:t>
      </w:r>
      <w:r w:rsidRPr="009F5648">
        <w:rPr>
          <w:rFonts w:ascii="Arial" w:eastAsia="Times New Roman" w:hAnsi="Arial" w:hint="eastAsia"/>
          <w:sz w:val="24"/>
          <w:szCs w:val="24"/>
          <w:lang w:eastAsia="el-GR"/>
        </w:rPr>
        <w:t>ISBN</w:t>
      </w:r>
      <w:r w:rsidRPr="009F5648">
        <w:rPr>
          <w:rFonts w:ascii="Arial" w:eastAsia="Times New Roman" w:hAnsi="Arial" w:hint="eastAsia"/>
          <w:sz w:val="24"/>
          <w:szCs w:val="24"/>
          <w:lang w:val="el-GR" w:eastAsia="el-GR"/>
        </w:rPr>
        <w:t>: 978-960-01-1304-4</w:t>
      </w:r>
    </w:p>
    <w:p w:rsidR="007A786E" w:rsidRPr="005A5E5A" w:rsidRDefault="007A786E" w:rsidP="007A786E">
      <w:pPr>
        <w:pBdr>
          <w:bottom w:val="single" w:sz="4" w:space="1" w:color="auto"/>
        </w:pBdr>
        <w:ind w:left="0" w:firstLine="0"/>
        <w:rPr>
          <w:rFonts w:ascii="Arial" w:hAnsi="Arial"/>
          <w:sz w:val="24"/>
          <w:szCs w:val="24"/>
          <w:lang w:val="el-GR"/>
        </w:rPr>
      </w:pPr>
    </w:p>
    <w:p w:rsidR="00B622C9" w:rsidRPr="0067168B" w:rsidRDefault="00B622C9" w:rsidP="00941197">
      <w:pPr>
        <w:spacing w:line="360" w:lineRule="auto"/>
        <w:ind w:left="0" w:firstLine="0"/>
        <w:outlineLvl w:val="0"/>
        <w:rPr>
          <w:rFonts w:ascii="Arial" w:hAnsi="Arial"/>
          <w:b/>
          <w:bCs/>
          <w:sz w:val="24"/>
          <w:szCs w:val="24"/>
          <w:lang w:val="el-GR"/>
        </w:rPr>
      </w:pPr>
    </w:p>
    <w:p w:rsidR="00F3341E" w:rsidRPr="005A5E5A" w:rsidRDefault="0037697C" w:rsidP="00941197">
      <w:pPr>
        <w:spacing w:line="360" w:lineRule="auto"/>
        <w:ind w:left="0" w:firstLine="0"/>
        <w:outlineLvl w:val="0"/>
        <w:rPr>
          <w:rFonts w:ascii="Arial" w:hAnsi="Arial"/>
          <w:b/>
          <w:bCs/>
          <w:spacing w:val="5"/>
          <w:sz w:val="24"/>
          <w:szCs w:val="24"/>
          <w:lang w:val="el-GR"/>
        </w:rPr>
      </w:pPr>
      <w:r w:rsidRPr="005A5E5A">
        <w:rPr>
          <w:rFonts w:ascii="Arial" w:hAnsi="Arial"/>
          <w:b/>
          <w:bCs/>
          <w:sz w:val="24"/>
          <w:szCs w:val="24"/>
          <w:lang w:val="el-GR"/>
        </w:rPr>
        <w:t>Μάθημα : ΛΟΓΙΣΤΙΚΗ Ι</w:t>
      </w:r>
      <w:r w:rsidR="00F3341E" w:rsidRPr="005A5E5A">
        <w:rPr>
          <w:rFonts w:ascii="Arial" w:hAnsi="Arial"/>
          <w:b/>
          <w:bCs/>
          <w:spacing w:val="5"/>
          <w:sz w:val="24"/>
          <w:szCs w:val="24"/>
          <w:lang w:val="el-GR"/>
        </w:rPr>
        <w:t xml:space="preserve"> </w:t>
      </w:r>
    </w:p>
    <w:p w:rsidR="00F3341E" w:rsidRPr="005A5E5A" w:rsidRDefault="00F3341E" w:rsidP="00941197">
      <w:pPr>
        <w:spacing w:line="36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sz w:val="24"/>
          <w:szCs w:val="24"/>
        </w:rPr>
        <w:t>ACC</w:t>
      </w:r>
      <w:r w:rsidRPr="005A5E5A">
        <w:rPr>
          <w:rFonts w:ascii="Arial" w:hAnsi="Arial"/>
          <w:b/>
          <w:sz w:val="24"/>
          <w:szCs w:val="24"/>
          <w:lang w:val="el-GR"/>
        </w:rPr>
        <w:t xml:space="preserve">101 </w:t>
      </w:r>
    </w:p>
    <w:p w:rsidR="0037697C" w:rsidRPr="005A5E5A" w:rsidRDefault="0037697C" w:rsidP="00941197">
      <w:pPr>
        <w:pStyle w:val="Web"/>
        <w:spacing w:before="0" w:beforeAutospacing="0" w:after="0" w:afterAutospacing="0" w:line="360" w:lineRule="auto"/>
        <w:ind w:left="0"/>
        <w:outlineLvl w:val="0"/>
        <w:rPr>
          <w:rFonts w:ascii="Arial" w:hAnsi="Arial"/>
          <w:b/>
        </w:rPr>
      </w:pPr>
      <w:r w:rsidRPr="005A5E5A">
        <w:rPr>
          <w:rFonts w:ascii="Arial" w:hAnsi="Arial"/>
          <w:b/>
        </w:rPr>
        <w:t>Εξάμηνο: Α και Β</w:t>
      </w:r>
    </w:p>
    <w:p w:rsidR="0037697C" w:rsidRPr="005A5E5A" w:rsidRDefault="0037697C" w:rsidP="00941197">
      <w:pPr>
        <w:spacing w:line="360" w:lineRule="auto"/>
        <w:ind w:left="0" w:firstLine="0"/>
        <w:rPr>
          <w:rFonts w:ascii="Arial" w:hAnsi="Arial"/>
          <w:b/>
          <w:sz w:val="24"/>
          <w:szCs w:val="24"/>
          <w:lang w:val="el-GR"/>
        </w:rPr>
      </w:pPr>
      <w:r w:rsidRPr="005A5E5A">
        <w:rPr>
          <w:rFonts w:ascii="Arial" w:hAnsi="Arial"/>
          <w:b/>
          <w:bCs/>
          <w:sz w:val="24"/>
          <w:szCs w:val="24"/>
          <w:lang w:val="el-GR"/>
        </w:rPr>
        <w:t>Διδάσκοντες:</w:t>
      </w:r>
      <w:r w:rsidRPr="005A5E5A">
        <w:rPr>
          <w:rFonts w:ascii="Arial" w:hAnsi="Arial"/>
          <w:b/>
          <w:sz w:val="24"/>
          <w:szCs w:val="24"/>
          <w:lang w:val="el-GR"/>
        </w:rPr>
        <w:t xml:space="preserve"> Ν. Ηρειώτης,</w:t>
      </w:r>
      <w:r w:rsidR="006E245F" w:rsidRPr="006E245F">
        <w:rPr>
          <w:rFonts w:ascii="Arial" w:hAnsi="Arial"/>
          <w:b/>
          <w:sz w:val="24"/>
          <w:szCs w:val="24"/>
          <w:lang w:val="el-GR"/>
        </w:rPr>
        <w:t xml:space="preserve"> </w:t>
      </w:r>
      <w:r w:rsidR="006E245F">
        <w:rPr>
          <w:rFonts w:ascii="Arial" w:hAnsi="Arial"/>
          <w:b/>
          <w:sz w:val="24"/>
          <w:szCs w:val="24"/>
          <w:lang w:val="el-GR"/>
        </w:rPr>
        <w:t>Δ. Βασιλείου,</w:t>
      </w:r>
      <w:r w:rsidR="0013438B" w:rsidRPr="005A5E5A">
        <w:rPr>
          <w:rFonts w:ascii="Arial" w:hAnsi="Arial"/>
          <w:b/>
          <w:sz w:val="24"/>
          <w:szCs w:val="24"/>
          <w:lang w:val="el-GR"/>
        </w:rPr>
        <w:t xml:space="preserve"> Δ. Μπάλιος,</w:t>
      </w:r>
      <w:r w:rsidRPr="005A5E5A">
        <w:rPr>
          <w:rFonts w:ascii="Arial" w:hAnsi="Arial"/>
          <w:b/>
          <w:sz w:val="24"/>
          <w:szCs w:val="24"/>
          <w:lang w:val="el-GR"/>
        </w:rPr>
        <w:t xml:space="preserve"> </w:t>
      </w:r>
      <w:r w:rsidR="00BA473F" w:rsidRPr="005A5E5A">
        <w:rPr>
          <w:rFonts w:ascii="Arial" w:hAnsi="Arial"/>
          <w:b/>
          <w:sz w:val="24"/>
          <w:szCs w:val="24"/>
          <w:lang w:val="el-GR"/>
        </w:rPr>
        <w:t>Εντ</w:t>
      </w:r>
      <w:r w:rsidRPr="005A5E5A">
        <w:rPr>
          <w:rFonts w:ascii="Arial" w:hAnsi="Arial"/>
          <w:b/>
          <w:sz w:val="24"/>
          <w:szCs w:val="24"/>
          <w:lang w:val="el-GR"/>
        </w:rPr>
        <w:t>.</w:t>
      </w:r>
      <w:r w:rsidR="00BA473F" w:rsidRPr="005A5E5A">
        <w:rPr>
          <w:rFonts w:ascii="Arial" w:hAnsi="Arial"/>
          <w:b/>
          <w:sz w:val="24"/>
          <w:szCs w:val="24"/>
          <w:lang w:val="el-GR"/>
        </w:rPr>
        <w:t xml:space="preserve"> Διδ.</w:t>
      </w:r>
      <w:r w:rsidRPr="005A5E5A">
        <w:rPr>
          <w:rFonts w:ascii="Arial" w:hAnsi="Arial"/>
          <w:b/>
          <w:sz w:val="24"/>
          <w:szCs w:val="24"/>
          <w:lang w:val="el-GR"/>
        </w:rPr>
        <w:t xml:space="preserve"> (1</w:t>
      </w:r>
      <w:r w:rsidRPr="005A5E5A">
        <w:rPr>
          <w:rFonts w:ascii="Arial" w:hAnsi="Arial"/>
          <w:b/>
          <w:sz w:val="24"/>
          <w:szCs w:val="24"/>
          <w:vertAlign w:val="superscript"/>
          <w:lang w:val="el-GR"/>
        </w:rPr>
        <w:t>ο</w:t>
      </w:r>
      <w:r w:rsidRPr="005A5E5A">
        <w:rPr>
          <w:rFonts w:ascii="Arial" w:hAnsi="Arial"/>
          <w:b/>
          <w:sz w:val="24"/>
          <w:szCs w:val="24"/>
          <w:lang w:val="el-GR"/>
        </w:rPr>
        <w:t xml:space="preserve"> τμ. – Α’ και Β’ εξάμηνο).</w:t>
      </w:r>
    </w:p>
    <w:p w:rsidR="0037697C" w:rsidRPr="005A5E5A" w:rsidRDefault="0037697C" w:rsidP="00941197">
      <w:pPr>
        <w:spacing w:line="360" w:lineRule="auto"/>
        <w:rPr>
          <w:rFonts w:ascii="Arial" w:hAnsi="Arial"/>
          <w:b/>
          <w:sz w:val="24"/>
          <w:szCs w:val="24"/>
          <w:lang w:val="el-GR"/>
        </w:rPr>
      </w:pPr>
      <w:r w:rsidRPr="005A5E5A">
        <w:rPr>
          <w:rFonts w:ascii="Arial" w:hAnsi="Arial"/>
          <w:b/>
          <w:sz w:val="24"/>
          <w:szCs w:val="24"/>
          <w:lang w:val="el-GR"/>
        </w:rPr>
        <w:t xml:space="preserve">      Ν. Ηρειώτης, </w:t>
      </w:r>
      <w:r w:rsidR="006E245F" w:rsidRPr="006E245F">
        <w:rPr>
          <w:rFonts w:ascii="Arial" w:hAnsi="Arial"/>
          <w:b/>
          <w:sz w:val="24"/>
          <w:szCs w:val="24"/>
          <w:lang w:val="el-GR"/>
        </w:rPr>
        <w:t>Δ. Βασιλείου</w:t>
      </w:r>
      <w:r w:rsidR="006E245F">
        <w:rPr>
          <w:rFonts w:ascii="Arial" w:hAnsi="Arial"/>
          <w:b/>
          <w:sz w:val="24"/>
          <w:szCs w:val="24"/>
          <w:lang w:val="el-GR"/>
        </w:rPr>
        <w:t xml:space="preserve">, </w:t>
      </w:r>
      <w:r w:rsidR="0013438B" w:rsidRPr="005A5E5A">
        <w:rPr>
          <w:rFonts w:ascii="Arial" w:hAnsi="Arial"/>
          <w:b/>
          <w:sz w:val="24"/>
          <w:szCs w:val="24"/>
          <w:lang w:val="el-GR"/>
        </w:rPr>
        <w:t xml:space="preserve">Δ. Μπάλιος, </w:t>
      </w:r>
      <w:r w:rsidR="00BA473F" w:rsidRPr="005A5E5A">
        <w:rPr>
          <w:rFonts w:ascii="Arial" w:hAnsi="Arial"/>
          <w:b/>
          <w:sz w:val="24"/>
          <w:szCs w:val="24"/>
          <w:lang w:val="el-GR"/>
        </w:rPr>
        <w:t xml:space="preserve">Εντ. Διδ. </w:t>
      </w:r>
      <w:r w:rsidRPr="005A5E5A">
        <w:rPr>
          <w:rFonts w:ascii="Arial" w:hAnsi="Arial"/>
          <w:b/>
          <w:sz w:val="24"/>
          <w:szCs w:val="24"/>
          <w:lang w:val="el-GR"/>
        </w:rPr>
        <w:t>(2</w:t>
      </w:r>
      <w:r w:rsidRPr="005A5E5A">
        <w:rPr>
          <w:rFonts w:ascii="Arial" w:hAnsi="Arial"/>
          <w:b/>
          <w:sz w:val="24"/>
          <w:szCs w:val="24"/>
          <w:vertAlign w:val="superscript"/>
          <w:lang w:val="el-GR"/>
        </w:rPr>
        <w:t>ο</w:t>
      </w:r>
      <w:r w:rsidRPr="005A5E5A">
        <w:rPr>
          <w:rFonts w:ascii="Arial" w:hAnsi="Arial"/>
          <w:b/>
          <w:sz w:val="24"/>
          <w:szCs w:val="24"/>
          <w:lang w:val="el-GR"/>
        </w:rPr>
        <w:t xml:space="preserve"> τμ. – Α’ εξάμηνο). </w:t>
      </w:r>
    </w:p>
    <w:p w:rsidR="0037697C" w:rsidRPr="005A5E5A" w:rsidRDefault="0037697C" w:rsidP="0037697C">
      <w:pPr>
        <w:spacing w:line="360" w:lineRule="auto"/>
        <w:ind w:left="0" w:firstLine="0"/>
        <w:rPr>
          <w:rFonts w:ascii="Arial" w:hAnsi="Arial"/>
          <w:b/>
          <w:sz w:val="24"/>
          <w:szCs w:val="24"/>
          <w:lang w:val="el-GR"/>
        </w:rPr>
      </w:pPr>
      <w:r w:rsidRPr="005A5E5A">
        <w:rPr>
          <w:rFonts w:ascii="Arial" w:hAnsi="Arial"/>
          <w:b/>
          <w:sz w:val="24"/>
          <w:szCs w:val="24"/>
          <w:lang w:val="el-GR"/>
        </w:rPr>
        <w:t>8 ώρες (6 ώρες διαλέξεις, 2 ώρες φροντιστηριακές εφαρμογές)</w:t>
      </w:r>
    </w:p>
    <w:p w:rsidR="0037697C" w:rsidRPr="005A5E5A" w:rsidRDefault="0037697C" w:rsidP="0037697C">
      <w:pPr>
        <w:spacing w:line="360" w:lineRule="auto"/>
        <w:rPr>
          <w:rFonts w:ascii="Arial" w:hAnsi="Arial"/>
          <w:b/>
          <w:sz w:val="24"/>
          <w:szCs w:val="24"/>
          <w:lang w:val="el-GR"/>
        </w:rPr>
      </w:pPr>
    </w:p>
    <w:p w:rsidR="0037697C" w:rsidRPr="0067168B" w:rsidRDefault="005A228F" w:rsidP="00E57032">
      <w:pPr>
        <w:ind w:left="0" w:firstLine="0"/>
        <w:outlineLvl w:val="0"/>
        <w:rPr>
          <w:rFonts w:ascii="Arial" w:hAnsi="Arial"/>
          <w:b/>
          <w:bCs/>
          <w:sz w:val="24"/>
          <w:szCs w:val="24"/>
          <w:lang w:val="el-GR"/>
        </w:rPr>
      </w:pPr>
      <w:r w:rsidRPr="005A5E5A">
        <w:rPr>
          <w:rFonts w:ascii="Arial" w:hAnsi="Arial"/>
          <w:b/>
          <w:bCs/>
          <w:sz w:val="24"/>
          <w:szCs w:val="24"/>
          <w:lang w:val="el-GR"/>
        </w:rPr>
        <w:t>Σκοπός</w:t>
      </w:r>
      <w:r w:rsidR="003812F5" w:rsidRPr="0067168B">
        <w:rPr>
          <w:rFonts w:ascii="Arial" w:hAnsi="Arial"/>
          <w:b/>
          <w:bCs/>
          <w:sz w:val="24"/>
          <w:szCs w:val="24"/>
          <w:lang w:val="el-GR"/>
        </w:rPr>
        <w:t>:</w:t>
      </w:r>
    </w:p>
    <w:p w:rsidR="0037697C" w:rsidRPr="005A5E5A" w:rsidRDefault="0037697C" w:rsidP="0037697C">
      <w:pPr>
        <w:pStyle w:val="a0"/>
        <w:ind w:left="0"/>
        <w:rPr>
          <w:rFonts w:cs="Arial"/>
          <w:szCs w:val="24"/>
        </w:rPr>
      </w:pPr>
      <w:r w:rsidRPr="005A5E5A">
        <w:rPr>
          <w:rFonts w:cs="Arial"/>
          <w:szCs w:val="24"/>
        </w:rPr>
        <w:t xml:space="preserve">Σκοπός του μαθήματος αυτού είναι να κατανοήσει ο φοιτητής τις θεμελιώδεις έννοιες και τα βασικά εργαλεία της Χρηματοοικονομικής Λογιστικής, καθώς και της Ανάλυσης Λογιστικών Καταστάσεων. </w:t>
      </w:r>
    </w:p>
    <w:p w:rsidR="005A228F" w:rsidRPr="005A5E5A" w:rsidRDefault="005A228F" w:rsidP="0037697C">
      <w:pPr>
        <w:pStyle w:val="a0"/>
        <w:ind w:left="0"/>
        <w:rPr>
          <w:rFonts w:cs="Arial"/>
          <w:szCs w:val="24"/>
        </w:rPr>
      </w:pPr>
    </w:p>
    <w:p w:rsidR="0037697C" w:rsidRPr="005A5E5A" w:rsidRDefault="005A228F" w:rsidP="00E57032">
      <w:pPr>
        <w:pStyle w:val="a0"/>
        <w:ind w:left="0"/>
        <w:outlineLvl w:val="0"/>
        <w:rPr>
          <w:rFonts w:cs="Arial"/>
          <w:b/>
          <w:bCs/>
          <w:szCs w:val="24"/>
        </w:rPr>
      </w:pPr>
      <w:r w:rsidRPr="005A5E5A">
        <w:rPr>
          <w:rFonts w:cs="Arial"/>
          <w:b/>
          <w:bCs/>
          <w:szCs w:val="24"/>
        </w:rPr>
        <w:t>Περιεχόμεν</w:t>
      </w:r>
      <w:r w:rsidR="003812F5" w:rsidRPr="005A5E5A">
        <w:rPr>
          <w:rFonts w:cs="Arial"/>
          <w:b/>
          <w:bCs/>
          <w:szCs w:val="24"/>
        </w:rPr>
        <w:t>o:</w:t>
      </w:r>
    </w:p>
    <w:p w:rsidR="0037697C" w:rsidRPr="005A5E5A" w:rsidRDefault="0037697C" w:rsidP="0037697C">
      <w:pPr>
        <w:pStyle w:val="a0"/>
        <w:ind w:left="0"/>
        <w:rPr>
          <w:rFonts w:cs="Arial"/>
          <w:szCs w:val="24"/>
        </w:rPr>
      </w:pPr>
      <w:r w:rsidRPr="005A5E5A">
        <w:rPr>
          <w:rFonts w:cs="Arial"/>
          <w:szCs w:val="24"/>
        </w:rPr>
        <w:t>Με το προαναφερθέν σκεπτικό το π</w:t>
      </w:r>
      <w:r w:rsidR="000F09E4" w:rsidRPr="005A5E5A">
        <w:rPr>
          <w:rFonts w:cs="Arial"/>
          <w:szCs w:val="24"/>
        </w:rPr>
        <w:t>εριεχόμενο του μαθήματος είναι:</w:t>
      </w:r>
    </w:p>
    <w:p w:rsidR="0037697C" w:rsidRPr="005A5E5A" w:rsidRDefault="0037697C" w:rsidP="0037697C">
      <w:pPr>
        <w:rPr>
          <w:rFonts w:ascii="Arial" w:hAnsi="Arial"/>
          <w:sz w:val="24"/>
          <w:szCs w:val="24"/>
          <w:lang w:val="el-GR"/>
        </w:rPr>
      </w:pPr>
    </w:p>
    <w:p w:rsidR="0037697C" w:rsidRPr="005A5E5A" w:rsidRDefault="0037697C" w:rsidP="00E57032">
      <w:pPr>
        <w:pStyle w:val="1"/>
        <w:numPr>
          <w:ilvl w:val="0"/>
          <w:numId w:val="0"/>
        </w:numPr>
        <w:ind w:left="432" w:hanging="432"/>
      </w:pPr>
      <w:r w:rsidRPr="005A5E5A">
        <w:t>ΜΕΡΟΣ ΠΡΩΤΟ</w:t>
      </w:r>
    </w:p>
    <w:p w:rsidR="0037697C" w:rsidRPr="005A5E5A" w:rsidRDefault="0037697C" w:rsidP="00E57032">
      <w:pPr>
        <w:ind w:hanging="431"/>
        <w:jc w:val="center"/>
        <w:outlineLvl w:val="0"/>
        <w:rPr>
          <w:rFonts w:ascii="Arial" w:hAnsi="Arial"/>
          <w:sz w:val="24"/>
          <w:szCs w:val="24"/>
        </w:rPr>
      </w:pPr>
      <w:r w:rsidRPr="005A5E5A">
        <w:rPr>
          <w:rFonts w:ascii="Arial" w:hAnsi="Arial"/>
          <w:sz w:val="24"/>
          <w:szCs w:val="24"/>
        </w:rPr>
        <w:t>ΧΡΗΜΑΤΟΟΙΚΟΝΟΜΙΚΗ ΛΟΓΙΣΤΙΚΗ</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Εισαγωγικές λογιστικές έννοιες.</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Λογιστική Μονάδα.</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Λογιστική Ισότητα.</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Βασικές Λογιστικές Αρχές.</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Λογιστικό Γεγονός.</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Λογιστική Χρήση.</w:t>
      </w:r>
    </w:p>
    <w:p w:rsidR="0037697C" w:rsidRPr="005A5E5A" w:rsidRDefault="0037697C" w:rsidP="002D38EA">
      <w:pPr>
        <w:numPr>
          <w:ilvl w:val="0"/>
          <w:numId w:val="8"/>
        </w:numPr>
        <w:spacing w:before="0" w:line="240" w:lineRule="auto"/>
        <w:rPr>
          <w:rFonts w:ascii="Arial" w:hAnsi="Arial"/>
          <w:sz w:val="24"/>
          <w:szCs w:val="24"/>
          <w:lang w:val="el-GR"/>
        </w:rPr>
      </w:pPr>
      <w:r w:rsidRPr="005A5E5A">
        <w:rPr>
          <w:rFonts w:ascii="Arial" w:hAnsi="Arial"/>
          <w:sz w:val="24"/>
          <w:szCs w:val="24"/>
          <w:lang w:val="el-GR"/>
        </w:rPr>
        <w:t>Λογιστικές Καταστάσεις (Ισολογισμός, Κατάσταση Αποτελεσμάτων, Διάθεση Αποτελεσμάτων, Προσάρτημα).</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Λογαριασμός.</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Λογιστικά Βιβλία.</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Καταχώρηση Λογιστικών Γεγονότων.</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Ισοζύγιο.</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Απογραφή.</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Εγγραφές Προσαρμογής.</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Εγγραφές Προσδιορισμού του Αποτελέσματος.</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Λογιστικά Σφάλματα.</w:t>
      </w:r>
    </w:p>
    <w:p w:rsidR="0037697C" w:rsidRPr="005A5E5A" w:rsidRDefault="0037697C" w:rsidP="002D38EA">
      <w:pPr>
        <w:numPr>
          <w:ilvl w:val="0"/>
          <w:numId w:val="8"/>
        </w:numPr>
        <w:spacing w:before="0" w:line="240" w:lineRule="auto"/>
        <w:rPr>
          <w:rFonts w:ascii="Arial" w:hAnsi="Arial"/>
          <w:sz w:val="24"/>
          <w:szCs w:val="24"/>
          <w:lang w:val="el-GR"/>
        </w:rPr>
      </w:pPr>
      <w:r w:rsidRPr="005A5E5A">
        <w:rPr>
          <w:rFonts w:ascii="Arial" w:hAnsi="Arial"/>
          <w:sz w:val="24"/>
          <w:szCs w:val="24"/>
          <w:lang w:val="el-GR"/>
        </w:rPr>
        <w:t>Εγγραφές Ανοίγματος και Κλεισίματος Λογιστικής Χρήσης.</w:t>
      </w:r>
    </w:p>
    <w:p w:rsidR="0037697C" w:rsidRPr="005A5E5A" w:rsidRDefault="0037697C" w:rsidP="002D38EA">
      <w:pPr>
        <w:numPr>
          <w:ilvl w:val="0"/>
          <w:numId w:val="8"/>
        </w:numPr>
        <w:spacing w:before="0" w:line="240" w:lineRule="auto"/>
        <w:rPr>
          <w:rFonts w:ascii="Arial" w:hAnsi="Arial"/>
          <w:sz w:val="24"/>
          <w:szCs w:val="24"/>
        </w:rPr>
      </w:pPr>
      <w:r w:rsidRPr="005A5E5A">
        <w:rPr>
          <w:rFonts w:ascii="Arial" w:hAnsi="Arial"/>
          <w:sz w:val="24"/>
          <w:szCs w:val="24"/>
        </w:rPr>
        <w:t>Λογιστικά Συστήματα.</w:t>
      </w:r>
    </w:p>
    <w:p w:rsidR="0037697C" w:rsidRPr="005A5E5A" w:rsidRDefault="0037697C" w:rsidP="002D38EA">
      <w:pPr>
        <w:numPr>
          <w:ilvl w:val="0"/>
          <w:numId w:val="8"/>
        </w:numPr>
        <w:spacing w:before="0" w:line="240" w:lineRule="auto"/>
        <w:rPr>
          <w:rFonts w:ascii="Arial" w:hAnsi="Arial"/>
          <w:sz w:val="24"/>
          <w:szCs w:val="24"/>
          <w:lang w:val="el-GR"/>
        </w:rPr>
      </w:pPr>
      <w:r w:rsidRPr="005A5E5A">
        <w:rPr>
          <w:rFonts w:ascii="Arial" w:hAnsi="Arial"/>
          <w:sz w:val="24"/>
          <w:szCs w:val="24"/>
          <w:lang w:val="el-GR"/>
        </w:rPr>
        <w:t>Ετήσιες Οικονομικές Καταστάσεις Α.Ε. και Ε.Π.Ε..</w:t>
      </w:r>
    </w:p>
    <w:p w:rsidR="0037697C" w:rsidRPr="005A5E5A" w:rsidRDefault="0037697C" w:rsidP="0037697C">
      <w:pPr>
        <w:pStyle w:val="1"/>
      </w:pPr>
    </w:p>
    <w:p w:rsidR="0037697C" w:rsidRPr="005A5E5A" w:rsidRDefault="0037697C" w:rsidP="00E57032">
      <w:pPr>
        <w:pStyle w:val="1"/>
      </w:pPr>
      <w:r w:rsidRPr="005A5E5A">
        <w:t>ΜΕΡΟΣ ΔΕΥΤΕΡΟ</w:t>
      </w:r>
    </w:p>
    <w:p w:rsidR="0037697C" w:rsidRPr="005A5E5A" w:rsidRDefault="0037697C" w:rsidP="00E57032">
      <w:pPr>
        <w:ind w:hanging="431"/>
        <w:jc w:val="center"/>
        <w:outlineLvl w:val="0"/>
        <w:rPr>
          <w:rFonts w:ascii="Arial" w:hAnsi="Arial"/>
          <w:sz w:val="24"/>
          <w:szCs w:val="24"/>
        </w:rPr>
      </w:pPr>
      <w:r w:rsidRPr="005A5E5A">
        <w:rPr>
          <w:rFonts w:ascii="Arial" w:hAnsi="Arial"/>
          <w:sz w:val="24"/>
          <w:szCs w:val="24"/>
        </w:rPr>
        <w:t>ΑΝΑΛΥΣΗ ΛΟΓΙΣΤΙΚΩΝ ΚΑΤΑΣΤΑΣΕΩΝ</w:t>
      </w:r>
    </w:p>
    <w:p w:rsidR="0037697C" w:rsidRPr="005A5E5A" w:rsidRDefault="0037697C" w:rsidP="002D38EA">
      <w:pPr>
        <w:numPr>
          <w:ilvl w:val="0"/>
          <w:numId w:val="9"/>
        </w:numPr>
        <w:spacing w:before="0" w:line="240" w:lineRule="auto"/>
        <w:rPr>
          <w:rFonts w:ascii="Arial" w:hAnsi="Arial"/>
          <w:sz w:val="24"/>
          <w:szCs w:val="24"/>
          <w:lang w:val="el-GR"/>
        </w:rPr>
      </w:pPr>
      <w:r w:rsidRPr="005A5E5A">
        <w:rPr>
          <w:rFonts w:ascii="Arial" w:hAnsi="Arial"/>
          <w:sz w:val="24"/>
          <w:szCs w:val="24"/>
          <w:lang w:val="el-GR"/>
        </w:rPr>
        <w:t>Εισαγωγικές έννοιες στην Ανάλυση Λογιστικών Καταστάσεων.</w:t>
      </w:r>
    </w:p>
    <w:p w:rsidR="0037697C" w:rsidRPr="005A5E5A" w:rsidRDefault="0037697C" w:rsidP="002D38EA">
      <w:pPr>
        <w:numPr>
          <w:ilvl w:val="0"/>
          <w:numId w:val="9"/>
        </w:numPr>
        <w:spacing w:before="0" w:line="240" w:lineRule="auto"/>
        <w:rPr>
          <w:rFonts w:ascii="Arial" w:hAnsi="Arial"/>
          <w:sz w:val="24"/>
          <w:szCs w:val="24"/>
        </w:rPr>
      </w:pPr>
      <w:r w:rsidRPr="005A5E5A">
        <w:rPr>
          <w:rFonts w:ascii="Arial" w:hAnsi="Arial"/>
          <w:sz w:val="24"/>
          <w:szCs w:val="24"/>
        </w:rPr>
        <w:t>Μέθοδοι ανάλυσης Λογιστικών Καταστάσεων.</w:t>
      </w:r>
    </w:p>
    <w:p w:rsidR="0037697C" w:rsidRPr="005A5E5A" w:rsidRDefault="0037697C" w:rsidP="002D38EA">
      <w:pPr>
        <w:numPr>
          <w:ilvl w:val="0"/>
          <w:numId w:val="9"/>
        </w:numPr>
        <w:spacing w:before="0" w:line="240" w:lineRule="auto"/>
        <w:rPr>
          <w:rFonts w:ascii="Arial" w:hAnsi="Arial"/>
          <w:sz w:val="24"/>
          <w:szCs w:val="24"/>
          <w:lang w:val="el-GR"/>
        </w:rPr>
      </w:pPr>
      <w:r w:rsidRPr="005A5E5A">
        <w:rPr>
          <w:rFonts w:ascii="Arial" w:hAnsi="Arial"/>
          <w:sz w:val="24"/>
          <w:szCs w:val="24"/>
          <w:lang w:val="el-GR"/>
        </w:rPr>
        <w:t>Ανάλυση Λογιστικών Καταστάσεων με Αριθμοδείκτες.</w:t>
      </w:r>
    </w:p>
    <w:p w:rsidR="0037697C" w:rsidRPr="005A5E5A" w:rsidRDefault="0037697C" w:rsidP="002D38EA">
      <w:pPr>
        <w:numPr>
          <w:ilvl w:val="1"/>
          <w:numId w:val="9"/>
        </w:numPr>
        <w:tabs>
          <w:tab w:val="num" w:pos="1134"/>
        </w:tabs>
        <w:spacing w:before="0" w:line="240" w:lineRule="auto"/>
        <w:rPr>
          <w:rFonts w:ascii="Arial" w:hAnsi="Arial"/>
          <w:sz w:val="24"/>
          <w:szCs w:val="24"/>
        </w:rPr>
      </w:pPr>
      <w:r w:rsidRPr="005A5E5A">
        <w:rPr>
          <w:rFonts w:ascii="Arial" w:hAnsi="Arial"/>
          <w:sz w:val="24"/>
          <w:szCs w:val="24"/>
        </w:rPr>
        <w:t>Αριθμοδείκτες Ρευστότητας.</w:t>
      </w:r>
    </w:p>
    <w:p w:rsidR="0037697C" w:rsidRPr="005A5E5A" w:rsidRDefault="0037697C" w:rsidP="002D38EA">
      <w:pPr>
        <w:numPr>
          <w:ilvl w:val="1"/>
          <w:numId w:val="9"/>
        </w:numPr>
        <w:tabs>
          <w:tab w:val="num" w:pos="1134"/>
        </w:tabs>
        <w:spacing w:before="0" w:line="240" w:lineRule="auto"/>
        <w:rPr>
          <w:rFonts w:ascii="Arial" w:hAnsi="Arial"/>
          <w:sz w:val="24"/>
          <w:szCs w:val="24"/>
        </w:rPr>
      </w:pPr>
      <w:r w:rsidRPr="005A5E5A">
        <w:rPr>
          <w:rFonts w:ascii="Arial" w:hAnsi="Arial"/>
          <w:sz w:val="24"/>
          <w:szCs w:val="24"/>
        </w:rPr>
        <w:t>Αριθμοδείκτες Δραστηριότητας.</w:t>
      </w:r>
    </w:p>
    <w:p w:rsidR="0037697C" w:rsidRPr="005A5E5A" w:rsidRDefault="0037697C" w:rsidP="002D38EA">
      <w:pPr>
        <w:numPr>
          <w:ilvl w:val="1"/>
          <w:numId w:val="9"/>
        </w:numPr>
        <w:tabs>
          <w:tab w:val="num" w:pos="1134"/>
        </w:tabs>
        <w:spacing w:before="0" w:line="240" w:lineRule="auto"/>
        <w:rPr>
          <w:rFonts w:ascii="Arial" w:hAnsi="Arial"/>
          <w:sz w:val="24"/>
          <w:szCs w:val="24"/>
        </w:rPr>
      </w:pPr>
      <w:r w:rsidRPr="005A5E5A">
        <w:rPr>
          <w:rFonts w:ascii="Arial" w:hAnsi="Arial"/>
          <w:sz w:val="24"/>
          <w:szCs w:val="24"/>
        </w:rPr>
        <w:t>Αριθμοδείκτες Αποδοτικότητας.</w:t>
      </w:r>
    </w:p>
    <w:p w:rsidR="0037697C" w:rsidRPr="005A5E5A" w:rsidRDefault="0037697C" w:rsidP="002D38EA">
      <w:pPr>
        <w:numPr>
          <w:ilvl w:val="1"/>
          <w:numId w:val="9"/>
        </w:numPr>
        <w:tabs>
          <w:tab w:val="num" w:pos="1134"/>
        </w:tabs>
        <w:spacing w:before="0" w:line="240" w:lineRule="auto"/>
        <w:rPr>
          <w:rFonts w:ascii="Arial" w:hAnsi="Arial"/>
          <w:sz w:val="24"/>
          <w:szCs w:val="24"/>
        </w:rPr>
      </w:pPr>
      <w:r w:rsidRPr="005A5E5A">
        <w:rPr>
          <w:rFonts w:ascii="Arial" w:hAnsi="Arial"/>
          <w:sz w:val="24"/>
          <w:szCs w:val="24"/>
        </w:rPr>
        <w:t>Αριθμοδείκτες Δαπανών Λειτουργίας.</w:t>
      </w:r>
    </w:p>
    <w:p w:rsidR="0037697C" w:rsidRPr="005A5E5A" w:rsidRDefault="0037697C" w:rsidP="002D38EA">
      <w:pPr>
        <w:numPr>
          <w:ilvl w:val="1"/>
          <w:numId w:val="9"/>
        </w:numPr>
        <w:tabs>
          <w:tab w:val="num" w:pos="1134"/>
        </w:tabs>
        <w:spacing w:before="0" w:line="240" w:lineRule="auto"/>
        <w:rPr>
          <w:rFonts w:ascii="Arial" w:hAnsi="Arial"/>
          <w:sz w:val="24"/>
          <w:szCs w:val="24"/>
          <w:lang w:val="el-GR"/>
        </w:rPr>
      </w:pPr>
      <w:r w:rsidRPr="005A5E5A">
        <w:rPr>
          <w:rFonts w:ascii="Arial" w:hAnsi="Arial"/>
          <w:sz w:val="24"/>
          <w:szCs w:val="24"/>
          <w:lang w:val="el-GR"/>
        </w:rPr>
        <w:t>Αριθμοδείκτες Διαρθρώσεως Κεφαλαίων και Βιωσιμότητας.</w:t>
      </w:r>
    </w:p>
    <w:p w:rsidR="0037697C" w:rsidRPr="005A5E5A" w:rsidRDefault="0037697C" w:rsidP="002D38EA">
      <w:pPr>
        <w:numPr>
          <w:ilvl w:val="1"/>
          <w:numId w:val="9"/>
        </w:numPr>
        <w:tabs>
          <w:tab w:val="num" w:pos="1134"/>
        </w:tabs>
        <w:spacing w:before="0" w:line="240" w:lineRule="auto"/>
        <w:rPr>
          <w:rFonts w:ascii="Arial" w:hAnsi="Arial"/>
          <w:sz w:val="24"/>
          <w:szCs w:val="24"/>
        </w:rPr>
      </w:pPr>
      <w:r w:rsidRPr="005A5E5A">
        <w:rPr>
          <w:rFonts w:ascii="Arial" w:hAnsi="Arial"/>
          <w:sz w:val="24"/>
          <w:szCs w:val="24"/>
        </w:rPr>
        <w:t>Επενδυτικοί Αριθμοδείκτες.</w:t>
      </w:r>
    </w:p>
    <w:p w:rsidR="0037697C" w:rsidRPr="005A5E5A" w:rsidRDefault="0037697C" w:rsidP="002D38EA">
      <w:pPr>
        <w:numPr>
          <w:ilvl w:val="0"/>
          <w:numId w:val="9"/>
        </w:numPr>
        <w:spacing w:before="0" w:line="240" w:lineRule="auto"/>
        <w:rPr>
          <w:rFonts w:ascii="Arial" w:hAnsi="Arial"/>
          <w:sz w:val="24"/>
          <w:szCs w:val="24"/>
        </w:rPr>
      </w:pPr>
      <w:r w:rsidRPr="005A5E5A">
        <w:rPr>
          <w:rFonts w:ascii="Arial" w:hAnsi="Arial"/>
          <w:sz w:val="24"/>
          <w:szCs w:val="24"/>
        </w:rPr>
        <w:t>Συγκριτική Ανάλυση Λογιστικών Καταστάσεων.</w:t>
      </w:r>
    </w:p>
    <w:p w:rsidR="0037697C" w:rsidRPr="005A5E5A" w:rsidRDefault="0037697C" w:rsidP="002D38EA">
      <w:pPr>
        <w:numPr>
          <w:ilvl w:val="0"/>
          <w:numId w:val="9"/>
        </w:numPr>
        <w:spacing w:before="0" w:line="240" w:lineRule="auto"/>
        <w:rPr>
          <w:rFonts w:ascii="Arial" w:hAnsi="Arial"/>
          <w:sz w:val="24"/>
          <w:szCs w:val="24"/>
        </w:rPr>
      </w:pPr>
      <w:r w:rsidRPr="005A5E5A">
        <w:rPr>
          <w:rFonts w:ascii="Arial" w:hAnsi="Arial"/>
          <w:sz w:val="24"/>
          <w:szCs w:val="24"/>
        </w:rPr>
        <w:t>Προσδιορισμός Νεκρού Σημείου.</w:t>
      </w:r>
    </w:p>
    <w:p w:rsidR="0037697C" w:rsidRPr="005A5E5A" w:rsidRDefault="0037697C" w:rsidP="002D38EA">
      <w:pPr>
        <w:numPr>
          <w:ilvl w:val="0"/>
          <w:numId w:val="9"/>
        </w:numPr>
        <w:spacing w:before="0" w:line="240" w:lineRule="auto"/>
        <w:rPr>
          <w:rFonts w:ascii="Arial" w:hAnsi="Arial"/>
          <w:sz w:val="24"/>
          <w:szCs w:val="24"/>
        </w:rPr>
      </w:pPr>
      <w:r w:rsidRPr="005A5E5A">
        <w:rPr>
          <w:rFonts w:ascii="Arial" w:hAnsi="Arial"/>
          <w:sz w:val="24"/>
          <w:szCs w:val="24"/>
        </w:rPr>
        <w:t>Κεφάλαιο Κινήσεως.</w:t>
      </w:r>
    </w:p>
    <w:p w:rsidR="0037697C" w:rsidRPr="005A5E5A" w:rsidRDefault="0037697C" w:rsidP="002D38EA">
      <w:pPr>
        <w:numPr>
          <w:ilvl w:val="0"/>
          <w:numId w:val="9"/>
        </w:numPr>
        <w:spacing w:before="0" w:line="240" w:lineRule="auto"/>
        <w:rPr>
          <w:rFonts w:ascii="Arial" w:hAnsi="Arial"/>
          <w:sz w:val="24"/>
          <w:szCs w:val="24"/>
        </w:rPr>
      </w:pPr>
      <w:r w:rsidRPr="005A5E5A">
        <w:rPr>
          <w:rFonts w:ascii="Arial" w:hAnsi="Arial"/>
          <w:sz w:val="24"/>
          <w:szCs w:val="24"/>
        </w:rPr>
        <w:t>Καταστάσεις Ταμειακών Ροών.</w:t>
      </w:r>
    </w:p>
    <w:p w:rsidR="0037697C" w:rsidRPr="005A5E5A" w:rsidRDefault="0037697C" w:rsidP="002D38EA">
      <w:pPr>
        <w:numPr>
          <w:ilvl w:val="0"/>
          <w:numId w:val="9"/>
        </w:numPr>
        <w:spacing w:before="0" w:line="240" w:lineRule="auto"/>
        <w:rPr>
          <w:rFonts w:ascii="Arial" w:hAnsi="Arial"/>
          <w:sz w:val="24"/>
          <w:szCs w:val="24"/>
        </w:rPr>
      </w:pPr>
      <w:r w:rsidRPr="005A5E5A">
        <w:rPr>
          <w:rFonts w:ascii="Arial" w:hAnsi="Arial"/>
          <w:sz w:val="24"/>
          <w:szCs w:val="24"/>
        </w:rPr>
        <w:t>Πρακτικές εφαρμογές.</w:t>
      </w:r>
    </w:p>
    <w:p w:rsidR="0037697C" w:rsidRPr="005A5E5A" w:rsidRDefault="0037697C" w:rsidP="0037697C">
      <w:pPr>
        <w:rPr>
          <w:rFonts w:ascii="Arial" w:hAnsi="Arial"/>
          <w:sz w:val="24"/>
          <w:szCs w:val="24"/>
        </w:rPr>
      </w:pPr>
    </w:p>
    <w:p w:rsidR="0037697C" w:rsidRPr="005A5E5A" w:rsidRDefault="0037697C" w:rsidP="00E57032">
      <w:pPr>
        <w:ind w:left="0" w:firstLine="0"/>
        <w:outlineLvl w:val="0"/>
        <w:rPr>
          <w:rFonts w:ascii="Arial" w:hAnsi="Arial"/>
          <w:b/>
          <w:sz w:val="24"/>
          <w:szCs w:val="24"/>
          <w:lang w:val="el-GR"/>
        </w:rPr>
      </w:pPr>
      <w:r w:rsidRPr="005A5E5A">
        <w:rPr>
          <w:rFonts w:ascii="Arial" w:hAnsi="Arial"/>
          <w:b/>
          <w:sz w:val="24"/>
          <w:szCs w:val="24"/>
        </w:rPr>
        <w:t>Δι</w:t>
      </w:r>
      <w:r w:rsidR="000F09E4" w:rsidRPr="005A5E5A">
        <w:rPr>
          <w:rFonts w:ascii="Arial" w:hAnsi="Arial"/>
          <w:b/>
          <w:sz w:val="24"/>
          <w:szCs w:val="24"/>
        </w:rPr>
        <w:t>δακτικά βοηθήματα</w:t>
      </w:r>
      <w:r w:rsidR="003812F5" w:rsidRPr="005A5E5A">
        <w:rPr>
          <w:rFonts w:ascii="Arial" w:hAnsi="Arial"/>
          <w:b/>
          <w:sz w:val="24"/>
          <w:szCs w:val="24"/>
        </w:rPr>
        <w:t>:</w:t>
      </w:r>
    </w:p>
    <w:p w:rsidR="0037697C" w:rsidRPr="005A5E5A" w:rsidRDefault="0037697C" w:rsidP="0037697C">
      <w:pPr>
        <w:rPr>
          <w:rFonts w:ascii="Arial" w:hAnsi="Arial"/>
          <w:sz w:val="24"/>
          <w:szCs w:val="24"/>
          <w:u w:val="single"/>
        </w:rPr>
      </w:pPr>
    </w:p>
    <w:p w:rsidR="0037697C" w:rsidRPr="005A5E5A" w:rsidRDefault="000F09E4" w:rsidP="00E57032">
      <w:pPr>
        <w:ind w:left="0" w:firstLine="0"/>
        <w:outlineLvl w:val="0"/>
        <w:rPr>
          <w:rFonts w:ascii="Arial" w:hAnsi="Arial"/>
          <w:sz w:val="24"/>
          <w:szCs w:val="24"/>
          <w:u w:val="single"/>
          <w:lang w:val="el-GR"/>
        </w:rPr>
      </w:pPr>
      <w:r w:rsidRPr="005A5E5A">
        <w:rPr>
          <w:rFonts w:ascii="Arial" w:hAnsi="Arial"/>
          <w:sz w:val="24"/>
          <w:szCs w:val="24"/>
          <w:u w:val="single"/>
        </w:rPr>
        <w:t xml:space="preserve">Α) Βασική Βιβλιογραφία </w:t>
      </w:r>
    </w:p>
    <w:p w:rsidR="0037697C" w:rsidRPr="005A5E5A" w:rsidRDefault="0037697C" w:rsidP="0037697C">
      <w:pPr>
        <w:ind w:left="0" w:firstLine="0"/>
        <w:rPr>
          <w:rFonts w:ascii="Arial" w:hAnsi="Arial"/>
          <w:sz w:val="24"/>
          <w:szCs w:val="24"/>
          <w:lang w:val="el-GR"/>
        </w:rPr>
      </w:pPr>
      <w:r w:rsidRPr="005A5E5A">
        <w:rPr>
          <w:rFonts w:ascii="Arial" w:hAnsi="Arial"/>
          <w:sz w:val="24"/>
          <w:szCs w:val="24"/>
          <w:lang w:val="el-GR"/>
        </w:rPr>
        <w:t xml:space="preserve">Δ. Βασιλείου, Ν. Ηρειώτη, «Αρχές Χρηματοοικονομικής Λογιστικής», εκδ. </w:t>
      </w:r>
      <w:r w:rsidRPr="005A5E5A">
        <w:rPr>
          <w:rFonts w:ascii="Arial" w:hAnsi="Arial"/>
          <w:sz w:val="24"/>
          <w:szCs w:val="24"/>
        </w:rPr>
        <w:t>Rosili</w:t>
      </w:r>
      <w:r w:rsidRPr="005A5E5A">
        <w:rPr>
          <w:rFonts w:ascii="Arial" w:hAnsi="Arial"/>
          <w:sz w:val="24"/>
          <w:szCs w:val="24"/>
          <w:lang w:val="el-GR"/>
        </w:rPr>
        <w:t xml:space="preserve"> 20</w:t>
      </w:r>
      <w:r w:rsidR="00474806">
        <w:rPr>
          <w:rFonts w:ascii="Arial" w:hAnsi="Arial"/>
          <w:sz w:val="24"/>
          <w:szCs w:val="24"/>
          <w:lang w:val="el-GR"/>
        </w:rPr>
        <w:t>13</w:t>
      </w:r>
      <w:r w:rsidRPr="005A5E5A">
        <w:rPr>
          <w:rFonts w:ascii="Arial" w:hAnsi="Arial"/>
          <w:sz w:val="24"/>
          <w:szCs w:val="24"/>
          <w:lang w:val="el-GR"/>
        </w:rPr>
        <w:t>.</w:t>
      </w:r>
    </w:p>
    <w:p w:rsidR="0037697C" w:rsidRPr="005A5E5A" w:rsidRDefault="0037697C" w:rsidP="0037697C">
      <w:pPr>
        <w:ind w:left="0" w:firstLine="0"/>
        <w:rPr>
          <w:rFonts w:ascii="Arial" w:hAnsi="Arial"/>
          <w:sz w:val="24"/>
          <w:szCs w:val="24"/>
          <w:lang w:val="el-GR"/>
        </w:rPr>
      </w:pPr>
      <w:r w:rsidRPr="005A5E5A">
        <w:rPr>
          <w:rFonts w:ascii="Arial" w:hAnsi="Arial"/>
          <w:sz w:val="24"/>
          <w:szCs w:val="24"/>
          <w:lang w:val="el-GR"/>
        </w:rPr>
        <w:t xml:space="preserve">Δ. Γκίνογλου, Π. Ταχυνάκη, Σ. Μωυσή «Γενική Χρηματοοικονομική Λογιστική», εκδ. </w:t>
      </w:r>
      <w:r w:rsidRPr="005A5E5A">
        <w:rPr>
          <w:rFonts w:ascii="Arial" w:hAnsi="Arial"/>
          <w:sz w:val="24"/>
          <w:szCs w:val="24"/>
        </w:rPr>
        <w:t>Rosili</w:t>
      </w:r>
      <w:r w:rsidRPr="005A5E5A">
        <w:rPr>
          <w:rFonts w:ascii="Arial" w:hAnsi="Arial"/>
          <w:sz w:val="24"/>
          <w:szCs w:val="24"/>
          <w:lang w:val="el-GR"/>
        </w:rPr>
        <w:t xml:space="preserve"> 2005</w:t>
      </w:r>
    </w:p>
    <w:p w:rsidR="0037697C" w:rsidRDefault="00474806" w:rsidP="0037697C">
      <w:pPr>
        <w:ind w:left="0" w:firstLine="0"/>
        <w:rPr>
          <w:rFonts w:ascii="Arial" w:hAnsi="Arial"/>
          <w:sz w:val="24"/>
          <w:szCs w:val="24"/>
          <w:lang w:val="el-GR"/>
        </w:rPr>
      </w:pPr>
      <w:r w:rsidRPr="00474806">
        <w:rPr>
          <w:rFonts w:ascii="Arial" w:eastAsia="Times New Roman" w:hAnsi="Arial" w:hint="eastAsia"/>
          <w:sz w:val="24"/>
          <w:szCs w:val="24"/>
          <w:lang w:val="el-GR"/>
        </w:rPr>
        <w:t xml:space="preserve">Εφαρμοσμένη Λογιστική και Χρηματοοικονομική Ανάλυση, Τύπος: Σύγγραμμα, </w:t>
      </w:r>
      <w:r w:rsidRPr="00474806">
        <w:rPr>
          <w:rFonts w:ascii="Arial" w:eastAsia="Times New Roman" w:hAnsi="Arial" w:hint="eastAsia"/>
          <w:sz w:val="24"/>
          <w:szCs w:val="24"/>
        </w:rPr>
        <w:t>Anthony</w:t>
      </w:r>
      <w:r w:rsidRPr="00474806">
        <w:rPr>
          <w:rFonts w:ascii="Arial" w:eastAsia="Times New Roman" w:hAnsi="Arial" w:hint="eastAsia"/>
          <w:sz w:val="24"/>
          <w:szCs w:val="24"/>
          <w:lang w:val="el-GR"/>
        </w:rPr>
        <w:t xml:space="preserve"> </w:t>
      </w:r>
      <w:r w:rsidRPr="00474806">
        <w:rPr>
          <w:rFonts w:ascii="Arial" w:eastAsia="Times New Roman" w:hAnsi="Arial" w:hint="eastAsia"/>
          <w:sz w:val="24"/>
          <w:szCs w:val="24"/>
        </w:rPr>
        <w:t>Rice</w:t>
      </w:r>
      <w:r w:rsidRPr="00474806">
        <w:rPr>
          <w:rFonts w:ascii="Arial" w:eastAsia="Times New Roman" w:hAnsi="Arial" w:hint="eastAsia"/>
          <w:sz w:val="24"/>
          <w:szCs w:val="24"/>
          <w:lang w:val="el-GR"/>
        </w:rPr>
        <w:t xml:space="preserve">, επιμέλεια Θ. Καραγιώργος, Ν. Συκιανάκης, Εκδοτικός Οίκος </w:t>
      </w:r>
      <w:r w:rsidRPr="00474806">
        <w:rPr>
          <w:rFonts w:ascii="Arial" w:eastAsia="Times New Roman" w:hAnsi="Arial" w:hint="eastAsia"/>
          <w:sz w:val="24"/>
          <w:szCs w:val="24"/>
        </w:rPr>
        <w:t>Rosili</w:t>
      </w:r>
      <w:r w:rsidRPr="00474806">
        <w:rPr>
          <w:rFonts w:ascii="Arial" w:eastAsia="Times New Roman" w:hAnsi="Arial" w:hint="eastAsia"/>
          <w:sz w:val="24"/>
          <w:szCs w:val="24"/>
          <w:lang w:val="el-GR"/>
        </w:rPr>
        <w:t>,</w:t>
      </w:r>
      <w:r w:rsidRPr="00474806">
        <w:rPr>
          <w:rFonts w:ascii="Arial" w:eastAsia="Times New Roman" w:hAnsi="Arial" w:hint="eastAsia"/>
          <w:sz w:val="24"/>
          <w:szCs w:val="24"/>
        </w:rPr>
        <w:t> </w:t>
      </w:r>
      <w:r>
        <w:rPr>
          <w:rFonts w:ascii="Arial" w:hAnsi="Arial" w:hint="eastAsia"/>
          <w:sz w:val="24"/>
          <w:szCs w:val="24"/>
          <w:lang w:val="el-GR"/>
        </w:rPr>
        <w:t>2016</w:t>
      </w:r>
    </w:p>
    <w:p w:rsidR="00474806" w:rsidRPr="00E80A32" w:rsidRDefault="00474806" w:rsidP="00474806">
      <w:pPr>
        <w:ind w:left="0" w:firstLine="0"/>
        <w:rPr>
          <w:rFonts w:ascii="Arial" w:hAnsi="Arial"/>
          <w:sz w:val="24"/>
          <w:szCs w:val="24"/>
        </w:rPr>
      </w:pPr>
      <w:r w:rsidRPr="00474806">
        <w:rPr>
          <w:rFonts w:ascii="Arial" w:hAnsi="Arial"/>
          <w:sz w:val="24"/>
          <w:szCs w:val="24"/>
          <w:lang w:val="el-GR"/>
        </w:rPr>
        <w:t xml:space="preserve">Νικήτα Α. Νιάρχου, «Χρηματοοικονομική Ανάλυση Λογιστικών </w:t>
      </w:r>
      <w:r>
        <w:rPr>
          <w:rFonts w:ascii="Arial" w:hAnsi="Arial"/>
          <w:sz w:val="24"/>
          <w:szCs w:val="24"/>
          <w:lang w:val="el-GR"/>
        </w:rPr>
        <w:t>Καταστάσεων», εκδ. Σταμούλη</w:t>
      </w:r>
      <w:r w:rsidRPr="00E80A32">
        <w:rPr>
          <w:rFonts w:ascii="Arial" w:hAnsi="Arial"/>
          <w:sz w:val="24"/>
          <w:szCs w:val="24"/>
        </w:rPr>
        <w:t xml:space="preserve"> 2004.</w:t>
      </w:r>
    </w:p>
    <w:p w:rsidR="00474806" w:rsidRPr="00E80A32" w:rsidRDefault="00474806" w:rsidP="0037697C">
      <w:pPr>
        <w:ind w:left="0" w:firstLine="0"/>
        <w:rPr>
          <w:rFonts w:ascii="Arial" w:hAnsi="Arial"/>
          <w:sz w:val="24"/>
          <w:szCs w:val="24"/>
        </w:rPr>
      </w:pPr>
    </w:p>
    <w:p w:rsidR="0037697C" w:rsidRPr="00E80A32" w:rsidRDefault="0037697C" w:rsidP="00E57032">
      <w:pPr>
        <w:ind w:left="0" w:firstLine="0"/>
        <w:outlineLvl w:val="0"/>
        <w:rPr>
          <w:rFonts w:ascii="Arial" w:hAnsi="Arial"/>
          <w:sz w:val="24"/>
          <w:szCs w:val="24"/>
          <w:u w:val="single"/>
        </w:rPr>
      </w:pPr>
      <w:r w:rsidRPr="005A5E5A">
        <w:rPr>
          <w:rFonts w:ascii="Arial" w:hAnsi="Arial"/>
          <w:sz w:val="24"/>
          <w:szCs w:val="24"/>
          <w:u w:val="single"/>
          <w:lang w:val="el-GR"/>
        </w:rPr>
        <w:t>Β</w:t>
      </w:r>
      <w:r w:rsidRPr="00E80A32">
        <w:rPr>
          <w:rFonts w:ascii="Arial" w:hAnsi="Arial"/>
          <w:sz w:val="24"/>
          <w:szCs w:val="24"/>
          <w:u w:val="single"/>
        </w:rPr>
        <w:t xml:space="preserve">) </w:t>
      </w:r>
      <w:r w:rsidRPr="005A5E5A">
        <w:rPr>
          <w:rFonts w:ascii="Arial" w:hAnsi="Arial"/>
          <w:sz w:val="24"/>
          <w:szCs w:val="24"/>
          <w:u w:val="single"/>
          <w:lang w:val="el-GR"/>
        </w:rPr>
        <w:t>Πρόσθετη</w:t>
      </w:r>
      <w:r w:rsidRPr="00E80A32">
        <w:rPr>
          <w:rFonts w:ascii="Arial" w:hAnsi="Arial"/>
          <w:sz w:val="24"/>
          <w:szCs w:val="24"/>
          <w:u w:val="single"/>
        </w:rPr>
        <w:t xml:space="preserve"> </w:t>
      </w:r>
      <w:r w:rsidRPr="005A5E5A">
        <w:rPr>
          <w:rFonts w:ascii="Arial" w:hAnsi="Arial"/>
          <w:sz w:val="24"/>
          <w:szCs w:val="24"/>
          <w:u w:val="single"/>
          <w:lang w:val="el-GR"/>
        </w:rPr>
        <w:t>Βιβλιογραφία</w:t>
      </w:r>
      <w:r w:rsidRPr="00E80A32">
        <w:rPr>
          <w:rFonts w:ascii="Arial" w:hAnsi="Arial"/>
          <w:sz w:val="24"/>
          <w:szCs w:val="24"/>
          <w:u w:val="single"/>
        </w:rPr>
        <w:t xml:space="preserve"> :</w:t>
      </w:r>
    </w:p>
    <w:p w:rsidR="0037697C" w:rsidRPr="005A5E5A" w:rsidRDefault="0037697C" w:rsidP="0037697C">
      <w:pPr>
        <w:ind w:left="0" w:firstLine="0"/>
        <w:rPr>
          <w:rFonts w:ascii="Arial" w:hAnsi="Arial"/>
          <w:sz w:val="24"/>
          <w:szCs w:val="24"/>
          <w:lang w:val="en-GB"/>
        </w:rPr>
      </w:pPr>
      <w:r w:rsidRPr="005A5E5A">
        <w:rPr>
          <w:rFonts w:ascii="Arial" w:hAnsi="Arial"/>
          <w:sz w:val="24"/>
          <w:szCs w:val="24"/>
          <w:lang w:val="en-GB"/>
        </w:rPr>
        <w:t>C. Warren, J. Reeve, “Financial Accounting for future Business Leaders”, 1</w:t>
      </w:r>
      <w:r w:rsidRPr="005A5E5A">
        <w:rPr>
          <w:rFonts w:ascii="Arial" w:hAnsi="Arial"/>
          <w:sz w:val="24"/>
          <w:szCs w:val="24"/>
          <w:vertAlign w:val="superscript"/>
          <w:lang w:val="en-GB"/>
        </w:rPr>
        <w:t>st</w:t>
      </w:r>
      <w:r w:rsidRPr="005A5E5A">
        <w:rPr>
          <w:rFonts w:ascii="Arial" w:hAnsi="Arial"/>
          <w:sz w:val="24"/>
          <w:szCs w:val="24"/>
          <w:lang w:val="en-GB"/>
        </w:rPr>
        <w:t xml:space="preserve"> edition, Thomson – South Western, 2004</w:t>
      </w:r>
    </w:p>
    <w:p w:rsidR="0037697C" w:rsidRPr="005A5E5A" w:rsidRDefault="0037697C" w:rsidP="0037697C">
      <w:pPr>
        <w:ind w:left="0" w:firstLine="0"/>
        <w:rPr>
          <w:rFonts w:ascii="Arial" w:hAnsi="Arial"/>
          <w:sz w:val="24"/>
          <w:szCs w:val="24"/>
          <w:lang w:val="en-GB"/>
        </w:rPr>
      </w:pPr>
      <w:r w:rsidRPr="005A5E5A">
        <w:rPr>
          <w:rFonts w:ascii="Arial" w:hAnsi="Arial"/>
          <w:sz w:val="24"/>
          <w:szCs w:val="24"/>
          <w:lang w:val="en-GB"/>
        </w:rPr>
        <w:t>C. Warren, J. Reeve, Ph. Fess “Financial Accounting” 8</w:t>
      </w:r>
      <w:r w:rsidRPr="005A5E5A">
        <w:rPr>
          <w:rFonts w:ascii="Arial" w:hAnsi="Arial"/>
          <w:sz w:val="24"/>
          <w:szCs w:val="24"/>
          <w:vertAlign w:val="superscript"/>
          <w:lang w:val="en-GB"/>
        </w:rPr>
        <w:t>st</w:t>
      </w:r>
      <w:r w:rsidRPr="005A5E5A">
        <w:rPr>
          <w:rFonts w:ascii="Arial" w:hAnsi="Arial"/>
          <w:sz w:val="24"/>
          <w:szCs w:val="24"/>
          <w:lang w:val="en-GB"/>
        </w:rPr>
        <w:t xml:space="preserve"> edition, Thomson – South Western, 2004.</w:t>
      </w:r>
    </w:p>
    <w:p w:rsidR="0037697C" w:rsidRPr="005A5E5A" w:rsidRDefault="0037697C" w:rsidP="0037697C">
      <w:pPr>
        <w:ind w:left="0" w:firstLine="0"/>
        <w:rPr>
          <w:rFonts w:ascii="Arial" w:hAnsi="Arial"/>
          <w:sz w:val="24"/>
          <w:szCs w:val="24"/>
          <w:lang w:val="en-GB"/>
        </w:rPr>
      </w:pPr>
      <w:r w:rsidRPr="005A5E5A">
        <w:rPr>
          <w:rFonts w:ascii="Arial" w:hAnsi="Arial"/>
          <w:sz w:val="24"/>
          <w:szCs w:val="24"/>
          <w:lang w:val="en-GB"/>
        </w:rPr>
        <w:t>J. Wild, K. Subramanyam, R. Halsey, “Financial Statement Analysis” 8</w:t>
      </w:r>
      <w:r w:rsidRPr="005A5E5A">
        <w:rPr>
          <w:rFonts w:ascii="Arial" w:hAnsi="Arial"/>
          <w:sz w:val="24"/>
          <w:szCs w:val="24"/>
          <w:vertAlign w:val="superscript"/>
          <w:lang w:val="en-GB"/>
        </w:rPr>
        <w:t>st</w:t>
      </w:r>
      <w:r w:rsidRPr="005A5E5A">
        <w:rPr>
          <w:rFonts w:ascii="Arial" w:hAnsi="Arial"/>
          <w:sz w:val="24"/>
          <w:szCs w:val="24"/>
          <w:lang w:val="en-GB"/>
        </w:rPr>
        <w:t xml:space="preserve"> edition, McGraw Hill, 2004.</w:t>
      </w:r>
    </w:p>
    <w:p w:rsidR="0037697C" w:rsidRPr="005A5E5A" w:rsidRDefault="0037697C" w:rsidP="0037697C">
      <w:pPr>
        <w:ind w:left="0" w:firstLine="0"/>
        <w:rPr>
          <w:rFonts w:ascii="Arial" w:hAnsi="Arial"/>
          <w:sz w:val="24"/>
          <w:szCs w:val="24"/>
          <w:lang w:val="en-GB"/>
        </w:rPr>
      </w:pPr>
      <w:r w:rsidRPr="005A5E5A">
        <w:rPr>
          <w:rFonts w:ascii="Arial" w:hAnsi="Arial"/>
          <w:sz w:val="24"/>
          <w:szCs w:val="24"/>
          <w:lang w:val="en-GB"/>
        </w:rPr>
        <w:t>G. White, A. Sondhi, D. Fried, “ The Analysis and Use of Financial Statements, 3</w:t>
      </w:r>
      <w:r w:rsidRPr="005A5E5A">
        <w:rPr>
          <w:rFonts w:ascii="Arial" w:hAnsi="Arial"/>
          <w:sz w:val="24"/>
          <w:szCs w:val="24"/>
          <w:vertAlign w:val="superscript"/>
          <w:lang w:val="en-GB"/>
        </w:rPr>
        <w:t>rd</w:t>
      </w:r>
      <w:r w:rsidRPr="005A5E5A">
        <w:rPr>
          <w:rFonts w:ascii="Arial" w:hAnsi="Arial"/>
          <w:sz w:val="24"/>
          <w:szCs w:val="24"/>
          <w:lang w:val="en-GB"/>
        </w:rPr>
        <w:t xml:space="preserve"> edition, Wiley 2003</w:t>
      </w:r>
    </w:p>
    <w:p w:rsidR="0037697C" w:rsidRPr="005A5E5A" w:rsidRDefault="0037697C" w:rsidP="005A228F">
      <w:pPr>
        <w:pBdr>
          <w:bottom w:val="single" w:sz="4" w:space="1" w:color="auto"/>
        </w:pBdr>
        <w:ind w:hanging="431"/>
        <w:rPr>
          <w:sz w:val="24"/>
          <w:szCs w:val="24"/>
          <w:lang w:val="en-GB"/>
        </w:rPr>
      </w:pPr>
    </w:p>
    <w:p w:rsidR="00B622C9" w:rsidRDefault="00B622C9" w:rsidP="00E57032">
      <w:pPr>
        <w:ind w:left="0" w:firstLine="0"/>
        <w:outlineLvl w:val="0"/>
        <w:rPr>
          <w:rFonts w:ascii="Arial" w:hAnsi="Arial"/>
          <w:b/>
          <w:bCs/>
          <w:spacing w:val="-1"/>
          <w:sz w:val="24"/>
          <w:szCs w:val="24"/>
        </w:rPr>
      </w:pPr>
    </w:p>
    <w:p w:rsidR="0037697C" w:rsidRPr="005A5E5A" w:rsidRDefault="0037697C" w:rsidP="00E57032">
      <w:pPr>
        <w:ind w:left="0" w:firstLine="0"/>
        <w:outlineLvl w:val="0"/>
        <w:rPr>
          <w:b/>
          <w:sz w:val="24"/>
          <w:szCs w:val="24"/>
          <w:lang w:val="el-GR"/>
        </w:rPr>
      </w:pPr>
      <w:r w:rsidRPr="005A5E5A">
        <w:rPr>
          <w:rFonts w:ascii="Arial" w:hAnsi="Arial"/>
          <w:b/>
          <w:bCs/>
          <w:spacing w:val="-1"/>
          <w:sz w:val="24"/>
          <w:szCs w:val="24"/>
          <w:lang w:val="el-GR"/>
        </w:rPr>
        <w:t xml:space="preserve">Μάθημα: </w:t>
      </w:r>
      <w:r w:rsidRPr="005A5E5A">
        <w:rPr>
          <w:rFonts w:ascii="Arial" w:hAnsi="Arial"/>
          <w:b/>
          <w:sz w:val="24"/>
          <w:szCs w:val="24"/>
          <w:lang w:val="el-GR"/>
        </w:rPr>
        <w:t>ΜΑΘΗΜΑΤΙΚΑ Ι</w:t>
      </w:r>
    </w:p>
    <w:p w:rsidR="00F3341E" w:rsidRPr="005A5E5A" w:rsidRDefault="00F3341E" w:rsidP="00D24DF2">
      <w:pPr>
        <w:shd w:val="clear" w:color="auto" w:fill="FFFFFF"/>
        <w:spacing w:line="24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sz w:val="24"/>
          <w:szCs w:val="24"/>
        </w:rPr>
        <w:t>MTH</w:t>
      </w:r>
      <w:r w:rsidRPr="005A5E5A">
        <w:rPr>
          <w:rFonts w:ascii="Arial" w:hAnsi="Arial"/>
          <w:b/>
          <w:sz w:val="24"/>
          <w:szCs w:val="24"/>
          <w:lang w:val="el-GR"/>
        </w:rPr>
        <w:t>101</w:t>
      </w:r>
    </w:p>
    <w:p w:rsidR="0037697C" w:rsidRPr="005A5E5A" w:rsidRDefault="0037697C" w:rsidP="00D24DF2">
      <w:pPr>
        <w:spacing w:line="240" w:lineRule="auto"/>
        <w:rPr>
          <w:rFonts w:ascii="Arial" w:hAnsi="Arial"/>
          <w:b/>
          <w:sz w:val="24"/>
          <w:szCs w:val="24"/>
          <w:lang w:val="el-GR"/>
        </w:rPr>
      </w:pPr>
    </w:p>
    <w:p w:rsidR="0037697C" w:rsidRPr="003D51EB" w:rsidRDefault="0037697C" w:rsidP="00E57032">
      <w:pPr>
        <w:pStyle w:val="Web"/>
        <w:spacing w:before="0" w:beforeAutospacing="0" w:after="0" w:afterAutospacing="0" w:line="360" w:lineRule="auto"/>
        <w:ind w:left="0"/>
        <w:outlineLvl w:val="0"/>
        <w:rPr>
          <w:rFonts w:ascii="Arial" w:hAnsi="Arial"/>
          <w:b/>
        </w:rPr>
      </w:pPr>
      <w:r w:rsidRPr="003D51EB">
        <w:rPr>
          <w:rFonts w:ascii="Arial" w:hAnsi="Arial"/>
          <w:b/>
        </w:rPr>
        <w:t xml:space="preserve">Εξάμηνο: Α </w:t>
      </w:r>
    </w:p>
    <w:p w:rsidR="00176472" w:rsidRPr="003D51EB" w:rsidRDefault="0037697C" w:rsidP="0037697C">
      <w:pPr>
        <w:ind w:left="0" w:firstLine="0"/>
        <w:rPr>
          <w:rFonts w:ascii="Arial" w:hAnsi="Arial"/>
          <w:b/>
          <w:sz w:val="24"/>
          <w:szCs w:val="24"/>
          <w:lang w:val="el-GR"/>
        </w:rPr>
      </w:pPr>
      <w:r w:rsidRPr="003D51EB">
        <w:rPr>
          <w:rFonts w:ascii="Arial" w:hAnsi="Arial"/>
          <w:b/>
          <w:sz w:val="24"/>
          <w:szCs w:val="24"/>
          <w:lang w:val="el-GR"/>
        </w:rPr>
        <w:t xml:space="preserve">Διδάσκοντες: </w:t>
      </w:r>
      <w:r w:rsidR="00176472" w:rsidRPr="003D51EB">
        <w:rPr>
          <w:rFonts w:ascii="Arial" w:hAnsi="Arial"/>
          <w:b/>
          <w:sz w:val="24"/>
          <w:szCs w:val="24"/>
          <w:lang w:val="el-GR"/>
        </w:rPr>
        <w:t xml:space="preserve">Α εξάμηνο : τμ. Α:  </w:t>
      </w:r>
      <w:r w:rsidR="007D5DAA" w:rsidRPr="003D51EB">
        <w:rPr>
          <w:rFonts w:ascii="Arial" w:hAnsi="Arial"/>
          <w:b/>
          <w:sz w:val="24"/>
          <w:szCs w:val="24"/>
          <w:lang w:val="el-GR"/>
        </w:rPr>
        <w:t xml:space="preserve">Ι. Λεβεντίδης </w:t>
      </w:r>
    </w:p>
    <w:p w:rsidR="0037697C" w:rsidRPr="003D51EB" w:rsidRDefault="00176472" w:rsidP="00176472">
      <w:pPr>
        <w:rPr>
          <w:rFonts w:ascii="Arial" w:hAnsi="Arial"/>
          <w:b/>
          <w:sz w:val="24"/>
          <w:szCs w:val="24"/>
          <w:lang w:val="el-GR"/>
        </w:rPr>
      </w:pPr>
      <w:r w:rsidRPr="003D51EB">
        <w:rPr>
          <w:rFonts w:ascii="Arial" w:hAnsi="Arial"/>
          <w:b/>
          <w:sz w:val="24"/>
          <w:szCs w:val="24"/>
          <w:lang w:val="el-GR"/>
        </w:rPr>
        <w:t xml:space="preserve">                          τμ. Β: </w:t>
      </w:r>
      <w:r w:rsidR="003D70CA" w:rsidRPr="003D51EB">
        <w:rPr>
          <w:rFonts w:ascii="Arial" w:hAnsi="Arial"/>
          <w:b/>
          <w:sz w:val="24"/>
          <w:szCs w:val="24"/>
          <w:lang w:val="el-GR"/>
        </w:rPr>
        <w:t xml:space="preserve"> </w:t>
      </w:r>
      <w:r w:rsidR="007D5DAA">
        <w:rPr>
          <w:rFonts w:ascii="Arial" w:hAnsi="Arial"/>
          <w:b/>
          <w:sz w:val="24"/>
          <w:szCs w:val="24"/>
          <w:lang w:val="el-GR"/>
        </w:rPr>
        <w:t>Β. Κατσίκης</w:t>
      </w:r>
    </w:p>
    <w:p w:rsidR="003D70CA" w:rsidRPr="003D51EB" w:rsidRDefault="003D70CA" w:rsidP="0037697C">
      <w:pPr>
        <w:ind w:left="0" w:firstLine="0"/>
        <w:rPr>
          <w:rFonts w:ascii="Arial" w:hAnsi="Arial"/>
          <w:b/>
          <w:sz w:val="24"/>
          <w:szCs w:val="24"/>
          <w:lang w:val="el-GR"/>
        </w:rPr>
      </w:pPr>
      <w:r w:rsidRPr="003D51EB">
        <w:rPr>
          <w:rFonts w:ascii="Arial" w:hAnsi="Arial"/>
          <w:b/>
          <w:sz w:val="24"/>
          <w:szCs w:val="24"/>
          <w:lang w:val="el-GR"/>
        </w:rPr>
        <w:tab/>
      </w:r>
      <w:r w:rsidRPr="003D51EB">
        <w:rPr>
          <w:rFonts w:ascii="Arial" w:hAnsi="Arial"/>
          <w:b/>
          <w:sz w:val="24"/>
          <w:szCs w:val="24"/>
          <w:lang w:val="el-GR"/>
        </w:rPr>
        <w:tab/>
      </w:r>
    </w:p>
    <w:p w:rsidR="0037697C" w:rsidRPr="003D51EB" w:rsidRDefault="0037697C" w:rsidP="00E57032">
      <w:pPr>
        <w:ind w:left="0" w:firstLine="0"/>
        <w:outlineLvl w:val="0"/>
        <w:rPr>
          <w:rFonts w:ascii="Arial" w:hAnsi="Arial"/>
          <w:sz w:val="24"/>
          <w:szCs w:val="24"/>
          <w:lang w:val="el-GR"/>
        </w:rPr>
      </w:pPr>
      <w:r w:rsidRPr="003D51EB">
        <w:rPr>
          <w:rFonts w:ascii="Arial" w:hAnsi="Arial"/>
          <w:b/>
          <w:sz w:val="24"/>
          <w:szCs w:val="24"/>
          <w:lang w:val="el-GR"/>
        </w:rPr>
        <w:t>Σκοπός</w:t>
      </w:r>
      <w:r w:rsidRPr="003D51EB">
        <w:rPr>
          <w:rFonts w:ascii="Arial" w:hAnsi="Arial"/>
          <w:sz w:val="24"/>
          <w:szCs w:val="24"/>
          <w:lang w:val="el-GR"/>
        </w:rPr>
        <w:t xml:space="preserve"> </w:t>
      </w:r>
    </w:p>
    <w:p w:rsidR="0037697C" w:rsidRPr="003D51EB" w:rsidRDefault="0037697C" w:rsidP="0037697C">
      <w:pPr>
        <w:ind w:left="0" w:firstLine="0"/>
        <w:rPr>
          <w:rFonts w:ascii="Arial" w:hAnsi="Arial"/>
          <w:sz w:val="24"/>
          <w:szCs w:val="24"/>
          <w:lang w:val="el-GR"/>
        </w:rPr>
      </w:pPr>
      <w:r w:rsidRPr="003D51EB">
        <w:rPr>
          <w:rFonts w:ascii="Arial" w:hAnsi="Arial"/>
          <w:sz w:val="24"/>
          <w:szCs w:val="24"/>
          <w:lang w:val="el-GR"/>
        </w:rPr>
        <w:t>Σκοπός του μαθήματος είναι η ανάπτυξη βασικών εννοιών του Διαφορικού και Ολοκληρω</w:t>
      </w:r>
      <w:r w:rsidR="00357809" w:rsidRPr="003D51EB">
        <w:rPr>
          <w:rFonts w:ascii="Arial" w:hAnsi="Arial"/>
          <w:sz w:val="24"/>
          <w:szCs w:val="24"/>
          <w:lang w:val="el-GR"/>
        </w:rPr>
        <w:t>μα</w:t>
      </w:r>
      <w:r w:rsidRPr="003D51EB">
        <w:rPr>
          <w:rFonts w:ascii="Arial" w:hAnsi="Arial"/>
          <w:sz w:val="24"/>
          <w:szCs w:val="24"/>
          <w:lang w:val="el-GR"/>
        </w:rPr>
        <w:t>τικού Λογισμού για συναρτήσεις μιας μεταβλητής  και η σύνδεσή τους με την Οικονομική Επιστήμη. Επίσης, η εισαγωγή στις αρχικές έννοιες της διαφόρισης συναρτήσεων πολλών μεταβλητών.</w:t>
      </w:r>
    </w:p>
    <w:p w:rsidR="0037697C" w:rsidRPr="003D51EB" w:rsidRDefault="0037697C" w:rsidP="0037697C">
      <w:pPr>
        <w:rPr>
          <w:rFonts w:ascii="Arial" w:hAnsi="Arial"/>
          <w:sz w:val="24"/>
          <w:szCs w:val="24"/>
          <w:u w:val="single"/>
          <w:lang w:val="el-GR"/>
        </w:rPr>
      </w:pPr>
    </w:p>
    <w:p w:rsidR="0037697C" w:rsidRPr="003D51EB" w:rsidRDefault="0037697C" w:rsidP="00E57032">
      <w:pPr>
        <w:ind w:left="0" w:firstLine="0"/>
        <w:outlineLvl w:val="0"/>
        <w:rPr>
          <w:rFonts w:ascii="Arial" w:hAnsi="Arial"/>
          <w:b/>
          <w:sz w:val="24"/>
          <w:szCs w:val="24"/>
          <w:lang w:val="el-GR"/>
        </w:rPr>
      </w:pPr>
      <w:r w:rsidRPr="003D51EB">
        <w:rPr>
          <w:rFonts w:ascii="Arial" w:hAnsi="Arial"/>
          <w:b/>
          <w:sz w:val="24"/>
          <w:szCs w:val="24"/>
          <w:lang w:val="el-GR"/>
        </w:rPr>
        <w:t>Περιεχόμ</w:t>
      </w:r>
      <w:r w:rsidR="000F09E4" w:rsidRPr="003D51EB">
        <w:rPr>
          <w:rFonts w:ascii="Arial" w:hAnsi="Arial"/>
          <w:b/>
          <w:sz w:val="24"/>
          <w:szCs w:val="24"/>
          <w:lang w:val="el-GR"/>
        </w:rPr>
        <w:t>ενο</w:t>
      </w:r>
    </w:p>
    <w:p w:rsidR="0037697C" w:rsidRPr="003D51EB" w:rsidRDefault="0037697C" w:rsidP="00D24DF2">
      <w:pPr>
        <w:spacing w:line="280" w:lineRule="exact"/>
        <w:ind w:left="0" w:firstLine="0"/>
        <w:rPr>
          <w:rFonts w:ascii="Arial" w:hAnsi="Arial"/>
          <w:sz w:val="24"/>
          <w:szCs w:val="24"/>
          <w:lang w:val="el-GR"/>
        </w:rPr>
      </w:pPr>
      <w:r w:rsidRPr="003D51EB">
        <w:rPr>
          <w:rFonts w:ascii="Arial" w:hAnsi="Arial"/>
          <w:sz w:val="24"/>
          <w:szCs w:val="24"/>
          <w:lang w:val="el-GR"/>
        </w:rPr>
        <w:t xml:space="preserve">Εισαγωγή- Μαθηματικά και Οικονομία – Η Εννοια του Υποδείγματος. Περί Συνόλων.-Πραγματικοί Αριθμοί Μιγαδικοί Αριθμοί. – Πολυωνυμικές Εξισώσεις. Ακολουθίες. Παραγώγιση Συναρτήσεων Μίας Μεταβλητής. Παραγώγιση Ανωτέρας Τάξεως – Γεωμετρικές Εννοιες. Μονοτονία – Κυρτότητα Παράγωγοι και Οικονομία. (Οριακά Μεγέθη – Ελαστικότητα) Εκθετική και Λογαριθμική Συνάρτηση. Ανατοκισμός και Γεωμετρική Πρόοδος. Διαφορικό. </w:t>
      </w:r>
    </w:p>
    <w:p w:rsidR="0037697C" w:rsidRPr="003D51EB" w:rsidRDefault="0037697C" w:rsidP="00D24DF2">
      <w:pPr>
        <w:spacing w:line="260" w:lineRule="exact"/>
        <w:ind w:left="0" w:firstLine="0"/>
        <w:rPr>
          <w:rFonts w:ascii="Arial" w:hAnsi="Arial"/>
          <w:sz w:val="24"/>
          <w:szCs w:val="24"/>
          <w:lang w:val="el-GR"/>
        </w:rPr>
      </w:pPr>
      <w:r w:rsidRPr="003D51EB">
        <w:rPr>
          <w:rFonts w:ascii="Arial" w:hAnsi="Arial"/>
          <w:sz w:val="24"/>
          <w:szCs w:val="24"/>
          <w:lang w:val="el-GR"/>
        </w:rPr>
        <w:t xml:space="preserve">Πεπλεγμένες Συναρτήσεις και Διαφόριση.-Αντίστροφες Συναρτήσεις Μέγιστα και Ελάχιστα Συναρτήσεων μίας Μεταβλητής Ασύμπτωτες – Γραφική Παράσταση. Σειρές. Δυναμοσειρές – Θ. </w:t>
      </w:r>
      <w:r w:rsidRPr="003D51EB">
        <w:rPr>
          <w:rFonts w:ascii="Arial" w:hAnsi="Arial"/>
          <w:sz w:val="24"/>
          <w:szCs w:val="24"/>
        </w:rPr>
        <w:t>Taylor</w:t>
      </w:r>
      <w:r w:rsidRPr="003D51EB">
        <w:rPr>
          <w:rFonts w:ascii="Arial" w:hAnsi="Arial"/>
          <w:sz w:val="24"/>
          <w:szCs w:val="24"/>
          <w:lang w:val="el-GR"/>
        </w:rPr>
        <w:t xml:space="preserve">. Συναρτήσεις Πολλών Μεταβλητών – Μερική παραγώγιση. Μερική Παραγώγιση – Γεωμετρική Ερμηνεία. Μερική Παραγώγιση Ανωτέρας Τάξεως. Οικονομικές Εφαρμογές. (Οριακά Μεγέθη – Ελαστικότητες). Ολικό Διαφορικό. Παραγώγιση Συνθέτων Συναρτήσεων Πολλών Μεταβλητών. Θ. </w:t>
      </w:r>
      <w:r w:rsidRPr="003D51EB">
        <w:rPr>
          <w:rFonts w:ascii="Arial" w:hAnsi="Arial"/>
          <w:sz w:val="24"/>
          <w:szCs w:val="24"/>
        </w:rPr>
        <w:t>Taylor</w:t>
      </w:r>
      <w:r w:rsidRPr="003D51EB">
        <w:rPr>
          <w:rFonts w:ascii="Arial" w:hAnsi="Arial"/>
          <w:sz w:val="24"/>
          <w:szCs w:val="24"/>
          <w:lang w:val="el-GR"/>
        </w:rPr>
        <w:t xml:space="preserve"> Πεπλεγμένη Παραγώγιση και Μερική Παράγωγος. Αόριστο Ολοκλήρωμα. Παραγοντική Ολοκλήρωση. Ολοκλήρωση Ρητών Συναρτήσεων. Ολοκλήρωση Τριγωνομετρικών Συναρτήσεων – Αρρήτων. Ορισμένο Ολοκλήρωμα – Εμβαδά-. Γενικευμένο Ολοκλήρωμα - Οικονομικές Εφαρμογές των Ολοκληρωμάτων. </w:t>
      </w:r>
    </w:p>
    <w:p w:rsidR="0037697C" w:rsidRPr="003D51EB" w:rsidRDefault="0037697C" w:rsidP="0037697C">
      <w:pPr>
        <w:rPr>
          <w:rFonts w:ascii="Arial" w:hAnsi="Arial"/>
          <w:sz w:val="24"/>
          <w:szCs w:val="24"/>
          <w:lang w:val="el-GR"/>
        </w:rPr>
      </w:pPr>
    </w:p>
    <w:p w:rsidR="0037697C" w:rsidRPr="003D51EB" w:rsidRDefault="0037697C" w:rsidP="00E57032">
      <w:pPr>
        <w:pStyle w:val="1"/>
        <w:numPr>
          <w:ilvl w:val="0"/>
          <w:numId w:val="0"/>
        </w:numPr>
        <w:ind w:left="432" w:hanging="432"/>
      </w:pPr>
      <w:r w:rsidRPr="003D51EB">
        <w:t>Διδακτικ</w:t>
      </w:r>
      <w:r w:rsidR="003812F5" w:rsidRPr="003D51EB">
        <w:t>ά Βοηθή</w:t>
      </w:r>
      <w:r w:rsidRPr="003D51EB">
        <w:t>μα</w:t>
      </w:r>
      <w:r w:rsidR="003812F5" w:rsidRPr="003D51EB">
        <w:t>τα:</w:t>
      </w:r>
    </w:p>
    <w:p w:rsidR="006C0711" w:rsidRDefault="006C0711" w:rsidP="00D24DF2">
      <w:pPr>
        <w:spacing w:line="240" w:lineRule="auto"/>
        <w:ind w:left="0" w:firstLine="0"/>
        <w:rPr>
          <w:rFonts w:ascii="Arial" w:hAnsi="Arial"/>
          <w:sz w:val="24"/>
          <w:szCs w:val="24"/>
          <w:lang w:val="el-GR"/>
        </w:rPr>
      </w:pPr>
      <w:r w:rsidRPr="006C0711">
        <w:rPr>
          <w:rFonts w:ascii="Arial" w:eastAsia="Times New Roman" w:hAnsi="Arial" w:hint="eastAsia"/>
          <w:sz w:val="24"/>
          <w:szCs w:val="24"/>
          <w:lang w:val="el-GR"/>
        </w:rPr>
        <w:t>Ασκήσεις μαθηματικών για οικονομολόγους, Τόμος α, Τύπος: Σύγγραμμα, Κώτσιος Στέλιος, 2005, Κριτική</w:t>
      </w:r>
    </w:p>
    <w:p w:rsidR="0037697C" w:rsidRPr="006C0711" w:rsidRDefault="006C0711" w:rsidP="006C0711">
      <w:pPr>
        <w:spacing w:line="240" w:lineRule="auto"/>
        <w:ind w:left="0" w:firstLine="0"/>
        <w:rPr>
          <w:rFonts w:ascii="Arial" w:hAnsi="Arial"/>
          <w:sz w:val="24"/>
          <w:szCs w:val="24"/>
          <w:lang w:val="el-GR"/>
        </w:rPr>
      </w:pPr>
      <w:r w:rsidRPr="006C0711">
        <w:rPr>
          <w:rFonts w:ascii="Arial" w:eastAsia="Times New Roman" w:hAnsi="Arial" w:hint="eastAsia"/>
          <w:sz w:val="24"/>
          <w:szCs w:val="24"/>
          <w:lang w:val="el-GR"/>
        </w:rPr>
        <w:t xml:space="preserve">Μαθηματικά οικονομικής ανάλυσης, Τύπος: Σύγγραμμα, Τόμος: Α ΤΟΜΟΣ, Κορκοτσίδης Α., </w:t>
      </w:r>
      <w:r w:rsidRPr="006C0711">
        <w:rPr>
          <w:rFonts w:ascii="Arial" w:hAnsi="Arial" w:hint="eastAsia"/>
          <w:sz w:val="24"/>
          <w:szCs w:val="24"/>
          <w:lang w:val="el-GR"/>
        </w:rPr>
        <w:t>Εκδοσεις</w:t>
      </w:r>
      <w:r w:rsidRPr="006C0711">
        <w:rPr>
          <w:rFonts w:ascii="Arial" w:hAnsi="Arial"/>
          <w:sz w:val="24"/>
          <w:szCs w:val="24"/>
          <w:lang w:val="el-GR"/>
        </w:rPr>
        <w:t xml:space="preserve"> Παπαζηση,</w:t>
      </w:r>
      <w:r w:rsidRPr="006C0711">
        <w:rPr>
          <w:rFonts w:ascii="Arial" w:hAnsi="Arial" w:hint="eastAsia"/>
          <w:sz w:val="24"/>
          <w:szCs w:val="24"/>
          <w:lang w:val="el-GR"/>
        </w:rPr>
        <w:t xml:space="preserve"> </w:t>
      </w:r>
      <w:r w:rsidRPr="006C0711">
        <w:rPr>
          <w:rFonts w:ascii="Arial" w:eastAsia="Times New Roman" w:hAnsi="Arial" w:hint="eastAsia"/>
          <w:sz w:val="24"/>
          <w:szCs w:val="24"/>
          <w:lang w:val="el-GR"/>
        </w:rPr>
        <w:t>1994</w:t>
      </w:r>
      <w:r>
        <w:rPr>
          <w:rFonts w:ascii="Arial" w:hAnsi="Arial"/>
          <w:sz w:val="24"/>
          <w:szCs w:val="24"/>
          <w:lang w:val="el-GR"/>
        </w:rPr>
        <w:t>.</w:t>
      </w:r>
    </w:p>
    <w:p w:rsidR="006C0711" w:rsidRDefault="006C0711" w:rsidP="00D24DF2">
      <w:pPr>
        <w:pStyle w:val="1"/>
        <w:numPr>
          <w:ilvl w:val="0"/>
          <w:numId w:val="0"/>
        </w:numPr>
        <w:spacing w:line="240" w:lineRule="auto"/>
      </w:pPr>
    </w:p>
    <w:p w:rsidR="0037697C" w:rsidRPr="00E80A32" w:rsidRDefault="0037697C" w:rsidP="00D24DF2">
      <w:pPr>
        <w:pStyle w:val="1"/>
        <w:numPr>
          <w:ilvl w:val="0"/>
          <w:numId w:val="0"/>
        </w:numPr>
        <w:spacing w:line="240" w:lineRule="auto"/>
      </w:pPr>
      <w:r w:rsidRPr="003D51EB">
        <w:t>Άλλη</w:t>
      </w:r>
      <w:r w:rsidRPr="00E80A32">
        <w:t xml:space="preserve"> </w:t>
      </w:r>
      <w:r w:rsidRPr="003D51EB">
        <w:t>βιβλιογραφία</w:t>
      </w:r>
      <w:r w:rsidR="003812F5" w:rsidRPr="00E80A32">
        <w:t>:</w:t>
      </w:r>
    </w:p>
    <w:p w:rsidR="0037697C" w:rsidRPr="003D51EB" w:rsidRDefault="0037697C" w:rsidP="00D24DF2">
      <w:pPr>
        <w:spacing w:after="120" w:line="240" w:lineRule="auto"/>
        <w:ind w:left="0" w:firstLine="0"/>
        <w:rPr>
          <w:rFonts w:ascii="Arial" w:hAnsi="Arial"/>
          <w:sz w:val="24"/>
          <w:szCs w:val="24"/>
          <w:lang w:val="en-GB"/>
        </w:rPr>
      </w:pPr>
      <w:r w:rsidRPr="003D51EB">
        <w:rPr>
          <w:rFonts w:ascii="Arial" w:hAnsi="Arial"/>
          <w:sz w:val="24"/>
          <w:szCs w:val="24"/>
        </w:rPr>
        <w:t>Chiang</w:t>
      </w:r>
      <w:r w:rsidRPr="00E80A32">
        <w:rPr>
          <w:rFonts w:ascii="Arial" w:hAnsi="Arial"/>
          <w:sz w:val="24"/>
          <w:szCs w:val="24"/>
          <w:lang w:val="el-GR"/>
        </w:rPr>
        <w:t xml:space="preserve">, </w:t>
      </w:r>
      <w:r w:rsidRPr="003D51EB">
        <w:rPr>
          <w:rFonts w:ascii="Arial" w:hAnsi="Arial"/>
          <w:sz w:val="24"/>
          <w:szCs w:val="24"/>
        </w:rPr>
        <w:t>A</w:t>
      </w:r>
      <w:r w:rsidRPr="00E80A32">
        <w:rPr>
          <w:rFonts w:ascii="Arial" w:hAnsi="Arial"/>
          <w:sz w:val="24"/>
          <w:szCs w:val="24"/>
          <w:lang w:val="el-GR"/>
        </w:rPr>
        <w:t>.</w:t>
      </w:r>
      <w:r w:rsidRPr="003D51EB">
        <w:rPr>
          <w:rFonts w:ascii="Arial" w:hAnsi="Arial"/>
          <w:sz w:val="24"/>
          <w:szCs w:val="24"/>
        </w:rPr>
        <w:t>C</w:t>
      </w:r>
      <w:r w:rsidRPr="00E80A32">
        <w:rPr>
          <w:rFonts w:ascii="Arial" w:hAnsi="Arial"/>
          <w:sz w:val="24"/>
          <w:szCs w:val="24"/>
          <w:lang w:val="el-GR"/>
        </w:rPr>
        <w:t xml:space="preserve">.  </w:t>
      </w:r>
      <w:r w:rsidRPr="003D51EB">
        <w:rPr>
          <w:rFonts w:ascii="Arial" w:hAnsi="Arial"/>
          <w:i/>
          <w:sz w:val="24"/>
          <w:szCs w:val="24"/>
        </w:rPr>
        <w:t>Fundamental methods of Mathematical Economics</w:t>
      </w:r>
      <w:r w:rsidRPr="003D51EB">
        <w:rPr>
          <w:rFonts w:ascii="Arial" w:hAnsi="Arial"/>
          <w:sz w:val="24"/>
          <w:szCs w:val="24"/>
        </w:rPr>
        <w:t xml:space="preserve">, </w:t>
      </w:r>
      <w:r w:rsidRPr="003D51EB">
        <w:rPr>
          <w:rFonts w:ascii="Arial" w:hAnsi="Arial"/>
          <w:i/>
          <w:sz w:val="24"/>
          <w:szCs w:val="24"/>
        </w:rPr>
        <w:t>3</w:t>
      </w:r>
      <w:r w:rsidRPr="003D51EB">
        <w:rPr>
          <w:rFonts w:ascii="Arial" w:hAnsi="Arial"/>
          <w:i/>
          <w:sz w:val="24"/>
          <w:szCs w:val="24"/>
          <w:vertAlign w:val="superscript"/>
        </w:rPr>
        <w:t>rd</w:t>
      </w:r>
      <w:r w:rsidRPr="003D51EB">
        <w:rPr>
          <w:rFonts w:ascii="Arial" w:hAnsi="Arial"/>
          <w:i/>
          <w:sz w:val="24"/>
          <w:szCs w:val="24"/>
        </w:rPr>
        <w:t xml:space="preserve"> edition</w:t>
      </w:r>
      <w:r w:rsidRPr="003D51EB">
        <w:rPr>
          <w:rFonts w:ascii="Arial" w:hAnsi="Arial"/>
          <w:sz w:val="24"/>
          <w:szCs w:val="24"/>
        </w:rPr>
        <w:t>. McGraw Hill, NY 1984. Επίσης</w:t>
      </w:r>
      <w:r w:rsidRPr="003D51EB">
        <w:rPr>
          <w:rFonts w:ascii="Arial" w:hAnsi="Arial"/>
          <w:sz w:val="24"/>
          <w:szCs w:val="24"/>
          <w:lang w:val="en-GB"/>
        </w:rPr>
        <w:t xml:space="preserve">, </w:t>
      </w:r>
      <w:r w:rsidRPr="003D51EB">
        <w:rPr>
          <w:rFonts w:ascii="Arial" w:hAnsi="Arial"/>
          <w:sz w:val="24"/>
          <w:szCs w:val="24"/>
        </w:rPr>
        <w:t>στην</w:t>
      </w:r>
      <w:r w:rsidRPr="003D51EB">
        <w:rPr>
          <w:rFonts w:ascii="Arial" w:hAnsi="Arial"/>
          <w:sz w:val="24"/>
          <w:szCs w:val="24"/>
          <w:lang w:val="en-GB"/>
        </w:rPr>
        <w:t xml:space="preserve"> </w:t>
      </w:r>
      <w:r w:rsidRPr="003D51EB">
        <w:rPr>
          <w:rFonts w:ascii="Arial" w:hAnsi="Arial"/>
          <w:sz w:val="24"/>
          <w:szCs w:val="24"/>
        </w:rPr>
        <w:t>Ελληνική</w:t>
      </w:r>
    </w:p>
    <w:p w:rsidR="0037697C" w:rsidRPr="003D51EB" w:rsidRDefault="0037697C" w:rsidP="00D24DF2">
      <w:pPr>
        <w:spacing w:after="120" w:line="240" w:lineRule="auto"/>
        <w:ind w:left="0" w:firstLine="0"/>
        <w:rPr>
          <w:rFonts w:ascii="Arial" w:hAnsi="Arial"/>
          <w:sz w:val="24"/>
          <w:szCs w:val="24"/>
        </w:rPr>
      </w:pPr>
      <w:r w:rsidRPr="003D51EB">
        <w:rPr>
          <w:rFonts w:ascii="Arial" w:hAnsi="Arial"/>
          <w:sz w:val="24"/>
          <w:szCs w:val="24"/>
        </w:rPr>
        <w:t xml:space="preserve">Rau, N. </w:t>
      </w:r>
      <w:r w:rsidRPr="003D51EB">
        <w:rPr>
          <w:rFonts w:ascii="Arial" w:hAnsi="Arial"/>
          <w:sz w:val="24"/>
          <w:szCs w:val="24"/>
          <w:lang w:val="en-GB"/>
        </w:rPr>
        <w:t>&amp;</w:t>
      </w:r>
      <w:r w:rsidRPr="003D51EB">
        <w:rPr>
          <w:rFonts w:ascii="Arial" w:hAnsi="Arial"/>
          <w:sz w:val="24"/>
          <w:szCs w:val="24"/>
        </w:rPr>
        <w:t xml:space="preserve"> M. Pemberton, </w:t>
      </w:r>
      <w:r w:rsidRPr="003D51EB">
        <w:rPr>
          <w:rFonts w:ascii="Arial" w:hAnsi="Arial"/>
          <w:i/>
          <w:sz w:val="24"/>
          <w:szCs w:val="24"/>
        </w:rPr>
        <w:t>Mathematics for Economists</w:t>
      </w:r>
      <w:r w:rsidRPr="003D51EB">
        <w:rPr>
          <w:rFonts w:ascii="Arial" w:hAnsi="Arial"/>
          <w:sz w:val="24"/>
          <w:szCs w:val="24"/>
        </w:rPr>
        <w:t>, Manchester University Press, 200</w:t>
      </w:r>
      <w:r w:rsidRPr="003D51EB">
        <w:rPr>
          <w:rFonts w:ascii="Arial" w:hAnsi="Arial"/>
          <w:sz w:val="24"/>
          <w:szCs w:val="24"/>
          <w:lang w:val="en-GB"/>
        </w:rPr>
        <w:t>7</w:t>
      </w:r>
      <w:r w:rsidRPr="003D51EB">
        <w:rPr>
          <w:rFonts w:ascii="Arial" w:hAnsi="Arial"/>
          <w:sz w:val="24"/>
          <w:szCs w:val="24"/>
        </w:rPr>
        <w:t>.</w:t>
      </w:r>
    </w:p>
    <w:p w:rsidR="00B622C9" w:rsidRDefault="0037697C" w:rsidP="00D24DF2">
      <w:pPr>
        <w:pBdr>
          <w:bottom w:val="single" w:sz="4" w:space="1" w:color="auto"/>
        </w:pBdr>
        <w:spacing w:after="120" w:line="240" w:lineRule="auto"/>
        <w:ind w:left="0" w:firstLine="0"/>
        <w:rPr>
          <w:rFonts w:ascii="Arial" w:hAnsi="Arial"/>
          <w:sz w:val="24"/>
          <w:szCs w:val="24"/>
        </w:rPr>
      </w:pPr>
      <w:r w:rsidRPr="003D51EB">
        <w:rPr>
          <w:rFonts w:ascii="Arial" w:hAnsi="Arial"/>
          <w:sz w:val="24"/>
          <w:szCs w:val="24"/>
        </w:rPr>
        <w:t xml:space="preserve">Simon, C.D. </w:t>
      </w:r>
      <w:r w:rsidRPr="003D51EB">
        <w:rPr>
          <w:rFonts w:ascii="Arial" w:hAnsi="Arial"/>
          <w:sz w:val="24"/>
          <w:szCs w:val="24"/>
          <w:lang w:val="en-GB"/>
        </w:rPr>
        <w:t>&amp;</w:t>
      </w:r>
      <w:r w:rsidRPr="003D51EB">
        <w:rPr>
          <w:rFonts w:ascii="Arial" w:hAnsi="Arial"/>
          <w:sz w:val="24"/>
          <w:szCs w:val="24"/>
        </w:rPr>
        <w:t xml:space="preserve"> L. Blume </w:t>
      </w:r>
      <w:r w:rsidRPr="003D51EB">
        <w:rPr>
          <w:rFonts w:ascii="Arial" w:hAnsi="Arial"/>
          <w:i/>
          <w:sz w:val="24"/>
          <w:szCs w:val="24"/>
        </w:rPr>
        <w:t>Mathematics for Economists</w:t>
      </w:r>
      <w:r w:rsidRPr="003D51EB">
        <w:rPr>
          <w:rFonts w:ascii="Arial" w:hAnsi="Arial"/>
          <w:sz w:val="24"/>
          <w:szCs w:val="24"/>
        </w:rPr>
        <w:t>. W.W. Norton and Co., NY 1994</w:t>
      </w:r>
    </w:p>
    <w:p w:rsidR="0037697C" w:rsidRPr="0067168B" w:rsidRDefault="0037697C" w:rsidP="00D24DF2">
      <w:pPr>
        <w:pBdr>
          <w:bottom w:val="single" w:sz="4" w:space="1" w:color="auto"/>
        </w:pBdr>
        <w:spacing w:after="120" w:line="240" w:lineRule="auto"/>
        <w:ind w:left="0" w:firstLine="0"/>
        <w:rPr>
          <w:rFonts w:ascii="Arial" w:hAnsi="Arial"/>
          <w:sz w:val="24"/>
          <w:szCs w:val="24"/>
        </w:rPr>
      </w:pPr>
    </w:p>
    <w:p w:rsidR="00A861AE" w:rsidRPr="003D51EB" w:rsidRDefault="00A861AE" w:rsidP="00E57032">
      <w:pPr>
        <w:spacing w:line="360" w:lineRule="auto"/>
        <w:ind w:left="0" w:firstLine="0"/>
        <w:outlineLvl w:val="0"/>
        <w:rPr>
          <w:rFonts w:ascii="Arial" w:hAnsi="Arial"/>
          <w:b/>
          <w:sz w:val="24"/>
          <w:szCs w:val="24"/>
        </w:rPr>
      </w:pPr>
    </w:p>
    <w:p w:rsidR="00F3341E" w:rsidRPr="003D51EB" w:rsidRDefault="0037697C" w:rsidP="00E57032">
      <w:pPr>
        <w:spacing w:line="360" w:lineRule="auto"/>
        <w:ind w:left="0" w:firstLine="0"/>
        <w:outlineLvl w:val="0"/>
        <w:rPr>
          <w:rFonts w:ascii="Arial" w:hAnsi="Arial"/>
          <w:b/>
          <w:bCs/>
          <w:spacing w:val="5"/>
          <w:sz w:val="24"/>
          <w:szCs w:val="24"/>
          <w:lang w:val="el-GR"/>
        </w:rPr>
      </w:pPr>
      <w:r w:rsidRPr="003D51EB">
        <w:rPr>
          <w:rFonts w:ascii="Arial" w:hAnsi="Arial"/>
          <w:b/>
          <w:sz w:val="24"/>
          <w:szCs w:val="24"/>
          <w:lang w:val="el-GR"/>
        </w:rPr>
        <w:t>Μάθημα: ΜΑΘΗΜΑΤΙΚΑ ΙΙ</w:t>
      </w:r>
      <w:r w:rsidR="00F3341E" w:rsidRPr="003D51EB">
        <w:rPr>
          <w:rFonts w:ascii="Arial" w:hAnsi="Arial"/>
          <w:b/>
          <w:bCs/>
          <w:spacing w:val="5"/>
          <w:sz w:val="24"/>
          <w:szCs w:val="24"/>
          <w:lang w:val="el-GR"/>
        </w:rPr>
        <w:t xml:space="preserve"> </w:t>
      </w:r>
    </w:p>
    <w:p w:rsidR="00F3341E" w:rsidRPr="003D51EB" w:rsidRDefault="00F3341E" w:rsidP="00E57032">
      <w:pPr>
        <w:spacing w:line="360" w:lineRule="auto"/>
        <w:ind w:left="0" w:firstLine="0"/>
        <w:outlineLvl w:val="0"/>
        <w:rPr>
          <w:b/>
          <w:sz w:val="24"/>
          <w:szCs w:val="24"/>
          <w:lang w:val="el-GR"/>
        </w:rPr>
      </w:pPr>
      <w:r w:rsidRPr="003D51EB">
        <w:rPr>
          <w:rFonts w:ascii="Arial" w:hAnsi="Arial"/>
          <w:b/>
          <w:bCs/>
          <w:spacing w:val="5"/>
          <w:sz w:val="24"/>
          <w:szCs w:val="24"/>
          <w:lang w:val="el-GR"/>
        </w:rPr>
        <w:t xml:space="preserve">Κωδικός: </w:t>
      </w:r>
      <w:r w:rsidRPr="003D51EB">
        <w:rPr>
          <w:rFonts w:ascii="Arial" w:hAnsi="Arial"/>
          <w:b/>
          <w:sz w:val="24"/>
          <w:szCs w:val="24"/>
        </w:rPr>
        <w:t>MTH</w:t>
      </w:r>
      <w:r w:rsidRPr="003D51EB">
        <w:rPr>
          <w:rFonts w:ascii="Arial" w:hAnsi="Arial"/>
          <w:b/>
          <w:sz w:val="24"/>
          <w:szCs w:val="24"/>
          <w:lang w:val="el-GR"/>
        </w:rPr>
        <w:t xml:space="preserve">102 </w:t>
      </w:r>
    </w:p>
    <w:p w:rsidR="0037697C" w:rsidRPr="003D51EB" w:rsidRDefault="0037697C" w:rsidP="00E57032">
      <w:pPr>
        <w:pStyle w:val="Web"/>
        <w:spacing w:before="0" w:beforeAutospacing="0" w:after="0" w:afterAutospacing="0" w:line="360" w:lineRule="auto"/>
        <w:ind w:left="0"/>
        <w:outlineLvl w:val="0"/>
        <w:rPr>
          <w:rFonts w:ascii="Arial" w:hAnsi="Arial"/>
          <w:b/>
        </w:rPr>
      </w:pPr>
      <w:r w:rsidRPr="003D51EB">
        <w:rPr>
          <w:rFonts w:ascii="Arial" w:hAnsi="Arial"/>
          <w:b/>
        </w:rPr>
        <w:t>Εξάμηνο: Β</w:t>
      </w:r>
    </w:p>
    <w:p w:rsidR="0004378D" w:rsidRDefault="0004378D" w:rsidP="008814C2">
      <w:pPr>
        <w:ind w:left="0" w:firstLine="0"/>
        <w:rPr>
          <w:rFonts w:ascii="Arial" w:hAnsi="Arial"/>
          <w:b/>
          <w:sz w:val="24"/>
          <w:szCs w:val="24"/>
          <w:lang w:val="el-GR"/>
        </w:rPr>
      </w:pPr>
      <w:r>
        <w:rPr>
          <w:rFonts w:ascii="Arial" w:hAnsi="Arial"/>
          <w:b/>
          <w:sz w:val="24"/>
          <w:szCs w:val="24"/>
          <w:lang w:val="el-GR"/>
        </w:rPr>
        <w:t>Διδάσκοντες:</w:t>
      </w:r>
      <w:r w:rsidR="008814C2" w:rsidRPr="003D51EB">
        <w:rPr>
          <w:rFonts w:ascii="Arial" w:hAnsi="Arial"/>
          <w:b/>
          <w:sz w:val="24"/>
          <w:szCs w:val="24"/>
          <w:lang w:val="el-GR"/>
        </w:rPr>
        <w:t xml:space="preserve"> Τμ. Α’ </w:t>
      </w:r>
      <w:r>
        <w:rPr>
          <w:rFonts w:ascii="Arial" w:hAnsi="Arial"/>
          <w:b/>
          <w:sz w:val="24"/>
          <w:szCs w:val="24"/>
          <w:lang w:val="el-GR"/>
        </w:rPr>
        <w:t>Στ. Κώτσιος</w:t>
      </w:r>
      <w:r w:rsidR="008814C2" w:rsidRPr="003D51EB">
        <w:rPr>
          <w:rFonts w:ascii="Arial" w:hAnsi="Arial"/>
          <w:b/>
          <w:sz w:val="24"/>
          <w:szCs w:val="24"/>
          <w:lang w:val="el-GR"/>
        </w:rPr>
        <w:t xml:space="preserve">, </w:t>
      </w:r>
    </w:p>
    <w:p w:rsidR="0037697C" w:rsidRPr="003D51EB" w:rsidRDefault="0004378D" w:rsidP="008814C2">
      <w:pPr>
        <w:ind w:left="0" w:firstLine="0"/>
        <w:rPr>
          <w:rFonts w:ascii="Arial" w:hAnsi="Arial"/>
          <w:b/>
          <w:sz w:val="24"/>
          <w:szCs w:val="24"/>
          <w:lang w:val="el-GR"/>
        </w:rPr>
      </w:pPr>
      <w:r>
        <w:rPr>
          <w:rFonts w:ascii="Arial" w:hAnsi="Arial"/>
          <w:b/>
          <w:sz w:val="24"/>
          <w:szCs w:val="24"/>
          <w:lang w:val="el-GR"/>
        </w:rPr>
        <w:t xml:space="preserve">                        Τμ. Β’ </w:t>
      </w:r>
      <w:r w:rsidR="008814C2" w:rsidRPr="003D51EB">
        <w:rPr>
          <w:rFonts w:ascii="Arial" w:hAnsi="Arial"/>
          <w:b/>
          <w:sz w:val="24"/>
          <w:szCs w:val="24"/>
          <w:lang w:val="el-GR"/>
        </w:rPr>
        <w:t xml:space="preserve">Ι. </w:t>
      </w:r>
      <w:r w:rsidR="00E83AB4" w:rsidRPr="003D51EB">
        <w:rPr>
          <w:rFonts w:ascii="Arial" w:hAnsi="Arial"/>
          <w:b/>
          <w:sz w:val="24"/>
          <w:szCs w:val="24"/>
          <w:lang w:val="el-GR"/>
        </w:rPr>
        <w:t>Λεβεντίδης</w:t>
      </w:r>
      <w:r w:rsidR="003D70CA" w:rsidRPr="003D51EB">
        <w:rPr>
          <w:rFonts w:ascii="Arial" w:hAnsi="Arial"/>
          <w:b/>
          <w:sz w:val="24"/>
          <w:szCs w:val="24"/>
          <w:lang w:val="el-GR"/>
        </w:rPr>
        <w:t xml:space="preserve"> </w:t>
      </w:r>
    </w:p>
    <w:p w:rsidR="0037697C" w:rsidRPr="003D51EB" w:rsidRDefault="0037697C" w:rsidP="00E57032">
      <w:pPr>
        <w:ind w:left="0" w:firstLine="0"/>
        <w:outlineLvl w:val="0"/>
        <w:rPr>
          <w:rFonts w:ascii="Arial" w:hAnsi="Arial"/>
          <w:sz w:val="24"/>
          <w:szCs w:val="24"/>
          <w:lang w:val="el-GR"/>
        </w:rPr>
      </w:pPr>
      <w:r w:rsidRPr="003D51EB">
        <w:rPr>
          <w:rFonts w:ascii="Arial" w:hAnsi="Arial"/>
          <w:b/>
          <w:sz w:val="24"/>
          <w:szCs w:val="24"/>
          <w:lang w:val="el-GR"/>
        </w:rPr>
        <w:t>Σκοπός</w:t>
      </w:r>
      <w:r w:rsidR="003812F5" w:rsidRPr="003D51EB">
        <w:rPr>
          <w:rFonts w:ascii="Arial" w:hAnsi="Arial"/>
          <w:b/>
          <w:sz w:val="24"/>
          <w:szCs w:val="24"/>
          <w:lang w:val="el-GR"/>
        </w:rPr>
        <w:t>:</w:t>
      </w:r>
      <w:r w:rsidRPr="003D51EB">
        <w:rPr>
          <w:rFonts w:ascii="Arial" w:hAnsi="Arial"/>
          <w:sz w:val="24"/>
          <w:szCs w:val="24"/>
          <w:lang w:val="el-GR"/>
        </w:rPr>
        <w:t xml:space="preserve"> </w:t>
      </w:r>
    </w:p>
    <w:p w:rsidR="0037697C" w:rsidRPr="003D51EB" w:rsidRDefault="0037697C" w:rsidP="003D70CA">
      <w:pPr>
        <w:spacing w:line="240" w:lineRule="auto"/>
        <w:ind w:left="0" w:firstLine="0"/>
        <w:rPr>
          <w:rFonts w:ascii="Arial" w:hAnsi="Arial"/>
          <w:sz w:val="24"/>
          <w:szCs w:val="24"/>
          <w:lang w:val="el-GR"/>
        </w:rPr>
      </w:pPr>
      <w:r w:rsidRPr="003D51EB">
        <w:rPr>
          <w:rFonts w:ascii="Arial" w:hAnsi="Arial"/>
          <w:sz w:val="24"/>
          <w:szCs w:val="24"/>
          <w:lang w:val="el-GR"/>
        </w:rPr>
        <w:t xml:space="preserve">Σκοπός του μαθήματος είναι η ανάπτυξη βασικών εννοιών των γραμμικών μαθηματικών και η διασύνδεση τους με τη γεωμετρική εποπτεία και τις οικονομικές και στατιστικές εφαρμογές. Με τη χρήση και αυτών των γραμμικών εννοιών θα αναπτυχθούν επίσης προχωρημένα θέματα συναρτήσεων πολλών μεταβλητών, όπως η μη περιορισμένη βελτιστοποίηση και η βελτιστοποίηση με εξισωτικούς περιορισμούς. </w:t>
      </w:r>
    </w:p>
    <w:p w:rsidR="0037697C" w:rsidRPr="0067168B" w:rsidRDefault="000F09E4" w:rsidP="00E57032">
      <w:pPr>
        <w:ind w:left="0" w:firstLine="0"/>
        <w:outlineLvl w:val="0"/>
        <w:rPr>
          <w:rFonts w:ascii="Arial" w:hAnsi="Arial"/>
          <w:b/>
          <w:sz w:val="24"/>
          <w:szCs w:val="24"/>
          <w:lang w:val="el-GR"/>
        </w:rPr>
      </w:pPr>
      <w:r w:rsidRPr="003D51EB">
        <w:rPr>
          <w:rFonts w:ascii="Arial" w:hAnsi="Arial"/>
          <w:b/>
          <w:sz w:val="24"/>
          <w:szCs w:val="24"/>
          <w:lang w:val="el-GR"/>
        </w:rPr>
        <w:t>Περιεχόμενο</w:t>
      </w:r>
      <w:r w:rsidR="003812F5" w:rsidRPr="0067168B">
        <w:rPr>
          <w:rFonts w:ascii="Arial" w:hAnsi="Arial"/>
          <w:b/>
          <w:sz w:val="24"/>
          <w:szCs w:val="24"/>
          <w:lang w:val="el-GR"/>
        </w:rPr>
        <w:t>:</w:t>
      </w:r>
    </w:p>
    <w:p w:rsidR="0037697C" w:rsidRPr="005A5E5A" w:rsidRDefault="0037697C" w:rsidP="0037697C">
      <w:pPr>
        <w:ind w:left="0" w:firstLine="0"/>
        <w:rPr>
          <w:rFonts w:ascii="Arial" w:hAnsi="Arial"/>
          <w:sz w:val="24"/>
          <w:szCs w:val="24"/>
          <w:lang w:val="el-GR"/>
        </w:rPr>
      </w:pPr>
      <w:r w:rsidRPr="003D51EB">
        <w:rPr>
          <w:rFonts w:ascii="Arial" w:hAnsi="Arial"/>
          <w:sz w:val="24"/>
          <w:szCs w:val="24"/>
          <w:lang w:val="el-GR"/>
        </w:rPr>
        <w:t xml:space="preserve">Διανύσματα στο επίπεδο. Διανύσματα στο χώρο. Διανύσματα στον </w:t>
      </w:r>
      <w:r w:rsidRPr="003D51EB">
        <w:rPr>
          <w:rFonts w:ascii="Arial" w:hAnsi="Arial"/>
          <w:position w:val="-4"/>
          <w:sz w:val="24"/>
          <w:szCs w:val="24"/>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fillcolor="window">
            <v:imagedata r:id="rId95" o:title=""/>
          </v:shape>
          <o:OLEObject Type="Embed" ProgID="Equation.DSMT4" ShapeID="_x0000_i1025" DrawAspect="Content" ObjectID="_1611384152" r:id="rId96"/>
        </w:object>
      </w:r>
      <w:r w:rsidRPr="003D51EB">
        <w:rPr>
          <w:rFonts w:ascii="Arial" w:hAnsi="Arial"/>
          <w:sz w:val="24"/>
          <w:szCs w:val="24"/>
          <w:lang w:val="el-GR"/>
        </w:rPr>
        <w:t>.</w:t>
      </w:r>
      <w:r w:rsidRPr="005A5E5A">
        <w:rPr>
          <w:rFonts w:ascii="Arial" w:hAnsi="Arial"/>
          <w:sz w:val="24"/>
          <w:szCs w:val="24"/>
          <w:lang w:val="el-GR"/>
        </w:rPr>
        <w:t xml:space="preserve">  (Βασικές Έννοιες, Πράξεις, Εσωτερικό Γινόμενο.). ΠΙΝΑΚΕΣ – Ορισμός, Πράξεις, Μετασχηματισμός Πίνακα. Ανάστροφος, Γινόμενο Πινάκων. Αντίστροφος Πίνακα – Ομοιοι Πίνακες- Ιχνος Πίνακα. ΟΡΙΖΟΥΣΕΣ – Ορισμός – Ιδιότητες. – Εφαρμογές –  Βαθμός Πίνακα. ΓΡΑΜΜΙΚΑ ΣΥΣΤΗΜΑΤΑ ΕΞΙΣΩΣΕΩΝ  . Βασική θεωρία – Μέθοδοι λύσεως. Ομογενή Συστήματα.  ΙΔΙΟΤΙΜΕΣ- ΙΔΙΟΔΙΑΝΥΣΜΑΤΑ. Βασικές Έννοιες- Υπολογισμοί </w:t>
      </w:r>
    </w:p>
    <w:p w:rsidR="0037697C" w:rsidRPr="005A5E5A" w:rsidRDefault="0037697C" w:rsidP="003D70CA">
      <w:pPr>
        <w:ind w:left="0" w:firstLine="0"/>
        <w:rPr>
          <w:rFonts w:ascii="Arial" w:hAnsi="Arial"/>
          <w:b/>
          <w:sz w:val="24"/>
          <w:szCs w:val="24"/>
          <w:u w:val="single"/>
          <w:lang w:val="el-GR"/>
        </w:rPr>
      </w:pPr>
      <w:r w:rsidRPr="005A5E5A">
        <w:rPr>
          <w:rFonts w:ascii="Arial" w:hAnsi="Arial"/>
          <w:sz w:val="24"/>
          <w:szCs w:val="24"/>
          <w:lang w:val="el-GR"/>
        </w:rPr>
        <w:t xml:space="preserve">Διανυσματικές Συναρτήσεις – Ανάδελτα. </w:t>
      </w:r>
      <w:r w:rsidRPr="005A5E5A">
        <w:rPr>
          <w:rFonts w:ascii="Arial" w:hAnsi="Arial"/>
          <w:sz w:val="24"/>
          <w:szCs w:val="24"/>
        </w:rPr>
        <w:t>Jacobi</w:t>
      </w:r>
      <w:r w:rsidRPr="005A5E5A">
        <w:rPr>
          <w:rFonts w:ascii="Arial" w:hAnsi="Arial"/>
          <w:sz w:val="24"/>
          <w:szCs w:val="24"/>
          <w:lang w:val="el-GR"/>
        </w:rPr>
        <w:t>. Ισοϋψείς. Ομογενείς Συναρτήσεις. Θ.</w:t>
      </w:r>
      <w:r w:rsidRPr="005A5E5A">
        <w:rPr>
          <w:rFonts w:ascii="Arial" w:hAnsi="Arial"/>
          <w:sz w:val="24"/>
          <w:szCs w:val="24"/>
        </w:rPr>
        <w:t>Euler</w:t>
      </w:r>
      <w:r w:rsidRPr="005A5E5A">
        <w:rPr>
          <w:rFonts w:ascii="Arial" w:hAnsi="Arial"/>
          <w:sz w:val="24"/>
          <w:szCs w:val="24"/>
          <w:lang w:val="el-GR"/>
        </w:rPr>
        <w:t xml:space="preserve"> – Ομοθετικές. Κυρτότητα, Παραγώγιση Πεπλεγμένων συναρτήσεων Παραγώγιση Παραμετρικών (Διανυσματικών ) Συναρτήσεων. Εφαπτόμενο Επίπεδο. Παράγωγος κατά κατεύθυνση. Ακρότατα Συναρτήσεων Πολλών  Μεταβλητών. Ακρότατα – Μέθοδος Ελαχίστων Τετραγώνων. Θ. Περιβάλλουσας.  Βελτιστοποίηση με περιορισμούς - </w:t>
      </w:r>
      <w:r w:rsidRPr="005A5E5A">
        <w:rPr>
          <w:rFonts w:ascii="Arial" w:hAnsi="Arial"/>
          <w:sz w:val="24"/>
          <w:szCs w:val="24"/>
        </w:rPr>
        <w:t>Lagrange</w:t>
      </w:r>
      <w:r w:rsidRPr="005A5E5A">
        <w:rPr>
          <w:rFonts w:ascii="Arial" w:hAnsi="Arial"/>
          <w:sz w:val="24"/>
          <w:szCs w:val="24"/>
          <w:lang w:val="el-GR"/>
        </w:rPr>
        <w:t xml:space="preserve">. Διπλά  Ολοκληρώματα. </w:t>
      </w:r>
    </w:p>
    <w:p w:rsidR="003D70CA" w:rsidRPr="005A5E5A" w:rsidRDefault="003D70CA" w:rsidP="003D70CA">
      <w:pPr>
        <w:spacing w:line="240" w:lineRule="auto"/>
        <w:ind w:left="0" w:firstLine="0"/>
        <w:rPr>
          <w:rFonts w:ascii="Arial" w:hAnsi="Arial"/>
          <w:b/>
          <w:sz w:val="24"/>
          <w:szCs w:val="24"/>
          <w:u w:val="single"/>
          <w:lang w:val="el-GR"/>
        </w:rPr>
      </w:pPr>
    </w:p>
    <w:p w:rsidR="0037697C" w:rsidRPr="0067168B" w:rsidRDefault="0037697C" w:rsidP="00E57032">
      <w:pPr>
        <w:pStyle w:val="1"/>
        <w:numPr>
          <w:ilvl w:val="0"/>
          <w:numId w:val="0"/>
        </w:numPr>
        <w:ind w:left="432" w:hanging="432"/>
      </w:pPr>
      <w:r w:rsidRPr="005A5E5A">
        <w:t>Διδακτικ</w:t>
      </w:r>
      <w:r w:rsidR="003812F5" w:rsidRPr="005A5E5A">
        <w:t>ά Βοηθή</w:t>
      </w:r>
      <w:r w:rsidRPr="005A5E5A">
        <w:t>μα</w:t>
      </w:r>
      <w:r w:rsidR="003812F5" w:rsidRPr="005A5E5A">
        <w:t>τα</w:t>
      </w:r>
      <w:r w:rsidR="003812F5" w:rsidRPr="0067168B">
        <w:t>:</w:t>
      </w:r>
    </w:p>
    <w:p w:rsidR="00A773FC" w:rsidRDefault="00D77FF6" w:rsidP="003D70CA">
      <w:pPr>
        <w:spacing w:line="240" w:lineRule="auto"/>
        <w:ind w:left="0" w:firstLine="0"/>
        <w:rPr>
          <w:rFonts w:ascii="Arial" w:hAnsi="Arial"/>
          <w:sz w:val="24"/>
          <w:szCs w:val="24"/>
          <w:lang w:val="el-GR"/>
        </w:rPr>
      </w:pPr>
      <w:r w:rsidRPr="00D77FF6">
        <w:rPr>
          <w:rFonts w:ascii="Arial" w:eastAsia="Times New Roman" w:hAnsi="Arial"/>
          <w:sz w:val="24"/>
          <w:szCs w:val="24"/>
          <w:lang w:val="el-GR"/>
        </w:rPr>
        <w:t>Γενικά Μαθηματικά για την Οικονομία και τη Διοίκηση τόμος ιι, Τύπος: Σύγγραμμα, Κα</w:t>
      </w:r>
      <w:r>
        <w:rPr>
          <w:rFonts w:ascii="Arial" w:hAnsi="Arial"/>
          <w:sz w:val="24"/>
          <w:szCs w:val="24"/>
          <w:lang w:val="el-GR"/>
        </w:rPr>
        <w:t>τσίκης Β.Ν. Κώτσιος ΣΤ., 2018, Tσότρας.</w:t>
      </w:r>
    </w:p>
    <w:p w:rsidR="00D77FF6" w:rsidRDefault="00D77FF6" w:rsidP="003D70CA">
      <w:pPr>
        <w:spacing w:line="240" w:lineRule="auto"/>
        <w:ind w:left="0" w:firstLine="0"/>
        <w:rPr>
          <w:rFonts w:ascii="Arial" w:hAnsi="Arial"/>
          <w:sz w:val="24"/>
          <w:szCs w:val="24"/>
          <w:lang w:val="el-GR"/>
        </w:rPr>
      </w:pPr>
      <w:r w:rsidRPr="00D77FF6">
        <w:rPr>
          <w:rFonts w:ascii="Arial" w:eastAsia="Times New Roman" w:hAnsi="Arial" w:hint="eastAsia"/>
          <w:sz w:val="24"/>
          <w:szCs w:val="24"/>
          <w:lang w:val="el-GR"/>
        </w:rPr>
        <w:t xml:space="preserve">Μαθηματικές Μέθοδοι Οικονομικών και Διοικητικών Επιστημών, Τύπος: Σύγγραμμα, </w:t>
      </w:r>
      <w:r w:rsidRPr="00D77FF6">
        <w:rPr>
          <w:rFonts w:ascii="Arial" w:eastAsia="Times New Roman" w:hAnsi="Arial" w:hint="eastAsia"/>
          <w:sz w:val="24"/>
          <w:szCs w:val="24"/>
        </w:rPr>
        <w:t>Pemberton</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Malcolm</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Rau</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Nicholas</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Broken</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Hill</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Publishers</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Ltd</w:t>
      </w:r>
      <w:r w:rsidRPr="00D77FF6">
        <w:rPr>
          <w:rFonts w:ascii="Arial" w:eastAsia="Times New Roman" w:hAnsi="Arial" w:hint="eastAsia"/>
          <w:sz w:val="24"/>
          <w:szCs w:val="24"/>
          <w:lang w:val="el-GR"/>
        </w:rPr>
        <w:t>,</w:t>
      </w:r>
      <w:r w:rsidRPr="00D77FF6">
        <w:rPr>
          <w:rFonts w:ascii="Arial" w:hAnsi="Arial" w:hint="eastAsia"/>
          <w:sz w:val="24"/>
          <w:szCs w:val="24"/>
          <w:lang w:val="el-GR"/>
        </w:rPr>
        <w:t xml:space="preserve"> </w:t>
      </w:r>
      <w:r>
        <w:rPr>
          <w:rFonts w:ascii="Arial" w:hAnsi="Arial" w:hint="eastAsia"/>
          <w:sz w:val="24"/>
          <w:szCs w:val="24"/>
          <w:lang w:val="el-GR"/>
        </w:rPr>
        <w:t>2018</w:t>
      </w:r>
    </w:p>
    <w:p w:rsidR="00D77FF6" w:rsidRPr="00D77FF6" w:rsidRDefault="00D77FF6" w:rsidP="003D70CA">
      <w:pPr>
        <w:spacing w:line="240" w:lineRule="auto"/>
        <w:ind w:left="0" w:firstLine="0"/>
        <w:rPr>
          <w:rFonts w:ascii="Arial" w:hAnsi="Arial"/>
          <w:sz w:val="24"/>
          <w:szCs w:val="24"/>
          <w:lang w:val="el-GR"/>
        </w:rPr>
      </w:pPr>
      <w:r w:rsidRPr="00D77FF6">
        <w:rPr>
          <w:rFonts w:ascii="Arial" w:eastAsia="Times New Roman" w:hAnsi="Arial" w:hint="eastAsia"/>
          <w:sz w:val="24"/>
          <w:szCs w:val="24"/>
          <w:lang w:val="el-GR"/>
        </w:rPr>
        <w:t xml:space="preserve">ΜΑΘΗΜΑΤΙΚΕΣ ΜΕΘΟΔΟΙ ΟΙΚΟΝΟΜΙΚΗΣ ΑΝΑΛΥΣΗΣ, Τύπος: Σύγγραμμα, </w:t>
      </w:r>
      <w:r w:rsidRPr="00D77FF6">
        <w:rPr>
          <w:rFonts w:ascii="Arial" w:eastAsia="Times New Roman" w:hAnsi="Arial" w:hint="eastAsia"/>
          <w:sz w:val="24"/>
          <w:szCs w:val="24"/>
        </w:rPr>
        <w:t>ALPHA</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C</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CHIANG</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KEVIN</w:t>
      </w:r>
      <w:r w:rsidRPr="00D77FF6">
        <w:rPr>
          <w:rFonts w:ascii="Arial" w:eastAsia="Times New Roman" w:hAnsi="Arial" w:hint="eastAsia"/>
          <w:sz w:val="24"/>
          <w:szCs w:val="24"/>
          <w:lang w:val="el-GR"/>
        </w:rPr>
        <w:t xml:space="preserve"> </w:t>
      </w:r>
      <w:r w:rsidRPr="00D77FF6">
        <w:rPr>
          <w:rFonts w:ascii="Arial" w:eastAsia="Times New Roman" w:hAnsi="Arial" w:hint="eastAsia"/>
          <w:sz w:val="24"/>
          <w:szCs w:val="24"/>
        </w:rPr>
        <w:t>WAINWRIGHT</w:t>
      </w:r>
      <w:r>
        <w:rPr>
          <w:rFonts w:ascii="Arial" w:hAnsi="Arial" w:hint="eastAsia"/>
          <w:sz w:val="24"/>
          <w:szCs w:val="24"/>
          <w:lang w:val="el-GR"/>
        </w:rPr>
        <w:t>, 2009</w:t>
      </w:r>
      <w:r w:rsidRPr="00D77FF6">
        <w:rPr>
          <w:rFonts w:ascii="Arial" w:eastAsia="Times New Roman" w:hAnsi="Arial" w:hint="eastAsia"/>
          <w:sz w:val="24"/>
          <w:szCs w:val="24"/>
        </w:rPr>
        <w:t> </w:t>
      </w:r>
    </w:p>
    <w:p w:rsidR="00D77FF6" w:rsidRPr="00D77FF6" w:rsidRDefault="00D77FF6" w:rsidP="003D70CA">
      <w:pPr>
        <w:spacing w:line="240" w:lineRule="auto"/>
        <w:ind w:left="0" w:firstLine="0"/>
        <w:rPr>
          <w:rFonts w:ascii="Arial" w:hAnsi="Arial"/>
          <w:sz w:val="24"/>
          <w:szCs w:val="24"/>
          <w:lang w:val="el-GR"/>
        </w:rPr>
      </w:pPr>
      <w:r w:rsidRPr="00D77FF6">
        <w:rPr>
          <w:rFonts w:ascii="Arial" w:eastAsia="Times New Roman" w:hAnsi="Arial" w:hint="eastAsia"/>
          <w:sz w:val="24"/>
          <w:szCs w:val="24"/>
          <w:lang w:val="el-GR"/>
        </w:rPr>
        <w:t>Μαθηματικά οικονομικής ανάλυσης, Τύπος: Σύγγραμμα, Τόμος: Β ΤΟΜΟΣ, Κορκοτσί</w:t>
      </w:r>
      <w:r>
        <w:rPr>
          <w:rFonts w:ascii="Arial" w:hAnsi="Arial" w:hint="eastAsia"/>
          <w:sz w:val="24"/>
          <w:szCs w:val="24"/>
          <w:lang w:val="el-GR"/>
        </w:rPr>
        <w:t>δης</w:t>
      </w:r>
      <w:r>
        <w:rPr>
          <w:rFonts w:ascii="Arial" w:hAnsi="Arial" w:hint="eastAsia"/>
          <w:sz w:val="24"/>
          <w:szCs w:val="24"/>
          <w:lang w:val="el-GR"/>
        </w:rPr>
        <w:t xml:space="preserve"> </w:t>
      </w:r>
      <w:r>
        <w:rPr>
          <w:rFonts w:ascii="Arial" w:hAnsi="Arial" w:hint="eastAsia"/>
          <w:sz w:val="24"/>
          <w:szCs w:val="24"/>
          <w:lang w:val="el-GR"/>
        </w:rPr>
        <w:t>Α</w:t>
      </w:r>
      <w:r>
        <w:rPr>
          <w:rFonts w:ascii="Arial" w:hAnsi="Arial" w:hint="eastAsia"/>
          <w:sz w:val="24"/>
          <w:szCs w:val="24"/>
          <w:lang w:val="el-GR"/>
        </w:rPr>
        <w:t xml:space="preserve">., </w:t>
      </w:r>
      <w:r>
        <w:rPr>
          <w:rFonts w:ascii="Arial" w:hAnsi="Arial" w:hint="eastAsia"/>
          <w:sz w:val="24"/>
          <w:szCs w:val="24"/>
          <w:lang w:val="el-GR"/>
        </w:rPr>
        <w:t>ΕΚΔΟΣΕΙΣ</w:t>
      </w:r>
      <w:r>
        <w:rPr>
          <w:rFonts w:ascii="Arial" w:hAnsi="Arial" w:hint="eastAsia"/>
          <w:sz w:val="24"/>
          <w:szCs w:val="24"/>
          <w:lang w:val="el-GR"/>
        </w:rPr>
        <w:t xml:space="preserve"> </w:t>
      </w:r>
      <w:r>
        <w:rPr>
          <w:rFonts w:ascii="Arial" w:hAnsi="Arial" w:hint="eastAsia"/>
          <w:sz w:val="24"/>
          <w:szCs w:val="24"/>
          <w:lang w:val="el-GR"/>
        </w:rPr>
        <w:t>ΠΑΠΑΖΗΣΗ</w:t>
      </w:r>
      <w:r w:rsidRPr="00D77FF6">
        <w:rPr>
          <w:rFonts w:ascii="Arial" w:hAnsi="Arial"/>
          <w:sz w:val="24"/>
          <w:szCs w:val="24"/>
          <w:lang w:val="el-GR"/>
        </w:rPr>
        <w:t xml:space="preserve">, </w:t>
      </w:r>
      <w:r>
        <w:rPr>
          <w:rFonts w:ascii="Arial" w:hAnsi="Arial" w:hint="eastAsia"/>
          <w:sz w:val="24"/>
          <w:szCs w:val="24"/>
          <w:lang w:val="el-GR"/>
        </w:rPr>
        <w:t>1994</w:t>
      </w:r>
    </w:p>
    <w:p w:rsidR="00D77FF6" w:rsidRPr="00D77FF6" w:rsidRDefault="00D77FF6" w:rsidP="003D70CA">
      <w:pPr>
        <w:spacing w:line="240" w:lineRule="auto"/>
        <w:ind w:left="0" w:firstLine="0"/>
        <w:rPr>
          <w:rFonts w:ascii="Arial" w:hAnsi="Arial"/>
          <w:sz w:val="24"/>
          <w:szCs w:val="24"/>
          <w:lang w:val="el-GR"/>
        </w:rPr>
      </w:pPr>
    </w:p>
    <w:p w:rsidR="0037697C" w:rsidRPr="00E80A32" w:rsidRDefault="0037697C" w:rsidP="00E57032">
      <w:pPr>
        <w:pStyle w:val="1"/>
        <w:numPr>
          <w:ilvl w:val="0"/>
          <w:numId w:val="0"/>
        </w:numPr>
      </w:pPr>
      <w:r w:rsidRPr="005A5E5A">
        <w:t>Άλλη</w:t>
      </w:r>
      <w:r w:rsidRPr="00E80A32">
        <w:t xml:space="preserve"> </w:t>
      </w:r>
      <w:r w:rsidRPr="005A5E5A">
        <w:t>βιβλιογραφία</w:t>
      </w:r>
    </w:p>
    <w:p w:rsidR="0037697C" w:rsidRPr="005A5E5A" w:rsidRDefault="0037697C" w:rsidP="003D70CA">
      <w:pPr>
        <w:spacing w:after="120" w:line="240" w:lineRule="auto"/>
        <w:ind w:left="0" w:firstLine="0"/>
        <w:rPr>
          <w:rFonts w:ascii="Arial" w:hAnsi="Arial"/>
          <w:sz w:val="24"/>
          <w:szCs w:val="24"/>
          <w:lang w:val="en-GB"/>
        </w:rPr>
      </w:pPr>
      <w:r w:rsidRPr="005A5E5A">
        <w:rPr>
          <w:rFonts w:ascii="Arial" w:hAnsi="Arial"/>
          <w:sz w:val="24"/>
          <w:szCs w:val="24"/>
        </w:rPr>
        <w:t>Chiang</w:t>
      </w:r>
      <w:r w:rsidRPr="00E80A32">
        <w:rPr>
          <w:rFonts w:ascii="Arial" w:hAnsi="Arial"/>
          <w:sz w:val="24"/>
          <w:szCs w:val="24"/>
          <w:lang w:val="el-GR"/>
        </w:rPr>
        <w:t xml:space="preserve">, </w:t>
      </w:r>
      <w:r w:rsidRPr="005A5E5A">
        <w:rPr>
          <w:rFonts w:ascii="Arial" w:hAnsi="Arial"/>
          <w:sz w:val="24"/>
          <w:szCs w:val="24"/>
        </w:rPr>
        <w:t>A</w:t>
      </w:r>
      <w:r w:rsidRPr="00E80A32">
        <w:rPr>
          <w:rFonts w:ascii="Arial" w:hAnsi="Arial"/>
          <w:sz w:val="24"/>
          <w:szCs w:val="24"/>
          <w:lang w:val="el-GR"/>
        </w:rPr>
        <w:t>.</w:t>
      </w:r>
      <w:r w:rsidRPr="005A5E5A">
        <w:rPr>
          <w:rFonts w:ascii="Arial" w:hAnsi="Arial"/>
          <w:sz w:val="24"/>
          <w:szCs w:val="24"/>
        </w:rPr>
        <w:t>C</w:t>
      </w:r>
      <w:r w:rsidRPr="00E80A32">
        <w:rPr>
          <w:rFonts w:ascii="Arial" w:hAnsi="Arial"/>
          <w:sz w:val="24"/>
          <w:szCs w:val="24"/>
          <w:lang w:val="el-GR"/>
        </w:rPr>
        <w:t xml:space="preserve">.  </w:t>
      </w:r>
      <w:r w:rsidRPr="005A5E5A">
        <w:rPr>
          <w:rFonts w:ascii="Arial" w:hAnsi="Arial"/>
          <w:i/>
          <w:sz w:val="24"/>
          <w:szCs w:val="24"/>
        </w:rPr>
        <w:t>Fundamental methods of Mathematical Economics</w:t>
      </w:r>
      <w:r w:rsidRPr="005A5E5A">
        <w:rPr>
          <w:rFonts w:ascii="Arial" w:hAnsi="Arial"/>
          <w:sz w:val="24"/>
          <w:szCs w:val="24"/>
        </w:rPr>
        <w:t xml:space="preserve">, </w:t>
      </w:r>
      <w:r w:rsidRPr="005A5E5A">
        <w:rPr>
          <w:rFonts w:ascii="Arial" w:hAnsi="Arial"/>
          <w:i/>
          <w:sz w:val="24"/>
          <w:szCs w:val="24"/>
        </w:rPr>
        <w:t>3</w:t>
      </w:r>
      <w:r w:rsidRPr="005A5E5A">
        <w:rPr>
          <w:rFonts w:ascii="Arial" w:hAnsi="Arial"/>
          <w:i/>
          <w:sz w:val="24"/>
          <w:szCs w:val="24"/>
          <w:vertAlign w:val="superscript"/>
        </w:rPr>
        <w:t>rd</w:t>
      </w:r>
      <w:r w:rsidRPr="005A5E5A">
        <w:rPr>
          <w:rFonts w:ascii="Arial" w:hAnsi="Arial"/>
          <w:i/>
          <w:sz w:val="24"/>
          <w:szCs w:val="24"/>
        </w:rPr>
        <w:t xml:space="preserve"> edition</w:t>
      </w:r>
      <w:r w:rsidRPr="005A5E5A">
        <w:rPr>
          <w:rFonts w:ascii="Arial" w:hAnsi="Arial"/>
          <w:sz w:val="24"/>
          <w:szCs w:val="24"/>
        </w:rPr>
        <w:t>. McGraw Hill, NY 1984. Επίσης</w:t>
      </w:r>
      <w:r w:rsidRPr="005A5E5A">
        <w:rPr>
          <w:rFonts w:ascii="Arial" w:hAnsi="Arial"/>
          <w:sz w:val="24"/>
          <w:szCs w:val="24"/>
          <w:lang w:val="en-GB"/>
        </w:rPr>
        <w:t xml:space="preserve">, </w:t>
      </w:r>
      <w:r w:rsidRPr="005A5E5A">
        <w:rPr>
          <w:rFonts w:ascii="Arial" w:hAnsi="Arial"/>
          <w:sz w:val="24"/>
          <w:szCs w:val="24"/>
        </w:rPr>
        <w:t>στην</w:t>
      </w:r>
      <w:r w:rsidRPr="005A5E5A">
        <w:rPr>
          <w:rFonts w:ascii="Arial" w:hAnsi="Arial"/>
          <w:sz w:val="24"/>
          <w:szCs w:val="24"/>
          <w:lang w:val="en-GB"/>
        </w:rPr>
        <w:t xml:space="preserve"> </w:t>
      </w:r>
      <w:r w:rsidRPr="005A5E5A">
        <w:rPr>
          <w:rFonts w:ascii="Arial" w:hAnsi="Arial"/>
          <w:sz w:val="24"/>
          <w:szCs w:val="24"/>
        </w:rPr>
        <w:t>Ελληνική.</w:t>
      </w:r>
    </w:p>
    <w:p w:rsidR="0037697C" w:rsidRPr="005A5E5A" w:rsidRDefault="0037697C" w:rsidP="003D70CA">
      <w:pPr>
        <w:spacing w:line="240" w:lineRule="auto"/>
        <w:ind w:left="0" w:firstLine="0"/>
        <w:rPr>
          <w:rFonts w:ascii="Arial" w:hAnsi="Arial"/>
          <w:sz w:val="24"/>
          <w:szCs w:val="24"/>
        </w:rPr>
      </w:pPr>
      <w:r w:rsidRPr="005A5E5A">
        <w:rPr>
          <w:rFonts w:ascii="Arial" w:hAnsi="Arial"/>
          <w:sz w:val="24"/>
          <w:szCs w:val="24"/>
        </w:rPr>
        <w:t xml:space="preserve">Rau, N. </w:t>
      </w:r>
      <w:r w:rsidRPr="005A5E5A">
        <w:rPr>
          <w:rFonts w:ascii="Arial" w:hAnsi="Arial"/>
          <w:sz w:val="24"/>
          <w:szCs w:val="24"/>
          <w:lang w:val="en-GB"/>
        </w:rPr>
        <w:t>&amp;</w:t>
      </w:r>
      <w:r w:rsidRPr="005A5E5A">
        <w:rPr>
          <w:rFonts w:ascii="Arial" w:hAnsi="Arial"/>
          <w:sz w:val="24"/>
          <w:szCs w:val="24"/>
        </w:rPr>
        <w:t xml:space="preserve"> M. Pem</w:t>
      </w:r>
      <w:r w:rsidR="00016853" w:rsidRPr="005A5E5A">
        <w:rPr>
          <w:rFonts w:ascii="Arial" w:hAnsi="Arial"/>
          <w:sz w:val="24"/>
          <w:szCs w:val="24"/>
        </w:rPr>
        <w:t>b</w:t>
      </w:r>
      <w:r w:rsidRPr="005A5E5A">
        <w:rPr>
          <w:rFonts w:ascii="Arial" w:hAnsi="Arial"/>
          <w:sz w:val="24"/>
          <w:szCs w:val="24"/>
        </w:rPr>
        <w:t xml:space="preserve">erton, </w:t>
      </w:r>
      <w:r w:rsidRPr="005A5E5A">
        <w:rPr>
          <w:rFonts w:ascii="Arial" w:hAnsi="Arial"/>
          <w:i/>
          <w:sz w:val="24"/>
          <w:szCs w:val="24"/>
        </w:rPr>
        <w:t>Mathematics for Economists</w:t>
      </w:r>
      <w:r w:rsidRPr="005A5E5A">
        <w:rPr>
          <w:rFonts w:ascii="Arial" w:hAnsi="Arial"/>
          <w:sz w:val="24"/>
          <w:szCs w:val="24"/>
        </w:rPr>
        <w:t>, Manchester University Press, 200</w:t>
      </w:r>
      <w:r w:rsidRPr="005A5E5A">
        <w:rPr>
          <w:rFonts w:ascii="Arial" w:hAnsi="Arial"/>
          <w:sz w:val="24"/>
          <w:szCs w:val="24"/>
          <w:lang w:val="en-GB"/>
        </w:rPr>
        <w:t>7</w:t>
      </w:r>
      <w:r w:rsidRPr="005A5E5A">
        <w:rPr>
          <w:rFonts w:ascii="Arial" w:hAnsi="Arial"/>
          <w:sz w:val="24"/>
          <w:szCs w:val="24"/>
        </w:rPr>
        <w:t>.</w:t>
      </w:r>
    </w:p>
    <w:p w:rsidR="0037697C" w:rsidRPr="0067168B" w:rsidRDefault="0037697C" w:rsidP="00D0677A">
      <w:pPr>
        <w:spacing w:line="240" w:lineRule="auto"/>
        <w:ind w:left="0" w:firstLine="0"/>
        <w:rPr>
          <w:rFonts w:ascii="Arial" w:hAnsi="Arial"/>
          <w:sz w:val="24"/>
          <w:szCs w:val="24"/>
        </w:rPr>
      </w:pPr>
      <w:r w:rsidRPr="005A5E5A">
        <w:rPr>
          <w:rFonts w:ascii="Arial" w:hAnsi="Arial"/>
          <w:sz w:val="24"/>
          <w:szCs w:val="24"/>
        </w:rPr>
        <w:t xml:space="preserve">Simon, C.D. </w:t>
      </w:r>
      <w:r w:rsidRPr="005A5E5A">
        <w:rPr>
          <w:rFonts w:ascii="Arial" w:hAnsi="Arial"/>
          <w:sz w:val="24"/>
          <w:szCs w:val="24"/>
          <w:lang w:val="en-GB"/>
        </w:rPr>
        <w:t>&amp;</w:t>
      </w:r>
      <w:r w:rsidRPr="005A5E5A">
        <w:rPr>
          <w:rFonts w:ascii="Arial" w:hAnsi="Arial"/>
          <w:sz w:val="24"/>
          <w:szCs w:val="24"/>
        </w:rPr>
        <w:t xml:space="preserve"> L. Blume  </w:t>
      </w:r>
      <w:r w:rsidRPr="005A5E5A">
        <w:rPr>
          <w:rFonts w:ascii="Arial" w:hAnsi="Arial"/>
          <w:i/>
          <w:sz w:val="24"/>
          <w:szCs w:val="24"/>
        </w:rPr>
        <w:t>Mathematics for Economists</w:t>
      </w:r>
      <w:r w:rsidRPr="005A5E5A">
        <w:rPr>
          <w:rFonts w:ascii="Arial" w:hAnsi="Arial"/>
          <w:sz w:val="24"/>
          <w:szCs w:val="24"/>
        </w:rPr>
        <w:t>. W.W. Norton and Co., NY 1994.</w:t>
      </w:r>
    </w:p>
    <w:p w:rsidR="00F50710" w:rsidRPr="0067168B" w:rsidRDefault="00F50710" w:rsidP="00D0677A">
      <w:pPr>
        <w:pBdr>
          <w:top w:val="single" w:sz="4" w:space="1" w:color="auto"/>
        </w:pBdr>
        <w:spacing w:line="360" w:lineRule="auto"/>
        <w:ind w:left="0" w:firstLine="0"/>
        <w:rPr>
          <w:rFonts w:ascii="Arial" w:hAnsi="Arial"/>
          <w:b/>
          <w:sz w:val="24"/>
          <w:szCs w:val="24"/>
        </w:rPr>
      </w:pPr>
    </w:p>
    <w:p w:rsidR="00F3341E" w:rsidRPr="005A5E5A" w:rsidRDefault="00311F05" w:rsidP="00D0677A">
      <w:pPr>
        <w:spacing w:line="360" w:lineRule="auto"/>
        <w:ind w:left="0" w:firstLine="0"/>
        <w:outlineLvl w:val="0"/>
        <w:rPr>
          <w:rFonts w:ascii="Arial" w:hAnsi="Arial"/>
          <w:b/>
          <w:bCs/>
          <w:spacing w:val="5"/>
          <w:sz w:val="24"/>
          <w:szCs w:val="24"/>
          <w:lang w:val="el-GR"/>
        </w:rPr>
      </w:pPr>
      <w:r w:rsidRPr="00EF5275">
        <w:rPr>
          <w:rFonts w:ascii="Arial" w:hAnsi="Arial"/>
          <w:b/>
          <w:sz w:val="24"/>
          <w:szCs w:val="24"/>
          <w:lang w:val="el-GR"/>
        </w:rPr>
        <w:br w:type="page"/>
      </w:r>
      <w:r w:rsidR="00A7671C">
        <w:rPr>
          <w:rFonts w:ascii="Arial" w:hAnsi="Arial"/>
          <w:b/>
          <w:sz w:val="24"/>
          <w:szCs w:val="24"/>
          <w:lang w:val="el-GR"/>
        </w:rPr>
        <w:t>Μάθημα: ΣΤΑΤΙΣΤΙΚΗ</w:t>
      </w:r>
      <w:r w:rsidR="0037697C" w:rsidRPr="005A5E5A">
        <w:rPr>
          <w:rFonts w:ascii="Arial" w:hAnsi="Arial"/>
          <w:b/>
          <w:sz w:val="24"/>
          <w:szCs w:val="24"/>
          <w:lang w:val="el-GR"/>
        </w:rPr>
        <w:t xml:space="preserve"> Ι</w:t>
      </w:r>
      <w:r w:rsidR="00F3341E" w:rsidRPr="005A5E5A">
        <w:rPr>
          <w:rFonts w:ascii="Arial" w:hAnsi="Arial"/>
          <w:b/>
          <w:bCs/>
          <w:spacing w:val="5"/>
          <w:sz w:val="24"/>
          <w:szCs w:val="24"/>
          <w:lang w:val="el-GR"/>
        </w:rPr>
        <w:t xml:space="preserve"> </w:t>
      </w:r>
    </w:p>
    <w:p w:rsidR="00F3341E" w:rsidRPr="005A5E5A" w:rsidRDefault="00F3341E" w:rsidP="00E57032">
      <w:pPr>
        <w:spacing w:line="36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sz w:val="24"/>
          <w:szCs w:val="24"/>
        </w:rPr>
        <w:t>QNT</w:t>
      </w:r>
      <w:r w:rsidRPr="005A5E5A">
        <w:rPr>
          <w:rFonts w:ascii="Arial" w:hAnsi="Arial"/>
          <w:b/>
          <w:sz w:val="24"/>
          <w:szCs w:val="24"/>
          <w:lang w:val="el-GR"/>
        </w:rPr>
        <w:t xml:space="preserve">101 </w:t>
      </w:r>
    </w:p>
    <w:p w:rsidR="0037697C" w:rsidRPr="005A5E5A" w:rsidRDefault="0037697C" w:rsidP="00E57032">
      <w:pPr>
        <w:pStyle w:val="Web"/>
        <w:spacing w:before="0" w:beforeAutospacing="0" w:after="0" w:afterAutospacing="0" w:line="360" w:lineRule="auto"/>
        <w:ind w:left="0"/>
        <w:outlineLvl w:val="0"/>
        <w:rPr>
          <w:rFonts w:ascii="Arial" w:hAnsi="Arial"/>
          <w:b/>
        </w:rPr>
      </w:pPr>
      <w:r w:rsidRPr="005A5E5A">
        <w:rPr>
          <w:rFonts w:ascii="Arial" w:hAnsi="Arial"/>
          <w:b/>
        </w:rPr>
        <w:t>Εξάμηνο: Α και Β</w:t>
      </w:r>
    </w:p>
    <w:p w:rsidR="0067786F" w:rsidRPr="005A5E5A" w:rsidRDefault="0037697C" w:rsidP="00E57032">
      <w:pPr>
        <w:ind w:left="0" w:firstLine="0"/>
        <w:outlineLvl w:val="0"/>
        <w:rPr>
          <w:rFonts w:ascii="Arial" w:hAnsi="Arial"/>
          <w:b/>
          <w:sz w:val="24"/>
          <w:szCs w:val="24"/>
          <w:lang w:val="el-GR"/>
        </w:rPr>
      </w:pPr>
      <w:r w:rsidRPr="005A5E5A">
        <w:rPr>
          <w:rFonts w:ascii="Arial" w:hAnsi="Arial"/>
          <w:b/>
          <w:sz w:val="24"/>
          <w:szCs w:val="24"/>
          <w:lang w:val="el-GR"/>
        </w:rPr>
        <w:t xml:space="preserve">Διδάσκοντες:  </w:t>
      </w:r>
      <w:r w:rsidR="0067786F" w:rsidRPr="005A5E5A">
        <w:rPr>
          <w:rFonts w:ascii="Arial" w:hAnsi="Arial"/>
          <w:b/>
          <w:sz w:val="24"/>
          <w:szCs w:val="24"/>
          <w:lang w:val="el-GR"/>
        </w:rPr>
        <w:t xml:space="preserve">Α’ Εξάμηνο: Τμήμα Ι: </w:t>
      </w:r>
      <w:r w:rsidR="005A228F" w:rsidRPr="005A5E5A">
        <w:rPr>
          <w:rFonts w:ascii="Arial" w:hAnsi="Arial"/>
          <w:b/>
          <w:sz w:val="24"/>
          <w:szCs w:val="24"/>
          <w:lang w:val="el-GR"/>
        </w:rPr>
        <w:t>Ι. Μπασιάκος</w:t>
      </w:r>
      <w:r w:rsidR="00DB2461" w:rsidRPr="005A5E5A">
        <w:rPr>
          <w:rFonts w:ascii="Arial" w:hAnsi="Arial"/>
          <w:b/>
          <w:sz w:val="24"/>
          <w:szCs w:val="24"/>
          <w:lang w:val="el-GR"/>
        </w:rPr>
        <w:t>,</w:t>
      </w:r>
      <w:r w:rsidR="00EA26D7" w:rsidRPr="005A5E5A">
        <w:rPr>
          <w:rFonts w:ascii="Arial" w:hAnsi="Arial"/>
          <w:b/>
          <w:sz w:val="24"/>
          <w:szCs w:val="24"/>
          <w:lang w:val="el-GR"/>
        </w:rPr>
        <w:t xml:space="preserve"> </w:t>
      </w:r>
    </w:p>
    <w:p w:rsidR="0037697C" w:rsidRPr="005A5E5A" w:rsidRDefault="0067786F" w:rsidP="0067786F">
      <w:pPr>
        <w:outlineLvl w:val="0"/>
        <w:rPr>
          <w:rFonts w:ascii="Arial" w:hAnsi="Arial"/>
          <w:b/>
          <w:sz w:val="24"/>
          <w:szCs w:val="24"/>
          <w:lang w:val="el-GR"/>
        </w:rPr>
      </w:pPr>
      <w:r w:rsidRPr="005A5E5A">
        <w:rPr>
          <w:rFonts w:ascii="Arial" w:hAnsi="Arial"/>
          <w:b/>
          <w:sz w:val="24"/>
          <w:szCs w:val="24"/>
          <w:lang w:val="el-GR"/>
        </w:rPr>
        <w:t xml:space="preserve">                           Τμήμα ΙΙ: </w:t>
      </w:r>
      <w:r w:rsidR="00DB2461" w:rsidRPr="005A5E5A">
        <w:rPr>
          <w:rFonts w:ascii="Arial" w:hAnsi="Arial"/>
          <w:b/>
          <w:sz w:val="24"/>
          <w:szCs w:val="24"/>
          <w:lang w:val="el-GR"/>
        </w:rPr>
        <w:t>Θ. Νικολέρης</w:t>
      </w:r>
      <w:r w:rsidR="00CC725E" w:rsidRPr="005A5E5A">
        <w:rPr>
          <w:rFonts w:ascii="Arial" w:hAnsi="Arial"/>
          <w:b/>
          <w:sz w:val="24"/>
          <w:szCs w:val="24"/>
          <w:lang w:val="el-GR"/>
        </w:rPr>
        <w:t xml:space="preserve"> </w:t>
      </w:r>
    </w:p>
    <w:p w:rsidR="0067786F" w:rsidRPr="005A5E5A" w:rsidRDefault="0067786F" w:rsidP="0067786F">
      <w:pPr>
        <w:outlineLvl w:val="0"/>
        <w:rPr>
          <w:rFonts w:ascii="Arial" w:hAnsi="Arial"/>
          <w:b/>
          <w:sz w:val="24"/>
          <w:szCs w:val="24"/>
          <w:lang w:val="el-GR"/>
        </w:rPr>
      </w:pPr>
      <w:r w:rsidRPr="005A5E5A">
        <w:rPr>
          <w:rFonts w:ascii="Arial" w:hAnsi="Arial"/>
          <w:b/>
          <w:sz w:val="24"/>
          <w:szCs w:val="24"/>
          <w:lang w:val="el-GR"/>
        </w:rPr>
        <w:t xml:space="preserve">      </w:t>
      </w:r>
      <w:r w:rsidR="00DD1BEF">
        <w:rPr>
          <w:rFonts w:ascii="Arial" w:hAnsi="Arial"/>
          <w:b/>
          <w:sz w:val="24"/>
          <w:szCs w:val="24"/>
          <w:lang w:val="el-GR"/>
        </w:rPr>
        <w:t xml:space="preserve"> </w:t>
      </w:r>
      <w:r w:rsidRPr="005A5E5A">
        <w:rPr>
          <w:rFonts w:ascii="Arial" w:hAnsi="Arial"/>
          <w:b/>
          <w:sz w:val="24"/>
          <w:szCs w:val="24"/>
          <w:lang w:val="el-GR"/>
        </w:rPr>
        <w:t>Β’ Εξάμηνο:  Θ. Νικολέρης</w:t>
      </w:r>
    </w:p>
    <w:p w:rsidR="0037697C" w:rsidRPr="005A5E5A" w:rsidRDefault="0037697C" w:rsidP="0037697C">
      <w:pPr>
        <w:rPr>
          <w:rFonts w:ascii="Arial" w:hAnsi="Arial"/>
          <w:b/>
          <w:sz w:val="24"/>
          <w:szCs w:val="24"/>
          <w:lang w:val="el-GR"/>
        </w:rPr>
      </w:pPr>
    </w:p>
    <w:p w:rsidR="00EA26D7" w:rsidRPr="005A5E5A" w:rsidRDefault="00EA26D7" w:rsidP="00EA26D7">
      <w:pPr>
        <w:ind w:left="0" w:firstLine="0"/>
        <w:rPr>
          <w:rFonts w:ascii="Arial" w:hAnsi="Arial"/>
          <w:b/>
          <w:sz w:val="24"/>
          <w:szCs w:val="24"/>
          <w:lang w:val="el-GR"/>
        </w:rPr>
      </w:pPr>
      <w:r w:rsidRPr="005A5E5A">
        <w:rPr>
          <w:rFonts w:ascii="Arial" w:hAnsi="Arial"/>
          <w:b/>
          <w:sz w:val="24"/>
          <w:szCs w:val="24"/>
          <w:lang w:val="el-GR"/>
        </w:rPr>
        <w:t>Σκοπός:</w:t>
      </w:r>
    </w:p>
    <w:p w:rsidR="00EA26D7" w:rsidRPr="005A5E5A" w:rsidRDefault="00EA26D7" w:rsidP="00EA26D7">
      <w:pPr>
        <w:ind w:left="0" w:firstLine="0"/>
        <w:rPr>
          <w:rFonts w:ascii="Arial" w:hAnsi="Arial"/>
          <w:sz w:val="24"/>
          <w:szCs w:val="24"/>
          <w:lang w:val="el-GR"/>
        </w:rPr>
      </w:pPr>
      <w:r w:rsidRPr="005A5E5A">
        <w:rPr>
          <w:rFonts w:ascii="Arial" w:hAnsi="Arial"/>
          <w:sz w:val="24"/>
          <w:szCs w:val="24"/>
          <w:lang w:val="el-GR"/>
        </w:rPr>
        <w:t>Στο μάθημα επιχειρείται η εισαγωγή στη στατιστική μεθοδολογία, η γνώση της οποίας είναι αναγκαία για την επιστημονική διερεύνηση των χαρακτηριστικών των διαφόρων κοινωνικών και οικονομικών μεγεθών και των σχέσεων μεταξύ των. Ειδικότερα, διδάσκονται:</w:t>
      </w:r>
    </w:p>
    <w:p w:rsidR="00EA26D7" w:rsidRPr="005A5E5A" w:rsidRDefault="00EA26D7" w:rsidP="00EA26D7">
      <w:pPr>
        <w:ind w:left="0" w:firstLine="0"/>
        <w:rPr>
          <w:rFonts w:ascii="Arial" w:hAnsi="Arial"/>
          <w:sz w:val="24"/>
          <w:szCs w:val="24"/>
          <w:lang w:val="el-GR"/>
        </w:rPr>
      </w:pPr>
      <w:r w:rsidRPr="005A5E5A">
        <w:rPr>
          <w:rFonts w:ascii="Arial" w:hAnsi="Arial"/>
          <w:sz w:val="24"/>
          <w:szCs w:val="24"/>
          <w:lang w:val="el-GR"/>
        </w:rPr>
        <w:t>Η Περιγραφική Στατιστική, της οποίας οι τεχνικές περιορίζονται στην αποτύπωση των βασικών χαρακτηριστικών ενός αριθμού μετρήσεων, που αναφέρονται σε ένα ή περισσότερα μεγέθη, η θεωρία των αριθμοδεικτών, που είναι απαραίτητοι για την αποτύπωση των οικονομικών εξελίξεων και η Θεωρία Πιθανοτήτων, η οποία μελετά τους νόμους που διέπουν τα καλούμενα τυχαία φαινόμενα και αποτελεί το απαραίτητο μαθηματικό υπόβαθρο της στατιστικής μεθοδολογίας. Ειδικότερα εξετάζονται οι κανόνες υπολογισμού των πιθανοτήτων, οι διακριτές τυχαίες μεταβλητές και διμεταβλητές και οι βασικές διακριτές κατανομές.</w:t>
      </w:r>
    </w:p>
    <w:p w:rsidR="00EA26D7" w:rsidRPr="0067168B" w:rsidRDefault="00EA26D7" w:rsidP="00EA26D7">
      <w:pPr>
        <w:ind w:left="0" w:firstLine="0"/>
        <w:rPr>
          <w:rFonts w:ascii="Arial" w:hAnsi="Arial"/>
          <w:b/>
          <w:sz w:val="24"/>
          <w:szCs w:val="24"/>
          <w:lang w:val="el-GR"/>
        </w:rPr>
      </w:pPr>
      <w:r w:rsidRPr="0067168B">
        <w:rPr>
          <w:rFonts w:ascii="Arial" w:hAnsi="Arial"/>
          <w:b/>
          <w:sz w:val="24"/>
          <w:szCs w:val="24"/>
          <w:lang w:val="el-GR"/>
        </w:rPr>
        <w:t>Περιεχόμενο:</w:t>
      </w:r>
    </w:p>
    <w:p w:rsidR="00EA26D7" w:rsidRPr="005A5E5A" w:rsidRDefault="00EA26D7" w:rsidP="00EA26D7">
      <w:pPr>
        <w:ind w:left="0" w:right="-123" w:firstLine="0"/>
        <w:rPr>
          <w:rFonts w:ascii="Arial" w:hAnsi="Arial"/>
          <w:sz w:val="24"/>
          <w:szCs w:val="24"/>
          <w:lang w:val="el-GR"/>
        </w:rPr>
      </w:pPr>
      <w:r w:rsidRPr="005A5E5A">
        <w:rPr>
          <w:rFonts w:ascii="Arial" w:hAnsi="Arial"/>
          <w:sz w:val="24"/>
          <w:szCs w:val="24"/>
          <w:lang w:val="el-GR"/>
        </w:rPr>
        <w:t>1.  Περιγραφική Στατιστική και Αριθμοδείκτες</w:t>
      </w:r>
    </w:p>
    <w:p w:rsidR="00EA26D7" w:rsidRPr="005A5E5A" w:rsidRDefault="00EA26D7" w:rsidP="00EA26D7">
      <w:pPr>
        <w:ind w:left="0" w:right="-123" w:firstLine="0"/>
        <w:rPr>
          <w:rFonts w:ascii="Arial" w:hAnsi="Arial"/>
          <w:sz w:val="24"/>
          <w:szCs w:val="24"/>
          <w:lang w:val="el-GR"/>
        </w:rPr>
      </w:pPr>
      <w:r w:rsidRPr="005A5E5A">
        <w:rPr>
          <w:rFonts w:ascii="Arial" w:hAnsi="Arial"/>
          <w:sz w:val="24"/>
          <w:szCs w:val="24"/>
          <w:lang w:val="el-GR"/>
        </w:rPr>
        <w:t>Έννοια και είδη των στατιστικών στοιχείων. Μέθοδοι συλλογής τους και μέθοδοι παρουσίασης ποσοτικών, ποιοτικών και χρονολογικών στοιχείων  με πίνακες και διαγράμματα. Ανάλυση των ποσοτικών στοιχείων (υπολογισμός μέτρων θέσης, διασποράς, ασυμμετρίας, κύρτωσης και συγκέντρωσης σε αρχικά δεδομένα και σε κατανομές συχνοτήτων).</w:t>
      </w:r>
    </w:p>
    <w:p w:rsidR="00EA26D7" w:rsidRPr="005A5E5A" w:rsidRDefault="00EA26D7" w:rsidP="00EA26D7">
      <w:pPr>
        <w:ind w:left="0" w:right="-123" w:firstLine="0"/>
        <w:rPr>
          <w:rFonts w:ascii="Arial" w:hAnsi="Arial"/>
          <w:sz w:val="24"/>
          <w:szCs w:val="24"/>
          <w:lang w:val="el-GR"/>
        </w:rPr>
      </w:pPr>
      <w:r w:rsidRPr="005A5E5A">
        <w:rPr>
          <w:rFonts w:ascii="Arial" w:hAnsi="Arial"/>
          <w:sz w:val="24"/>
          <w:szCs w:val="24"/>
          <w:lang w:val="el-GR"/>
        </w:rPr>
        <w:t>Θεωρία αριθμοδεικτών. Δείκτης τιμών καταναλωτή.</w:t>
      </w:r>
    </w:p>
    <w:p w:rsidR="00EA26D7" w:rsidRPr="005A5E5A" w:rsidRDefault="00EA26D7" w:rsidP="00EA26D7">
      <w:pPr>
        <w:ind w:left="0" w:right="-123" w:firstLine="0"/>
        <w:rPr>
          <w:rFonts w:ascii="Arial" w:hAnsi="Arial"/>
          <w:sz w:val="24"/>
          <w:szCs w:val="24"/>
          <w:lang w:val="el-GR"/>
        </w:rPr>
      </w:pPr>
      <w:r w:rsidRPr="005A5E5A">
        <w:rPr>
          <w:rFonts w:ascii="Arial" w:hAnsi="Arial"/>
          <w:sz w:val="24"/>
          <w:szCs w:val="24"/>
          <w:lang w:val="el-GR"/>
        </w:rPr>
        <w:t xml:space="preserve">2.  Θεωρία Πιθανοτήτων – Μέρος Ι. </w:t>
      </w:r>
    </w:p>
    <w:p w:rsidR="00EA26D7" w:rsidRPr="005A5E5A" w:rsidRDefault="00EA26D7" w:rsidP="00EA26D7">
      <w:pPr>
        <w:ind w:left="0" w:right="-123" w:firstLine="0"/>
        <w:rPr>
          <w:rFonts w:ascii="Arial" w:hAnsi="Arial"/>
          <w:sz w:val="24"/>
          <w:szCs w:val="24"/>
          <w:lang w:val="el-GR"/>
        </w:rPr>
      </w:pPr>
      <w:r w:rsidRPr="005A5E5A">
        <w:rPr>
          <w:rFonts w:ascii="Arial" w:hAnsi="Arial"/>
          <w:sz w:val="24"/>
          <w:szCs w:val="24"/>
          <w:lang w:val="el-GR"/>
        </w:rPr>
        <w:t xml:space="preserve">Συνδυαστική ανάλυση. Ορισμοί και ιδιότητες της πιθανότητας. Δεσμευμένη πιθανότητα. Ανεξάρτητα ενδεχόμενα. Θεώρημα ολικής πιθανότητας και θεώρημα </w:t>
      </w:r>
      <w:r w:rsidRPr="005A5E5A">
        <w:rPr>
          <w:rFonts w:ascii="Arial" w:hAnsi="Arial"/>
          <w:sz w:val="24"/>
          <w:szCs w:val="24"/>
        </w:rPr>
        <w:t>Bayes</w:t>
      </w:r>
      <w:r w:rsidRPr="005A5E5A">
        <w:rPr>
          <w:rFonts w:ascii="Arial" w:hAnsi="Arial"/>
          <w:sz w:val="24"/>
          <w:szCs w:val="24"/>
          <w:lang w:val="el-GR"/>
        </w:rPr>
        <w:t xml:space="preserve">. </w:t>
      </w:r>
    </w:p>
    <w:p w:rsidR="00EA26D7" w:rsidRPr="005A5E5A" w:rsidRDefault="00EA26D7" w:rsidP="00EA26D7">
      <w:pPr>
        <w:ind w:left="0" w:right="-123" w:firstLine="0"/>
        <w:rPr>
          <w:rFonts w:ascii="Arial" w:hAnsi="Arial"/>
          <w:sz w:val="24"/>
          <w:szCs w:val="24"/>
          <w:lang w:val="el-GR"/>
        </w:rPr>
      </w:pPr>
      <w:r w:rsidRPr="005A5E5A">
        <w:rPr>
          <w:rFonts w:ascii="Arial" w:hAnsi="Arial"/>
          <w:sz w:val="24"/>
          <w:szCs w:val="24"/>
          <w:lang w:val="el-GR"/>
        </w:rPr>
        <w:t xml:space="preserve">Διακριτές τυχαίες μεταβλητές (μονομεταβλητές και διμεταβλητές). Βασικές θεωρητικές διακριτές κατανομές (Υπεργεωμετρική, Διωνυμική, Γεωμετρική, </w:t>
      </w:r>
      <w:r w:rsidRPr="005A5E5A">
        <w:rPr>
          <w:rFonts w:ascii="Arial" w:hAnsi="Arial"/>
          <w:sz w:val="24"/>
          <w:szCs w:val="24"/>
        </w:rPr>
        <w:t>Poisson</w:t>
      </w:r>
      <w:r w:rsidRPr="005A5E5A">
        <w:rPr>
          <w:rFonts w:ascii="Arial" w:hAnsi="Arial"/>
          <w:sz w:val="24"/>
          <w:szCs w:val="24"/>
          <w:lang w:val="el-GR"/>
        </w:rPr>
        <w:t xml:space="preserve">). </w:t>
      </w:r>
    </w:p>
    <w:p w:rsidR="00B622C9" w:rsidRPr="0067168B" w:rsidRDefault="00B622C9" w:rsidP="00EA26D7">
      <w:pPr>
        <w:ind w:left="0" w:right="-123" w:firstLine="0"/>
        <w:rPr>
          <w:rFonts w:ascii="Arial" w:hAnsi="Arial"/>
          <w:b/>
          <w:sz w:val="24"/>
          <w:szCs w:val="24"/>
          <w:lang w:val="el-GR"/>
        </w:rPr>
      </w:pPr>
    </w:p>
    <w:p w:rsidR="00EA26D7" w:rsidRPr="005A5E5A" w:rsidRDefault="00EA26D7" w:rsidP="00EA26D7">
      <w:pPr>
        <w:ind w:left="0" w:right="-123" w:firstLine="0"/>
        <w:rPr>
          <w:rFonts w:ascii="Arial" w:hAnsi="Arial"/>
          <w:sz w:val="24"/>
          <w:szCs w:val="24"/>
          <w:lang w:val="el-GR"/>
        </w:rPr>
      </w:pPr>
      <w:r w:rsidRPr="005A5E5A">
        <w:rPr>
          <w:rFonts w:ascii="Arial" w:hAnsi="Arial"/>
          <w:b/>
          <w:sz w:val="24"/>
          <w:szCs w:val="24"/>
        </w:rPr>
        <w:t xml:space="preserve">Βιβλιογραφία: </w:t>
      </w:r>
    </w:p>
    <w:p w:rsidR="00EA26D7" w:rsidRPr="005A5E5A" w:rsidRDefault="00EA26D7" w:rsidP="00EA26D7">
      <w:pPr>
        <w:ind w:left="0" w:right="-123" w:firstLine="0"/>
        <w:rPr>
          <w:rFonts w:ascii="Arial" w:hAnsi="Arial"/>
          <w:sz w:val="24"/>
          <w:szCs w:val="24"/>
          <w:u w:val="single"/>
        </w:rPr>
      </w:pPr>
      <w:r w:rsidRPr="005A5E5A">
        <w:rPr>
          <w:rFonts w:ascii="Arial" w:hAnsi="Arial"/>
          <w:sz w:val="24"/>
          <w:szCs w:val="24"/>
          <w:u w:val="single"/>
        </w:rPr>
        <w:t>Ελληνική:</w:t>
      </w:r>
    </w:p>
    <w:p w:rsidR="00EA26D7" w:rsidRPr="005A5E5A" w:rsidRDefault="00EA26D7" w:rsidP="00704D4C">
      <w:pPr>
        <w:numPr>
          <w:ilvl w:val="0"/>
          <w:numId w:val="62"/>
        </w:numPr>
        <w:spacing w:before="0" w:after="120" w:line="240" w:lineRule="auto"/>
        <w:ind w:left="709" w:right="-123" w:hanging="284"/>
        <w:rPr>
          <w:rFonts w:ascii="Arial" w:hAnsi="Arial"/>
          <w:sz w:val="24"/>
          <w:szCs w:val="24"/>
          <w:lang w:val="el-GR"/>
        </w:rPr>
      </w:pPr>
      <w:r w:rsidRPr="005A5E5A">
        <w:rPr>
          <w:rFonts w:ascii="Arial" w:hAnsi="Arial"/>
          <w:sz w:val="24"/>
          <w:szCs w:val="24"/>
          <w:lang w:val="el-GR"/>
        </w:rPr>
        <w:t>Π. Ζαΐρης, Στατιστική Μεθοδολογία, Εκδόσεις Κριτική, Νέα έκδοση – βελτιωμένη, 2010.</w:t>
      </w:r>
    </w:p>
    <w:p w:rsidR="00EA26D7" w:rsidRPr="005A5E5A" w:rsidRDefault="00EA26D7" w:rsidP="00704D4C">
      <w:pPr>
        <w:numPr>
          <w:ilvl w:val="0"/>
          <w:numId w:val="62"/>
        </w:numPr>
        <w:spacing w:before="0" w:after="120" w:line="240" w:lineRule="auto"/>
        <w:ind w:left="709" w:right="-123" w:hanging="284"/>
        <w:rPr>
          <w:rFonts w:ascii="Arial" w:hAnsi="Arial"/>
          <w:sz w:val="24"/>
          <w:szCs w:val="24"/>
          <w:lang w:val="el-GR"/>
        </w:rPr>
      </w:pPr>
      <w:r w:rsidRPr="005A5E5A">
        <w:rPr>
          <w:rFonts w:ascii="Arial" w:hAnsi="Arial"/>
          <w:sz w:val="24"/>
          <w:szCs w:val="24"/>
          <w:lang w:val="el-GR"/>
        </w:rPr>
        <w:t>Γ. Δονάτος &amp; Β. Χομπάς, Στατιστικές Μέθοδοι, Εκδόσεις Σάκκουλα, 1998</w:t>
      </w:r>
    </w:p>
    <w:p w:rsidR="00EA26D7" w:rsidRPr="005A5E5A" w:rsidRDefault="00EA26D7" w:rsidP="00EA26D7">
      <w:pPr>
        <w:ind w:left="0" w:firstLine="0"/>
        <w:rPr>
          <w:rFonts w:ascii="Arial" w:hAnsi="Arial"/>
          <w:sz w:val="24"/>
          <w:szCs w:val="24"/>
          <w:u w:val="single"/>
          <w:lang w:val="en-GB"/>
        </w:rPr>
      </w:pPr>
      <w:r w:rsidRPr="005A5E5A">
        <w:rPr>
          <w:rFonts w:ascii="Arial" w:hAnsi="Arial"/>
          <w:sz w:val="24"/>
          <w:szCs w:val="24"/>
          <w:u w:val="single"/>
        </w:rPr>
        <w:t>Ξενόγλωσση</w:t>
      </w:r>
      <w:r w:rsidRPr="005A5E5A">
        <w:rPr>
          <w:rFonts w:ascii="Arial" w:hAnsi="Arial"/>
          <w:sz w:val="24"/>
          <w:szCs w:val="24"/>
          <w:u w:val="single"/>
          <w:lang w:val="en-GB"/>
        </w:rPr>
        <w:t>:</w:t>
      </w:r>
    </w:p>
    <w:p w:rsidR="00EA26D7" w:rsidRPr="005A5E5A" w:rsidRDefault="00EA26D7" w:rsidP="00704D4C">
      <w:pPr>
        <w:numPr>
          <w:ilvl w:val="0"/>
          <w:numId w:val="63"/>
        </w:numPr>
        <w:spacing w:before="0" w:after="120" w:line="240" w:lineRule="auto"/>
        <w:ind w:left="426" w:right="-123" w:hanging="426"/>
        <w:rPr>
          <w:rFonts w:ascii="Arial" w:hAnsi="Arial"/>
          <w:sz w:val="24"/>
          <w:szCs w:val="24"/>
        </w:rPr>
      </w:pPr>
      <w:r w:rsidRPr="005A5E5A">
        <w:rPr>
          <w:rFonts w:ascii="Arial" w:hAnsi="Arial"/>
          <w:sz w:val="24"/>
          <w:szCs w:val="24"/>
        </w:rPr>
        <w:t>L</w:t>
      </w:r>
      <w:r w:rsidRPr="005A5E5A">
        <w:rPr>
          <w:rFonts w:ascii="Arial" w:hAnsi="Arial"/>
          <w:sz w:val="24"/>
          <w:szCs w:val="24"/>
          <w:lang w:val="en-GB"/>
        </w:rPr>
        <w:t xml:space="preserve">. </w:t>
      </w:r>
      <w:r w:rsidRPr="005A5E5A">
        <w:rPr>
          <w:rFonts w:ascii="Arial" w:hAnsi="Arial"/>
          <w:sz w:val="24"/>
          <w:szCs w:val="24"/>
        </w:rPr>
        <w:t>Kazmier &amp; N. Pohl,. Basic Statistics for Business and Economics, McGraw -Hill, 1987.</w:t>
      </w:r>
    </w:p>
    <w:p w:rsidR="00EA26D7" w:rsidRPr="005A5E5A" w:rsidRDefault="00EA26D7" w:rsidP="00704D4C">
      <w:pPr>
        <w:numPr>
          <w:ilvl w:val="0"/>
          <w:numId w:val="63"/>
        </w:numPr>
        <w:pBdr>
          <w:bottom w:val="single" w:sz="4" w:space="1" w:color="auto"/>
        </w:pBdr>
        <w:spacing w:before="0" w:after="120" w:line="240" w:lineRule="auto"/>
        <w:ind w:left="426" w:right="-123" w:hanging="426"/>
        <w:rPr>
          <w:rFonts w:ascii="Arial" w:hAnsi="Arial"/>
          <w:sz w:val="24"/>
          <w:szCs w:val="24"/>
        </w:rPr>
      </w:pPr>
      <w:r w:rsidRPr="005A5E5A">
        <w:rPr>
          <w:rFonts w:ascii="Arial" w:hAnsi="Arial"/>
          <w:sz w:val="24"/>
          <w:szCs w:val="24"/>
        </w:rPr>
        <w:t>D. Moore &amp; G. McCobe. Introduction to the Practice of Statistics, W. H. Freeman &amp; Cο, 2003.</w:t>
      </w:r>
    </w:p>
    <w:p w:rsidR="00941197" w:rsidRPr="0067168B" w:rsidRDefault="00941197" w:rsidP="00311F05">
      <w:pPr>
        <w:shd w:val="clear" w:color="auto" w:fill="FFFFFF"/>
        <w:spacing w:line="360" w:lineRule="auto"/>
        <w:ind w:left="0" w:firstLine="0"/>
        <w:outlineLvl w:val="0"/>
        <w:rPr>
          <w:rFonts w:ascii="Arial" w:hAnsi="Arial"/>
          <w:b/>
          <w:bCs/>
          <w:spacing w:val="-1"/>
          <w:sz w:val="24"/>
          <w:szCs w:val="24"/>
        </w:rPr>
      </w:pPr>
    </w:p>
    <w:p w:rsidR="00F3341E" w:rsidRPr="005A5E5A" w:rsidRDefault="0037697C" w:rsidP="00311F05">
      <w:pPr>
        <w:shd w:val="clear" w:color="auto" w:fill="FFFFFF"/>
        <w:spacing w:line="360" w:lineRule="auto"/>
        <w:ind w:left="0" w:firstLine="0"/>
        <w:outlineLvl w:val="0"/>
        <w:rPr>
          <w:rFonts w:ascii="Arial" w:hAnsi="Arial"/>
          <w:b/>
          <w:bCs/>
          <w:spacing w:val="5"/>
          <w:sz w:val="24"/>
          <w:szCs w:val="24"/>
          <w:lang w:val="el-GR"/>
        </w:rPr>
      </w:pPr>
      <w:r w:rsidRPr="005A5E5A">
        <w:rPr>
          <w:rFonts w:ascii="Arial" w:hAnsi="Arial"/>
          <w:b/>
          <w:bCs/>
          <w:spacing w:val="-1"/>
          <w:sz w:val="24"/>
          <w:szCs w:val="24"/>
          <w:lang w:val="el-GR"/>
        </w:rPr>
        <w:t xml:space="preserve">Μάθημα: </w:t>
      </w:r>
      <w:r w:rsidRPr="005A5E5A">
        <w:rPr>
          <w:rFonts w:ascii="Arial" w:hAnsi="Arial"/>
          <w:b/>
          <w:sz w:val="24"/>
          <w:szCs w:val="24"/>
          <w:lang w:val="el-GR"/>
        </w:rPr>
        <w:t>ΣΤΑΤΙΣΤΙΚΗ ΙΙ</w:t>
      </w:r>
      <w:r w:rsidR="00F3341E" w:rsidRPr="005A5E5A">
        <w:rPr>
          <w:rFonts w:ascii="Arial" w:hAnsi="Arial"/>
          <w:b/>
          <w:bCs/>
          <w:spacing w:val="5"/>
          <w:sz w:val="24"/>
          <w:szCs w:val="24"/>
          <w:lang w:val="el-GR"/>
        </w:rPr>
        <w:t xml:space="preserve"> </w:t>
      </w:r>
    </w:p>
    <w:p w:rsidR="00F3341E" w:rsidRPr="005A5E5A" w:rsidRDefault="00F3341E" w:rsidP="00311F05">
      <w:pPr>
        <w:shd w:val="clear" w:color="auto" w:fill="FFFFFF"/>
        <w:spacing w:line="36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z w:val="24"/>
          <w:szCs w:val="24"/>
        </w:rPr>
        <w:t>QNT</w:t>
      </w:r>
      <w:r w:rsidRPr="005A5E5A">
        <w:rPr>
          <w:rFonts w:ascii="Arial" w:hAnsi="Arial"/>
          <w:b/>
          <w:bCs/>
          <w:sz w:val="24"/>
          <w:szCs w:val="24"/>
          <w:lang w:val="el-GR"/>
        </w:rPr>
        <w:t>201</w:t>
      </w:r>
    </w:p>
    <w:p w:rsidR="0037697C" w:rsidRPr="005A5E5A" w:rsidRDefault="0037697C" w:rsidP="00E57032">
      <w:pPr>
        <w:pStyle w:val="Web"/>
        <w:spacing w:before="0" w:beforeAutospacing="0" w:after="0" w:afterAutospacing="0" w:line="360" w:lineRule="auto"/>
        <w:ind w:left="0"/>
        <w:outlineLvl w:val="0"/>
        <w:rPr>
          <w:rFonts w:ascii="Arial" w:hAnsi="Arial"/>
          <w:b/>
        </w:rPr>
      </w:pPr>
      <w:r w:rsidRPr="005A5E5A">
        <w:rPr>
          <w:rFonts w:ascii="Arial" w:hAnsi="Arial"/>
          <w:b/>
        </w:rPr>
        <w:t>Εξάμηνο: Α και Β</w:t>
      </w:r>
    </w:p>
    <w:p w:rsidR="0067786F" w:rsidRPr="005A5E5A" w:rsidRDefault="0037697C" w:rsidP="00C8298F">
      <w:pPr>
        <w:shd w:val="clear" w:color="auto" w:fill="FFFFFF"/>
        <w:spacing w:line="360" w:lineRule="auto"/>
        <w:ind w:left="0" w:firstLine="0"/>
        <w:rPr>
          <w:rFonts w:ascii="Arial" w:hAnsi="Arial"/>
          <w:b/>
          <w:sz w:val="24"/>
          <w:szCs w:val="24"/>
          <w:lang w:val="el-GR"/>
        </w:rPr>
      </w:pPr>
      <w:r w:rsidRPr="005A5E5A">
        <w:rPr>
          <w:rFonts w:ascii="Arial" w:hAnsi="Arial"/>
          <w:b/>
          <w:bCs/>
          <w:sz w:val="24"/>
          <w:szCs w:val="24"/>
          <w:lang w:val="el-GR"/>
        </w:rPr>
        <w:t xml:space="preserve">Διδάσκοντες: </w:t>
      </w:r>
      <w:r w:rsidR="0067786F" w:rsidRPr="005A5E5A">
        <w:rPr>
          <w:rFonts w:ascii="Arial" w:hAnsi="Arial"/>
          <w:b/>
          <w:bCs/>
          <w:sz w:val="24"/>
          <w:szCs w:val="24"/>
          <w:lang w:val="el-GR"/>
        </w:rPr>
        <w:t xml:space="preserve">Α’ Εξάμηνο: </w:t>
      </w:r>
      <w:r w:rsidR="00FC5071" w:rsidRPr="005A5E5A">
        <w:rPr>
          <w:rFonts w:ascii="Arial" w:hAnsi="Arial"/>
          <w:b/>
          <w:sz w:val="24"/>
          <w:szCs w:val="24"/>
          <w:lang w:val="el-GR"/>
        </w:rPr>
        <w:t>Ι. Μπασιάκος</w:t>
      </w:r>
      <w:r w:rsidR="0067786F" w:rsidRPr="005A5E5A">
        <w:rPr>
          <w:rFonts w:ascii="Arial" w:hAnsi="Arial"/>
          <w:b/>
          <w:sz w:val="24"/>
          <w:szCs w:val="24"/>
          <w:lang w:val="el-GR"/>
        </w:rPr>
        <w:t>,</w:t>
      </w:r>
      <w:r w:rsidR="00FC5071" w:rsidRPr="005A5E5A">
        <w:rPr>
          <w:rFonts w:ascii="Arial" w:hAnsi="Arial"/>
          <w:b/>
          <w:sz w:val="24"/>
          <w:szCs w:val="24"/>
          <w:lang w:val="el-GR"/>
        </w:rPr>
        <w:t xml:space="preserve"> </w:t>
      </w:r>
      <w:r w:rsidR="00C8298F" w:rsidRPr="005A5E5A">
        <w:rPr>
          <w:rFonts w:ascii="Arial" w:hAnsi="Arial"/>
          <w:b/>
          <w:bCs/>
          <w:sz w:val="24"/>
          <w:szCs w:val="24"/>
          <w:lang w:val="el-GR"/>
        </w:rPr>
        <w:t xml:space="preserve">Σ. </w:t>
      </w:r>
      <w:r w:rsidR="00C8298F" w:rsidRPr="005A5E5A">
        <w:rPr>
          <w:rFonts w:ascii="Arial" w:hAnsi="Arial"/>
          <w:b/>
          <w:sz w:val="24"/>
          <w:szCs w:val="24"/>
          <w:lang w:val="el-GR"/>
        </w:rPr>
        <w:t>Μεϊντάνης</w:t>
      </w:r>
      <w:r w:rsidR="00BD3F0D">
        <w:rPr>
          <w:rFonts w:ascii="Arial" w:hAnsi="Arial"/>
          <w:b/>
          <w:sz w:val="24"/>
          <w:szCs w:val="24"/>
          <w:lang w:val="el-GR"/>
        </w:rPr>
        <w:t xml:space="preserve"> </w:t>
      </w:r>
      <w:r w:rsidR="0067786F" w:rsidRPr="005A5E5A">
        <w:rPr>
          <w:rFonts w:ascii="Arial" w:hAnsi="Arial"/>
          <w:b/>
          <w:sz w:val="24"/>
          <w:szCs w:val="24"/>
          <w:lang w:val="el-GR"/>
        </w:rPr>
        <w:t>(φροντ.)</w:t>
      </w:r>
    </w:p>
    <w:p w:rsidR="0037697C" w:rsidRPr="005A5E5A" w:rsidRDefault="0067786F" w:rsidP="00C8298F">
      <w:pPr>
        <w:shd w:val="clear" w:color="auto" w:fill="FFFFFF"/>
        <w:spacing w:line="360" w:lineRule="auto"/>
        <w:ind w:left="0" w:firstLine="0"/>
        <w:rPr>
          <w:rFonts w:ascii="Arial" w:hAnsi="Arial"/>
          <w:b/>
          <w:bCs/>
          <w:sz w:val="24"/>
          <w:szCs w:val="24"/>
          <w:lang w:val="el-GR"/>
        </w:rPr>
      </w:pPr>
      <w:r w:rsidRPr="005A5E5A">
        <w:rPr>
          <w:rFonts w:ascii="Arial" w:hAnsi="Arial"/>
          <w:b/>
          <w:sz w:val="24"/>
          <w:szCs w:val="24"/>
          <w:lang w:val="el-GR"/>
        </w:rPr>
        <w:tab/>
      </w:r>
      <w:r w:rsidRPr="005A5E5A">
        <w:rPr>
          <w:rFonts w:ascii="Arial" w:hAnsi="Arial"/>
          <w:b/>
          <w:sz w:val="24"/>
          <w:szCs w:val="24"/>
          <w:lang w:val="el-GR"/>
        </w:rPr>
        <w:tab/>
      </w:r>
      <w:r w:rsidR="00BD3F0D">
        <w:rPr>
          <w:rFonts w:ascii="Arial" w:hAnsi="Arial"/>
          <w:b/>
          <w:sz w:val="24"/>
          <w:szCs w:val="24"/>
          <w:lang w:val="el-GR"/>
        </w:rPr>
        <w:t xml:space="preserve">  </w:t>
      </w:r>
      <w:r w:rsidRPr="005A5E5A">
        <w:rPr>
          <w:rFonts w:ascii="Arial" w:hAnsi="Arial"/>
          <w:b/>
          <w:sz w:val="24"/>
          <w:szCs w:val="24"/>
          <w:lang w:val="el-GR"/>
        </w:rPr>
        <w:t xml:space="preserve">Β’ Εξάμηνο: </w:t>
      </w:r>
      <w:r w:rsidR="00C8298F" w:rsidRPr="005A5E5A">
        <w:rPr>
          <w:rFonts w:ascii="Arial" w:hAnsi="Arial"/>
          <w:b/>
          <w:sz w:val="24"/>
          <w:szCs w:val="24"/>
          <w:lang w:val="el-GR"/>
        </w:rPr>
        <w:t xml:space="preserve"> </w:t>
      </w:r>
      <w:r w:rsidRPr="005A5E5A">
        <w:rPr>
          <w:rFonts w:ascii="Arial" w:hAnsi="Arial"/>
          <w:b/>
          <w:sz w:val="24"/>
          <w:szCs w:val="24"/>
          <w:lang w:val="el-GR"/>
        </w:rPr>
        <w:t>Ι. Μπασιάκος</w:t>
      </w:r>
    </w:p>
    <w:p w:rsidR="00C8298F" w:rsidRPr="005A5E5A" w:rsidRDefault="00C8298F" w:rsidP="00C8298F">
      <w:pPr>
        <w:ind w:left="0" w:firstLine="0"/>
        <w:rPr>
          <w:rFonts w:ascii="Arial" w:hAnsi="Arial"/>
          <w:b/>
          <w:sz w:val="24"/>
          <w:szCs w:val="24"/>
          <w:lang w:val="el-GR"/>
        </w:rPr>
      </w:pPr>
      <w:r w:rsidRPr="005A5E5A">
        <w:rPr>
          <w:rFonts w:ascii="Arial" w:hAnsi="Arial"/>
          <w:b/>
          <w:sz w:val="24"/>
          <w:szCs w:val="24"/>
          <w:lang w:val="el-GR"/>
        </w:rPr>
        <w:t>Σκοπός:</w:t>
      </w:r>
    </w:p>
    <w:p w:rsidR="00C8298F" w:rsidRPr="005A5E5A" w:rsidRDefault="00C8298F" w:rsidP="00C8298F">
      <w:pPr>
        <w:ind w:left="0" w:firstLine="0"/>
        <w:rPr>
          <w:rFonts w:ascii="Arial" w:hAnsi="Arial"/>
          <w:sz w:val="24"/>
          <w:szCs w:val="24"/>
          <w:lang w:val="el-GR"/>
        </w:rPr>
      </w:pPr>
      <w:r w:rsidRPr="005A5E5A">
        <w:rPr>
          <w:rFonts w:ascii="Arial" w:hAnsi="Arial"/>
          <w:sz w:val="24"/>
          <w:szCs w:val="24"/>
          <w:lang w:val="el-GR"/>
        </w:rPr>
        <w:t xml:space="preserve">Το μάθημα αποτελεί συνέχεια του μαθήματος Στατιστική Ι. Κατ’ αρχάς δίνονται οι έννοιες των συνεχών τυχαίων μεταβλητών και των βασικών συνεχών κατανομών. Ακολούθως, για να αναπτυχθούν οι μέθοδοι της στατιστικής συμπερασματολογίας, εισάγονται οι  έννοιες του τυχαίου δείγματος, της τυχαίας δειγματοληψίας και των κατανομών δειγματοληψίας. Στη συνέχεια, αναπτύσσεται το αντικείμενο της Επαγωγικής Στατιστικής, που αποτελεί τον κύριο στόχο του μαθήματος και περιέχει τη μεθοδολογία για την εκτίμηση ή πρόβλεψη των χαρακτηριστικών του πληθυσμού, με βάση τα αποτελέσματα, τα οποία εξάγονται από την ανάλυση των πληροφοριών που προκύπτουν από το δείγμα. Κατάλληλες μέθοδοι ελέγχου παρέχουν τη δυνατότητα να διαπιστωθεί αν τα δεδομένα του δείγματος υποστηρίζουν ικανοποιητικά την υπόθεση ότι μια παράμετρος /(σχέση παραμέτρων) του πληθυσμού /(πληθυσμών) ισούται με μια συγκεκριμένη τιμή. Ιδιαίτερη σημασία δίνεται στη μέθοδο της ανάλυσης διακύμανσης, που χρησιμεύει για την εκτίμηση και τον έλεγχο διαφόρων παραγόντων που επιδρούν ταυτόχρονα στο χαρακτηριστικό που ενδιαφερόμαστε να εξετάσουμε. Τέλος, αναπτύσσεται η μεθοδολογία εκτίμησης των παραμέτρων κατάλληλου στοχαστικού γραμμικού υποδείγματος, που εκφράζει τη γραμμική σχέση δύο τυχαίων μεταβλητών. Για την καταλληλότητα του υποδείγματος εξετάζονται διάφορα κριτήρια και για την αξιοπιστία των αποτελεσμάτων ελέγχεται η ισχύς των υποθέσεων που έχουν τεθεί.              </w:t>
      </w:r>
    </w:p>
    <w:p w:rsidR="00C8298F" w:rsidRPr="005A5E5A" w:rsidRDefault="00C8298F" w:rsidP="00C8298F">
      <w:pPr>
        <w:ind w:left="0" w:right="-123" w:firstLine="0"/>
        <w:rPr>
          <w:rFonts w:ascii="Arial" w:hAnsi="Arial"/>
          <w:b/>
          <w:sz w:val="24"/>
          <w:szCs w:val="24"/>
          <w:lang w:val="el-GR"/>
        </w:rPr>
      </w:pPr>
      <w:r w:rsidRPr="005A5E5A">
        <w:rPr>
          <w:rFonts w:ascii="Arial" w:hAnsi="Arial"/>
          <w:b/>
          <w:sz w:val="24"/>
          <w:szCs w:val="24"/>
          <w:lang w:val="el-GR"/>
        </w:rPr>
        <w:t>Περιεχόμενο:</w:t>
      </w:r>
    </w:p>
    <w:p w:rsidR="00C8298F" w:rsidRPr="005A5E5A" w:rsidRDefault="00C8298F" w:rsidP="0079019F">
      <w:pPr>
        <w:ind w:left="0" w:right="-123" w:firstLine="0"/>
        <w:rPr>
          <w:rFonts w:ascii="Arial" w:hAnsi="Arial"/>
          <w:sz w:val="24"/>
          <w:szCs w:val="24"/>
          <w:lang w:val="el-GR"/>
        </w:rPr>
      </w:pPr>
      <w:r w:rsidRPr="005A5E5A">
        <w:rPr>
          <w:rFonts w:ascii="Arial" w:hAnsi="Arial"/>
          <w:sz w:val="24"/>
          <w:szCs w:val="24"/>
          <w:lang w:val="el-GR"/>
        </w:rPr>
        <w:t>1.  Θεωρία Πιθανοτήτων – Μέρος ΙΙ:</w:t>
      </w:r>
    </w:p>
    <w:p w:rsidR="00C8298F" w:rsidRPr="005A5E5A" w:rsidRDefault="00C8298F" w:rsidP="00C8298F">
      <w:pPr>
        <w:ind w:left="0" w:firstLine="0"/>
        <w:rPr>
          <w:rFonts w:ascii="Arial" w:hAnsi="Arial"/>
          <w:bCs/>
          <w:sz w:val="24"/>
          <w:szCs w:val="24"/>
          <w:lang w:val="el-GR"/>
        </w:rPr>
      </w:pPr>
      <w:r w:rsidRPr="005A5E5A">
        <w:rPr>
          <w:rFonts w:ascii="Arial" w:hAnsi="Arial"/>
          <w:bCs/>
          <w:sz w:val="24"/>
          <w:szCs w:val="24"/>
          <w:lang w:val="el-GR"/>
        </w:rPr>
        <w:t xml:space="preserve">Συνεχείς τυχαίες μεταβλητές (μονομεταβλητές και διμεταβλητές). Βασικές θεωρητικές συνεχείς κατανομές (Κανονική, Ομοιόμορφη, Εκθετική, Γάμμα). </w:t>
      </w:r>
    </w:p>
    <w:p w:rsidR="00C8298F" w:rsidRPr="005A5E5A" w:rsidRDefault="00C8298F" w:rsidP="00C8298F">
      <w:pPr>
        <w:ind w:left="0" w:firstLine="0"/>
        <w:rPr>
          <w:rFonts w:ascii="Arial" w:hAnsi="Arial"/>
          <w:bCs/>
          <w:sz w:val="24"/>
          <w:szCs w:val="24"/>
          <w:lang w:val="el-GR"/>
        </w:rPr>
      </w:pPr>
      <w:r w:rsidRPr="005A5E5A">
        <w:rPr>
          <w:rFonts w:ascii="Arial" w:hAnsi="Arial"/>
          <w:bCs/>
          <w:sz w:val="24"/>
          <w:szCs w:val="24"/>
          <w:lang w:val="el-GR"/>
        </w:rPr>
        <w:t xml:space="preserve">Κεντρικό οριακό θεώρημα και εφαρμογές του. Τυχαία δείγματα, τυχαία δειγματοληψία και κατανομές δειγματοληψίας. </w:t>
      </w:r>
    </w:p>
    <w:p w:rsidR="00C8298F" w:rsidRPr="005A5E5A" w:rsidRDefault="00C8298F" w:rsidP="00C8298F">
      <w:pPr>
        <w:rPr>
          <w:rFonts w:ascii="Arial" w:hAnsi="Arial"/>
          <w:bCs/>
          <w:sz w:val="24"/>
          <w:szCs w:val="24"/>
          <w:lang w:val="el-GR"/>
        </w:rPr>
      </w:pPr>
      <w:r w:rsidRPr="005A5E5A">
        <w:rPr>
          <w:rFonts w:ascii="Arial" w:hAnsi="Arial"/>
          <w:bCs/>
          <w:sz w:val="24"/>
          <w:szCs w:val="24"/>
          <w:lang w:val="el-GR"/>
        </w:rPr>
        <w:t>2.  Στατιστική Συμπερασματολογία</w:t>
      </w:r>
    </w:p>
    <w:p w:rsidR="00C8298F" w:rsidRPr="005A5E5A" w:rsidRDefault="00C8298F" w:rsidP="00C8298F">
      <w:pPr>
        <w:ind w:left="0" w:firstLine="0"/>
        <w:rPr>
          <w:rFonts w:ascii="Arial" w:hAnsi="Arial"/>
          <w:bCs/>
          <w:sz w:val="24"/>
          <w:szCs w:val="24"/>
          <w:lang w:val="el-GR"/>
        </w:rPr>
      </w:pPr>
      <w:r w:rsidRPr="005A5E5A">
        <w:rPr>
          <w:rFonts w:ascii="Arial" w:hAnsi="Arial"/>
          <w:bCs/>
          <w:sz w:val="24"/>
          <w:szCs w:val="24"/>
          <w:lang w:val="el-GR"/>
        </w:rPr>
        <w:t>Σημειακή Εκτιμητική. Ιδιότητες εκτιμητριών. Μέθοδοι εύρεσης εκτιμητριών. Εκτίμηση με διαστήματα εμπιστοσύνης. Έλεγχοι στατιστικών υποθέσεων.</w:t>
      </w:r>
    </w:p>
    <w:p w:rsidR="00C8298F" w:rsidRPr="005A5E5A" w:rsidRDefault="00C8298F" w:rsidP="00C8298F">
      <w:pPr>
        <w:rPr>
          <w:rFonts w:ascii="Arial" w:hAnsi="Arial"/>
          <w:bCs/>
          <w:sz w:val="24"/>
          <w:szCs w:val="24"/>
          <w:lang w:val="el-GR"/>
        </w:rPr>
      </w:pPr>
      <w:r w:rsidRPr="005A5E5A">
        <w:rPr>
          <w:rFonts w:ascii="Arial" w:hAnsi="Arial"/>
          <w:bCs/>
          <w:sz w:val="24"/>
          <w:szCs w:val="24"/>
          <w:lang w:val="el-GR"/>
        </w:rPr>
        <w:t>3.  Ανάλυση Διακύμανσης και Παλινδρόμησης.</w:t>
      </w:r>
    </w:p>
    <w:p w:rsidR="00C8298F" w:rsidRPr="005A5E5A" w:rsidRDefault="00C8298F" w:rsidP="00C8298F">
      <w:pPr>
        <w:ind w:left="0" w:firstLine="0"/>
        <w:rPr>
          <w:rFonts w:ascii="Arial" w:hAnsi="Arial"/>
          <w:bCs/>
          <w:sz w:val="24"/>
          <w:szCs w:val="24"/>
          <w:lang w:val="el-GR"/>
        </w:rPr>
      </w:pPr>
      <w:r w:rsidRPr="005A5E5A">
        <w:rPr>
          <w:rFonts w:ascii="Arial" w:hAnsi="Arial"/>
          <w:bCs/>
          <w:sz w:val="24"/>
          <w:szCs w:val="24"/>
          <w:lang w:val="el-GR"/>
        </w:rPr>
        <w:t>Ανάλυση διακύμανσης ως προς ένα και ως προς δύο παράγοντες.</w:t>
      </w:r>
    </w:p>
    <w:p w:rsidR="00C8298F" w:rsidRPr="005A5E5A" w:rsidRDefault="00C8298F" w:rsidP="00C8298F">
      <w:pPr>
        <w:ind w:left="0" w:firstLine="0"/>
        <w:rPr>
          <w:rFonts w:ascii="Arial" w:hAnsi="Arial"/>
          <w:bCs/>
          <w:sz w:val="24"/>
          <w:szCs w:val="24"/>
          <w:lang w:val="el-GR"/>
        </w:rPr>
      </w:pPr>
      <w:r w:rsidRPr="005A5E5A">
        <w:rPr>
          <w:rFonts w:ascii="Arial" w:hAnsi="Arial"/>
          <w:bCs/>
          <w:sz w:val="24"/>
          <w:szCs w:val="24"/>
          <w:lang w:val="el-GR"/>
        </w:rPr>
        <w:t>Απλή γραμμική παλινδρόμηση και συσχέτιση.</w:t>
      </w:r>
    </w:p>
    <w:p w:rsidR="00C8298F" w:rsidRPr="005A5E5A" w:rsidRDefault="00C8298F" w:rsidP="00C8298F">
      <w:pPr>
        <w:ind w:left="0" w:right="-123" w:firstLine="0"/>
        <w:rPr>
          <w:rFonts w:ascii="Arial" w:hAnsi="Arial"/>
          <w:b/>
          <w:sz w:val="24"/>
          <w:szCs w:val="24"/>
          <w:lang w:val="el-GR"/>
        </w:rPr>
      </w:pPr>
      <w:r w:rsidRPr="005A5E5A">
        <w:rPr>
          <w:rFonts w:ascii="Arial" w:hAnsi="Arial"/>
          <w:b/>
          <w:sz w:val="24"/>
          <w:szCs w:val="24"/>
          <w:lang w:val="el-GR"/>
        </w:rPr>
        <w:t xml:space="preserve">Βιβλιογραφία: </w:t>
      </w:r>
    </w:p>
    <w:p w:rsidR="00C8298F" w:rsidRPr="005A5E5A" w:rsidRDefault="00C8298F" w:rsidP="00697EF8">
      <w:pPr>
        <w:ind w:left="0" w:right="-125" w:firstLine="0"/>
        <w:rPr>
          <w:rFonts w:ascii="Arial" w:hAnsi="Arial"/>
          <w:sz w:val="24"/>
          <w:szCs w:val="24"/>
          <w:u w:val="single"/>
          <w:lang w:val="el-GR"/>
        </w:rPr>
      </w:pPr>
      <w:r w:rsidRPr="005A5E5A">
        <w:rPr>
          <w:rFonts w:ascii="Arial" w:hAnsi="Arial"/>
          <w:sz w:val="24"/>
          <w:szCs w:val="24"/>
          <w:u w:val="single"/>
          <w:lang w:val="el-GR"/>
        </w:rPr>
        <w:t>Ελληνική:</w:t>
      </w:r>
    </w:p>
    <w:p w:rsidR="00C8298F" w:rsidRPr="005A5E5A" w:rsidRDefault="00C8298F" w:rsidP="00C8298F">
      <w:pPr>
        <w:spacing w:before="0" w:after="120" w:line="240" w:lineRule="auto"/>
        <w:ind w:left="540" w:right="-123" w:firstLine="0"/>
        <w:rPr>
          <w:rFonts w:ascii="Arial" w:hAnsi="Arial"/>
          <w:sz w:val="24"/>
          <w:szCs w:val="24"/>
          <w:lang w:val="el-GR"/>
        </w:rPr>
      </w:pPr>
      <w:r w:rsidRPr="005A5E5A">
        <w:rPr>
          <w:rFonts w:ascii="Arial" w:hAnsi="Arial"/>
          <w:sz w:val="24"/>
          <w:szCs w:val="24"/>
          <w:lang w:val="el-GR"/>
        </w:rPr>
        <w:t>1.  Γ. Δονάτος &amp; Β. Χομπάς,. Στατιστικές Μέθοδοι, Εκδόσεις Σάκκουλα, 1998</w:t>
      </w:r>
    </w:p>
    <w:p w:rsidR="00C8298F" w:rsidRPr="005A5E5A" w:rsidRDefault="00C8298F" w:rsidP="00C8298F">
      <w:pPr>
        <w:spacing w:before="0" w:after="120" w:line="240" w:lineRule="auto"/>
        <w:ind w:left="540" w:firstLine="0"/>
        <w:rPr>
          <w:rFonts w:ascii="Arial" w:hAnsi="Arial"/>
          <w:sz w:val="24"/>
          <w:szCs w:val="24"/>
          <w:lang w:val="el-GR"/>
        </w:rPr>
      </w:pPr>
      <w:r w:rsidRPr="005A5E5A">
        <w:rPr>
          <w:rFonts w:ascii="Arial" w:hAnsi="Arial"/>
          <w:sz w:val="24"/>
          <w:szCs w:val="24"/>
          <w:lang w:val="el-GR"/>
        </w:rPr>
        <w:t>2. Π. Ζαΐρης, Στατιστική Μεθοδολογία, Εκδόσεις Κριτική, Νέα έκδοση – βελτιωμένη, 2010.</w:t>
      </w:r>
    </w:p>
    <w:p w:rsidR="00C8298F" w:rsidRPr="005A5E5A" w:rsidRDefault="00C8298F" w:rsidP="00697EF8">
      <w:pPr>
        <w:ind w:left="0" w:firstLine="0"/>
        <w:rPr>
          <w:rFonts w:ascii="Arial" w:hAnsi="Arial"/>
          <w:bCs/>
          <w:sz w:val="24"/>
          <w:szCs w:val="24"/>
          <w:u w:val="single"/>
          <w:lang w:val="en-GB"/>
        </w:rPr>
      </w:pPr>
      <w:r w:rsidRPr="005A5E5A">
        <w:rPr>
          <w:rFonts w:ascii="Arial" w:hAnsi="Arial"/>
          <w:bCs/>
          <w:sz w:val="24"/>
          <w:szCs w:val="24"/>
          <w:u w:val="single"/>
        </w:rPr>
        <w:t>Ξενόγλωσση</w:t>
      </w:r>
      <w:r w:rsidRPr="005A5E5A">
        <w:rPr>
          <w:rFonts w:ascii="Arial" w:hAnsi="Arial"/>
          <w:bCs/>
          <w:sz w:val="24"/>
          <w:szCs w:val="24"/>
          <w:u w:val="single"/>
          <w:lang w:val="en-GB"/>
        </w:rPr>
        <w:t>:</w:t>
      </w:r>
    </w:p>
    <w:p w:rsidR="00C8298F" w:rsidRPr="005A5E5A" w:rsidRDefault="00C8298F" w:rsidP="00704D4C">
      <w:pPr>
        <w:numPr>
          <w:ilvl w:val="0"/>
          <w:numId w:val="64"/>
        </w:numPr>
        <w:spacing w:before="0" w:after="120" w:line="240" w:lineRule="auto"/>
        <w:rPr>
          <w:rFonts w:ascii="Arial" w:hAnsi="Arial"/>
          <w:bCs/>
          <w:sz w:val="24"/>
          <w:szCs w:val="24"/>
        </w:rPr>
      </w:pPr>
      <w:r w:rsidRPr="005A5E5A">
        <w:rPr>
          <w:rFonts w:ascii="Arial" w:hAnsi="Arial"/>
          <w:bCs/>
          <w:sz w:val="24"/>
          <w:szCs w:val="24"/>
        </w:rPr>
        <w:t>A. Mood</w:t>
      </w:r>
      <w:r w:rsidRPr="005A5E5A">
        <w:rPr>
          <w:rFonts w:ascii="Arial" w:hAnsi="Arial"/>
          <w:bCs/>
          <w:sz w:val="24"/>
          <w:szCs w:val="24"/>
          <w:lang w:val="en-GB"/>
        </w:rPr>
        <w:t xml:space="preserve">., F. </w:t>
      </w:r>
      <w:r w:rsidRPr="005A5E5A">
        <w:rPr>
          <w:rFonts w:ascii="Arial" w:hAnsi="Arial"/>
          <w:bCs/>
          <w:sz w:val="24"/>
          <w:szCs w:val="24"/>
        </w:rPr>
        <w:t>Graybill</w:t>
      </w:r>
      <w:r w:rsidRPr="005A5E5A">
        <w:rPr>
          <w:rFonts w:ascii="Arial" w:hAnsi="Arial"/>
          <w:bCs/>
          <w:sz w:val="24"/>
          <w:szCs w:val="24"/>
          <w:lang w:val="en-GB"/>
        </w:rPr>
        <w:t xml:space="preserve">. </w:t>
      </w:r>
      <w:r w:rsidRPr="005A5E5A">
        <w:rPr>
          <w:rFonts w:ascii="Arial" w:hAnsi="Arial"/>
          <w:bCs/>
          <w:sz w:val="24"/>
          <w:szCs w:val="24"/>
        </w:rPr>
        <w:t>&amp;  D. Boes, “Introduction to the theory</w:t>
      </w:r>
      <w:r w:rsidRPr="005A5E5A">
        <w:rPr>
          <w:rFonts w:ascii="Arial" w:hAnsi="Arial"/>
          <w:bCs/>
          <w:sz w:val="24"/>
          <w:szCs w:val="24"/>
          <w:lang w:val="en-GB"/>
        </w:rPr>
        <w:t xml:space="preserve"> </w:t>
      </w:r>
      <w:r w:rsidRPr="005A5E5A">
        <w:rPr>
          <w:rFonts w:ascii="Arial" w:hAnsi="Arial"/>
          <w:bCs/>
          <w:sz w:val="24"/>
          <w:szCs w:val="24"/>
        </w:rPr>
        <w:t>of Statistics”, 3</w:t>
      </w:r>
      <w:r w:rsidRPr="005A5E5A">
        <w:rPr>
          <w:rFonts w:ascii="Arial" w:hAnsi="Arial"/>
          <w:bCs/>
          <w:sz w:val="24"/>
          <w:szCs w:val="24"/>
          <w:vertAlign w:val="superscript"/>
        </w:rPr>
        <w:t>rd</w:t>
      </w:r>
      <w:r w:rsidRPr="005A5E5A">
        <w:rPr>
          <w:rFonts w:ascii="Arial" w:hAnsi="Arial"/>
          <w:bCs/>
          <w:sz w:val="24"/>
          <w:szCs w:val="24"/>
        </w:rPr>
        <w:t xml:space="preserve"> edn, McGraw Hill, 1974</w:t>
      </w:r>
    </w:p>
    <w:p w:rsidR="00C8298F" w:rsidRPr="005A5E5A" w:rsidRDefault="00C8298F" w:rsidP="00704D4C">
      <w:pPr>
        <w:numPr>
          <w:ilvl w:val="0"/>
          <w:numId w:val="64"/>
        </w:numPr>
        <w:spacing w:before="0" w:after="120" w:line="240" w:lineRule="auto"/>
        <w:rPr>
          <w:rFonts w:ascii="Arial" w:hAnsi="Arial"/>
          <w:bCs/>
          <w:sz w:val="24"/>
          <w:szCs w:val="24"/>
        </w:rPr>
      </w:pPr>
      <w:r w:rsidRPr="005A5E5A">
        <w:rPr>
          <w:rFonts w:ascii="Arial" w:hAnsi="Arial"/>
          <w:bCs/>
          <w:sz w:val="24"/>
          <w:szCs w:val="24"/>
          <w:lang w:val="en-GB"/>
        </w:rPr>
        <w:t xml:space="preserve">R. D. </w:t>
      </w:r>
      <w:r w:rsidRPr="005A5E5A">
        <w:rPr>
          <w:rFonts w:ascii="Arial" w:hAnsi="Arial"/>
          <w:bCs/>
          <w:sz w:val="24"/>
          <w:szCs w:val="24"/>
        </w:rPr>
        <w:t>Mason</w:t>
      </w:r>
      <w:r w:rsidRPr="005A5E5A">
        <w:rPr>
          <w:rFonts w:ascii="Arial" w:hAnsi="Arial"/>
          <w:bCs/>
          <w:sz w:val="24"/>
          <w:szCs w:val="24"/>
          <w:lang w:val="en-GB"/>
        </w:rPr>
        <w:t xml:space="preserve"> </w:t>
      </w:r>
      <w:r w:rsidRPr="005A5E5A">
        <w:rPr>
          <w:rFonts w:ascii="Arial" w:hAnsi="Arial"/>
          <w:bCs/>
          <w:sz w:val="24"/>
          <w:szCs w:val="24"/>
        </w:rPr>
        <w:t>&amp; D. A. Lind, “Statistical Techniques in Business</w:t>
      </w:r>
      <w:r w:rsidRPr="005A5E5A">
        <w:rPr>
          <w:rFonts w:ascii="Arial" w:hAnsi="Arial"/>
          <w:bCs/>
          <w:sz w:val="24"/>
          <w:szCs w:val="24"/>
          <w:lang w:val="en-GB"/>
        </w:rPr>
        <w:t xml:space="preserve"> </w:t>
      </w:r>
      <w:r w:rsidRPr="005A5E5A">
        <w:rPr>
          <w:rFonts w:ascii="Arial" w:hAnsi="Arial"/>
          <w:bCs/>
          <w:sz w:val="24"/>
          <w:szCs w:val="24"/>
        </w:rPr>
        <w:t>and Economics”, 8</w:t>
      </w:r>
      <w:r w:rsidRPr="005A5E5A">
        <w:rPr>
          <w:rFonts w:ascii="Arial" w:hAnsi="Arial"/>
          <w:bCs/>
          <w:sz w:val="24"/>
          <w:szCs w:val="24"/>
          <w:vertAlign w:val="superscript"/>
        </w:rPr>
        <w:t>th</w:t>
      </w:r>
      <w:r w:rsidRPr="005A5E5A">
        <w:rPr>
          <w:rFonts w:ascii="Arial" w:hAnsi="Arial"/>
          <w:bCs/>
          <w:sz w:val="24"/>
          <w:szCs w:val="24"/>
        </w:rPr>
        <w:t xml:space="preserve"> edn, Irwin, 1993.</w:t>
      </w:r>
    </w:p>
    <w:p w:rsidR="0037697C" w:rsidRPr="005A5E5A" w:rsidRDefault="0037697C" w:rsidP="005A228F">
      <w:pPr>
        <w:pBdr>
          <w:bottom w:val="single" w:sz="4" w:space="1" w:color="auto"/>
        </w:pBdr>
        <w:ind w:hanging="431"/>
        <w:rPr>
          <w:rFonts w:ascii="Arial" w:hAnsi="Arial"/>
          <w:sz w:val="24"/>
          <w:szCs w:val="24"/>
        </w:rPr>
      </w:pPr>
    </w:p>
    <w:p w:rsidR="00E179FD" w:rsidRPr="005A5E5A" w:rsidRDefault="00E179FD" w:rsidP="0037697C">
      <w:pPr>
        <w:ind w:left="0" w:firstLine="0"/>
        <w:rPr>
          <w:rFonts w:ascii="Arial" w:hAnsi="Arial"/>
          <w:b/>
          <w:bCs/>
          <w:spacing w:val="-14"/>
          <w:sz w:val="24"/>
          <w:szCs w:val="24"/>
        </w:rPr>
      </w:pPr>
    </w:p>
    <w:p w:rsidR="0037697C" w:rsidRPr="005A5E5A" w:rsidRDefault="0037697C" w:rsidP="0037697C">
      <w:pPr>
        <w:ind w:left="0" w:firstLine="0"/>
        <w:rPr>
          <w:rFonts w:ascii="Arial" w:hAnsi="Arial"/>
          <w:b/>
          <w:sz w:val="24"/>
          <w:szCs w:val="24"/>
          <w:lang w:val="el-GR"/>
        </w:rPr>
      </w:pPr>
      <w:r w:rsidRPr="005A5E5A">
        <w:rPr>
          <w:rFonts w:ascii="Arial" w:hAnsi="Arial"/>
          <w:b/>
          <w:bCs/>
          <w:spacing w:val="-14"/>
          <w:sz w:val="24"/>
          <w:szCs w:val="24"/>
          <w:lang w:val="el-GR"/>
        </w:rPr>
        <w:t>Μάθημα:</w:t>
      </w:r>
      <w:r w:rsidR="0079019F" w:rsidRPr="005A5E5A">
        <w:rPr>
          <w:rFonts w:ascii="Arial" w:hAnsi="Arial"/>
          <w:b/>
          <w:bCs/>
          <w:spacing w:val="-14"/>
          <w:sz w:val="24"/>
          <w:szCs w:val="24"/>
          <w:lang w:val="el-GR"/>
        </w:rPr>
        <w:t xml:space="preserve"> </w:t>
      </w:r>
      <w:r w:rsidRPr="005A5E5A">
        <w:rPr>
          <w:rFonts w:ascii="Arial" w:hAnsi="Arial"/>
          <w:b/>
          <w:sz w:val="24"/>
          <w:szCs w:val="24"/>
          <w:lang w:val="el-GR"/>
        </w:rPr>
        <w:t xml:space="preserve">ΜΙΚΡΟΟΙΚΟΝΟΜΙΚΗ </w:t>
      </w:r>
      <w:r w:rsidR="00CC725E" w:rsidRPr="005A5E5A">
        <w:rPr>
          <w:rFonts w:ascii="Arial" w:hAnsi="Arial"/>
          <w:b/>
          <w:sz w:val="24"/>
          <w:szCs w:val="24"/>
          <w:lang w:val="el-GR"/>
        </w:rPr>
        <w:t>ΘΕΩΡΙΑ Ι</w:t>
      </w:r>
    </w:p>
    <w:p w:rsidR="00F3341E" w:rsidRPr="005A5E5A" w:rsidRDefault="00F3341E" w:rsidP="00E57032">
      <w:pPr>
        <w:ind w:left="0" w:firstLine="0"/>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bCs/>
          <w:sz w:val="24"/>
          <w:szCs w:val="24"/>
        </w:rPr>
        <w:t>ECO</w:t>
      </w:r>
      <w:r w:rsidRPr="005A5E5A">
        <w:rPr>
          <w:rFonts w:ascii="Arial" w:hAnsi="Arial"/>
          <w:b/>
          <w:bCs/>
          <w:sz w:val="24"/>
          <w:szCs w:val="24"/>
          <w:lang w:val="el-GR"/>
        </w:rPr>
        <w:t>201</w:t>
      </w:r>
    </w:p>
    <w:p w:rsidR="0037697C" w:rsidRPr="005A5E5A" w:rsidRDefault="0037697C" w:rsidP="00E57032">
      <w:pPr>
        <w:pStyle w:val="Web"/>
        <w:ind w:left="0"/>
        <w:outlineLvl w:val="0"/>
        <w:rPr>
          <w:rFonts w:ascii="Arial" w:hAnsi="Arial"/>
          <w:b/>
        </w:rPr>
      </w:pPr>
      <w:r w:rsidRPr="005A5E5A">
        <w:rPr>
          <w:rFonts w:ascii="Arial" w:hAnsi="Arial"/>
          <w:b/>
        </w:rPr>
        <w:t>Εξάμηνο: Α</w:t>
      </w:r>
    </w:p>
    <w:p w:rsidR="00BA473F" w:rsidRPr="005A5E5A" w:rsidRDefault="0037697C" w:rsidP="00BA473F">
      <w:pPr>
        <w:pStyle w:val="Web"/>
        <w:spacing w:before="0" w:beforeAutospacing="0" w:after="0" w:afterAutospacing="0"/>
        <w:ind w:left="0"/>
        <w:rPr>
          <w:rFonts w:ascii="Arial" w:hAnsi="Arial"/>
          <w:b/>
        </w:rPr>
      </w:pPr>
      <w:r w:rsidRPr="005A5E5A">
        <w:rPr>
          <w:rStyle w:val="aa"/>
          <w:rFonts w:ascii="Arial" w:hAnsi="Arial"/>
        </w:rPr>
        <w:t>Διδάσκοντες:</w:t>
      </w:r>
      <w:r w:rsidR="00C162F5">
        <w:rPr>
          <w:rStyle w:val="aa"/>
          <w:rFonts w:ascii="Arial" w:hAnsi="Arial"/>
        </w:rPr>
        <w:t xml:space="preserve"> Τμ. Α’</w:t>
      </w:r>
      <w:r w:rsidR="00BA473F" w:rsidRPr="005A5E5A">
        <w:rPr>
          <w:rFonts w:ascii="Arial" w:hAnsi="Arial"/>
          <w:b/>
        </w:rPr>
        <w:t> </w:t>
      </w:r>
      <w:r w:rsidR="00CC725E" w:rsidRPr="005A5E5A">
        <w:rPr>
          <w:rFonts w:ascii="Arial" w:hAnsi="Arial"/>
          <w:b/>
        </w:rPr>
        <w:t xml:space="preserve">Α. Παπανδρέου - </w:t>
      </w:r>
      <w:r w:rsidR="00BA473F" w:rsidRPr="005A5E5A">
        <w:rPr>
          <w:rFonts w:ascii="Arial" w:hAnsi="Arial"/>
          <w:b/>
        </w:rPr>
        <w:t xml:space="preserve"> </w:t>
      </w:r>
      <w:r w:rsidR="00C162F5">
        <w:rPr>
          <w:rFonts w:ascii="Arial" w:hAnsi="Arial"/>
          <w:b/>
        </w:rPr>
        <w:t xml:space="preserve">Τμ. Β’ </w:t>
      </w:r>
      <w:r w:rsidR="003572B3">
        <w:rPr>
          <w:rFonts w:ascii="Arial" w:hAnsi="Arial"/>
          <w:b/>
        </w:rPr>
        <w:t>Φ. Κουραντή</w:t>
      </w:r>
      <w:r w:rsidR="00CC725E" w:rsidRPr="003D51EB">
        <w:rPr>
          <w:rFonts w:ascii="Arial" w:hAnsi="Arial"/>
          <w:b/>
        </w:rPr>
        <w:t xml:space="preserve"> </w:t>
      </w:r>
    </w:p>
    <w:p w:rsidR="0037697C" w:rsidRPr="005A5E5A" w:rsidRDefault="0037697C" w:rsidP="0037697C">
      <w:pPr>
        <w:pStyle w:val="Web"/>
        <w:spacing w:before="0" w:beforeAutospacing="0" w:after="0" w:afterAutospacing="0"/>
        <w:ind w:left="0"/>
        <w:rPr>
          <w:rFonts w:ascii="Arial" w:hAnsi="Arial"/>
          <w:b/>
        </w:rPr>
      </w:pPr>
    </w:p>
    <w:p w:rsidR="00810366" w:rsidRPr="005A5E5A" w:rsidRDefault="00D12031" w:rsidP="00810366">
      <w:pPr>
        <w:pStyle w:val="Web"/>
        <w:spacing w:before="0" w:beforeAutospacing="0" w:after="0" w:afterAutospacing="0"/>
        <w:ind w:left="0"/>
        <w:rPr>
          <w:rFonts w:ascii="Arial" w:hAnsi="Arial"/>
        </w:rPr>
      </w:pPr>
      <w:r w:rsidRPr="005A5E5A">
        <w:rPr>
          <w:rFonts w:ascii="Arial" w:hAnsi="Arial"/>
        </w:rPr>
        <w:t xml:space="preserve">                  </w:t>
      </w:r>
      <w:r w:rsidR="00810366" w:rsidRPr="005A5E5A">
        <w:rPr>
          <w:rFonts w:ascii="Arial" w:hAnsi="Arial"/>
        </w:rPr>
        <w:t xml:space="preserve">    </w:t>
      </w:r>
    </w:p>
    <w:p w:rsidR="0037697C" w:rsidRPr="005A5E5A" w:rsidRDefault="0037697C" w:rsidP="0037697C">
      <w:pPr>
        <w:pStyle w:val="Web"/>
        <w:ind w:left="0"/>
        <w:jc w:val="both"/>
        <w:rPr>
          <w:rFonts w:ascii="Arial" w:hAnsi="Arial"/>
        </w:rPr>
      </w:pPr>
      <w:r w:rsidRPr="005A5E5A">
        <w:rPr>
          <w:rStyle w:val="subheader1"/>
          <w:rFonts w:ascii="Arial" w:hAnsi="Arial" w:cs="Arial"/>
          <w:color w:val="auto"/>
          <w:sz w:val="24"/>
          <w:szCs w:val="24"/>
        </w:rPr>
        <w:t>Περιεχόμενο</w:t>
      </w:r>
      <w:r w:rsidRPr="005A5E5A">
        <w:rPr>
          <w:rFonts w:ascii="Arial" w:hAnsi="Arial"/>
        </w:rPr>
        <w:br/>
        <w:t xml:space="preserve">Η Μικροοικονομική αναλύει την συμπεριφορά των επί μέρους μονάδων μιας οικονομίας. Σκοπός του μαθήματος είναι ο φοιτητής να αντιληφθεί τον τρόπο λειτουργίας του μικροοικονομικού συστήματος ώστε να είναι σε θέση να αναλύει συγκεκριμένα θέματα χρησιμοποιώντας θεωρητικές αρχές και εμπειρικά εργαλεία. </w:t>
      </w:r>
    </w:p>
    <w:p w:rsidR="0037697C" w:rsidRPr="005A5E5A" w:rsidRDefault="0037697C" w:rsidP="0037697C">
      <w:pPr>
        <w:pStyle w:val="Web"/>
        <w:ind w:left="0"/>
        <w:jc w:val="both"/>
        <w:rPr>
          <w:rFonts w:ascii="Arial" w:hAnsi="Arial"/>
        </w:rPr>
      </w:pPr>
      <w:r w:rsidRPr="005A5E5A">
        <w:rPr>
          <w:rFonts w:ascii="Arial" w:hAnsi="Arial"/>
        </w:rPr>
        <w:t xml:space="preserve">Στη διάρκεια των παραδόσεων θα καλυφθούν: </w:t>
      </w:r>
    </w:p>
    <w:p w:rsidR="00016853" w:rsidRPr="005A5E5A" w:rsidRDefault="0037697C" w:rsidP="00704D4C">
      <w:pPr>
        <w:pStyle w:val="Web"/>
        <w:numPr>
          <w:ilvl w:val="0"/>
          <w:numId w:val="35"/>
        </w:numPr>
        <w:jc w:val="both"/>
        <w:rPr>
          <w:rFonts w:ascii="Arial" w:hAnsi="Arial"/>
        </w:rPr>
      </w:pPr>
      <w:r w:rsidRPr="005A5E5A">
        <w:rPr>
          <w:rFonts w:ascii="Arial" w:hAnsi="Arial"/>
        </w:rPr>
        <w:t>Θεωρία του Καταναλωτή: Προτιμήσεις και Ωφέλεια. Επιλογή. Εισόδημα και Υποκατάσταση. Ατομική και Αγοραία Συνάρτηση Ζήτησης. Πλεόνασμα Καταναλωτή. Αγορά και Πώληση</w:t>
      </w:r>
      <w:r w:rsidR="00016853" w:rsidRPr="005A5E5A">
        <w:rPr>
          <w:rFonts w:ascii="Arial" w:hAnsi="Arial"/>
        </w:rPr>
        <w:t xml:space="preserve"> Αγαθών. Διαχρονική Επιλογή. </w:t>
      </w:r>
    </w:p>
    <w:p w:rsidR="0037697C" w:rsidRPr="005A5E5A" w:rsidRDefault="0037697C" w:rsidP="00704D4C">
      <w:pPr>
        <w:pStyle w:val="Web"/>
        <w:numPr>
          <w:ilvl w:val="0"/>
          <w:numId w:val="35"/>
        </w:numPr>
        <w:jc w:val="both"/>
        <w:rPr>
          <w:rFonts w:ascii="Arial" w:hAnsi="Arial"/>
        </w:rPr>
      </w:pPr>
      <w:r w:rsidRPr="005A5E5A">
        <w:rPr>
          <w:rFonts w:ascii="Arial" w:hAnsi="Arial"/>
        </w:rPr>
        <w:t>Θεωρία Παραγωγής - Κόστους: Θεωρία παραγωγής. Θεωρία Βραχυχρόνιου Κόστους. Μεγιστοποίηση Κέρδους - Προσφορά. Τέλειος Ανταγωνισμός (βραχυχρόνια ανάλυση). Ισορροπία Αγοράς - Αποτελεσματικότητα.</w:t>
      </w:r>
    </w:p>
    <w:p w:rsidR="0037697C" w:rsidRPr="005A5E5A" w:rsidRDefault="0037697C" w:rsidP="00E57032">
      <w:pPr>
        <w:pStyle w:val="Web"/>
        <w:ind w:left="0"/>
        <w:jc w:val="both"/>
        <w:outlineLvl w:val="0"/>
        <w:rPr>
          <w:rFonts w:ascii="Arial" w:hAnsi="Arial"/>
        </w:rPr>
      </w:pPr>
      <w:r w:rsidRPr="005A5E5A">
        <w:rPr>
          <w:rStyle w:val="subheader1"/>
          <w:rFonts w:ascii="Arial" w:hAnsi="Arial" w:cs="Arial"/>
          <w:color w:val="auto"/>
          <w:sz w:val="24"/>
          <w:szCs w:val="24"/>
        </w:rPr>
        <w:t>Διδακτικά βοηθήματα</w:t>
      </w:r>
    </w:p>
    <w:p w:rsidR="0037697C" w:rsidRPr="005A5E5A" w:rsidRDefault="0037697C" w:rsidP="0037697C">
      <w:pPr>
        <w:pStyle w:val="Web"/>
        <w:spacing w:before="0" w:beforeAutospacing="0" w:after="0" w:afterAutospacing="0"/>
        <w:jc w:val="both"/>
        <w:rPr>
          <w:rFonts w:ascii="Arial" w:hAnsi="Arial"/>
        </w:rPr>
      </w:pPr>
      <w:r w:rsidRPr="005A5E5A">
        <w:rPr>
          <w:rFonts w:ascii="Arial" w:hAnsi="Arial"/>
        </w:rPr>
        <w:t>Hal R. Varian, “Mικροοικονομική: Μια Σύγχρονη Προσέγγιση”, τόμος Α΄, εκδόσεις Kριτική</w:t>
      </w:r>
      <w:r w:rsidR="003572B3">
        <w:rPr>
          <w:rFonts w:ascii="Arial" w:hAnsi="Arial"/>
        </w:rPr>
        <w:t xml:space="preserve"> 2015</w:t>
      </w:r>
      <w:r w:rsidRPr="005A5E5A">
        <w:rPr>
          <w:rFonts w:ascii="Arial" w:hAnsi="Arial"/>
        </w:rPr>
        <w:t>.</w:t>
      </w:r>
      <w:r w:rsidRPr="005A5E5A">
        <w:rPr>
          <w:rFonts w:ascii="Arial" w:hAnsi="Arial"/>
        </w:rPr>
        <w:br/>
      </w:r>
      <w:r w:rsidR="003572B3" w:rsidRPr="003572B3">
        <w:rPr>
          <w:rFonts w:ascii="Arial" w:eastAsia="Times New Roman" w:hAnsi="Arial" w:hint="eastAsia"/>
        </w:rPr>
        <w:t xml:space="preserve">Μικροοικονομική - Ενιαίο, Τύπος: Σύγγραμμα, </w:t>
      </w:r>
      <w:r w:rsidR="003572B3" w:rsidRPr="003572B3">
        <w:rPr>
          <w:rFonts w:ascii="Arial" w:eastAsia="Times New Roman" w:hAnsi="Arial" w:hint="eastAsia"/>
          <w:lang w:val="en-US"/>
        </w:rPr>
        <w:t>Gravelle</w:t>
      </w:r>
      <w:r w:rsidR="003572B3" w:rsidRPr="003572B3">
        <w:rPr>
          <w:rFonts w:ascii="Arial" w:eastAsia="Times New Roman" w:hAnsi="Arial" w:hint="eastAsia"/>
        </w:rPr>
        <w:t xml:space="preserve"> </w:t>
      </w:r>
      <w:r w:rsidR="003572B3" w:rsidRPr="003572B3">
        <w:rPr>
          <w:rFonts w:ascii="Arial" w:eastAsia="Times New Roman" w:hAnsi="Arial" w:hint="eastAsia"/>
          <w:lang w:val="en-US"/>
        </w:rPr>
        <w:t>Hugh</w:t>
      </w:r>
      <w:r w:rsidR="003572B3" w:rsidRPr="003572B3">
        <w:rPr>
          <w:rFonts w:ascii="Arial" w:eastAsia="Times New Roman" w:hAnsi="Arial" w:hint="eastAsia"/>
        </w:rPr>
        <w:t xml:space="preserve">, </w:t>
      </w:r>
      <w:r w:rsidR="003572B3" w:rsidRPr="003572B3">
        <w:rPr>
          <w:rFonts w:ascii="Arial" w:eastAsia="Times New Roman" w:hAnsi="Arial" w:hint="eastAsia"/>
          <w:lang w:val="en-US"/>
        </w:rPr>
        <w:t>Rees</w:t>
      </w:r>
      <w:r w:rsidR="003572B3" w:rsidRPr="003572B3">
        <w:rPr>
          <w:rFonts w:ascii="Arial" w:eastAsia="Times New Roman" w:hAnsi="Arial" w:hint="eastAsia"/>
        </w:rPr>
        <w:t xml:space="preserve"> </w:t>
      </w:r>
      <w:r w:rsidR="003572B3" w:rsidRPr="003572B3">
        <w:rPr>
          <w:rFonts w:ascii="Arial" w:eastAsia="Times New Roman" w:hAnsi="Arial" w:hint="eastAsia"/>
          <w:lang w:val="en-US"/>
        </w:rPr>
        <w:t>Ray</w:t>
      </w:r>
      <w:r w:rsidR="003572B3" w:rsidRPr="003572B3">
        <w:rPr>
          <w:rFonts w:ascii="Arial" w:eastAsia="Times New Roman" w:hAnsi="Arial" w:hint="eastAsia"/>
        </w:rPr>
        <w:t xml:space="preserve">, Βαρουφάκης Γιάνης (επιμ.), </w:t>
      </w:r>
      <w:r w:rsidR="003572B3" w:rsidRPr="003572B3">
        <w:rPr>
          <w:rFonts w:ascii="Arial" w:eastAsia="Times New Roman" w:hAnsi="Arial" w:hint="eastAsia"/>
          <w:lang w:val="en-US"/>
        </w:rPr>
        <w:t>Gutenberg</w:t>
      </w:r>
      <w:r w:rsidR="003572B3">
        <w:rPr>
          <w:rFonts w:ascii="Arial" w:hAnsi="Arial" w:hint="eastAsia"/>
        </w:rPr>
        <w:t xml:space="preserve"> 2010</w:t>
      </w:r>
    </w:p>
    <w:p w:rsidR="0037697C" w:rsidRPr="005A5E5A" w:rsidRDefault="0037697C" w:rsidP="005A228F">
      <w:pPr>
        <w:pStyle w:val="Web"/>
        <w:pBdr>
          <w:bottom w:val="single" w:sz="4" w:space="1" w:color="auto"/>
        </w:pBdr>
        <w:ind w:hanging="431"/>
        <w:rPr>
          <w:rFonts w:ascii="Verdana" w:hAnsi="Verdana"/>
          <w:color w:val="666666"/>
        </w:rPr>
      </w:pPr>
      <w:r w:rsidRPr="005A5E5A">
        <w:rPr>
          <w:rFonts w:ascii="Verdana" w:hAnsi="Verdana"/>
          <w:color w:val="666666"/>
        </w:rPr>
        <w:t> </w:t>
      </w:r>
    </w:p>
    <w:p w:rsidR="0079019F" w:rsidRPr="005A5E5A" w:rsidRDefault="0079019F" w:rsidP="00E57032">
      <w:pPr>
        <w:ind w:left="0" w:firstLine="0"/>
        <w:outlineLvl w:val="0"/>
        <w:rPr>
          <w:rFonts w:ascii="Arial" w:hAnsi="Arial"/>
          <w:b/>
          <w:sz w:val="24"/>
          <w:szCs w:val="24"/>
          <w:lang w:val="el-GR"/>
        </w:rPr>
      </w:pPr>
    </w:p>
    <w:p w:rsidR="0079019F" w:rsidRPr="003D51EB" w:rsidRDefault="0037697C" w:rsidP="00CC725E">
      <w:pPr>
        <w:ind w:left="0" w:firstLine="0"/>
        <w:rPr>
          <w:rFonts w:ascii="Arial" w:hAnsi="Arial"/>
          <w:b/>
          <w:sz w:val="24"/>
          <w:szCs w:val="24"/>
          <w:lang w:val="el-GR"/>
        </w:rPr>
      </w:pPr>
      <w:r w:rsidRPr="003D51EB">
        <w:rPr>
          <w:rFonts w:ascii="Arial" w:hAnsi="Arial"/>
          <w:b/>
          <w:bCs/>
          <w:spacing w:val="-14"/>
          <w:sz w:val="24"/>
          <w:szCs w:val="24"/>
          <w:lang w:val="el-GR"/>
        </w:rPr>
        <w:t xml:space="preserve">Μάθημα: </w:t>
      </w:r>
      <w:r w:rsidRPr="003D51EB">
        <w:rPr>
          <w:rFonts w:ascii="Arial" w:hAnsi="Arial"/>
          <w:b/>
          <w:sz w:val="24"/>
          <w:szCs w:val="24"/>
          <w:lang w:val="el-GR"/>
        </w:rPr>
        <w:t xml:space="preserve">ΜΙΚΡΟΟΙΚΟΝΟΜΙΚΗ </w:t>
      </w:r>
      <w:r w:rsidR="00CC725E" w:rsidRPr="003D51EB">
        <w:rPr>
          <w:rFonts w:ascii="Arial" w:hAnsi="Arial"/>
          <w:b/>
          <w:sz w:val="24"/>
          <w:szCs w:val="24"/>
          <w:lang w:val="el-GR"/>
        </w:rPr>
        <w:t>ΘΕΩΡΙΑ ΙΙ</w:t>
      </w:r>
    </w:p>
    <w:p w:rsidR="0037697C" w:rsidRPr="003D51EB" w:rsidRDefault="0037697C" w:rsidP="00E57032">
      <w:pPr>
        <w:pStyle w:val="Web"/>
        <w:ind w:left="0"/>
        <w:outlineLvl w:val="0"/>
        <w:rPr>
          <w:rFonts w:ascii="Verdana" w:hAnsi="Verdana"/>
          <w:b/>
        </w:rPr>
      </w:pPr>
      <w:r w:rsidRPr="003D51EB">
        <w:rPr>
          <w:rFonts w:ascii="Arial" w:hAnsi="Arial"/>
          <w:b/>
        </w:rPr>
        <w:t>Εξάμηνο:Β</w:t>
      </w:r>
      <w:r w:rsidRPr="003D51EB">
        <w:rPr>
          <w:rFonts w:ascii="Verdana" w:hAnsi="Verdana"/>
          <w:b/>
        </w:rPr>
        <w:t xml:space="preserve"> </w:t>
      </w:r>
    </w:p>
    <w:p w:rsidR="004805EB" w:rsidRDefault="007601D1" w:rsidP="004805EB">
      <w:pPr>
        <w:pStyle w:val="Web"/>
        <w:spacing w:before="0" w:beforeAutospacing="0" w:after="0" w:afterAutospacing="0"/>
        <w:ind w:left="0"/>
        <w:rPr>
          <w:rFonts w:ascii="Arial" w:hAnsi="Arial"/>
          <w:b/>
        </w:rPr>
      </w:pPr>
      <w:r w:rsidRPr="003D51EB">
        <w:rPr>
          <w:rStyle w:val="aa"/>
          <w:rFonts w:ascii="Arial" w:hAnsi="Arial"/>
        </w:rPr>
        <w:t>Διδάσκοντες</w:t>
      </w:r>
      <w:r w:rsidR="0037697C" w:rsidRPr="003D51EB">
        <w:rPr>
          <w:rStyle w:val="aa"/>
          <w:rFonts w:ascii="Arial" w:hAnsi="Arial"/>
        </w:rPr>
        <w:t>:</w:t>
      </w:r>
      <w:r w:rsidR="0037697C" w:rsidRPr="003D51EB">
        <w:rPr>
          <w:rFonts w:ascii="Arial" w:hAnsi="Arial"/>
          <w:b/>
        </w:rPr>
        <w:t> </w:t>
      </w:r>
      <w:r w:rsidR="00A70D3D" w:rsidRPr="003D51EB">
        <w:rPr>
          <w:rFonts w:ascii="Arial" w:hAnsi="Arial"/>
          <w:b/>
        </w:rPr>
        <w:t xml:space="preserve"> </w:t>
      </w:r>
      <w:r w:rsidR="004805EB" w:rsidRPr="004805EB">
        <w:rPr>
          <w:rFonts w:ascii="Arial" w:hAnsi="Arial"/>
          <w:b/>
        </w:rPr>
        <w:t xml:space="preserve">Α. Παπανδρέου -  </w:t>
      </w:r>
      <w:r w:rsidR="0070685F">
        <w:rPr>
          <w:rFonts w:ascii="Arial" w:hAnsi="Arial"/>
          <w:b/>
        </w:rPr>
        <w:t>Φ. Κουραντή</w:t>
      </w:r>
    </w:p>
    <w:p w:rsidR="0037697C" w:rsidRPr="003D51EB" w:rsidRDefault="0037697C" w:rsidP="004805EB">
      <w:pPr>
        <w:pStyle w:val="Web"/>
        <w:spacing w:before="0" w:beforeAutospacing="0" w:after="0" w:afterAutospacing="0"/>
        <w:ind w:left="0"/>
        <w:rPr>
          <w:rFonts w:ascii="Arial" w:hAnsi="Arial"/>
          <w:b/>
        </w:rPr>
      </w:pPr>
      <w:r w:rsidRPr="003D51EB">
        <w:rPr>
          <w:rFonts w:ascii="Arial" w:hAnsi="Arial"/>
          <w:b/>
        </w:rPr>
        <w:t xml:space="preserve">                       </w:t>
      </w:r>
    </w:p>
    <w:p w:rsidR="0037697C" w:rsidRPr="003D51EB" w:rsidRDefault="0037697C" w:rsidP="0037697C">
      <w:pPr>
        <w:pStyle w:val="Web"/>
        <w:spacing w:before="0" w:beforeAutospacing="0" w:after="0" w:afterAutospacing="0"/>
        <w:ind w:left="0"/>
        <w:jc w:val="both"/>
        <w:rPr>
          <w:rFonts w:ascii="Arial" w:hAnsi="Arial"/>
        </w:rPr>
      </w:pPr>
      <w:r w:rsidRPr="003D51EB">
        <w:rPr>
          <w:rStyle w:val="subheader1"/>
          <w:rFonts w:ascii="Arial" w:hAnsi="Arial" w:cs="Arial"/>
          <w:color w:val="auto"/>
          <w:sz w:val="24"/>
          <w:szCs w:val="24"/>
        </w:rPr>
        <w:t>Περιεχόμενο</w:t>
      </w:r>
      <w:r w:rsidR="0009382B" w:rsidRPr="003D51EB">
        <w:rPr>
          <w:rStyle w:val="subheader1"/>
          <w:rFonts w:ascii="Arial" w:hAnsi="Arial" w:cs="Arial"/>
          <w:color w:val="auto"/>
          <w:sz w:val="24"/>
          <w:szCs w:val="24"/>
        </w:rPr>
        <w:t>:</w:t>
      </w:r>
      <w:r w:rsidRPr="003D51EB">
        <w:rPr>
          <w:rFonts w:ascii="Arial" w:hAnsi="Arial"/>
        </w:rPr>
        <w:br/>
        <w:t xml:space="preserve">Η </w:t>
      </w:r>
      <w:r w:rsidRPr="003D51EB">
        <w:rPr>
          <w:rStyle w:val="aa"/>
          <w:rFonts w:ascii="Arial" w:hAnsi="Arial"/>
          <w:b w:val="0"/>
        </w:rPr>
        <w:t>Μικροοικονομική Ανάλυση των Αγορών και της Κοινωνικής Ευημερίας</w:t>
      </w:r>
      <w:r w:rsidRPr="003D51EB">
        <w:rPr>
          <w:rFonts w:ascii="Arial" w:hAnsi="Arial"/>
        </w:rPr>
        <w:t xml:space="preserve"> αποτελεί λογική συνέχεια της  </w:t>
      </w:r>
      <w:r w:rsidRPr="003D51EB">
        <w:rPr>
          <w:rStyle w:val="aa"/>
          <w:rFonts w:ascii="Arial" w:hAnsi="Arial"/>
          <w:b w:val="0"/>
        </w:rPr>
        <w:t>Μικροοικονομικής Ανάλυσης της Κατανάλωσης και της Παραγωγής</w:t>
      </w:r>
      <w:r w:rsidRPr="003D51EB">
        <w:rPr>
          <w:rFonts w:ascii="Arial" w:hAnsi="Arial"/>
          <w:b/>
        </w:rPr>
        <w:t> </w:t>
      </w:r>
      <w:r w:rsidRPr="003D51EB">
        <w:rPr>
          <w:rFonts w:ascii="Arial" w:hAnsi="Arial"/>
        </w:rPr>
        <w:t xml:space="preserve">μετατοπίζοντας την αναλυτική έμφαση από τον καταναλωτή (που είναι το υποκείμενο μελέτης της πρώτης) στην επιχείρηση, στη διάρθρωση των αγορών (τελικών προϊόντων και συντελεστών της παραγωγής), και στην κοινωνική ευημερία. </w:t>
      </w:r>
    </w:p>
    <w:p w:rsidR="0037697C" w:rsidRPr="003D51EB" w:rsidRDefault="0037697C" w:rsidP="0037697C">
      <w:pPr>
        <w:pStyle w:val="Web"/>
        <w:ind w:left="0"/>
        <w:jc w:val="both"/>
        <w:rPr>
          <w:rFonts w:ascii="Arial" w:hAnsi="Arial"/>
        </w:rPr>
      </w:pPr>
      <w:r w:rsidRPr="003D51EB">
        <w:rPr>
          <w:rFonts w:ascii="Arial" w:hAnsi="Arial"/>
        </w:rPr>
        <w:t xml:space="preserve">Η </w:t>
      </w:r>
      <w:r w:rsidRPr="003D51EB">
        <w:rPr>
          <w:rStyle w:val="aa"/>
          <w:rFonts w:ascii="Arial" w:hAnsi="Arial"/>
          <w:b w:val="0"/>
        </w:rPr>
        <w:t>Μικροοικονομική Ανάλυση των Αγορών και της Κοινωνικής Ευημερίας</w:t>
      </w:r>
      <w:r w:rsidRPr="003D51EB">
        <w:rPr>
          <w:rStyle w:val="aa"/>
          <w:rFonts w:ascii="Arial" w:hAnsi="Arial"/>
        </w:rPr>
        <w:t xml:space="preserve"> </w:t>
      </w:r>
      <w:r w:rsidRPr="003D51EB">
        <w:rPr>
          <w:rFonts w:ascii="Arial" w:hAnsi="Arial"/>
        </w:rPr>
        <w:t>εστιάζει στην νεοκλασσική θεωρία της διαμόρφωσης τιμών και ποσοτήτων ανάλογα με την «ένταση» του ανταγωνισμού μεταξύ των πωλητών (π.χ. ολιγοπωλιακός ανταγωνισμός, τελείως ανταγωνιστικές αγορές, μονοπωλιακές συνθήκες στις αγορές τελικών προϊόντων και συντελεστών παραγωγής κλπ). Κατόπιν μελετά τον βαθμό στον οποίο είναι εφικτές σχετικές τιμές που να επιφέρουν γενική ισορροπία σε μια πολυκλαδική οικονομία, καθώς και τα συμπεράσματα τα οποία είναι δυνατόν να εξαχθούν όσον αφορά τις "κοινωνικές αρετές" (από την σκοπιά της κοινωνικής ευημερίας) κοινωνιών που βρίσκονται σε τέτοιες καταστάσεις γενικής ισορροπίας. Το μάθημα κλείνει με την μελέτη του αντίκτυπου των λεγόμενων «εξωτερικοτήτων» στην κοινωνική ευημερία και αποτελεσματικότητα.</w:t>
      </w:r>
    </w:p>
    <w:p w:rsidR="0037697C" w:rsidRPr="0067168B" w:rsidRDefault="0037697C" w:rsidP="00E57032">
      <w:pPr>
        <w:pStyle w:val="Web"/>
        <w:ind w:left="0"/>
        <w:jc w:val="both"/>
        <w:outlineLvl w:val="0"/>
        <w:rPr>
          <w:rFonts w:ascii="Arial" w:hAnsi="Arial"/>
        </w:rPr>
      </w:pPr>
      <w:r w:rsidRPr="003D51EB">
        <w:rPr>
          <w:rStyle w:val="subheader1"/>
          <w:rFonts w:ascii="Arial" w:hAnsi="Arial" w:cs="Arial"/>
          <w:color w:val="auto"/>
          <w:sz w:val="24"/>
          <w:szCs w:val="24"/>
        </w:rPr>
        <w:t>Διδακτικά βοηθήματα</w:t>
      </w:r>
      <w:r w:rsidR="0009382B" w:rsidRPr="0067168B">
        <w:rPr>
          <w:rStyle w:val="subheader1"/>
          <w:rFonts w:ascii="Arial" w:hAnsi="Arial" w:cs="Arial"/>
          <w:color w:val="auto"/>
          <w:sz w:val="24"/>
          <w:szCs w:val="24"/>
        </w:rPr>
        <w:t>:</w:t>
      </w:r>
    </w:p>
    <w:p w:rsidR="0070685F" w:rsidRDefault="0070685F" w:rsidP="00E57032">
      <w:pPr>
        <w:ind w:left="0" w:firstLine="0"/>
        <w:outlineLvl w:val="0"/>
        <w:rPr>
          <w:rFonts w:ascii="Arial" w:hAnsi="Arial"/>
          <w:sz w:val="24"/>
          <w:szCs w:val="24"/>
          <w:lang w:val="el-GR"/>
        </w:rPr>
      </w:pPr>
      <w:r w:rsidRPr="0070685F">
        <w:rPr>
          <w:rFonts w:ascii="Arial" w:eastAsia="Times New Roman" w:hAnsi="Arial" w:hint="eastAsia"/>
          <w:sz w:val="24"/>
          <w:szCs w:val="24"/>
          <w:lang w:val="el-GR"/>
        </w:rPr>
        <w:t xml:space="preserve">Μικροοικονομική θεωρία, Τύπος: Σύγγραμμα, </w:t>
      </w:r>
      <w:r w:rsidRPr="0070685F">
        <w:rPr>
          <w:rFonts w:ascii="Arial" w:eastAsia="Times New Roman" w:hAnsi="Arial" w:hint="eastAsia"/>
          <w:sz w:val="24"/>
          <w:szCs w:val="24"/>
        </w:rPr>
        <w:t>Nicholson</w:t>
      </w:r>
      <w:r w:rsidRPr="0070685F">
        <w:rPr>
          <w:rFonts w:ascii="Arial" w:eastAsia="Times New Roman" w:hAnsi="Arial" w:hint="eastAsia"/>
          <w:sz w:val="24"/>
          <w:szCs w:val="24"/>
          <w:lang w:val="el-GR"/>
        </w:rPr>
        <w:t xml:space="preserve"> </w:t>
      </w:r>
      <w:r w:rsidRPr="0070685F">
        <w:rPr>
          <w:rFonts w:ascii="Arial" w:eastAsia="Times New Roman" w:hAnsi="Arial" w:hint="eastAsia"/>
          <w:sz w:val="24"/>
          <w:szCs w:val="24"/>
        </w:rPr>
        <w:t>Walter</w:t>
      </w:r>
      <w:r w:rsidRPr="0070685F">
        <w:rPr>
          <w:rFonts w:ascii="Arial" w:eastAsia="Times New Roman" w:hAnsi="Arial" w:hint="eastAsia"/>
          <w:sz w:val="24"/>
          <w:szCs w:val="24"/>
          <w:lang w:val="el-GR"/>
        </w:rPr>
        <w:t xml:space="preserve">, </w:t>
      </w:r>
      <w:r w:rsidRPr="0070685F">
        <w:rPr>
          <w:rFonts w:ascii="Arial" w:eastAsia="Times New Roman" w:hAnsi="Arial" w:hint="eastAsia"/>
          <w:sz w:val="24"/>
          <w:szCs w:val="24"/>
        </w:rPr>
        <w:t>Snyder</w:t>
      </w:r>
      <w:r w:rsidRPr="0070685F">
        <w:rPr>
          <w:rFonts w:ascii="Arial" w:eastAsia="Times New Roman" w:hAnsi="Arial" w:hint="eastAsia"/>
          <w:sz w:val="24"/>
          <w:szCs w:val="24"/>
          <w:lang w:val="el-GR"/>
        </w:rPr>
        <w:t xml:space="preserve"> </w:t>
      </w:r>
      <w:r w:rsidRPr="0070685F">
        <w:rPr>
          <w:rFonts w:ascii="Arial" w:eastAsia="Times New Roman" w:hAnsi="Arial" w:hint="eastAsia"/>
          <w:sz w:val="24"/>
          <w:szCs w:val="24"/>
        </w:rPr>
        <w:t>Christopher</w:t>
      </w:r>
      <w:r w:rsidRPr="0070685F">
        <w:rPr>
          <w:rFonts w:ascii="Arial" w:eastAsia="Times New Roman" w:hAnsi="Arial" w:hint="eastAsia"/>
          <w:sz w:val="24"/>
          <w:szCs w:val="24"/>
          <w:lang w:val="el-GR"/>
        </w:rPr>
        <w:t>, Κριτική,</w:t>
      </w:r>
      <w:r w:rsidRPr="0070685F">
        <w:rPr>
          <w:rFonts w:ascii="Arial" w:hAnsi="Arial" w:hint="eastAsia"/>
          <w:sz w:val="24"/>
          <w:szCs w:val="24"/>
          <w:lang w:val="el-GR"/>
        </w:rPr>
        <w:t xml:space="preserve"> </w:t>
      </w:r>
      <w:r>
        <w:rPr>
          <w:rFonts w:ascii="Arial" w:hAnsi="Arial" w:hint="eastAsia"/>
          <w:sz w:val="24"/>
          <w:szCs w:val="24"/>
          <w:lang w:val="el-GR"/>
        </w:rPr>
        <w:t>2018</w:t>
      </w:r>
    </w:p>
    <w:p w:rsidR="0037697C" w:rsidRPr="0070685F" w:rsidRDefault="0070685F" w:rsidP="00E57032">
      <w:pPr>
        <w:ind w:left="0" w:firstLine="0"/>
        <w:outlineLvl w:val="0"/>
        <w:rPr>
          <w:rFonts w:ascii="Arial" w:hAnsi="Arial"/>
          <w:sz w:val="24"/>
          <w:szCs w:val="24"/>
          <w:lang w:val="el-GR"/>
        </w:rPr>
      </w:pPr>
      <w:r w:rsidRPr="0070685F">
        <w:rPr>
          <w:rFonts w:ascii="Arial" w:eastAsia="Times New Roman" w:hAnsi="Arial" w:hint="eastAsia"/>
          <w:sz w:val="24"/>
          <w:szCs w:val="24"/>
          <w:lang w:val="el-GR"/>
        </w:rPr>
        <w:t>Μικροοικονομικά υποδείγματα μερικής και γενικής ισορροπίας, Τύπος: Σύγγραμμα, Βαρουφάκης Γιάνης, Θ</w:t>
      </w:r>
      <w:r>
        <w:rPr>
          <w:rFonts w:ascii="Arial" w:hAnsi="Arial" w:hint="eastAsia"/>
          <w:sz w:val="24"/>
          <w:szCs w:val="24"/>
          <w:lang w:val="el-GR"/>
        </w:rPr>
        <w:t>εοχάρακης</w:t>
      </w:r>
      <w:r>
        <w:rPr>
          <w:rFonts w:ascii="Arial" w:hAnsi="Arial" w:hint="eastAsia"/>
          <w:sz w:val="24"/>
          <w:szCs w:val="24"/>
          <w:lang w:val="el-GR"/>
        </w:rPr>
        <w:t xml:space="preserve"> </w:t>
      </w:r>
      <w:r>
        <w:rPr>
          <w:rFonts w:ascii="Arial" w:hAnsi="Arial" w:hint="eastAsia"/>
          <w:sz w:val="24"/>
          <w:szCs w:val="24"/>
          <w:lang w:val="el-GR"/>
        </w:rPr>
        <w:t>Νίκος</w:t>
      </w:r>
      <w:r>
        <w:rPr>
          <w:rFonts w:ascii="Arial" w:hAnsi="Arial" w:hint="eastAsia"/>
          <w:sz w:val="24"/>
          <w:szCs w:val="24"/>
          <w:lang w:val="el-GR"/>
        </w:rPr>
        <w:t xml:space="preserve">, </w:t>
      </w:r>
      <w:r>
        <w:rPr>
          <w:rFonts w:ascii="Arial" w:hAnsi="Arial" w:hint="eastAsia"/>
          <w:sz w:val="24"/>
          <w:szCs w:val="24"/>
          <w:lang w:val="el-GR"/>
        </w:rPr>
        <w:t>Τυπωθήτω</w:t>
      </w:r>
      <w:r>
        <w:rPr>
          <w:rFonts w:ascii="Arial" w:hAnsi="Arial"/>
          <w:sz w:val="24"/>
          <w:szCs w:val="24"/>
          <w:lang w:val="el-GR"/>
        </w:rPr>
        <w:t xml:space="preserve">, </w:t>
      </w:r>
      <w:r>
        <w:rPr>
          <w:rFonts w:ascii="Arial" w:hAnsi="Arial" w:hint="eastAsia"/>
          <w:sz w:val="24"/>
          <w:szCs w:val="24"/>
          <w:lang w:val="el-GR"/>
        </w:rPr>
        <w:t>2005</w:t>
      </w:r>
    </w:p>
    <w:p w:rsidR="0037697C" w:rsidRPr="003D51EB" w:rsidRDefault="0037697C" w:rsidP="0037697C">
      <w:pPr>
        <w:ind w:left="0" w:firstLine="0"/>
        <w:rPr>
          <w:rFonts w:ascii="Arial" w:hAnsi="Arial"/>
          <w:sz w:val="24"/>
          <w:szCs w:val="24"/>
          <w:lang w:val="el-GR"/>
        </w:rPr>
      </w:pPr>
      <w:r w:rsidRPr="003D51EB">
        <w:rPr>
          <w:rFonts w:ascii="Arial" w:hAnsi="Arial"/>
          <w:spacing w:val="1"/>
          <w:sz w:val="24"/>
          <w:szCs w:val="24"/>
          <w:lang w:val="el-GR"/>
        </w:rPr>
        <w:t>Πλούσιο, επιπρόσθετο υλικό το οποίο θα βρείτε στην ιστοσελίδα του μαθήματος.</w:t>
      </w:r>
    </w:p>
    <w:p w:rsidR="0037697C" w:rsidRPr="003D51EB" w:rsidRDefault="0037697C" w:rsidP="005A228F">
      <w:pPr>
        <w:pBdr>
          <w:bottom w:val="single" w:sz="4" w:space="1" w:color="auto"/>
        </w:pBdr>
        <w:ind w:hanging="431"/>
        <w:rPr>
          <w:rFonts w:ascii="Arial" w:hAnsi="Arial"/>
          <w:sz w:val="24"/>
          <w:szCs w:val="24"/>
          <w:lang w:val="el-GR"/>
        </w:rPr>
      </w:pPr>
    </w:p>
    <w:p w:rsidR="00311F05" w:rsidRPr="0067168B" w:rsidRDefault="00311F05" w:rsidP="00E57032">
      <w:pPr>
        <w:ind w:left="0" w:firstLine="0"/>
        <w:outlineLvl w:val="0"/>
        <w:rPr>
          <w:rFonts w:ascii="Arial" w:hAnsi="Arial"/>
          <w:b/>
          <w:bCs/>
          <w:spacing w:val="-14"/>
          <w:sz w:val="24"/>
          <w:szCs w:val="24"/>
          <w:lang w:val="el-GR"/>
        </w:rPr>
      </w:pPr>
    </w:p>
    <w:p w:rsidR="0037697C" w:rsidRPr="003D51EB" w:rsidRDefault="0037697C" w:rsidP="00E57032">
      <w:pPr>
        <w:ind w:left="0" w:firstLine="0"/>
        <w:outlineLvl w:val="0"/>
        <w:rPr>
          <w:rFonts w:ascii="Arial" w:hAnsi="Arial"/>
          <w:b/>
          <w:bCs/>
          <w:sz w:val="24"/>
          <w:szCs w:val="24"/>
          <w:lang w:val="el-GR"/>
        </w:rPr>
      </w:pPr>
      <w:r w:rsidRPr="003D51EB">
        <w:rPr>
          <w:rFonts w:ascii="Arial" w:hAnsi="Arial"/>
          <w:b/>
          <w:bCs/>
          <w:spacing w:val="-14"/>
          <w:sz w:val="24"/>
          <w:szCs w:val="24"/>
          <w:lang w:val="el-GR"/>
        </w:rPr>
        <w:t xml:space="preserve">Μάθημα: </w:t>
      </w:r>
      <w:r w:rsidRPr="003D51EB">
        <w:rPr>
          <w:rFonts w:ascii="Arial" w:hAnsi="Arial"/>
          <w:b/>
          <w:sz w:val="24"/>
          <w:szCs w:val="24"/>
          <w:lang w:val="el-GR"/>
        </w:rPr>
        <w:t xml:space="preserve">ΜΑΚΡΟΟΙΚΟΝΟΜΙΚΗ </w:t>
      </w:r>
      <w:r w:rsidR="00CC725E" w:rsidRPr="003D51EB">
        <w:rPr>
          <w:rFonts w:ascii="Arial" w:hAnsi="Arial"/>
          <w:b/>
          <w:sz w:val="24"/>
          <w:szCs w:val="24"/>
          <w:lang w:val="el-GR"/>
        </w:rPr>
        <w:t>ΘΕΩΡΙΑ Ι</w:t>
      </w:r>
    </w:p>
    <w:p w:rsidR="00F3341E" w:rsidRPr="003D51EB" w:rsidRDefault="00F3341E" w:rsidP="00E57032">
      <w:pPr>
        <w:ind w:left="0" w:firstLine="0"/>
        <w:outlineLvl w:val="0"/>
        <w:rPr>
          <w:rFonts w:ascii="Arial" w:hAnsi="Arial"/>
          <w:b/>
          <w:bCs/>
          <w:sz w:val="24"/>
          <w:szCs w:val="24"/>
          <w:lang w:val="el-GR"/>
        </w:rPr>
      </w:pPr>
      <w:r w:rsidRPr="003D51EB">
        <w:rPr>
          <w:rFonts w:ascii="Arial" w:hAnsi="Arial"/>
          <w:b/>
          <w:sz w:val="24"/>
          <w:szCs w:val="24"/>
          <w:lang w:val="el-GR"/>
        </w:rPr>
        <w:t>Κωδικός:</w:t>
      </w:r>
      <w:r w:rsidRPr="003D51EB">
        <w:rPr>
          <w:rFonts w:ascii="Arial" w:hAnsi="Arial"/>
          <w:b/>
          <w:bCs/>
          <w:sz w:val="24"/>
          <w:szCs w:val="24"/>
          <w:lang w:val="el-GR"/>
        </w:rPr>
        <w:t xml:space="preserve"> </w:t>
      </w:r>
      <w:r w:rsidRPr="003D51EB">
        <w:rPr>
          <w:rFonts w:ascii="Arial" w:hAnsi="Arial"/>
          <w:b/>
          <w:bCs/>
          <w:sz w:val="24"/>
          <w:szCs w:val="24"/>
        </w:rPr>
        <w:t>ECO</w:t>
      </w:r>
      <w:r w:rsidRPr="003D51EB">
        <w:rPr>
          <w:rFonts w:ascii="Arial" w:hAnsi="Arial"/>
          <w:b/>
          <w:bCs/>
          <w:sz w:val="24"/>
          <w:szCs w:val="24"/>
          <w:lang w:val="el-GR"/>
        </w:rPr>
        <w:t>211</w:t>
      </w:r>
    </w:p>
    <w:p w:rsidR="0037697C" w:rsidRPr="003D51EB" w:rsidRDefault="0037697C" w:rsidP="00E57032">
      <w:pPr>
        <w:pStyle w:val="Web"/>
        <w:ind w:left="0"/>
        <w:outlineLvl w:val="0"/>
        <w:rPr>
          <w:rFonts w:ascii="Arial" w:hAnsi="Arial"/>
          <w:b/>
        </w:rPr>
      </w:pPr>
      <w:r w:rsidRPr="003D51EB">
        <w:rPr>
          <w:rFonts w:ascii="Arial" w:hAnsi="Arial"/>
          <w:b/>
        </w:rPr>
        <w:t>Εξάμηνο: Α</w:t>
      </w:r>
      <w:r w:rsidR="002D64E1">
        <w:rPr>
          <w:rFonts w:ascii="Arial" w:hAnsi="Arial"/>
          <w:b/>
        </w:rPr>
        <w:t xml:space="preserve"> </w:t>
      </w:r>
    </w:p>
    <w:p w:rsidR="0037697C" w:rsidRDefault="0037697C" w:rsidP="00EC1709">
      <w:pPr>
        <w:pStyle w:val="Web"/>
        <w:spacing w:before="0" w:beforeAutospacing="0" w:after="0" w:afterAutospacing="0"/>
        <w:ind w:left="0"/>
        <w:rPr>
          <w:rFonts w:ascii="Arial" w:hAnsi="Arial"/>
          <w:b/>
        </w:rPr>
      </w:pPr>
      <w:r w:rsidRPr="003D51EB">
        <w:rPr>
          <w:rStyle w:val="aa"/>
          <w:rFonts w:ascii="Arial" w:hAnsi="Arial"/>
        </w:rPr>
        <w:t>Διδάσκ</w:t>
      </w:r>
      <w:r w:rsidR="002D64E1">
        <w:rPr>
          <w:rStyle w:val="aa"/>
          <w:rFonts w:ascii="Arial" w:hAnsi="Arial"/>
        </w:rPr>
        <w:t>ων μέσω ΕΣΠΑ</w:t>
      </w:r>
    </w:p>
    <w:p w:rsidR="00EC1709" w:rsidRPr="003D51EB" w:rsidRDefault="00EC1709" w:rsidP="00EC1709">
      <w:pPr>
        <w:pStyle w:val="Web"/>
        <w:spacing w:before="0" w:beforeAutospacing="0" w:after="0" w:afterAutospacing="0"/>
        <w:ind w:left="0"/>
        <w:rPr>
          <w:rFonts w:ascii="Arial" w:hAnsi="Arial"/>
          <w:color w:val="FF0000"/>
        </w:rPr>
      </w:pPr>
    </w:p>
    <w:p w:rsidR="00DD6F18" w:rsidRPr="005A5E5A" w:rsidRDefault="0037697C" w:rsidP="00DD6F18">
      <w:pPr>
        <w:ind w:left="0" w:firstLine="0"/>
        <w:rPr>
          <w:rFonts w:ascii="Arial" w:hAnsi="Arial"/>
          <w:sz w:val="24"/>
          <w:szCs w:val="24"/>
          <w:lang w:val="el-GR" w:eastAsia="ja-JP"/>
        </w:rPr>
      </w:pPr>
      <w:r w:rsidRPr="003D51EB">
        <w:rPr>
          <w:rStyle w:val="subheader1"/>
          <w:rFonts w:ascii="Arial" w:hAnsi="Arial" w:cs="Arial"/>
          <w:color w:val="auto"/>
          <w:sz w:val="24"/>
          <w:szCs w:val="24"/>
          <w:lang w:val="el-GR"/>
        </w:rPr>
        <w:t>Περιεχόμενο</w:t>
      </w:r>
      <w:r w:rsidR="0009382B" w:rsidRPr="003D51EB">
        <w:rPr>
          <w:rStyle w:val="subheader1"/>
          <w:rFonts w:ascii="Arial" w:hAnsi="Arial" w:cs="Arial"/>
          <w:color w:val="auto"/>
          <w:sz w:val="24"/>
          <w:szCs w:val="24"/>
          <w:lang w:val="el-GR"/>
        </w:rPr>
        <w:t>:</w:t>
      </w:r>
      <w:r w:rsidRPr="003D51EB">
        <w:rPr>
          <w:rFonts w:ascii="Arial" w:hAnsi="Arial"/>
          <w:sz w:val="24"/>
          <w:szCs w:val="24"/>
          <w:lang w:val="el-GR"/>
        </w:rPr>
        <w:br/>
      </w:r>
      <w:r w:rsidR="00DD6F18" w:rsidRPr="003D51EB">
        <w:rPr>
          <w:rFonts w:ascii="Arial" w:hAnsi="Arial"/>
          <w:sz w:val="24"/>
          <w:szCs w:val="24"/>
          <w:lang w:val="el-GR" w:eastAsia="ja-JP"/>
        </w:rPr>
        <w:t xml:space="preserve">Εισαγωγή στην μακροοικονομική θεωρία . Βασικές έννοιες , μακροοικονομικοί δείκτες, εθνικό εισόδημα, παραγωγή και διανομή εισοδήματος. Εισόδημα ισορροπίας και πολλαπλασιαστές. Χρήμα και πληθωρισμός. Ισοζύγιο πληρωμών. Συνολική ζήτηση και  συνολική προσφορά  προιόντων και υπηρεσιών σε ανοικτή και κλειστή οικονομία. </w:t>
      </w:r>
      <w:r w:rsidR="00DD6F18" w:rsidRPr="003D51EB">
        <w:rPr>
          <w:rFonts w:ascii="Arial" w:eastAsia="Malgun Gothic" w:hAnsi="Arial"/>
          <w:sz w:val="24"/>
          <w:szCs w:val="24"/>
          <w:lang w:val="el-GR" w:eastAsia="ko-KR"/>
        </w:rPr>
        <w:t>Οικονομικές διακυμάνσεις και α</w:t>
      </w:r>
      <w:r w:rsidR="00DD6F18" w:rsidRPr="003D51EB">
        <w:rPr>
          <w:rFonts w:ascii="Arial" w:hAnsi="Arial"/>
          <w:sz w:val="24"/>
          <w:szCs w:val="24"/>
          <w:lang w:val="el-GR" w:eastAsia="ja-JP"/>
        </w:rPr>
        <w:t>νεργία.</w:t>
      </w:r>
      <w:r w:rsidR="00DD6F18" w:rsidRPr="005A5E5A">
        <w:rPr>
          <w:rFonts w:ascii="Arial" w:hAnsi="Arial"/>
          <w:sz w:val="24"/>
          <w:szCs w:val="24"/>
          <w:lang w:val="el-GR" w:eastAsia="ja-JP"/>
        </w:rPr>
        <w:t xml:space="preserve"> </w:t>
      </w:r>
    </w:p>
    <w:p w:rsidR="0037697C" w:rsidRPr="005A5E5A" w:rsidRDefault="0037697C" w:rsidP="0037697C">
      <w:pPr>
        <w:pStyle w:val="Web"/>
        <w:ind w:left="0"/>
        <w:jc w:val="both"/>
        <w:rPr>
          <w:rFonts w:ascii="Arial" w:hAnsi="Arial"/>
        </w:rPr>
      </w:pPr>
    </w:p>
    <w:p w:rsidR="0037697C" w:rsidRPr="005A5E5A" w:rsidRDefault="0037697C" w:rsidP="00E57032">
      <w:pPr>
        <w:pStyle w:val="Web"/>
        <w:ind w:left="0"/>
        <w:jc w:val="both"/>
        <w:outlineLvl w:val="0"/>
        <w:rPr>
          <w:rFonts w:ascii="Arial" w:hAnsi="Arial"/>
        </w:rPr>
      </w:pPr>
      <w:r w:rsidRPr="005A5E5A">
        <w:rPr>
          <w:rStyle w:val="subheader1"/>
          <w:rFonts w:ascii="Arial" w:hAnsi="Arial" w:cs="Arial"/>
          <w:color w:val="auto"/>
          <w:sz w:val="24"/>
          <w:szCs w:val="24"/>
        </w:rPr>
        <w:t>Διδακτικά βοηθήματα</w:t>
      </w:r>
      <w:r w:rsidR="0009382B" w:rsidRPr="005A5E5A">
        <w:rPr>
          <w:rStyle w:val="subheader1"/>
          <w:rFonts w:ascii="Arial" w:hAnsi="Arial" w:cs="Arial"/>
          <w:color w:val="auto"/>
          <w:sz w:val="24"/>
          <w:szCs w:val="24"/>
        </w:rPr>
        <w:t>:</w:t>
      </w:r>
    </w:p>
    <w:p w:rsidR="00DD6F18" w:rsidRPr="005A5E5A" w:rsidRDefault="00DD6F18" w:rsidP="00DD6F18">
      <w:pPr>
        <w:ind w:left="0" w:firstLine="0"/>
        <w:rPr>
          <w:rFonts w:ascii="Arial" w:eastAsia="Malgun Gothic" w:hAnsi="Arial"/>
          <w:sz w:val="24"/>
          <w:szCs w:val="24"/>
          <w:lang w:val="el-GR" w:eastAsia="ko-KR"/>
        </w:rPr>
      </w:pPr>
      <w:r w:rsidRPr="005A5E5A">
        <w:rPr>
          <w:rFonts w:ascii="Arial" w:hAnsi="Arial"/>
          <w:sz w:val="24"/>
          <w:szCs w:val="24"/>
          <w:lang w:eastAsia="ja-JP"/>
        </w:rPr>
        <w:t>N</w:t>
      </w:r>
      <w:r w:rsidRPr="005A5E5A">
        <w:rPr>
          <w:rFonts w:ascii="Arial" w:hAnsi="Arial"/>
          <w:sz w:val="24"/>
          <w:szCs w:val="24"/>
          <w:lang w:val="el-GR" w:eastAsia="ja-JP"/>
        </w:rPr>
        <w:t>.</w:t>
      </w:r>
      <w:r w:rsidRPr="005A5E5A">
        <w:rPr>
          <w:rFonts w:ascii="Arial" w:hAnsi="Arial"/>
          <w:sz w:val="24"/>
          <w:szCs w:val="24"/>
          <w:lang w:eastAsia="ja-JP"/>
        </w:rPr>
        <w:t>G</w:t>
      </w:r>
      <w:r w:rsidRPr="005A5E5A">
        <w:rPr>
          <w:rFonts w:ascii="Arial" w:hAnsi="Arial"/>
          <w:sz w:val="24"/>
          <w:szCs w:val="24"/>
          <w:lang w:val="el-GR" w:eastAsia="ja-JP"/>
        </w:rPr>
        <w:t xml:space="preserve">. </w:t>
      </w:r>
      <w:r w:rsidRPr="005A5E5A">
        <w:rPr>
          <w:rFonts w:ascii="Arial" w:hAnsi="Arial"/>
          <w:sz w:val="24"/>
          <w:szCs w:val="24"/>
          <w:lang w:eastAsia="ja-JP"/>
        </w:rPr>
        <w:t>Mankiw</w:t>
      </w:r>
      <w:r w:rsidRPr="005A5E5A">
        <w:rPr>
          <w:rFonts w:ascii="Arial" w:hAnsi="Arial"/>
          <w:sz w:val="24"/>
          <w:szCs w:val="24"/>
          <w:lang w:val="el-GR" w:eastAsia="ja-JP"/>
        </w:rPr>
        <w:t xml:space="preserve"> ,</w:t>
      </w:r>
      <w:r w:rsidRPr="005A5E5A">
        <w:rPr>
          <w:rFonts w:ascii="Arial" w:hAnsi="Arial"/>
          <w:sz w:val="24"/>
          <w:szCs w:val="24"/>
          <w:lang w:eastAsia="ja-JP"/>
        </w:rPr>
        <w:t>L</w:t>
      </w:r>
      <w:r w:rsidRPr="005A5E5A">
        <w:rPr>
          <w:rFonts w:ascii="Arial" w:hAnsi="Arial"/>
          <w:sz w:val="24"/>
          <w:szCs w:val="24"/>
          <w:lang w:val="el-GR" w:eastAsia="ja-JP"/>
        </w:rPr>
        <w:t xml:space="preserve">. </w:t>
      </w:r>
      <w:r w:rsidRPr="005A5E5A">
        <w:rPr>
          <w:rFonts w:ascii="Arial" w:hAnsi="Arial"/>
          <w:sz w:val="24"/>
          <w:szCs w:val="24"/>
          <w:lang w:eastAsia="ja-JP"/>
        </w:rPr>
        <w:t>Ball</w:t>
      </w:r>
      <w:r w:rsidRPr="005A5E5A">
        <w:rPr>
          <w:rFonts w:ascii="Arial" w:hAnsi="Arial"/>
          <w:sz w:val="24"/>
          <w:szCs w:val="24"/>
          <w:lang w:val="el-GR" w:eastAsia="ja-JP"/>
        </w:rPr>
        <w:t xml:space="preserve">, </w:t>
      </w:r>
      <w:r w:rsidRPr="005A5E5A">
        <w:rPr>
          <w:rFonts w:ascii="Arial" w:eastAsia="Malgun Gothic" w:hAnsi="Arial"/>
          <w:sz w:val="24"/>
          <w:szCs w:val="24"/>
          <w:lang w:val="el-GR" w:eastAsia="ko-KR"/>
        </w:rPr>
        <w:t>Γ. Χορταρέας (Επιμέλεια) ,</w:t>
      </w:r>
      <w:r w:rsidRPr="005A5E5A">
        <w:rPr>
          <w:rFonts w:ascii="Arial" w:hAnsi="Arial"/>
          <w:sz w:val="24"/>
          <w:szCs w:val="24"/>
          <w:lang w:val="el-GR" w:eastAsia="ja-JP"/>
        </w:rPr>
        <w:t xml:space="preserve">(2013) « </w:t>
      </w:r>
      <w:r w:rsidRPr="005A5E5A">
        <w:rPr>
          <w:rFonts w:ascii="Arial" w:eastAsia="Malgun Gothic" w:hAnsi="Arial"/>
          <w:sz w:val="24"/>
          <w:szCs w:val="24"/>
          <w:lang w:val="el-GR" w:eastAsia="ko-KR"/>
        </w:rPr>
        <w:t>Μακροοικονομική</w:t>
      </w:r>
      <w:r w:rsidR="006B6645" w:rsidRPr="005A5E5A">
        <w:rPr>
          <w:rFonts w:ascii="Arial" w:eastAsia="Malgun Gothic" w:hAnsi="Arial"/>
          <w:sz w:val="24"/>
          <w:szCs w:val="24"/>
          <w:lang w:val="el-GR" w:eastAsia="ko-KR"/>
        </w:rPr>
        <w:t xml:space="preserve"> </w:t>
      </w:r>
      <w:r w:rsidRPr="005A5E5A">
        <w:rPr>
          <w:rFonts w:ascii="Arial" w:eastAsia="Malgun Gothic" w:hAnsi="Arial"/>
          <w:sz w:val="24"/>
          <w:szCs w:val="24"/>
          <w:lang w:val="el-GR" w:eastAsia="ko-KR"/>
        </w:rPr>
        <w:t xml:space="preserve">και Χρηματοπιστωτικό Σύστημα » , </w:t>
      </w:r>
      <w:r w:rsidRPr="005A5E5A">
        <w:rPr>
          <w:rFonts w:ascii="Arial" w:eastAsia="Malgun Gothic" w:hAnsi="Arial"/>
          <w:sz w:val="24"/>
          <w:szCs w:val="24"/>
          <w:lang w:eastAsia="ko-KR"/>
        </w:rPr>
        <w:t>Gutemberg</w:t>
      </w:r>
      <w:r w:rsidRPr="005A5E5A">
        <w:rPr>
          <w:rFonts w:ascii="Arial" w:eastAsia="Malgun Gothic" w:hAnsi="Arial"/>
          <w:sz w:val="24"/>
          <w:szCs w:val="24"/>
          <w:lang w:val="el-GR" w:eastAsia="ko-KR"/>
        </w:rPr>
        <w:t xml:space="preserve">  ,</w:t>
      </w:r>
      <w:r w:rsidRPr="005A5E5A">
        <w:rPr>
          <w:rFonts w:ascii="Arial" w:eastAsia="Malgun Gothic" w:hAnsi="Arial"/>
          <w:sz w:val="24"/>
          <w:szCs w:val="24"/>
          <w:lang w:eastAsia="ko-KR"/>
        </w:rPr>
        <w:t>ISBN</w:t>
      </w:r>
      <w:r w:rsidRPr="005A5E5A">
        <w:rPr>
          <w:rFonts w:ascii="Arial" w:eastAsia="Malgun Gothic" w:hAnsi="Arial"/>
          <w:sz w:val="24"/>
          <w:szCs w:val="24"/>
          <w:lang w:val="el-GR" w:eastAsia="ko-KR"/>
        </w:rPr>
        <w:t>: 978-960-01-1531-4, Εύδοξος :32998856</w:t>
      </w:r>
    </w:p>
    <w:p w:rsidR="0037697C" w:rsidRPr="008224C4" w:rsidRDefault="00DD6F18" w:rsidP="00DD6F18">
      <w:pPr>
        <w:pBdr>
          <w:bottom w:val="single" w:sz="4" w:space="1" w:color="auto"/>
        </w:pBdr>
        <w:ind w:hanging="431"/>
        <w:rPr>
          <w:rFonts w:ascii="Arial" w:eastAsia="Malgun Gothic" w:hAnsi="Arial"/>
          <w:sz w:val="24"/>
          <w:szCs w:val="24"/>
          <w:lang w:val="el-GR" w:eastAsia="ko-KR"/>
        </w:rPr>
      </w:pPr>
      <w:r w:rsidRPr="008224C4">
        <w:rPr>
          <w:rFonts w:ascii="Arial" w:eastAsia="Malgun Gothic" w:hAnsi="Arial"/>
          <w:sz w:val="24"/>
          <w:szCs w:val="24"/>
          <w:lang w:val="el-GR" w:eastAsia="ko-KR"/>
        </w:rPr>
        <w:t>Λ. Τ. Κατσέλη και Χ. Μαγουλά (200</w:t>
      </w:r>
      <w:r w:rsidR="008224C4" w:rsidRPr="008224C4">
        <w:rPr>
          <w:rFonts w:ascii="Arial" w:eastAsia="Malgun Gothic" w:hAnsi="Arial"/>
          <w:sz w:val="24"/>
          <w:szCs w:val="24"/>
          <w:lang w:val="el-GR" w:eastAsia="ko-KR"/>
        </w:rPr>
        <w:t>5</w:t>
      </w:r>
      <w:r w:rsidRPr="008224C4">
        <w:rPr>
          <w:rFonts w:ascii="Arial" w:eastAsia="Malgun Gothic" w:hAnsi="Arial"/>
          <w:sz w:val="24"/>
          <w:szCs w:val="24"/>
          <w:lang w:val="el-GR" w:eastAsia="ko-KR"/>
        </w:rPr>
        <w:t xml:space="preserve">),«Μακροικονομική </w:t>
      </w:r>
      <w:r w:rsidR="008224C4" w:rsidRPr="008224C4">
        <w:rPr>
          <w:rFonts w:ascii="Arial" w:eastAsia="Malgun Gothic" w:hAnsi="Arial"/>
          <w:sz w:val="24"/>
          <w:szCs w:val="24"/>
          <w:lang w:val="el-GR" w:eastAsia="ko-KR"/>
        </w:rPr>
        <w:t>Ανάλυση και Ελληνική Οικονομία»</w:t>
      </w:r>
      <w:r w:rsidRPr="008224C4">
        <w:rPr>
          <w:rFonts w:ascii="Arial" w:eastAsia="Malgun Gothic" w:hAnsi="Arial"/>
          <w:sz w:val="24"/>
          <w:szCs w:val="24"/>
          <w:lang w:val="el-GR" w:eastAsia="ko-KR"/>
        </w:rPr>
        <w:t>, Τυπωθήτω Δαρδανός.</w:t>
      </w:r>
      <w:r w:rsidR="008224C4" w:rsidRPr="008224C4">
        <w:rPr>
          <w:rFonts w:ascii="Arial" w:eastAsia="Malgun Gothic" w:hAnsi="Arial"/>
          <w:sz w:val="24"/>
          <w:szCs w:val="24"/>
          <w:lang w:val="el-GR" w:eastAsia="ko-KR"/>
        </w:rPr>
        <w:t xml:space="preserve"> </w:t>
      </w:r>
    </w:p>
    <w:p w:rsidR="008224C4" w:rsidRPr="008224C4" w:rsidRDefault="008224C4" w:rsidP="00DD6F18">
      <w:pPr>
        <w:pBdr>
          <w:bottom w:val="single" w:sz="4" w:space="1" w:color="auto"/>
        </w:pBdr>
        <w:ind w:hanging="431"/>
        <w:rPr>
          <w:rFonts w:ascii="Arial" w:eastAsia="Malgun Gothic" w:hAnsi="Arial"/>
          <w:sz w:val="24"/>
          <w:szCs w:val="24"/>
          <w:lang w:val="el-GR" w:eastAsia="ko-KR"/>
        </w:rPr>
      </w:pPr>
      <w:r w:rsidRPr="008224C4">
        <w:rPr>
          <w:rFonts w:ascii="Arial" w:eastAsia="Malgun Gothic" w:hAnsi="Arial"/>
          <w:sz w:val="24"/>
          <w:szCs w:val="24"/>
          <w:lang w:val="el-GR" w:eastAsia="ko-KR"/>
        </w:rPr>
        <w:t xml:space="preserve">Αρχές της Μακροοικονομικής, Τύπος: Σύγγραμμα, </w:t>
      </w:r>
      <w:r w:rsidRPr="008224C4">
        <w:rPr>
          <w:rFonts w:ascii="Arial" w:eastAsia="Malgun Gothic" w:hAnsi="Arial"/>
          <w:sz w:val="24"/>
          <w:szCs w:val="24"/>
          <w:lang w:eastAsia="ko-KR"/>
        </w:rPr>
        <w:t>Stiglitz</w:t>
      </w:r>
      <w:r w:rsidRPr="008224C4">
        <w:rPr>
          <w:rFonts w:ascii="Arial" w:eastAsia="Malgun Gothic" w:hAnsi="Arial"/>
          <w:sz w:val="24"/>
          <w:szCs w:val="24"/>
          <w:lang w:val="el-GR" w:eastAsia="ko-KR"/>
        </w:rPr>
        <w:t xml:space="preserve"> </w:t>
      </w:r>
      <w:r w:rsidRPr="008224C4">
        <w:rPr>
          <w:rFonts w:ascii="Arial" w:eastAsia="Malgun Gothic" w:hAnsi="Arial"/>
          <w:sz w:val="24"/>
          <w:szCs w:val="24"/>
          <w:lang w:eastAsia="ko-KR"/>
        </w:rPr>
        <w:t>J</w:t>
      </w:r>
      <w:r w:rsidRPr="008224C4">
        <w:rPr>
          <w:rFonts w:ascii="Arial" w:eastAsia="Malgun Gothic" w:hAnsi="Arial"/>
          <w:sz w:val="24"/>
          <w:szCs w:val="24"/>
          <w:lang w:val="el-GR" w:eastAsia="ko-KR"/>
        </w:rPr>
        <w:t xml:space="preserve">., </w:t>
      </w:r>
      <w:r w:rsidRPr="008224C4">
        <w:rPr>
          <w:rFonts w:ascii="Arial" w:eastAsia="Malgun Gothic" w:hAnsi="Arial"/>
          <w:sz w:val="24"/>
          <w:szCs w:val="24"/>
          <w:lang w:eastAsia="ko-KR"/>
        </w:rPr>
        <w:t>Walsh</w:t>
      </w:r>
      <w:r w:rsidRPr="008224C4">
        <w:rPr>
          <w:rFonts w:ascii="Arial" w:eastAsia="Malgun Gothic" w:hAnsi="Arial"/>
          <w:sz w:val="24"/>
          <w:szCs w:val="24"/>
          <w:lang w:val="el-GR" w:eastAsia="ko-KR"/>
        </w:rPr>
        <w:t xml:space="preserve"> </w:t>
      </w:r>
      <w:r w:rsidRPr="008224C4">
        <w:rPr>
          <w:rFonts w:ascii="Arial" w:eastAsia="Malgun Gothic" w:hAnsi="Arial"/>
          <w:sz w:val="24"/>
          <w:szCs w:val="24"/>
          <w:lang w:eastAsia="ko-KR"/>
        </w:rPr>
        <w:t>C</w:t>
      </w:r>
      <w:r w:rsidRPr="008224C4">
        <w:rPr>
          <w:rFonts w:ascii="Arial" w:eastAsia="Malgun Gothic" w:hAnsi="Arial"/>
          <w:sz w:val="24"/>
          <w:szCs w:val="24"/>
          <w:lang w:val="el-GR" w:eastAsia="ko-KR"/>
        </w:rPr>
        <w:t>., ΕΚΔΟΣΕΙΣ ΠΑΠΑΖΗΣΗ, 2009</w:t>
      </w:r>
    </w:p>
    <w:p w:rsidR="00F16566" w:rsidRPr="008224C4" w:rsidRDefault="008224C4" w:rsidP="008224C4">
      <w:pPr>
        <w:pBdr>
          <w:bottom w:val="single" w:sz="4" w:space="1" w:color="auto"/>
        </w:pBdr>
        <w:ind w:hanging="431"/>
        <w:rPr>
          <w:rFonts w:ascii="Arial" w:eastAsia="Malgun Gothic" w:hAnsi="Arial"/>
          <w:sz w:val="24"/>
          <w:szCs w:val="24"/>
          <w:lang w:val="el-GR" w:eastAsia="ko-KR"/>
        </w:rPr>
      </w:pPr>
      <w:r w:rsidRPr="008224C4">
        <w:rPr>
          <w:rFonts w:ascii="Arial" w:eastAsia="Malgun Gothic" w:hAnsi="Arial"/>
          <w:sz w:val="24"/>
          <w:szCs w:val="24"/>
          <w:lang w:val="el-GR" w:eastAsia="ko-KR"/>
        </w:rPr>
        <w:t xml:space="preserve">Η γενική θεωρία της απασχόλησης, του τόκου και του χρήματος, Τύπος: Σύγγραμμα, </w:t>
      </w:r>
      <w:r w:rsidRPr="008224C4">
        <w:rPr>
          <w:rFonts w:ascii="Arial" w:eastAsia="Malgun Gothic" w:hAnsi="Arial"/>
          <w:sz w:val="24"/>
          <w:szCs w:val="24"/>
          <w:lang w:eastAsia="ko-KR"/>
        </w:rPr>
        <w:t>Keynes</w:t>
      </w:r>
      <w:r w:rsidRPr="008224C4">
        <w:rPr>
          <w:rFonts w:ascii="Arial" w:eastAsia="Malgun Gothic" w:hAnsi="Arial"/>
          <w:sz w:val="24"/>
          <w:szCs w:val="24"/>
          <w:lang w:val="el-GR" w:eastAsia="ko-KR"/>
        </w:rPr>
        <w:t xml:space="preserve"> </w:t>
      </w:r>
      <w:r w:rsidRPr="008224C4">
        <w:rPr>
          <w:rFonts w:ascii="Arial" w:eastAsia="Malgun Gothic" w:hAnsi="Arial"/>
          <w:sz w:val="24"/>
          <w:szCs w:val="24"/>
          <w:lang w:eastAsia="ko-KR"/>
        </w:rPr>
        <w:t>John</w:t>
      </w:r>
      <w:r w:rsidRPr="008224C4">
        <w:rPr>
          <w:rFonts w:ascii="Arial" w:eastAsia="Malgun Gothic" w:hAnsi="Arial"/>
          <w:sz w:val="24"/>
          <w:szCs w:val="24"/>
          <w:lang w:val="el-GR" w:eastAsia="ko-KR"/>
        </w:rPr>
        <w:t xml:space="preserve"> </w:t>
      </w:r>
      <w:r w:rsidRPr="008224C4">
        <w:rPr>
          <w:rFonts w:ascii="Arial" w:eastAsia="Malgun Gothic" w:hAnsi="Arial"/>
          <w:sz w:val="24"/>
          <w:szCs w:val="24"/>
          <w:lang w:eastAsia="ko-KR"/>
        </w:rPr>
        <w:t>Maynard</w:t>
      </w:r>
      <w:r w:rsidRPr="008224C4">
        <w:rPr>
          <w:rFonts w:ascii="Arial" w:eastAsia="Malgun Gothic" w:hAnsi="Arial"/>
          <w:sz w:val="24"/>
          <w:szCs w:val="24"/>
          <w:lang w:val="el-GR" w:eastAsia="ko-KR"/>
        </w:rPr>
        <w:t>, Παπαζήσης, 2001</w:t>
      </w:r>
    </w:p>
    <w:p w:rsidR="0037697C" w:rsidRPr="005A5E5A" w:rsidRDefault="0037697C" w:rsidP="0037697C">
      <w:pPr>
        <w:rPr>
          <w:rFonts w:ascii="Arial" w:hAnsi="Arial"/>
          <w:sz w:val="24"/>
          <w:szCs w:val="24"/>
          <w:lang w:val="el-GR"/>
        </w:rPr>
      </w:pPr>
    </w:p>
    <w:p w:rsidR="00F16566" w:rsidRPr="0067168B" w:rsidRDefault="00F16566" w:rsidP="00E57032">
      <w:pPr>
        <w:ind w:left="0" w:firstLine="0"/>
        <w:outlineLvl w:val="0"/>
        <w:rPr>
          <w:rFonts w:ascii="Arial" w:hAnsi="Arial"/>
          <w:b/>
          <w:bCs/>
          <w:spacing w:val="-14"/>
          <w:sz w:val="24"/>
          <w:szCs w:val="24"/>
          <w:lang w:val="el-GR"/>
        </w:rPr>
      </w:pPr>
    </w:p>
    <w:p w:rsidR="00F16566" w:rsidRPr="0067168B" w:rsidRDefault="00F16566" w:rsidP="00E57032">
      <w:pPr>
        <w:ind w:left="0" w:firstLine="0"/>
        <w:outlineLvl w:val="0"/>
        <w:rPr>
          <w:rFonts w:ascii="Arial" w:hAnsi="Arial"/>
          <w:b/>
          <w:bCs/>
          <w:spacing w:val="-14"/>
          <w:sz w:val="24"/>
          <w:szCs w:val="24"/>
          <w:lang w:val="el-GR"/>
        </w:rPr>
      </w:pPr>
    </w:p>
    <w:p w:rsidR="00B622C9" w:rsidRPr="0067168B" w:rsidRDefault="00B622C9" w:rsidP="00E57032">
      <w:pPr>
        <w:ind w:left="0" w:firstLine="0"/>
        <w:outlineLvl w:val="0"/>
        <w:rPr>
          <w:rFonts w:ascii="Arial" w:hAnsi="Arial"/>
          <w:b/>
          <w:bCs/>
          <w:spacing w:val="-14"/>
          <w:sz w:val="24"/>
          <w:szCs w:val="24"/>
          <w:lang w:val="el-GR"/>
        </w:rPr>
      </w:pPr>
    </w:p>
    <w:p w:rsidR="00B622C9" w:rsidRPr="0067168B" w:rsidRDefault="00B622C9" w:rsidP="00E57032">
      <w:pPr>
        <w:ind w:left="0" w:firstLine="0"/>
        <w:outlineLvl w:val="0"/>
        <w:rPr>
          <w:rFonts w:ascii="Arial" w:hAnsi="Arial"/>
          <w:b/>
          <w:bCs/>
          <w:spacing w:val="-14"/>
          <w:sz w:val="24"/>
          <w:szCs w:val="24"/>
          <w:lang w:val="el-GR"/>
        </w:rPr>
      </w:pPr>
    </w:p>
    <w:p w:rsidR="00B622C9" w:rsidRPr="0067168B" w:rsidRDefault="00B622C9" w:rsidP="00E57032">
      <w:pPr>
        <w:ind w:left="0" w:firstLine="0"/>
        <w:outlineLvl w:val="0"/>
        <w:rPr>
          <w:rFonts w:ascii="Arial" w:hAnsi="Arial"/>
          <w:b/>
          <w:bCs/>
          <w:spacing w:val="-14"/>
          <w:sz w:val="24"/>
          <w:szCs w:val="24"/>
          <w:lang w:val="el-GR"/>
        </w:rPr>
      </w:pPr>
    </w:p>
    <w:p w:rsidR="00B622C9" w:rsidRPr="0067168B" w:rsidRDefault="00B622C9" w:rsidP="00E57032">
      <w:pPr>
        <w:ind w:left="0" w:firstLine="0"/>
        <w:outlineLvl w:val="0"/>
        <w:rPr>
          <w:rFonts w:ascii="Arial" w:hAnsi="Arial"/>
          <w:b/>
          <w:bCs/>
          <w:spacing w:val="-14"/>
          <w:sz w:val="24"/>
          <w:szCs w:val="24"/>
          <w:lang w:val="el-GR"/>
        </w:rPr>
      </w:pPr>
    </w:p>
    <w:p w:rsidR="0037697C" w:rsidRPr="003D51EB" w:rsidRDefault="0037697C" w:rsidP="00E57032">
      <w:pPr>
        <w:ind w:left="0" w:firstLine="0"/>
        <w:outlineLvl w:val="0"/>
        <w:rPr>
          <w:rFonts w:ascii="Arial" w:hAnsi="Arial"/>
          <w:b/>
          <w:sz w:val="24"/>
          <w:szCs w:val="24"/>
          <w:lang w:val="el-GR"/>
        </w:rPr>
      </w:pPr>
      <w:r w:rsidRPr="003D51EB">
        <w:rPr>
          <w:rFonts w:ascii="Arial" w:hAnsi="Arial"/>
          <w:b/>
          <w:bCs/>
          <w:spacing w:val="-14"/>
          <w:sz w:val="24"/>
          <w:szCs w:val="24"/>
          <w:lang w:val="el-GR"/>
        </w:rPr>
        <w:t xml:space="preserve">Μάθημα: </w:t>
      </w:r>
      <w:r w:rsidRPr="003D51EB">
        <w:rPr>
          <w:rFonts w:ascii="Arial" w:hAnsi="Arial"/>
          <w:b/>
          <w:sz w:val="24"/>
          <w:szCs w:val="24"/>
          <w:lang w:val="el-GR"/>
        </w:rPr>
        <w:t>ΜΑΚΡΟΟΙΚΟΝΟΜΙΚΗ ΘΕΩΡΙΑ</w:t>
      </w:r>
      <w:r w:rsidR="006B6645" w:rsidRPr="003D51EB">
        <w:rPr>
          <w:rFonts w:ascii="Arial" w:hAnsi="Arial"/>
          <w:b/>
          <w:sz w:val="24"/>
          <w:szCs w:val="24"/>
          <w:lang w:val="el-GR"/>
        </w:rPr>
        <w:t xml:space="preserve"> ΙΙ</w:t>
      </w:r>
    </w:p>
    <w:p w:rsidR="00F3341E" w:rsidRPr="003D51EB" w:rsidRDefault="00F3341E" w:rsidP="00E57032">
      <w:pPr>
        <w:ind w:left="0" w:firstLine="0"/>
        <w:outlineLvl w:val="0"/>
        <w:rPr>
          <w:rFonts w:ascii="Arial" w:hAnsi="Arial"/>
          <w:b/>
          <w:sz w:val="24"/>
          <w:szCs w:val="24"/>
          <w:lang w:val="el-GR"/>
        </w:rPr>
      </w:pPr>
      <w:r w:rsidRPr="003D51EB">
        <w:rPr>
          <w:rFonts w:ascii="Arial" w:hAnsi="Arial"/>
          <w:b/>
          <w:sz w:val="24"/>
          <w:szCs w:val="24"/>
          <w:lang w:val="el-GR"/>
        </w:rPr>
        <w:t>Κωδικός:</w:t>
      </w:r>
      <w:r w:rsidRPr="003D51EB">
        <w:rPr>
          <w:rFonts w:ascii="Arial" w:hAnsi="Arial"/>
          <w:b/>
          <w:bCs/>
          <w:sz w:val="24"/>
          <w:szCs w:val="24"/>
          <w:lang w:val="el-GR"/>
        </w:rPr>
        <w:t xml:space="preserve"> </w:t>
      </w:r>
      <w:r w:rsidRPr="003D51EB">
        <w:rPr>
          <w:rFonts w:ascii="Arial" w:hAnsi="Arial"/>
          <w:b/>
          <w:bCs/>
          <w:sz w:val="24"/>
          <w:szCs w:val="24"/>
        </w:rPr>
        <w:t>ECO</w:t>
      </w:r>
      <w:r w:rsidRPr="003D51EB">
        <w:rPr>
          <w:rFonts w:ascii="Arial" w:hAnsi="Arial"/>
          <w:b/>
          <w:bCs/>
          <w:sz w:val="24"/>
          <w:szCs w:val="24"/>
          <w:lang w:val="el-GR"/>
        </w:rPr>
        <w:t>212</w:t>
      </w:r>
    </w:p>
    <w:p w:rsidR="0037697C" w:rsidRPr="003D51EB" w:rsidRDefault="0037697C" w:rsidP="00E57032">
      <w:pPr>
        <w:pStyle w:val="Web"/>
        <w:ind w:left="0"/>
        <w:outlineLvl w:val="0"/>
        <w:rPr>
          <w:rFonts w:ascii="Arial" w:hAnsi="Arial"/>
          <w:b/>
        </w:rPr>
      </w:pPr>
      <w:r w:rsidRPr="003D51EB">
        <w:rPr>
          <w:rFonts w:ascii="Arial" w:hAnsi="Arial"/>
          <w:b/>
        </w:rPr>
        <w:t>Εξάμηνο: Β</w:t>
      </w:r>
    </w:p>
    <w:p w:rsidR="00B57261" w:rsidRPr="005A5E5A" w:rsidRDefault="0037697C" w:rsidP="0037697C">
      <w:pPr>
        <w:pStyle w:val="Web"/>
        <w:ind w:left="0"/>
        <w:rPr>
          <w:rFonts w:ascii="Arial" w:hAnsi="Arial"/>
          <w:b/>
        </w:rPr>
      </w:pPr>
      <w:r w:rsidRPr="003D51EB">
        <w:rPr>
          <w:rStyle w:val="aa"/>
          <w:rFonts w:ascii="Arial" w:hAnsi="Arial"/>
        </w:rPr>
        <w:t>Διδάσκοντες:</w:t>
      </w:r>
      <w:r w:rsidRPr="003D51EB">
        <w:rPr>
          <w:rFonts w:ascii="Arial" w:hAnsi="Arial"/>
          <w:b/>
        </w:rPr>
        <w:t xml:space="preserve">  </w:t>
      </w:r>
      <w:r w:rsidR="00B57261" w:rsidRPr="003D51EB">
        <w:rPr>
          <w:rFonts w:ascii="Arial" w:hAnsi="Arial"/>
          <w:b/>
        </w:rPr>
        <w:t>Ε. Παπαπέτρου</w:t>
      </w:r>
      <w:r w:rsidR="006B6645" w:rsidRPr="003D51EB">
        <w:rPr>
          <w:rFonts w:ascii="Arial" w:hAnsi="Arial"/>
          <w:b/>
        </w:rPr>
        <w:t xml:space="preserve"> - </w:t>
      </w:r>
      <w:r w:rsidR="00FE72FC" w:rsidRPr="003D51EB">
        <w:rPr>
          <w:rFonts w:ascii="Arial" w:hAnsi="Arial"/>
          <w:b/>
          <w:lang w:val="en-US"/>
        </w:rPr>
        <w:t>N</w:t>
      </w:r>
      <w:r w:rsidR="00FE72FC" w:rsidRPr="003D51EB">
        <w:rPr>
          <w:rFonts w:ascii="Arial" w:hAnsi="Arial"/>
          <w:b/>
        </w:rPr>
        <w:t>. Κωστελέτου</w:t>
      </w:r>
      <w:r w:rsidR="00DE0546">
        <w:rPr>
          <w:rFonts w:ascii="Arial" w:hAnsi="Arial"/>
          <w:b/>
        </w:rPr>
        <w:t xml:space="preserve"> </w:t>
      </w:r>
    </w:p>
    <w:p w:rsidR="008221A2" w:rsidRPr="005A5E5A" w:rsidRDefault="008221A2" w:rsidP="008221A2">
      <w:pPr>
        <w:pStyle w:val="Web"/>
        <w:ind w:left="0"/>
        <w:jc w:val="both"/>
        <w:rPr>
          <w:rStyle w:val="subheader1"/>
          <w:rFonts w:ascii="Arial" w:hAnsi="Arial" w:cs="Arial"/>
          <w:color w:val="auto"/>
          <w:sz w:val="24"/>
          <w:szCs w:val="24"/>
        </w:rPr>
      </w:pPr>
    </w:p>
    <w:p w:rsidR="0037697C" w:rsidRPr="005A5E5A" w:rsidRDefault="0037697C" w:rsidP="008221A2">
      <w:pPr>
        <w:pStyle w:val="Web"/>
        <w:spacing w:line="360" w:lineRule="auto"/>
        <w:ind w:left="0"/>
        <w:jc w:val="both"/>
        <w:rPr>
          <w:rFonts w:ascii="Arial" w:hAnsi="Arial"/>
        </w:rPr>
      </w:pPr>
      <w:r w:rsidRPr="005A5E5A">
        <w:rPr>
          <w:rStyle w:val="subheader1"/>
          <w:rFonts w:ascii="Arial" w:hAnsi="Arial" w:cs="Arial"/>
          <w:color w:val="auto"/>
          <w:sz w:val="24"/>
          <w:szCs w:val="24"/>
        </w:rPr>
        <w:t>Περιεχόμενο</w:t>
      </w:r>
      <w:r w:rsidR="008221A2" w:rsidRPr="005A5E5A">
        <w:rPr>
          <w:rStyle w:val="subheader1"/>
          <w:rFonts w:ascii="Arial" w:hAnsi="Arial" w:cs="Arial"/>
          <w:color w:val="auto"/>
          <w:sz w:val="24"/>
          <w:szCs w:val="24"/>
        </w:rPr>
        <w:t>:</w:t>
      </w:r>
      <w:r w:rsidRPr="005A5E5A">
        <w:rPr>
          <w:rFonts w:ascii="Arial" w:hAnsi="Arial"/>
        </w:rPr>
        <w:br/>
        <w:t>Συναθροιστική ζήτηση σε κλειστή και ανοικτή οικονομία. Συναθροιστική προσφορά. Σταθεροποιητική πολιτική. Δημόσιο χρέος και ελλείμματα του κρατικού προϋπολογισμού. Κατανάλωση. Επενδύσεις. Προσφορά και ζήτηση χρήματος. Πρόσφατες εξελίξεις στη θεωρία των οικονομικών διακυμάνσεων.</w:t>
      </w:r>
    </w:p>
    <w:p w:rsidR="0037697C" w:rsidRDefault="0037697C" w:rsidP="008F13BB">
      <w:pPr>
        <w:pStyle w:val="Web"/>
        <w:ind w:left="0"/>
        <w:rPr>
          <w:rFonts w:ascii="Arial" w:hAnsi="Arial"/>
        </w:rPr>
      </w:pPr>
      <w:r w:rsidRPr="005A5E5A">
        <w:rPr>
          <w:rStyle w:val="aa"/>
          <w:rFonts w:ascii="Arial" w:hAnsi="Arial"/>
        </w:rPr>
        <w:t>Διδακτικό βοήθημα</w:t>
      </w:r>
      <w:r w:rsidR="008221A2" w:rsidRPr="005A5E5A">
        <w:rPr>
          <w:rStyle w:val="aa"/>
          <w:rFonts w:ascii="Arial" w:hAnsi="Arial"/>
        </w:rPr>
        <w:t>:</w:t>
      </w:r>
      <w:r w:rsidRPr="005A5E5A">
        <w:rPr>
          <w:rFonts w:ascii="Arial" w:hAnsi="Arial"/>
          <w:b/>
          <w:bCs w:val="0"/>
        </w:rPr>
        <w:br/>
      </w:r>
      <w:r w:rsidR="008F13BB" w:rsidRPr="008F13BB">
        <w:rPr>
          <w:rFonts w:ascii="Arial" w:hAnsi="Arial"/>
        </w:rPr>
        <w:t>Μακροοικονομική, Τύπος: Σύγγραμμα, Abel Andrew B.,Bernanke Ben S.,Croushore Dean, 2017, Κριτική</w:t>
      </w:r>
      <w:r w:rsidRPr="005A5E5A">
        <w:rPr>
          <w:rFonts w:ascii="Arial" w:hAnsi="Arial"/>
        </w:rPr>
        <w:t>.</w:t>
      </w:r>
    </w:p>
    <w:p w:rsidR="008F13BB" w:rsidRDefault="008F13BB" w:rsidP="008F13BB">
      <w:pPr>
        <w:pStyle w:val="Web"/>
        <w:ind w:left="0"/>
        <w:rPr>
          <w:rFonts w:ascii="Arial" w:hAnsi="Arial"/>
        </w:rPr>
      </w:pPr>
      <w:r w:rsidRPr="008F13BB">
        <w:rPr>
          <w:rFonts w:ascii="Arial" w:hAnsi="Arial"/>
        </w:rPr>
        <w:t>Μακροοικονομική Μια Ευρωπαϊκή Προσέγγιση, 7η έκδοση, Τύπος: Σύγγραμμα, Burda Michael - Wyplosz Charles, Περικλής Γκόγκας, Θεόφιλος Παπαδημητρίου (επιμέλεια), 2018, ΤΖΙΟΛΑ</w:t>
      </w:r>
    </w:p>
    <w:p w:rsidR="008F13BB" w:rsidRPr="005A5E5A" w:rsidRDefault="008F13BB" w:rsidP="008F13BB">
      <w:pPr>
        <w:pStyle w:val="Web"/>
        <w:ind w:left="0"/>
        <w:rPr>
          <w:rFonts w:ascii="Arial" w:hAnsi="Arial"/>
        </w:rPr>
      </w:pPr>
      <w:r w:rsidRPr="008F13BB">
        <w:rPr>
          <w:rFonts w:ascii="Arial" w:hAnsi="Arial"/>
        </w:rPr>
        <w:t>Μακροοικονομική και Χρηματοπιστωτικό Σύστημα, Τύπος: Σύγγραμμα, Mankiw N. Gregory, Ball Laurence, Χορταρέας Γεώργιος (επιμέλεια), 2013, Gutenberg</w:t>
      </w:r>
    </w:p>
    <w:p w:rsidR="0037697C" w:rsidRPr="005A5E5A" w:rsidRDefault="0037697C" w:rsidP="005A228F">
      <w:pPr>
        <w:pStyle w:val="Web"/>
        <w:pBdr>
          <w:bottom w:val="single" w:sz="4" w:space="1" w:color="auto"/>
        </w:pBdr>
        <w:ind w:hanging="431"/>
        <w:rPr>
          <w:rFonts w:ascii="Arial" w:hAnsi="Arial"/>
        </w:rPr>
      </w:pPr>
    </w:p>
    <w:p w:rsidR="00436E9A" w:rsidRPr="005A5E5A" w:rsidRDefault="00436E9A" w:rsidP="00436E9A">
      <w:pPr>
        <w:ind w:left="0" w:firstLine="0"/>
        <w:outlineLvl w:val="0"/>
        <w:rPr>
          <w:rFonts w:ascii="Arial" w:hAnsi="Arial"/>
          <w:b/>
          <w:sz w:val="24"/>
          <w:szCs w:val="24"/>
          <w:lang w:val="el-GR"/>
        </w:rPr>
      </w:pPr>
      <w:r w:rsidRPr="005A5E5A">
        <w:rPr>
          <w:rFonts w:ascii="Arial" w:hAnsi="Arial"/>
          <w:b/>
          <w:bCs/>
          <w:spacing w:val="-14"/>
          <w:sz w:val="24"/>
          <w:szCs w:val="24"/>
          <w:lang w:val="el-GR"/>
        </w:rPr>
        <w:t>Μάθημα:</w:t>
      </w:r>
      <w:r w:rsidRPr="005A5E5A">
        <w:rPr>
          <w:rFonts w:ascii="Arial" w:hAnsi="Arial"/>
          <w:b/>
          <w:sz w:val="24"/>
          <w:szCs w:val="24"/>
          <w:lang w:val="el-GR"/>
        </w:rPr>
        <w:t xml:space="preserve"> ΟΙΚΟΝΟΜΙΚΗ ΤΩΝ ΕΠΙΧΕΙΡΗΣΕΩΝ</w:t>
      </w:r>
    </w:p>
    <w:p w:rsidR="00436E9A" w:rsidRPr="005A5E5A" w:rsidRDefault="00436E9A" w:rsidP="00436E9A">
      <w:pPr>
        <w:ind w:left="0" w:firstLine="0"/>
        <w:outlineLvl w:val="0"/>
        <w:rPr>
          <w:rFonts w:ascii="Arial" w:hAnsi="Arial"/>
          <w:b/>
          <w:bCs/>
          <w:spacing w:val="-14"/>
          <w:sz w:val="24"/>
          <w:szCs w:val="24"/>
          <w:lang w:val="el-GR"/>
        </w:rPr>
      </w:pPr>
      <w:r w:rsidRPr="005A5E5A">
        <w:rPr>
          <w:rFonts w:ascii="Arial" w:hAnsi="Arial"/>
          <w:b/>
          <w:sz w:val="24"/>
          <w:szCs w:val="24"/>
          <w:lang w:val="el-GR"/>
        </w:rPr>
        <w:t>Κωδικός:</w:t>
      </w:r>
      <w:r w:rsidRPr="005A5E5A">
        <w:rPr>
          <w:rFonts w:ascii="Arial" w:hAnsi="Arial"/>
          <w:b/>
          <w:bCs/>
          <w:sz w:val="24"/>
          <w:szCs w:val="24"/>
        </w:rPr>
        <w:t>ECO</w:t>
      </w:r>
      <w:r w:rsidRPr="005A5E5A">
        <w:rPr>
          <w:rFonts w:ascii="Arial" w:hAnsi="Arial"/>
          <w:b/>
          <w:bCs/>
          <w:sz w:val="24"/>
          <w:szCs w:val="24"/>
          <w:lang w:val="el-GR"/>
        </w:rPr>
        <w:t>221</w:t>
      </w:r>
    </w:p>
    <w:p w:rsidR="00436E9A" w:rsidRPr="005A5E5A" w:rsidRDefault="00436E9A" w:rsidP="00436E9A">
      <w:pPr>
        <w:pStyle w:val="Web"/>
        <w:ind w:left="0"/>
        <w:outlineLvl w:val="0"/>
        <w:rPr>
          <w:rFonts w:ascii="Arial" w:hAnsi="Arial"/>
          <w:b/>
        </w:rPr>
      </w:pPr>
      <w:r w:rsidRPr="005A5E5A">
        <w:rPr>
          <w:rFonts w:ascii="Arial" w:hAnsi="Arial"/>
          <w:b/>
        </w:rPr>
        <w:t>Εξάμηνο: Α &amp; Β</w:t>
      </w:r>
    </w:p>
    <w:p w:rsidR="00810366" w:rsidRPr="005A5E5A" w:rsidRDefault="00436E9A" w:rsidP="00452F51">
      <w:pPr>
        <w:ind w:left="0" w:firstLine="0"/>
        <w:rPr>
          <w:rFonts w:ascii="Arial" w:hAnsi="Arial"/>
          <w:b/>
          <w:sz w:val="24"/>
          <w:szCs w:val="24"/>
          <w:lang w:val="el-GR"/>
        </w:rPr>
      </w:pPr>
      <w:r w:rsidRPr="005A5E5A">
        <w:rPr>
          <w:rFonts w:ascii="Arial" w:hAnsi="Arial"/>
          <w:b/>
          <w:sz w:val="24"/>
          <w:szCs w:val="24"/>
          <w:lang w:val="el-GR"/>
        </w:rPr>
        <w:t xml:space="preserve">Διδάσκοντες: </w:t>
      </w:r>
      <w:r w:rsidR="00452F51" w:rsidRPr="00452F51">
        <w:rPr>
          <w:rFonts w:ascii="Arial" w:hAnsi="Arial"/>
          <w:b/>
          <w:sz w:val="24"/>
          <w:szCs w:val="24"/>
          <w:lang w:val="el-GR"/>
        </w:rPr>
        <w:t xml:space="preserve">Π. Αλεξάκης - Δ. Καινούργιος - Γ. Δότσης </w:t>
      </w:r>
    </w:p>
    <w:p w:rsidR="00436E9A" w:rsidRPr="005A5E5A" w:rsidRDefault="00436E9A" w:rsidP="00436E9A">
      <w:pPr>
        <w:pStyle w:val="Web"/>
        <w:spacing w:before="0" w:beforeAutospacing="0" w:after="0" w:afterAutospacing="0"/>
        <w:rPr>
          <w:rFonts w:ascii="Arial" w:hAnsi="Arial"/>
          <w:b/>
          <w:color w:val="FF0000"/>
        </w:rPr>
      </w:pP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lang w:val="el-GR"/>
        </w:rPr>
        <w:t>Σκοπός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xml:space="preserve">Το μάθημα της οικονομικής των επιχειρήσεων είναι το εισαγωγικό μάθημα του τομέα </w:t>
      </w:r>
      <w:r w:rsidRPr="005A5E5A">
        <w:rPr>
          <w:rFonts w:ascii="Arial" w:hAnsi="Arial"/>
          <w:sz w:val="24"/>
          <w:szCs w:val="24"/>
        </w:rPr>
        <w:t>IV</w:t>
      </w:r>
      <w:r w:rsidRPr="005A5E5A">
        <w:rPr>
          <w:rFonts w:ascii="Arial" w:hAnsi="Arial"/>
          <w:sz w:val="24"/>
          <w:szCs w:val="24"/>
          <w:lang w:val="el-GR"/>
        </w:rPr>
        <w:t xml:space="preserve">. Σκοπός του είναι να δώσει στους φοιτητές εποπτεία σε θέματα που καλύπτονται από άλλα προαιρετικά μαθήματα του τομέα και να διδάξει την χρήση των βασικών εργαλείων οικονομικής ανάλυσης, όπως αυτά πρέπει να εφαρμόζονται. Ιδιαίτερη έμφαση δίδεται στον χαρακτήρα της επιχείρησης ως οργανισμού με διάρκεια και στρατηγική, με εκτεταμένη αναφορά στις διαχρονικές οικονομικές αποφάσεις.  </w:t>
      </w:r>
    </w:p>
    <w:p w:rsidR="00436E9A" w:rsidRPr="005A5E5A" w:rsidRDefault="00436E9A" w:rsidP="00436E9A">
      <w:pPr>
        <w:rPr>
          <w:rFonts w:ascii="Arial" w:hAnsi="Arial"/>
          <w:b/>
          <w:sz w:val="24"/>
          <w:szCs w:val="24"/>
          <w:lang w:val="el-GR"/>
        </w:rPr>
      </w:pPr>
    </w:p>
    <w:p w:rsidR="00436E9A" w:rsidRPr="005A5E5A" w:rsidRDefault="00436E9A" w:rsidP="00436E9A">
      <w:pPr>
        <w:ind w:left="0" w:firstLine="0"/>
        <w:rPr>
          <w:rFonts w:ascii="Arial" w:hAnsi="Arial"/>
          <w:sz w:val="24"/>
          <w:szCs w:val="24"/>
          <w:lang w:val="el-GR"/>
        </w:rPr>
      </w:pPr>
      <w:r w:rsidRPr="005A5E5A">
        <w:rPr>
          <w:rStyle w:val="subheader1"/>
          <w:rFonts w:ascii="Arial" w:hAnsi="Arial"/>
          <w:color w:val="auto"/>
          <w:sz w:val="24"/>
          <w:szCs w:val="24"/>
          <w:lang w:val="el-GR"/>
        </w:rPr>
        <w:t>Περιεχόμενο</w:t>
      </w:r>
      <w:r w:rsidRPr="005A5E5A">
        <w:rPr>
          <w:rFonts w:ascii="Arial" w:hAnsi="Arial"/>
          <w:sz w:val="24"/>
          <w:szCs w:val="24"/>
          <w:lang w:val="el-GR"/>
        </w:rPr>
        <w:br/>
        <w:t xml:space="preserve">Τα θέματα που καλύπτονται στο μάθημα είναι ειδικότερα: </w:t>
      </w: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rPr>
        <w:t>I</w:t>
      </w:r>
      <w:r w:rsidRPr="005A5E5A">
        <w:rPr>
          <w:rFonts w:ascii="Arial" w:hAnsi="Arial"/>
          <w:b/>
          <w:sz w:val="24"/>
          <w:szCs w:val="24"/>
          <w:lang w:val="el-GR"/>
        </w:rPr>
        <w:t>. Εισαγωγή στην οικονομική των επιχειρήσεων</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Βεβαιότητα έναντι αβεβαιότητας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Σχέση μικροοικονομικής θεωρίας και οικονομικής των επιχειρήσεων</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Η χρήση των υποδειγμάτων στην οικονομική των επιχειρήσεων</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Ορισμός και στόχοι επιχείρησης, Εταιρική μορφή, Περιορισμός ευθύνης, Ιεραρχικό σύστημα, η επιχείρηση ως οργανισμός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Το πρόβλημα του διοικητικού εκπροσώπου των μετόχων</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Εταιρική διακυβέρνηση</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Το σύστημα πληροφόρησης και ελέγχου της επιχείρησης</w:t>
      </w:r>
      <w:r w:rsidRPr="005A5E5A">
        <w:rPr>
          <w:rFonts w:ascii="Arial" w:hAnsi="Arial"/>
          <w:webHidden/>
          <w:sz w:val="24"/>
          <w:szCs w:val="24"/>
          <w:lang w:val="el-GR"/>
        </w:rPr>
        <w:tab/>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xml:space="preserve">- Τυπολογία του  εσωτερικού και εξωτερικού περιβάλλοντος της επιχείρησης </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Συνεργασίες μεταξύ επιχειρήσεων</w:t>
      </w: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rPr>
        <w:t>II</w:t>
      </w:r>
      <w:r w:rsidRPr="005A5E5A">
        <w:rPr>
          <w:rFonts w:ascii="Arial" w:hAnsi="Arial"/>
          <w:b/>
          <w:sz w:val="24"/>
          <w:szCs w:val="24"/>
          <w:lang w:val="el-GR"/>
        </w:rPr>
        <w:t xml:space="preserve">. Διαχρονικός οικονομικός λογισμός των επιχειρήσεων </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Επιτόκιο και  διαχρονική αξία του χρήματος</w:t>
      </w:r>
    </w:p>
    <w:p w:rsidR="00436E9A" w:rsidRPr="005A5E5A" w:rsidRDefault="00436E9A" w:rsidP="00436E9A">
      <w:pPr>
        <w:ind w:left="0" w:firstLine="0"/>
        <w:rPr>
          <w:rFonts w:ascii="Arial" w:hAnsi="Arial"/>
          <w:webHidden/>
          <w:sz w:val="24"/>
          <w:szCs w:val="24"/>
          <w:lang w:val="el-GR"/>
        </w:rPr>
      </w:pPr>
      <w:r w:rsidRPr="005A5E5A">
        <w:rPr>
          <w:rFonts w:ascii="Arial" w:hAnsi="Arial"/>
          <w:sz w:val="24"/>
          <w:szCs w:val="24"/>
          <w:lang w:val="el-GR"/>
        </w:rPr>
        <w:t>- Ύψος επιτοκίου και χρονική μετατροπή ροής πόρων</w:t>
      </w:r>
      <w:r w:rsidRPr="005A5E5A">
        <w:rPr>
          <w:rFonts w:ascii="Arial" w:hAnsi="Arial"/>
          <w:webHidden/>
          <w:sz w:val="24"/>
          <w:szCs w:val="24"/>
          <w:lang w:val="el-GR"/>
        </w:rPr>
        <w:tab/>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xml:space="preserve">- Επέκταση σε πολυετείς χρηματικές ροές </w:t>
      </w: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rPr>
        <w:t>III</w:t>
      </w:r>
      <w:r w:rsidRPr="005A5E5A">
        <w:rPr>
          <w:rFonts w:ascii="Arial" w:hAnsi="Arial"/>
          <w:b/>
          <w:sz w:val="24"/>
          <w:szCs w:val="24"/>
          <w:lang w:val="el-GR"/>
        </w:rPr>
        <w:t>. Ανάλυση και διαχείριση επιχειρηματικού κόστους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Κόστος ευκαιρίας, κανόνες διαχείρισης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Κόστος και επιλογή μεγέθους παραγωγικής μονάδας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Ανάλυση νεκρού σημείου, λειτουργική μόχλευση</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-Οικονομίες κλίμακας, εκμάθησης και συνδυασμού</w:t>
      </w: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rPr>
        <w:t>IV</w:t>
      </w:r>
      <w:r w:rsidRPr="005A5E5A">
        <w:rPr>
          <w:rFonts w:ascii="Arial" w:hAnsi="Arial"/>
          <w:b/>
          <w:sz w:val="24"/>
          <w:szCs w:val="24"/>
          <w:lang w:val="el-GR"/>
        </w:rPr>
        <w:t xml:space="preserve">. Ανάλυση της ζήτησης προϊόντων </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Συνάρτηση ζήτησης, ελαστικότητα, δομή της αγοράς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xml:space="preserve">- Μηχανισμοί διαφοροποίησης των προϊόντων </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xml:space="preserve">- Προσδιοριστικοί παράγοντες δομής της αγοράς </w:t>
      </w: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rPr>
        <w:t>V</w:t>
      </w:r>
      <w:r w:rsidRPr="005A5E5A">
        <w:rPr>
          <w:rFonts w:ascii="Arial" w:hAnsi="Arial"/>
          <w:b/>
          <w:sz w:val="24"/>
          <w:szCs w:val="24"/>
          <w:lang w:val="el-GR"/>
        </w:rPr>
        <w:t>. Ο προσδιορισμός της τιμής στην πράξη</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-Τιμολόγηση προϊόντων, πολιτική προσαύξησης του κόστους, άλλες πολιτικές τιμολόγησης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-Τιμολόγηση σειράς προϊόντων</w:t>
      </w: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rPr>
        <w:t>VI</w:t>
      </w:r>
      <w:r w:rsidRPr="005A5E5A">
        <w:rPr>
          <w:rFonts w:ascii="Arial" w:hAnsi="Arial"/>
          <w:b/>
          <w:sz w:val="24"/>
          <w:szCs w:val="24"/>
          <w:lang w:val="el-GR"/>
        </w:rPr>
        <w:t>. Προϋπολογισμός, ανάλυση και χρηματοδότηση επενδύσεων. Η αξία της επιχείρησης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Προϋπολογισμός δαπανών κεφαλαίου</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Καθαρή παρούσα αξία, εσωτερική απόδοση, λόγος οφέλους-κόστους, περίοδος επανείσπραξης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Αμοιβαία αποκλειόμενες επενδύσεις, βασικές διαφορές των μεθόδων καθαρής παρούσας αξίας και εσωτερικής απόδοσης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Ορισμός και ανάλυση επενδύσεων</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Η αξία της επιχείρησης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Η χρηματοδότηση της επιχείρησης με μετοχικό κεφάλαιο και δανειακά κεφάλαια</w:t>
      </w:r>
    </w:p>
    <w:p w:rsidR="00436E9A" w:rsidRPr="005A5E5A" w:rsidRDefault="00436E9A" w:rsidP="00436E9A">
      <w:pPr>
        <w:ind w:left="0" w:firstLine="0"/>
        <w:outlineLvl w:val="0"/>
        <w:rPr>
          <w:rFonts w:ascii="Arial" w:hAnsi="Arial"/>
          <w:b/>
          <w:sz w:val="24"/>
          <w:szCs w:val="24"/>
          <w:lang w:val="el-GR"/>
        </w:rPr>
      </w:pPr>
      <w:r w:rsidRPr="005A5E5A">
        <w:rPr>
          <w:rFonts w:ascii="Arial" w:hAnsi="Arial"/>
          <w:b/>
          <w:sz w:val="24"/>
          <w:szCs w:val="24"/>
        </w:rPr>
        <w:t>VII</w:t>
      </w:r>
      <w:r w:rsidRPr="005A5E5A">
        <w:rPr>
          <w:rFonts w:ascii="Arial" w:hAnsi="Arial"/>
          <w:b/>
          <w:sz w:val="24"/>
          <w:szCs w:val="24"/>
          <w:lang w:val="el-GR"/>
        </w:rPr>
        <w:t>. Επιχειρηματικές αποφάσεις με κίνδυνο και αβεβαιότητα</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Αβέβαιες χρηματοροές</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Χρονικές εξαρτήσεις των χρηματοροών, επιβολή της αναβολής</w:t>
      </w:r>
    </w:p>
    <w:p w:rsidR="00436E9A" w:rsidRPr="005A5E5A" w:rsidRDefault="00436E9A" w:rsidP="00436E9A">
      <w:pPr>
        <w:rPr>
          <w:rFonts w:ascii="Arial" w:hAnsi="Arial"/>
          <w:sz w:val="24"/>
          <w:szCs w:val="24"/>
          <w:lang w:val="el-GR"/>
        </w:rPr>
      </w:pPr>
    </w:p>
    <w:p w:rsidR="00436E9A" w:rsidRPr="005A5E5A" w:rsidRDefault="00436E9A" w:rsidP="00436E9A">
      <w:pPr>
        <w:pStyle w:val="Web"/>
        <w:ind w:left="0"/>
        <w:jc w:val="both"/>
        <w:outlineLvl w:val="0"/>
        <w:rPr>
          <w:rStyle w:val="subheader1"/>
          <w:rFonts w:ascii="Arial" w:hAnsi="Arial"/>
          <w:color w:val="auto"/>
          <w:sz w:val="24"/>
          <w:szCs w:val="24"/>
        </w:rPr>
      </w:pPr>
      <w:r w:rsidRPr="005A5E5A">
        <w:rPr>
          <w:rStyle w:val="subheader1"/>
          <w:rFonts w:ascii="Arial" w:hAnsi="Arial"/>
          <w:color w:val="auto"/>
          <w:sz w:val="24"/>
          <w:szCs w:val="24"/>
        </w:rPr>
        <w:t>Βιβλιογραφία:</w:t>
      </w:r>
    </w:p>
    <w:p w:rsidR="00436E9A" w:rsidRPr="005A5E5A" w:rsidRDefault="00436E9A" w:rsidP="00436E9A">
      <w:pPr>
        <w:pStyle w:val="Web"/>
        <w:ind w:left="0"/>
        <w:jc w:val="both"/>
        <w:outlineLvl w:val="0"/>
        <w:rPr>
          <w:rFonts w:ascii="Arial" w:hAnsi="Arial"/>
          <w:b/>
          <w:u w:val="single"/>
        </w:rPr>
      </w:pPr>
      <w:r w:rsidRPr="005A5E5A">
        <w:rPr>
          <w:rStyle w:val="subheader1"/>
          <w:rFonts w:ascii="Arial" w:hAnsi="Arial"/>
          <w:b w:val="0"/>
          <w:color w:val="auto"/>
          <w:sz w:val="24"/>
          <w:szCs w:val="24"/>
          <w:u w:val="single"/>
        </w:rPr>
        <w:t>Ελληνική:</w:t>
      </w:r>
    </w:p>
    <w:p w:rsidR="00436E9A" w:rsidRPr="005A5E5A" w:rsidRDefault="00436E9A" w:rsidP="00436E9A">
      <w:pPr>
        <w:ind w:left="0" w:firstLine="0"/>
        <w:rPr>
          <w:rFonts w:ascii="Arial" w:hAnsi="Arial"/>
          <w:sz w:val="24"/>
          <w:szCs w:val="24"/>
          <w:lang w:val="el-GR"/>
        </w:rPr>
      </w:pPr>
      <w:r w:rsidRPr="005A5E5A">
        <w:rPr>
          <w:rFonts w:ascii="Arial" w:hAnsi="Arial"/>
          <w:sz w:val="24"/>
          <w:szCs w:val="24"/>
          <w:lang w:val="el-GR"/>
        </w:rPr>
        <w:t xml:space="preserve">Σ. Θωμαδάκης, Π. Αλεξάκης, </w:t>
      </w:r>
      <w:r w:rsidRPr="005A5E5A">
        <w:rPr>
          <w:rFonts w:ascii="Arial" w:hAnsi="Arial"/>
          <w:i/>
          <w:sz w:val="24"/>
          <w:szCs w:val="24"/>
          <w:lang w:val="el-GR"/>
        </w:rPr>
        <w:t>Οικονομική των Επιχειρήσεων</w:t>
      </w:r>
      <w:r w:rsidR="008F13BB">
        <w:rPr>
          <w:rFonts w:ascii="Arial" w:hAnsi="Arial"/>
          <w:sz w:val="24"/>
          <w:szCs w:val="24"/>
          <w:lang w:val="el-GR"/>
        </w:rPr>
        <w:t>, Εκδόσεις Σταμούλη</w:t>
      </w:r>
      <w:r w:rsidRPr="005A5E5A">
        <w:rPr>
          <w:rFonts w:ascii="Arial" w:hAnsi="Arial"/>
          <w:sz w:val="24"/>
          <w:szCs w:val="24"/>
          <w:lang w:val="el-GR"/>
        </w:rPr>
        <w:t>, Αθήνα 2006.</w:t>
      </w:r>
    </w:p>
    <w:p w:rsidR="00436E9A" w:rsidRPr="005A5E5A" w:rsidRDefault="008F13BB" w:rsidP="00436E9A">
      <w:pPr>
        <w:ind w:left="0" w:firstLine="0"/>
        <w:rPr>
          <w:rFonts w:ascii="Arial" w:hAnsi="Arial"/>
          <w:sz w:val="24"/>
          <w:szCs w:val="24"/>
          <w:lang w:val="el-GR"/>
        </w:rPr>
      </w:pPr>
      <w:r w:rsidRPr="008F13BB">
        <w:rPr>
          <w:rFonts w:ascii="Arial" w:hAnsi="Arial"/>
          <w:sz w:val="24"/>
          <w:szCs w:val="24"/>
          <w:lang w:val="el-GR"/>
        </w:rPr>
        <w:t>Οικονομική των Επιχειρήσεων, 2η Έκδοση, Τύπος: Σύγγραμμα, Mankiw N. Gregory, Taylor P. Mark, Andrew Ashwin (Επιστ. επιμέλεια: Χρήστος Γκενάκος), 2017, ΤΖΙΟΛΑ</w:t>
      </w:r>
      <w:r w:rsidR="00436E9A" w:rsidRPr="005A5E5A">
        <w:rPr>
          <w:rFonts w:ascii="Arial" w:hAnsi="Arial"/>
          <w:sz w:val="24"/>
          <w:szCs w:val="24"/>
          <w:lang w:val="el-GR"/>
        </w:rPr>
        <w:t>.</w:t>
      </w:r>
    </w:p>
    <w:p w:rsidR="00436E9A" w:rsidRPr="005A5E5A" w:rsidRDefault="00436E9A" w:rsidP="00436E9A">
      <w:pPr>
        <w:ind w:left="0" w:firstLine="0"/>
        <w:rPr>
          <w:rFonts w:ascii="Arial" w:hAnsi="Arial"/>
          <w:sz w:val="24"/>
          <w:szCs w:val="24"/>
          <w:lang w:val="el-GR"/>
        </w:rPr>
      </w:pPr>
    </w:p>
    <w:p w:rsidR="00436E9A" w:rsidRPr="005A5E5A" w:rsidRDefault="00436E9A" w:rsidP="00436E9A">
      <w:pPr>
        <w:ind w:left="0" w:firstLine="0"/>
        <w:rPr>
          <w:rFonts w:ascii="Arial" w:hAnsi="Arial"/>
          <w:sz w:val="24"/>
          <w:szCs w:val="24"/>
          <w:u w:val="single"/>
        </w:rPr>
      </w:pPr>
      <w:r w:rsidRPr="005A5E5A">
        <w:rPr>
          <w:rFonts w:ascii="Arial" w:hAnsi="Arial"/>
          <w:sz w:val="24"/>
          <w:szCs w:val="24"/>
          <w:u w:val="single"/>
          <w:lang w:val="el-GR"/>
        </w:rPr>
        <w:t>Ξενόγλωσση</w:t>
      </w:r>
      <w:r w:rsidRPr="005A5E5A">
        <w:rPr>
          <w:rFonts w:ascii="Arial" w:hAnsi="Arial"/>
          <w:sz w:val="24"/>
          <w:szCs w:val="24"/>
          <w:u w:val="single"/>
        </w:rPr>
        <w:t>:</w:t>
      </w:r>
    </w:p>
    <w:p w:rsidR="00436E9A" w:rsidRPr="005A5E5A" w:rsidRDefault="00436E9A" w:rsidP="00436E9A">
      <w:pPr>
        <w:ind w:left="0" w:firstLine="0"/>
        <w:rPr>
          <w:rFonts w:ascii="Arial" w:hAnsi="Arial"/>
          <w:sz w:val="24"/>
          <w:szCs w:val="24"/>
          <w:lang w:val="en-GB"/>
        </w:rPr>
      </w:pPr>
      <w:r w:rsidRPr="005A5E5A">
        <w:rPr>
          <w:rFonts w:ascii="Arial" w:hAnsi="Arial"/>
          <w:sz w:val="24"/>
          <w:szCs w:val="24"/>
          <w:lang w:val="en-GB"/>
        </w:rPr>
        <w:t xml:space="preserve">Douglas, E.J., </w:t>
      </w:r>
      <w:r w:rsidRPr="005A5E5A">
        <w:rPr>
          <w:rFonts w:ascii="Arial" w:hAnsi="Arial"/>
          <w:i/>
          <w:sz w:val="24"/>
          <w:szCs w:val="24"/>
          <w:lang w:val="en-GB"/>
        </w:rPr>
        <w:t>Managerial Economics: Analysis and Strategy</w:t>
      </w:r>
      <w:r w:rsidRPr="005A5E5A">
        <w:rPr>
          <w:rFonts w:ascii="Arial" w:hAnsi="Arial"/>
          <w:sz w:val="24"/>
          <w:szCs w:val="24"/>
          <w:lang w:val="en-GB"/>
        </w:rPr>
        <w:t>, Prentice Hall, 4</w:t>
      </w:r>
      <w:r w:rsidRPr="005A5E5A">
        <w:rPr>
          <w:rFonts w:ascii="Arial" w:hAnsi="Arial"/>
          <w:sz w:val="24"/>
          <w:szCs w:val="24"/>
          <w:vertAlign w:val="superscript"/>
          <w:lang w:val="en-GB"/>
        </w:rPr>
        <w:t>th</w:t>
      </w:r>
      <w:r w:rsidRPr="005A5E5A">
        <w:rPr>
          <w:rFonts w:ascii="Arial" w:hAnsi="Arial"/>
          <w:sz w:val="24"/>
          <w:szCs w:val="24"/>
          <w:lang w:val="en-GB"/>
        </w:rPr>
        <w:t xml:space="preserve"> ed., 1992.</w:t>
      </w:r>
    </w:p>
    <w:p w:rsidR="0037697C" w:rsidRPr="005A5E5A" w:rsidRDefault="0037697C" w:rsidP="005A228F">
      <w:pPr>
        <w:pBdr>
          <w:bottom w:val="single" w:sz="4" w:space="1" w:color="auto"/>
        </w:pBdr>
        <w:ind w:left="900" w:hanging="900"/>
        <w:rPr>
          <w:rFonts w:ascii="Arial" w:hAnsi="Arial"/>
          <w:sz w:val="24"/>
          <w:szCs w:val="24"/>
          <w:lang w:val="en-GB"/>
        </w:rPr>
      </w:pPr>
    </w:p>
    <w:p w:rsidR="0037697C" w:rsidRPr="005A5E5A" w:rsidRDefault="0037697C" w:rsidP="005A228F">
      <w:pPr>
        <w:ind w:hanging="431"/>
        <w:rPr>
          <w:rFonts w:ascii="Calibri" w:hAnsi="Calibri"/>
          <w:b/>
          <w:bCs/>
          <w:sz w:val="24"/>
          <w:szCs w:val="24"/>
        </w:rPr>
      </w:pPr>
    </w:p>
    <w:p w:rsidR="0037697C" w:rsidRPr="005A5E5A" w:rsidRDefault="0037697C" w:rsidP="00E57032">
      <w:pPr>
        <w:shd w:val="clear" w:color="auto" w:fill="FFFFFF"/>
        <w:tabs>
          <w:tab w:val="left" w:pos="1450"/>
        </w:tabs>
        <w:spacing w:line="360" w:lineRule="auto"/>
        <w:ind w:left="0" w:firstLine="0"/>
        <w:outlineLvl w:val="0"/>
        <w:rPr>
          <w:rFonts w:ascii="Arial" w:hAnsi="Arial"/>
          <w:b/>
          <w:sz w:val="24"/>
          <w:szCs w:val="24"/>
          <w:lang w:val="el-GR"/>
        </w:rPr>
      </w:pPr>
      <w:r w:rsidRPr="005A5E5A">
        <w:rPr>
          <w:rFonts w:ascii="Arial" w:hAnsi="Arial"/>
          <w:b/>
          <w:spacing w:val="-14"/>
          <w:sz w:val="24"/>
          <w:szCs w:val="24"/>
          <w:lang w:val="el-GR"/>
        </w:rPr>
        <w:t xml:space="preserve">Μάθημα: </w:t>
      </w:r>
      <w:r w:rsidRPr="005A5E5A">
        <w:rPr>
          <w:rFonts w:ascii="Arial" w:hAnsi="Arial"/>
          <w:b/>
          <w:sz w:val="24"/>
          <w:szCs w:val="24"/>
          <w:lang w:val="el-GR"/>
        </w:rPr>
        <w:t>ΟΙΚΟΝΟΜΕΤΡΙΑ</w:t>
      </w:r>
    </w:p>
    <w:p w:rsidR="00F3341E" w:rsidRPr="005A5E5A" w:rsidRDefault="00F3341E" w:rsidP="00E57032">
      <w:pPr>
        <w:shd w:val="clear" w:color="auto" w:fill="FFFFFF"/>
        <w:spacing w:line="36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z w:val="24"/>
          <w:szCs w:val="24"/>
        </w:rPr>
        <w:t>QNT</w:t>
      </w:r>
      <w:r w:rsidRPr="005A5E5A">
        <w:rPr>
          <w:rFonts w:ascii="Arial" w:hAnsi="Arial"/>
          <w:b/>
          <w:bCs/>
          <w:sz w:val="24"/>
          <w:szCs w:val="24"/>
          <w:lang w:val="el-GR"/>
        </w:rPr>
        <w:t>202</w:t>
      </w:r>
    </w:p>
    <w:p w:rsidR="0037697C" w:rsidRPr="005A5E5A" w:rsidRDefault="0037697C" w:rsidP="00E57032">
      <w:pPr>
        <w:shd w:val="clear" w:color="auto" w:fill="FFFFFF"/>
        <w:tabs>
          <w:tab w:val="left" w:pos="1450"/>
        </w:tabs>
        <w:spacing w:line="360" w:lineRule="auto"/>
        <w:ind w:left="0" w:firstLine="0"/>
        <w:outlineLvl w:val="0"/>
        <w:rPr>
          <w:rFonts w:ascii="Arial" w:hAnsi="Arial"/>
          <w:b/>
          <w:sz w:val="24"/>
          <w:szCs w:val="24"/>
          <w:lang w:val="el-GR"/>
        </w:rPr>
      </w:pPr>
      <w:r w:rsidRPr="005A5E5A">
        <w:rPr>
          <w:rFonts w:ascii="Arial" w:hAnsi="Arial"/>
          <w:b/>
          <w:sz w:val="24"/>
          <w:szCs w:val="24"/>
          <w:lang w:val="el-GR"/>
        </w:rPr>
        <w:t>Εξάμηνο: Β</w:t>
      </w:r>
    </w:p>
    <w:p w:rsidR="0037697C" w:rsidRPr="005A5E5A" w:rsidRDefault="0037697C" w:rsidP="0037697C">
      <w:pPr>
        <w:shd w:val="clear" w:color="auto" w:fill="FFFFFF"/>
        <w:spacing w:line="360" w:lineRule="auto"/>
        <w:ind w:left="0" w:firstLine="0"/>
        <w:rPr>
          <w:rFonts w:ascii="Arial" w:hAnsi="Arial"/>
          <w:b/>
          <w:sz w:val="24"/>
          <w:szCs w:val="24"/>
          <w:lang w:val="el-GR"/>
        </w:rPr>
      </w:pPr>
      <w:r w:rsidRPr="005A5E5A">
        <w:rPr>
          <w:rFonts w:ascii="Arial" w:hAnsi="Arial"/>
          <w:b/>
          <w:sz w:val="24"/>
          <w:szCs w:val="24"/>
          <w:lang w:val="el-GR"/>
        </w:rPr>
        <w:t xml:space="preserve">Διδάσκοντες: </w:t>
      </w:r>
      <w:r w:rsidR="00791B7D" w:rsidRPr="005A5E5A">
        <w:rPr>
          <w:rFonts w:ascii="Arial" w:hAnsi="Arial"/>
          <w:b/>
          <w:sz w:val="24"/>
          <w:szCs w:val="24"/>
          <w:lang w:val="el-GR"/>
        </w:rPr>
        <w:t xml:space="preserve"> </w:t>
      </w:r>
      <w:r w:rsidR="00B8390C">
        <w:rPr>
          <w:rFonts w:ascii="Arial" w:hAnsi="Arial"/>
          <w:b/>
          <w:sz w:val="24"/>
          <w:szCs w:val="24"/>
          <w:lang w:val="el-GR"/>
        </w:rPr>
        <w:t xml:space="preserve">Β. Δάλλα                    </w:t>
      </w:r>
    </w:p>
    <w:p w:rsidR="0037697C" w:rsidRPr="005A5E5A" w:rsidRDefault="00E6694B" w:rsidP="00C81056">
      <w:pPr>
        <w:shd w:val="clear" w:color="auto" w:fill="FFFFFF"/>
        <w:spacing w:line="360" w:lineRule="auto"/>
        <w:ind w:left="0" w:firstLine="0"/>
        <w:rPr>
          <w:rFonts w:ascii="Arial" w:hAnsi="Arial"/>
          <w:spacing w:val="-1"/>
          <w:sz w:val="24"/>
          <w:szCs w:val="24"/>
          <w:lang w:val="el-GR"/>
        </w:rPr>
      </w:pPr>
      <w:r w:rsidRPr="005A5E5A">
        <w:rPr>
          <w:rFonts w:ascii="Arial" w:hAnsi="Arial"/>
          <w:b/>
          <w:sz w:val="24"/>
          <w:szCs w:val="24"/>
          <w:lang w:val="el-GR"/>
        </w:rPr>
        <w:t>Σκοπός</w:t>
      </w:r>
    </w:p>
    <w:p w:rsidR="00CA5EF9" w:rsidRPr="005A5E5A" w:rsidRDefault="00CA5EF9" w:rsidP="00CA5EF9">
      <w:pPr>
        <w:ind w:left="0" w:firstLine="0"/>
        <w:rPr>
          <w:rFonts w:ascii="Arial" w:hAnsi="Arial"/>
          <w:sz w:val="24"/>
          <w:szCs w:val="24"/>
          <w:lang w:val="el-GR"/>
        </w:rPr>
      </w:pPr>
      <w:r w:rsidRPr="005A5E5A">
        <w:rPr>
          <w:rFonts w:ascii="Arial" w:hAnsi="Arial"/>
          <w:sz w:val="24"/>
          <w:szCs w:val="24"/>
          <w:lang w:val="el-GR"/>
        </w:rPr>
        <w:t>Το μάθημα χρησιμοποιεί γνώσεις της οικονομικής, των μαθηματικών και της στατιστικής, προκειμένου να αναπτυχθεί κατάλληλη μεθοδολογία για εμπειρική μελέτη και έλεγχο της οικονομικής θεωρίας. Επικεντρώνεται στην ποσοτική διερεύνηση σχέσεων οικονομικής συμπεριφοράς και την εκτίμηση τους, καθώς και τη διενέργεια προβλέψεων οικονομικών μεταβλητών.</w:t>
      </w:r>
    </w:p>
    <w:p w:rsidR="0037697C" w:rsidRPr="005A5E5A" w:rsidRDefault="0037697C" w:rsidP="0037697C">
      <w:pPr>
        <w:rPr>
          <w:rFonts w:ascii="Arial" w:hAnsi="Arial"/>
          <w:b/>
          <w:sz w:val="24"/>
          <w:szCs w:val="24"/>
          <w:lang w:val="el-GR"/>
        </w:rPr>
      </w:pPr>
    </w:p>
    <w:p w:rsidR="00CA5EF9" w:rsidRPr="005A5E5A" w:rsidRDefault="00E6694B" w:rsidP="00E57032">
      <w:pPr>
        <w:ind w:left="0" w:firstLine="0"/>
        <w:outlineLvl w:val="0"/>
        <w:rPr>
          <w:rFonts w:ascii="Arial" w:hAnsi="Arial"/>
          <w:b/>
          <w:sz w:val="24"/>
          <w:szCs w:val="24"/>
          <w:lang w:val="el-GR"/>
        </w:rPr>
      </w:pPr>
      <w:r w:rsidRPr="005A5E5A">
        <w:rPr>
          <w:rFonts w:ascii="Arial" w:hAnsi="Arial"/>
          <w:b/>
          <w:sz w:val="24"/>
          <w:szCs w:val="24"/>
        </w:rPr>
        <w:t>Περιεχόμενο</w:t>
      </w:r>
    </w:p>
    <w:p w:rsidR="0021038D" w:rsidRPr="005A5E5A" w:rsidRDefault="0021038D" w:rsidP="00E57032">
      <w:pPr>
        <w:ind w:left="0" w:firstLine="0"/>
        <w:outlineLvl w:val="0"/>
        <w:rPr>
          <w:rFonts w:ascii="Arial" w:hAnsi="Arial"/>
          <w:b/>
          <w:sz w:val="24"/>
          <w:szCs w:val="24"/>
          <w:lang w:val="el-GR"/>
        </w:rPr>
      </w:pPr>
    </w:p>
    <w:p w:rsidR="00CA5EF9" w:rsidRPr="005A5E5A" w:rsidRDefault="00CA5EF9" w:rsidP="00704D4C">
      <w:pPr>
        <w:numPr>
          <w:ilvl w:val="0"/>
          <w:numId w:val="65"/>
        </w:numPr>
        <w:spacing w:before="0" w:after="120" w:line="240" w:lineRule="auto"/>
        <w:rPr>
          <w:rFonts w:ascii="Arial" w:hAnsi="Arial"/>
          <w:sz w:val="24"/>
          <w:szCs w:val="24"/>
          <w:lang w:val="el-GR"/>
        </w:rPr>
      </w:pPr>
      <w:r w:rsidRPr="005A5E5A">
        <w:rPr>
          <w:rFonts w:ascii="Arial" w:hAnsi="Arial"/>
          <w:sz w:val="24"/>
          <w:szCs w:val="24"/>
          <w:lang w:val="el-GR"/>
        </w:rPr>
        <w:t>Γραμμικό υπόδειγμα: Πολυμεταβλητή παλινδρόμηση και μέθοδος ελαχίστων τετραγώνων.</w:t>
      </w:r>
    </w:p>
    <w:p w:rsidR="00CA5EF9" w:rsidRPr="005A5E5A" w:rsidRDefault="00CA5EF9" w:rsidP="00704D4C">
      <w:pPr>
        <w:numPr>
          <w:ilvl w:val="0"/>
          <w:numId w:val="65"/>
        </w:numPr>
        <w:spacing w:before="0" w:after="120" w:line="240" w:lineRule="auto"/>
        <w:rPr>
          <w:rFonts w:ascii="Arial" w:hAnsi="Arial"/>
          <w:sz w:val="24"/>
          <w:szCs w:val="24"/>
        </w:rPr>
      </w:pPr>
      <w:r w:rsidRPr="005A5E5A">
        <w:rPr>
          <w:rFonts w:ascii="Arial" w:hAnsi="Arial"/>
          <w:sz w:val="24"/>
          <w:szCs w:val="24"/>
          <w:lang w:val="el-GR"/>
        </w:rPr>
        <w:t xml:space="preserve">Στατιστικοί έλεγχοι του γραμμικού υποδείγματος. </w:t>
      </w:r>
      <w:r w:rsidRPr="005A5E5A">
        <w:rPr>
          <w:rFonts w:ascii="Arial" w:hAnsi="Arial"/>
          <w:sz w:val="24"/>
          <w:szCs w:val="24"/>
        </w:rPr>
        <w:t>Προβλέψεις.</w:t>
      </w:r>
    </w:p>
    <w:p w:rsidR="00CA5EF9" w:rsidRPr="005A5E5A" w:rsidRDefault="00CA5EF9" w:rsidP="00704D4C">
      <w:pPr>
        <w:numPr>
          <w:ilvl w:val="0"/>
          <w:numId w:val="65"/>
        </w:numPr>
        <w:spacing w:before="0" w:after="120" w:line="240" w:lineRule="auto"/>
        <w:rPr>
          <w:rFonts w:ascii="Arial" w:hAnsi="Arial"/>
          <w:sz w:val="24"/>
          <w:szCs w:val="24"/>
          <w:lang w:val="el-GR"/>
        </w:rPr>
      </w:pPr>
      <w:r w:rsidRPr="005A5E5A">
        <w:rPr>
          <w:rFonts w:ascii="Arial" w:hAnsi="Arial"/>
          <w:sz w:val="24"/>
          <w:szCs w:val="24"/>
          <w:lang w:val="el-GR"/>
        </w:rPr>
        <w:t>Επεκτάσεις του γραμμικού υποδείγματος. Τεχνική των ψευδομεταβλητών.</w:t>
      </w:r>
    </w:p>
    <w:p w:rsidR="00CA5EF9" w:rsidRPr="005A5E5A" w:rsidRDefault="00CA5EF9" w:rsidP="00704D4C">
      <w:pPr>
        <w:numPr>
          <w:ilvl w:val="0"/>
          <w:numId w:val="65"/>
        </w:numPr>
        <w:spacing w:before="0" w:after="120" w:line="240" w:lineRule="auto"/>
        <w:rPr>
          <w:rFonts w:ascii="Arial" w:hAnsi="Arial"/>
          <w:sz w:val="24"/>
          <w:szCs w:val="24"/>
        </w:rPr>
      </w:pPr>
      <w:r w:rsidRPr="005A5E5A">
        <w:rPr>
          <w:rFonts w:ascii="Arial" w:hAnsi="Arial"/>
          <w:sz w:val="24"/>
          <w:szCs w:val="24"/>
        </w:rPr>
        <w:t>Στοχαστικές μεταβλητές.</w:t>
      </w:r>
    </w:p>
    <w:p w:rsidR="00CA5EF9" w:rsidRPr="005A5E5A" w:rsidRDefault="00CA5EF9" w:rsidP="00704D4C">
      <w:pPr>
        <w:numPr>
          <w:ilvl w:val="0"/>
          <w:numId w:val="65"/>
        </w:numPr>
        <w:spacing w:before="0" w:after="120" w:line="240" w:lineRule="auto"/>
        <w:rPr>
          <w:rFonts w:ascii="Arial" w:hAnsi="Arial"/>
          <w:sz w:val="24"/>
          <w:szCs w:val="24"/>
          <w:lang w:val="el-GR"/>
        </w:rPr>
      </w:pPr>
      <w:r w:rsidRPr="005A5E5A">
        <w:rPr>
          <w:rFonts w:ascii="Arial" w:hAnsi="Arial"/>
          <w:sz w:val="24"/>
          <w:szCs w:val="24"/>
          <w:lang w:val="el-GR"/>
        </w:rPr>
        <w:t>Ετεροσκεδαστικότητα. Αυτοσυσχέτιση. Γενικευμένη μέθοδος ελαχίστων τετραγώνων.</w:t>
      </w:r>
    </w:p>
    <w:p w:rsidR="00CA5EF9" w:rsidRPr="005A5E5A" w:rsidRDefault="00CA5EF9" w:rsidP="00704D4C">
      <w:pPr>
        <w:numPr>
          <w:ilvl w:val="0"/>
          <w:numId w:val="65"/>
        </w:numPr>
        <w:spacing w:before="0" w:after="120" w:line="240" w:lineRule="auto"/>
        <w:rPr>
          <w:rFonts w:ascii="Arial" w:hAnsi="Arial"/>
          <w:sz w:val="24"/>
          <w:szCs w:val="24"/>
        </w:rPr>
      </w:pPr>
      <w:r w:rsidRPr="005A5E5A">
        <w:rPr>
          <w:rFonts w:ascii="Arial" w:hAnsi="Arial"/>
          <w:sz w:val="24"/>
          <w:szCs w:val="24"/>
          <w:lang w:val="el-GR"/>
        </w:rPr>
        <w:t xml:space="preserve">Ενδογένεια. Μέθοδος των βοηθητικών μεταβλητών. </w:t>
      </w:r>
      <w:r w:rsidRPr="005A5E5A">
        <w:rPr>
          <w:rFonts w:ascii="Arial" w:hAnsi="Arial"/>
          <w:sz w:val="24"/>
          <w:szCs w:val="24"/>
        </w:rPr>
        <w:t>Σφάλμα εξειδίκευσης.</w:t>
      </w:r>
    </w:p>
    <w:p w:rsidR="00CA5EF9" w:rsidRPr="005A5E5A" w:rsidRDefault="00CA5EF9" w:rsidP="00704D4C">
      <w:pPr>
        <w:numPr>
          <w:ilvl w:val="0"/>
          <w:numId w:val="65"/>
        </w:numPr>
        <w:spacing w:before="0" w:after="120" w:line="240" w:lineRule="auto"/>
        <w:rPr>
          <w:rFonts w:ascii="Arial" w:hAnsi="Arial"/>
          <w:sz w:val="24"/>
          <w:szCs w:val="24"/>
        </w:rPr>
      </w:pPr>
      <w:r w:rsidRPr="005A5E5A">
        <w:rPr>
          <w:rFonts w:ascii="Arial" w:hAnsi="Arial"/>
          <w:sz w:val="24"/>
          <w:szCs w:val="24"/>
        </w:rPr>
        <w:t>Δυναμικά υποδείγματα.</w:t>
      </w:r>
    </w:p>
    <w:p w:rsidR="00CA5EF9" w:rsidRPr="005A5E5A" w:rsidRDefault="00CA5EF9" w:rsidP="00704D4C">
      <w:pPr>
        <w:numPr>
          <w:ilvl w:val="0"/>
          <w:numId w:val="65"/>
        </w:numPr>
        <w:spacing w:before="0" w:after="120" w:line="240" w:lineRule="auto"/>
        <w:rPr>
          <w:rFonts w:ascii="Arial" w:hAnsi="Arial"/>
          <w:sz w:val="24"/>
          <w:szCs w:val="24"/>
          <w:lang w:val="el-GR"/>
        </w:rPr>
      </w:pPr>
      <w:r w:rsidRPr="005A5E5A">
        <w:rPr>
          <w:rFonts w:ascii="Arial" w:hAnsi="Arial"/>
          <w:sz w:val="24"/>
          <w:szCs w:val="24"/>
          <w:lang w:val="el-GR"/>
        </w:rPr>
        <w:t>Συστήματα εξισώσεων: Βασικές έννοιες, ταυτοποίηση και μέθοδοι εκτίμησης.</w:t>
      </w:r>
    </w:p>
    <w:p w:rsidR="00CA5EF9" w:rsidRPr="005A5E5A" w:rsidRDefault="00CA5EF9" w:rsidP="00CA5EF9">
      <w:pPr>
        <w:rPr>
          <w:rStyle w:val="aa"/>
          <w:rFonts w:ascii="Arial" w:hAnsi="Arial"/>
          <w:sz w:val="24"/>
          <w:szCs w:val="24"/>
          <w:lang w:val="el-GR"/>
        </w:rPr>
      </w:pPr>
    </w:p>
    <w:p w:rsidR="00CA5EF9" w:rsidRPr="005A5E5A" w:rsidRDefault="00CA5EF9" w:rsidP="00CA5EF9">
      <w:pPr>
        <w:ind w:left="0" w:firstLine="0"/>
        <w:rPr>
          <w:rFonts w:ascii="Arial" w:hAnsi="Arial"/>
          <w:sz w:val="24"/>
          <w:szCs w:val="24"/>
          <w:lang w:val="el-GR"/>
        </w:rPr>
      </w:pPr>
      <w:r w:rsidRPr="005A5E5A">
        <w:rPr>
          <w:rStyle w:val="aa"/>
          <w:rFonts w:ascii="Arial" w:hAnsi="Arial"/>
          <w:sz w:val="24"/>
          <w:szCs w:val="24"/>
          <w:lang w:val="el-GR"/>
        </w:rPr>
        <w:t>Διδακτικά Βοηθήματα</w:t>
      </w:r>
      <w:r w:rsidRPr="005A5E5A">
        <w:rPr>
          <w:rFonts w:ascii="Arial" w:hAnsi="Arial"/>
          <w:sz w:val="24"/>
          <w:szCs w:val="24"/>
          <w:lang w:val="el-GR"/>
        </w:rPr>
        <w:t xml:space="preserve"> </w:t>
      </w:r>
    </w:p>
    <w:p w:rsidR="00CA5EF9" w:rsidRPr="005A5E5A" w:rsidRDefault="00CA5EF9" w:rsidP="00CA5EF9">
      <w:pPr>
        <w:ind w:left="0" w:firstLine="0"/>
        <w:rPr>
          <w:rFonts w:ascii="Arial" w:hAnsi="Arial"/>
          <w:sz w:val="24"/>
          <w:szCs w:val="24"/>
          <w:lang w:val="el-GR"/>
        </w:rPr>
      </w:pPr>
      <w:r w:rsidRPr="005A5E5A">
        <w:rPr>
          <w:rFonts w:ascii="Arial" w:hAnsi="Arial"/>
          <w:sz w:val="24"/>
          <w:szCs w:val="24"/>
          <w:u w:val="single"/>
          <w:lang w:val="el-GR"/>
        </w:rPr>
        <w:t>Ελληνικά:</w:t>
      </w:r>
      <w:r w:rsidRPr="005A5E5A">
        <w:rPr>
          <w:rFonts w:ascii="Arial" w:hAnsi="Arial"/>
          <w:sz w:val="24"/>
          <w:szCs w:val="24"/>
          <w:lang w:val="el-GR"/>
        </w:rPr>
        <w:t xml:space="preserve"> </w:t>
      </w:r>
    </w:p>
    <w:p w:rsidR="00B8390C" w:rsidRDefault="00B8390C" w:rsidP="00CA5EF9">
      <w:pPr>
        <w:ind w:left="0" w:firstLine="0"/>
        <w:rPr>
          <w:rFonts w:ascii="Arial" w:hAnsi="Arial"/>
          <w:sz w:val="24"/>
          <w:szCs w:val="24"/>
          <w:lang w:val="el-GR"/>
        </w:rPr>
      </w:pPr>
      <w:r w:rsidRPr="00B8390C">
        <w:rPr>
          <w:rFonts w:ascii="Arial" w:hAnsi="Arial"/>
          <w:sz w:val="24"/>
          <w:szCs w:val="24"/>
          <w:lang w:val="el-GR"/>
        </w:rPr>
        <w:t>ΟΙΚΟΝΟΜΕΤΡΙΑ, Τύπος: Σύγγραμμα, ΤΖΑΒΑΛΗΣ ΗΛΙΑΣ, 2008, ΟΠΑ,</w:t>
      </w:r>
    </w:p>
    <w:p w:rsidR="00B8390C" w:rsidRDefault="00B8390C" w:rsidP="00CA5EF9">
      <w:pPr>
        <w:ind w:left="0" w:firstLine="0"/>
        <w:rPr>
          <w:rFonts w:ascii="Arial" w:hAnsi="Arial"/>
          <w:sz w:val="24"/>
          <w:szCs w:val="24"/>
          <w:lang w:val="el-GR"/>
        </w:rPr>
      </w:pPr>
      <w:r w:rsidRPr="00B8390C">
        <w:rPr>
          <w:rFonts w:ascii="Arial" w:hAnsi="Arial"/>
          <w:sz w:val="24"/>
          <w:szCs w:val="24"/>
          <w:lang w:val="el-GR"/>
        </w:rPr>
        <w:t>Εισαγωγή στην οικονομετρία - Ενιαίο, Τύπος: Σύγγραμμα, Χρήστου Γεώργιος Κ., 2011, Gutenberg</w:t>
      </w:r>
    </w:p>
    <w:p w:rsidR="00CA5EF9" w:rsidRPr="005A5E5A" w:rsidRDefault="00B8390C" w:rsidP="00CA5EF9">
      <w:pPr>
        <w:ind w:left="0" w:firstLine="0"/>
        <w:rPr>
          <w:rFonts w:ascii="Arial" w:hAnsi="Arial"/>
          <w:sz w:val="24"/>
          <w:szCs w:val="24"/>
        </w:rPr>
      </w:pPr>
      <w:r w:rsidRPr="00B8390C">
        <w:rPr>
          <w:rFonts w:ascii="Arial" w:hAnsi="Arial"/>
          <w:sz w:val="24"/>
          <w:szCs w:val="24"/>
          <w:u w:val="single"/>
          <w:lang w:val="el-GR"/>
        </w:rPr>
        <w:t xml:space="preserve"> </w:t>
      </w:r>
      <w:r w:rsidR="00CA5EF9" w:rsidRPr="005A5E5A">
        <w:rPr>
          <w:rFonts w:ascii="Arial" w:hAnsi="Arial"/>
          <w:sz w:val="24"/>
          <w:szCs w:val="24"/>
          <w:u w:val="single"/>
        </w:rPr>
        <w:t>Ξενόγλωσσα:</w:t>
      </w:r>
      <w:r w:rsidR="00CA5EF9" w:rsidRPr="005A5E5A">
        <w:rPr>
          <w:rFonts w:ascii="Arial" w:hAnsi="Arial"/>
          <w:sz w:val="24"/>
          <w:szCs w:val="24"/>
        </w:rPr>
        <w:t xml:space="preserve"> </w:t>
      </w:r>
    </w:p>
    <w:p w:rsidR="00CA5EF9" w:rsidRPr="005A5E5A" w:rsidRDefault="00CA5EF9" w:rsidP="00CA5EF9">
      <w:pPr>
        <w:ind w:left="0" w:firstLine="0"/>
        <w:rPr>
          <w:rFonts w:ascii="Arial" w:hAnsi="Arial"/>
          <w:sz w:val="24"/>
          <w:szCs w:val="24"/>
        </w:rPr>
      </w:pPr>
      <w:r w:rsidRPr="005A5E5A">
        <w:rPr>
          <w:rFonts w:ascii="Arial" w:hAnsi="Arial"/>
          <w:sz w:val="24"/>
          <w:szCs w:val="24"/>
        </w:rPr>
        <w:t xml:space="preserve">D. N. Gujarati, </w:t>
      </w:r>
      <w:r w:rsidRPr="005A5E5A">
        <w:rPr>
          <w:rStyle w:val="a5"/>
          <w:rFonts w:ascii="Arial" w:hAnsi="Arial"/>
          <w:i w:val="0"/>
          <w:sz w:val="24"/>
          <w:szCs w:val="24"/>
        </w:rPr>
        <w:t>Essentials of Econometrics</w:t>
      </w:r>
      <w:r w:rsidRPr="005A5E5A">
        <w:rPr>
          <w:rFonts w:ascii="Arial" w:hAnsi="Arial"/>
          <w:sz w:val="24"/>
          <w:szCs w:val="24"/>
        </w:rPr>
        <w:t>, 3</w:t>
      </w:r>
      <w:r w:rsidRPr="005A5E5A">
        <w:rPr>
          <w:rFonts w:ascii="Arial" w:hAnsi="Arial"/>
          <w:sz w:val="24"/>
          <w:szCs w:val="24"/>
          <w:vertAlign w:val="superscript"/>
        </w:rPr>
        <w:t>rd</w:t>
      </w:r>
      <w:r w:rsidRPr="005A5E5A">
        <w:rPr>
          <w:rFonts w:ascii="Arial" w:hAnsi="Arial"/>
          <w:sz w:val="24"/>
          <w:szCs w:val="24"/>
        </w:rPr>
        <w:t xml:space="preserve"> Edition, McGraw Hill, 2006.</w:t>
      </w:r>
    </w:p>
    <w:p w:rsidR="00941197" w:rsidRDefault="00CA5EF9" w:rsidP="00941197">
      <w:pPr>
        <w:ind w:left="0" w:firstLine="0"/>
        <w:rPr>
          <w:rFonts w:ascii="Arial" w:hAnsi="Arial"/>
          <w:sz w:val="24"/>
          <w:szCs w:val="24"/>
        </w:rPr>
      </w:pPr>
      <w:r w:rsidRPr="005A5E5A">
        <w:rPr>
          <w:rFonts w:ascii="Arial" w:hAnsi="Arial"/>
          <w:sz w:val="24"/>
          <w:szCs w:val="24"/>
        </w:rPr>
        <w:t xml:space="preserve">R. S. Pindyck and D. L. Rubinfeld, </w:t>
      </w:r>
      <w:r w:rsidRPr="005A5E5A">
        <w:rPr>
          <w:rStyle w:val="a5"/>
          <w:rFonts w:ascii="Arial" w:hAnsi="Arial"/>
          <w:sz w:val="24"/>
          <w:szCs w:val="24"/>
        </w:rPr>
        <w:t>Economic Models and Economic Forecasts</w:t>
      </w:r>
      <w:r w:rsidRPr="005A5E5A">
        <w:rPr>
          <w:rFonts w:ascii="Arial" w:hAnsi="Arial"/>
          <w:sz w:val="24"/>
          <w:szCs w:val="24"/>
        </w:rPr>
        <w:t>, 4</w:t>
      </w:r>
      <w:r w:rsidRPr="005A5E5A">
        <w:rPr>
          <w:rFonts w:ascii="Arial" w:hAnsi="Arial"/>
          <w:sz w:val="24"/>
          <w:szCs w:val="24"/>
          <w:vertAlign w:val="superscript"/>
        </w:rPr>
        <w:t>th</w:t>
      </w:r>
      <w:r w:rsidRPr="005A5E5A">
        <w:rPr>
          <w:rFonts w:ascii="Arial" w:hAnsi="Arial"/>
          <w:sz w:val="24"/>
          <w:szCs w:val="24"/>
        </w:rPr>
        <w:t xml:space="preserve"> Edition, McGraw Hill, 1997.</w:t>
      </w:r>
    </w:p>
    <w:p w:rsidR="00B622C9" w:rsidRDefault="00B622C9" w:rsidP="00941197">
      <w:pPr>
        <w:ind w:left="0" w:firstLine="0"/>
        <w:rPr>
          <w:rFonts w:ascii="Arial" w:hAnsi="Arial"/>
          <w:sz w:val="24"/>
          <w:szCs w:val="24"/>
        </w:rPr>
      </w:pPr>
    </w:p>
    <w:p w:rsidR="00B622C9" w:rsidRPr="005A5E5A" w:rsidRDefault="00B622C9" w:rsidP="00B622C9">
      <w:pPr>
        <w:pBdr>
          <w:bottom w:val="single" w:sz="4" w:space="1" w:color="auto"/>
        </w:pBdr>
        <w:ind w:left="0" w:firstLine="0"/>
        <w:rPr>
          <w:rFonts w:ascii="Arial" w:hAnsi="Arial"/>
          <w:sz w:val="24"/>
          <w:szCs w:val="24"/>
        </w:rPr>
      </w:pPr>
    </w:p>
    <w:p w:rsidR="006B6645" w:rsidRPr="0067168B" w:rsidRDefault="006B6645" w:rsidP="00941197">
      <w:pPr>
        <w:ind w:left="0" w:firstLine="0"/>
        <w:rPr>
          <w:rFonts w:ascii="Arial" w:hAnsi="Arial"/>
          <w:b/>
          <w:spacing w:val="-14"/>
          <w:sz w:val="24"/>
          <w:szCs w:val="24"/>
        </w:rPr>
      </w:pPr>
    </w:p>
    <w:p w:rsidR="0037697C" w:rsidRPr="005A5E5A" w:rsidRDefault="0037697C" w:rsidP="00941197">
      <w:pPr>
        <w:ind w:left="0" w:firstLine="0"/>
        <w:rPr>
          <w:rFonts w:ascii="Arial" w:hAnsi="Arial"/>
          <w:sz w:val="24"/>
          <w:szCs w:val="24"/>
          <w:lang w:val="el-GR"/>
        </w:rPr>
      </w:pPr>
      <w:r w:rsidRPr="005A5E5A">
        <w:rPr>
          <w:rFonts w:ascii="Arial" w:hAnsi="Arial"/>
          <w:b/>
          <w:spacing w:val="-14"/>
          <w:sz w:val="24"/>
          <w:szCs w:val="24"/>
          <w:lang w:val="el-GR"/>
        </w:rPr>
        <w:t xml:space="preserve">Μάθημα: </w:t>
      </w:r>
      <w:r w:rsidRPr="005A5E5A">
        <w:rPr>
          <w:rFonts w:ascii="Arial" w:hAnsi="Arial"/>
          <w:b/>
          <w:sz w:val="24"/>
          <w:szCs w:val="24"/>
          <w:lang w:val="el-GR"/>
        </w:rPr>
        <w:t xml:space="preserve">ΕΙΣΑΓΩΓΗ ΣΤΗΝ ΕΠΙΣΤΗΜΗ ΤΩΝ </w:t>
      </w:r>
      <w:r w:rsidR="00016853" w:rsidRPr="005A5E5A">
        <w:rPr>
          <w:rFonts w:ascii="Arial" w:hAnsi="Arial"/>
          <w:b/>
          <w:sz w:val="24"/>
          <w:szCs w:val="24"/>
          <w:lang w:val="el-GR"/>
        </w:rPr>
        <w:t>ΥΠΟΛΟΓΙΣΤΩΝ</w:t>
      </w:r>
      <w:r w:rsidRPr="005A5E5A">
        <w:rPr>
          <w:rFonts w:ascii="Arial" w:hAnsi="Arial"/>
          <w:b/>
          <w:sz w:val="24"/>
          <w:szCs w:val="24"/>
          <w:lang w:val="el-GR"/>
        </w:rPr>
        <w:t xml:space="preserve"> ΚΑΙ ΤΗΝ ΕΠΕΞΕΡΓΑΣΙΑ ΠΛΗΡΟΦΟΡΙΩΝ</w:t>
      </w:r>
    </w:p>
    <w:p w:rsidR="00F3341E" w:rsidRPr="005A5E5A" w:rsidRDefault="00F3341E" w:rsidP="00E57032">
      <w:pPr>
        <w:shd w:val="clear" w:color="auto" w:fill="FFFFFF"/>
        <w:spacing w:line="36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z w:val="24"/>
          <w:szCs w:val="24"/>
        </w:rPr>
        <w:t>CSC</w:t>
      </w:r>
      <w:r w:rsidRPr="005A5E5A">
        <w:rPr>
          <w:rFonts w:ascii="Arial" w:hAnsi="Arial"/>
          <w:b/>
          <w:bCs/>
          <w:sz w:val="24"/>
          <w:szCs w:val="24"/>
          <w:lang w:val="el-GR"/>
        </w:rPr>
        <w:t>201</w:t>
      </w:r>
    </w:p>
    <w:p w:rsidR="0037697C" w:rsidRPr="005A5E5A" w:rsidRDefault="0037697C" w:rsidP="00E57032">
      <w:pPr>
        <w:shd w:val="clear" w:color="auto" w:fill="FFFFFF"/>
        <w:tabs>
          <w:tab w:val="left" w:pos="1450"/>
        </w:tabs>
        <w:spacing w:line="360" w:lineRule="auto"/>
        <w:ind w:left="0" w:firstLine="0"/>
        <w:outlineLvl w:val="0"/>
        <w:rPr>
          <w:rFonts w:ascii="Arial" w:hAnsi="Arial"/>
          <w:b/>
          <w:sz w:val="24"/>
          <w:szCs w:val="24"/>
          <w:lang w:val="el-GR"/>
        </w:rPr>
      </w:pPr>
      <w:r w:rsidRPr="005A5E5A">
        <w:rPr>
          <w:rFonts w:ascii="Arial" w:hAnsi="Arial"/>
          <w:b/>
          <w:sz w:val="24"/>
          <w:szCs w:val="24"/>
          <w:lang w:val="el-GR"/>
        </w:rPr>
        <w:t xml:space="preserve">Εξάμηνο: Α </w:t>
      </w:r>
    </w:p>
    <w:p w:rsidR="0037697C" w:rsidRPr="005A5E5A" w:rsidRDefault="0037697C" w:rsidP="00A21433">
      <w:pPr>
        <w:ind w:left="0" w:firstLine="0"/>
        <w:rPr>
          <w:rFonts w:ascii="Courier Grk" w:hAnsi="Courier Grk"/>
          <w:b/>
          <w:sz w:val="24"/>
          <w:szCs w:val="24"/>
          <w:lang w:val="el-GR"/>
        </w:rPr>
      </w:pPr>
      <w:r w:rsidRPr="005A5E5A">
        <w:rPr>
          <w:rFonts w:ascii="Arial" w:hAnsi="Arial"/>
          <w:b/>
          <w:sz w:val="24"/>
          <w:szCs w:val="24"/>
          <w:lang w:val="el-GR"/>
        </w:rPr>
        <w:t>Διδάσκων: Ι.</w:t>
      </w:r>
      <w:r w:rsidR="00DB2461" w:rsidRPr="005A5E5A">
        <w:rPr>
          <w:rFonts w:ascii="Arial" w:hAnsi="Arial"/>
          <w:b/>
          <w:sz w:val="24"/>
          <w:szCs w:val="24"/>
          <w:lang w:val="el-GR"/>
        </w:rPr>
        <w:t xml:space="preserve"> </w:t>
      </w:r>
      <w:r w:rsidRPr="005A5E5A">
        <w:rPr>
          <w:rFonts w:ascii="Arial" w:hAnsi="Arial"/>
          <w:b/>
          <w:sz w:val="24"/>
          <w:szCs w:val="24"/>
          <w:lang w:val="el-GR"/>
        </w:rPr>
        <w:t>Δημητρίο</w:t>
      </w:r>
      <w:r w:rsidR="00637A6B" w:rsidRPr="005A5E5A">
        <w:rPr>
          <w:rFonts w:ascii="Arial" w:hAnsi="Arial"/>
          <w:b/>
          <w:sz w:val="24"/>
          <w:szCs w:val="24"/>
          <w:lang w:val="el-GR"/>
        </w:rPr>
        <w:t xml:space="preserve">υ </w:t>
      </w:r>
    </w:p>
    <w:p w:rsidR="0037697C" w:rsidRPr="005A5E5A" w:rsidRDefault="00357809" w:rsidP="00357809">
      <w:pPr>
        <w:ind w:left="720" w:firstLine="414"/>
        <w:rPr>
          <w:rFonts w:ascii="Arial" w:hAnsi="Arial"/>
          <w:b/>
          <w:sz w:val="24"/>
          <w:szCs w:val="24"/>
          <w:lang w:val="el-GR"/>
        </w:rPr>
      </w:pPr>
      <w:r w:rsidRPr="005A5E5A">
        <w:rPr>
          <w:rFonts w:ascii="Arial" w:hAnsi="Arial"/>
          <w:b/>
          <w:sz w:val="24"/>
          <w:szCs w:val="24"/>
          <w:lang w:val="el-GR"/>
        </w:rPr>
        <w:t xml:space="preserve"> </w:t>
      </w:r>
    </w:p>
    <w:p w:rsidR="0037697C" w:rsidRPr="005A5E5A" w:rsidRDefault="0037697C" w:rsidP="00E57032">
      <w:pPr>
        <w:pStyle w:val="1"/>
        <w:numPr>
          <w:ilvl w:val="0"/>
          <w:numId w:val="0"/>
        </w:numPr>
        <w:ind w:left="432" w:hanging="432"/>
      </w:pPr>
      <w:r w:rsidRPr="005A5E5A">
        <w:t>Σκοπός</w:t>
      </w:r>
      <w:r w:rsidR="0009382B" w:rsidRPr="005A5E5A">
        <w:t>:</w:t>
      </w:r>
    </w:p>
    <w:p w:rsidR="0037697C" w:rsidRPr="005A5E5A" w:rsidRDefault="0037697C" w:rsidP="00A21433">
      <w:pPr>
        <w:spacing w:after="240"/>
        <w:ind w:left="0" w:firstLine="0"/>
        <w:rPr>
          <w:rFonts w:ascii="Arial" w:hAnsi="Arial"/>
          <w:sz w:val="24"/>
          <w:szCs w:val="24"/>
          <w:lang w:val="el-GR"/>
        </w:rPr>
      </w:pPr>
      <w:r w:rsidRPr="005A5E5A">
        <w:rPr>
          <w:rFonts w:ascii="Arial" w:hAnsi="Arial"/>
          <w:sz w:val="24"/>
          <w:szCs w:val="24"/>
          <w:lang w:val="el-GR"/>
        </w:rPr>
        <w:t xml:space="preserve">Οι στόχοι του μαθήματος είναι οι εξής: 1) Να εξηγήσει βασικές αρχές των υπολογιστών, της επεξεργασία δεδομένων, των επικοινωνιών και των δικτύων υπολογιστών. 2) Να αναλύσει το ρόλο των πληροφοριακών συστημάτων στο </w:t>
      </w:r>
      <w:r w:rsidRPr="005A5E5A">
        <w:rPr>
          <w:rFonts w:ascii="Arial" w:hAnsi="Arial"/>
          <w:sz w:val="24"/>
          <w:szCs w:val="24"/>
        </w:rPr>
        <w:t>management</w:t>
      </w:r>
      <w:r w:rsidRPr="005A5E5A">
        <w:rPr>
          <w:rFonts w:ascii="Arial" w:hAnsi="Arial"/>
          <w:sz w:val="24"/>
          <w:szCs w:val="24"/>
          <w:lang w:val="el-GR"/>
        </w:rPr>
        <w:t xml:space="preserve"> της σύγχρονης επιχείρησης. 3) Να εκθέσει οικονομικές θεωρίες για τη σχέση των πληροφοριακών τεχνολογιών και των επιχειρήσεων. 4) Να εκπαιδεύσει επί της χρήσεως του </w:t>
      </w:r>
      <w:r w:rsidRPr="005A5E5A">
        <w:rPr>
          <w:rFonts w:ascii="Arial" w:hAnsi="Arial"/>
          <w:sz w:val="24"/>
          <w:szCs w:val="24"/>
        </w:rPr>
        <w:t>Excel</w:t>
      </w:r>
      <w:r w:rsidRPr="005A5E5A">
        <w:rPr>
          <w:rFonts w:ascii="Arial" w:hAnsi="Arial"/>
          <w:sz w:val="24"/>
          <w:szCs w:val="24"/>
          <w:lang w:val="el-GR"/>
        </w:rPr>
        <w:t xml:space="preserve"> σε μεθόδους ποσοτικής ανάλυσης. 5) Να εισάγει στη χρήση του προγραμματισμού υπολογιστών, και 5) Να ενθαρρύνει τους </w:t>
      </w:r>
      <w:r w:rsidRPr="005A5E5A">
        <w:rPr>
          <w:rFonts w:ascii="Arial" w:hAnsi="Arial"/>
          <w:sz w:val="24"/>
          <w:szCs w:val="24"/>
          <w:u w:val="single"/>
          <w:lang w:val="el-GR"/>
        </w:rPr>
        <w:t>αρχάριους φοιτητές</w:t>
      </w:r>
      <w:r w:rsidRPr="005A5E5A">
        <w:rPr>
          <w:rFonts w:ascii="Arial" w:hAnsi="Arial"/>
          <w:sz w:val="24"/>
          <w:szCs w:val="24"/>
          <w:lang w:val="el-GR"/>
        </w:rPr>
        <w:t xml:space="preserve"> στη χρήση των υπολογιστών. Με το πέρας των μαθημάτων κάθε φοιτητής θα έχει ουσιαστικές γνώσεις για τις πληροφοριακές τεχνολογίες, θα έχει λάβει επαρκή πρακτική εκπαίδευση στη χρήση του προγράμματος Μ</w:t>
      </w:r>
      <w:r w:rsidRPr="005A5E5A">
        <w:rPr>
          <w:rFonts w:ascii="Arial" w:hAnsi="Arial"/>
          <w:sz w:val="24"/>
          <w:szCs w:val="24"/>
        </w:rPr>
        <w:t>icrosoft</w:t>
      </w:r>
      <w:r w:rsidRPr="005A5E5A">
        <w:rPr>
          <w:rFonts w:ascii="Arial" w:hAnsi="Arial"/>
          <w:sz w:val="24"/>
          <w:szCs w:val="24"/>
          <w:lang w:val="el-GR"/>
        </w:rPr>
        <w:t xml:space="preserve"> </w:t>
      </w:r>
      <w:r w:rsidRPr="005A5E5A">
        <w:rPr>
          <w:rFonts w:ascii="Arial" w:hAnsi="Arial"/>
          <w:sz w:val="24"/>
          <w:szCs w:val="24"/>
        </w:rPr>
        <w:t>Excel</w:t>
      </w:r>
      <w:r w:rsidRPr="005A5E5A">
        <w:rPr>
          <w:rFonts w:ascii="Arial" w:hAnsi="Arial"/>
          <w:sz w:val="24"/>
          <w:szCs w:val="24"/>
          <w:lang w:val="el-GR"/>
        </w:rPr>
        <w:t xml:space="preserve"> και θα έχει μια αποκτήσει μια εισαγωγική εμπειρία στις βασικές δομές του προγραμματισμού.</w:t>
      </w:r>
    </w:p>
    <w:p w:rsidR="0037697C" w:rsidRPr="005A5E5A" w:rsidRDefault="0037697C" w:rsidP="00E57032">
      <w:pPr>
        <w:pStyle w:val="1"/>
        <w:numPr>
          <w:ilvl w:val="0"/>
          <w:numId w:val="0"/>
        </w:numPr>
        <w:ind w:left="432" w:hanging="432"/>
      </w:pPr>
      <w:r w:rsidRPr="005A5E5A">
        <w:t>Περιεχόμενο</w:t>
      </w:r>
      <w:r w:rsidR="0009382B" w:rsidRPr="005A5E5A">
        <w:t>:</w:t>
      </w:r>
    </w:p>
    <w:p w:rsidR="0037697C" w:rsidRPr="005A5E5A" w:rsidRDefault="0037697C" w:rsidP="00A21433">
      <w:pPr>
        <w:spacing w:after="240"/>
        <w:ind w:left="0" w:firstLine="0"/>
        <w:rPr>
          <w:rFonts w:ascii="Arial" w:hAnsi="Arial"/>
          <w:sz w:val="24"/>
          <w:szCs w:val="24"/>
          <w:lang w:val="el-GR"/>
        </w:rPr>
      </w:pPr>
      <w:r w:rsidRPr="005A5E5A">
        <w:rPr>
          <w:rFonts w:ascii="Arial" w:hAnsi="Arial"/>
          <w:sz w:val="24"/>
          <w:szCs w:val="24"/>
          <w:lang w:val="el-GR"/>
        </w:rPr>
        <w:t xml:space="preserve">Αρχές υπολογιστών και πληροφορικής. Αριθμητικά συστήματα και κώδικες πληροφοριών. Επεξεργασία δεδομένων και αρχείων, συλλογή, αποθήκευση, μεταβολή και ανάκτηση. Δομή και λειτουργία υπολογιστή, λογισμικό, γλώσσες προγραμματισμού. Συστήματα επικοινωνίας και τεχνολογίες δικτύων. Θεωρία συστημάτων, πληροφοριακά συστήματα. Οικονομικές θεωρίες για τις πληροφοριακές τεχνολογίες. Ποσοτικές μέθοδοι με το </w:t>
      </w:r>
      <w:r w:rsidRPr="005A5E5A">
        <w:rPr>
          <w:rFonts w:ascii="Arial" w:hAnsi="Arial"/>
          <w:sz w:val="24"/>
          <w:szCs w:val="24"/>
        </w:rPr>
        <w:t>Excel</w:t>
      </w:r>
      <w:r w:rsidRPr="005A5E5A">
        <w:rPr>
          <w:rFonts w:ascii="Arial" w:hAnsi="Arial"/>
          <w:sz w:val="24"/>
          <w:szCs w:val="24"/>
          <w:lang w:val="el-GR"/>
        </w:rPr>
        <w:t xml:space="preserve"> (μαθηματικές, στατιστικές και οικονομικές συναρτήσεις, διαχείριση δεδομένων, γραφήματα, παλινδρόμηση, χρήση στατιστικών κατανομών, εξισώσεις διαφορών σε μακροοικονομικά υποδείγματα). Εισαγωγή στον προγραμματισμό υπολογιστών (σύγχρονες τεχνολογίες ανάπτυξης προγράμματος, διεπαφές, ψευδοκώδικας, δομημένος προγραμματισμός, βασικές δομές)</w:t>
      </w:r>
    </w:p>
    <w:p w:rsidR="0037697C" w:rsidRPr="005A5E5A" w:rsidRDefault="0037697C" w:rsidP="00E57032">
      <w:pPr>
        <w:spacing w:after="120"/>
        <w:ind w:left="0" w:firstLine="0"/>
        <w:outlineLvl w:val="0"/>
        <w:rPr>
          <w:rFonts w:ascii="Arial" w:hAnsi="Arial"/>
          <w:sz w:val="24"/>
          <w:szCs w:val="24"/>
          <w:lang w:val="el-GR"/>
        </w:rPr>
      </w:pPr>
      <w:r w:rsidRPr="005A5E5A">
        <w:rPr>
          <w:rFonts w:ascii="Arial" w:hAnsi="Arial"/>
          <w:b/>
          <w:sz w:val="24"/>
          <w:szCs w:val="24"/>
          <w:lang w:val="el-GR"/>
        </w:rPr>
        <w:t>Εργαστήρια</w:t>
      </w:r>
      <w:r w:rsidR="0009382B" w:rsidRPr="005A5E5A">
        <w:rPr>
          <w:rFonts w:ascii="Arial" w:hAnsi="Arial"/>
          <w:b/>
          <w:sz w:val="24"/>
          <w:szCs w:val="24"/>
          <w:lang w:val="el-GR"/>
        </w:rPr>
        <w:t>:</w:t>
      </w:r>
    </w:p>
    <w:p w:rsidR="006966F0" w:rsidRPr="005A5E5A" w:rsidRDefault="0037697C" w:rsidP="00A21433">
      <w:pPr>
        <w:spacing w:after="240"/>
        <w:ind w:left="0" w:firstLine="0"/>
        <w:rPr>
          <w:rFonts w:ascii="Arial" w:hAnsi="Arial"/>
          <w:sz w:val="24"/>
          <w:szCs w:val="24"/>
          <w:lang w:val="el-GR"/>
        </w:rPr>
      </w:pPr>
      <w:r w:rsidRPr="005A5E5A">
        <w:rPr>
          <w:rFonts w:ascii="Arial" w:hAnsi="Arial"/>
          <w:sz w:val="24"/>
          <w:szCs w:val="24"/>
          <w:lang w:val="el-GR"/>
        </w:rPr>
        <w:t xml:space="preserve">Οι φοιτητές κατανέμονται σε ομάδες των 20 για υποχρεωτική εργαστηριακή εκπαίδευση που γίνεται σε δίκτυο </w:t>
      </w:r>
      <w:r w:rsidRPr="005A5E5A">
        <w:rPr>
          <w:rFonts w:ascii="Arial" w:hAnsi="Arial"/>
          <w:sz w:val="24"/>
          <w:szCs w:val="24"/>
        </w:rPr>
        <w:t>windows</w:t>
      </w:r>
      <w:r w:rsidRPr="005A5E5A">
        <w:rPr>
          <w:rFonts w:ascii="Arial" w:hAnsi="Arial"/>
          <w:sz w:val="24"/>
          <w:szCs w:val="24"/>
          <w:lang w:val="el-GR"/>
        </w:rPr>
        <w:t xml:space="preserve"> και </w:t>
      </w:r>
    </w:p>
    <w:p w:rsidR="00DC5FF6" w:rsidRPr="005A5E5A" w:rsidRDefault="00DC5FF6" w:rsidP="00DC5FF6">
      <w:pPr>
        <w:pStyle w:val="1"/>
        <w:numPr>
          <w:ilvl w:val="0"/>
          <w:numId w:val="0"/>
        </w:numPr>
      </w:pPr>
      <w:r w:rsidRPr="005A5E5A">
        <w:t>Εργαστήρια Υπολογιστών</w:t>
      </w:r>
    </w:p>
    <w:p w:rsidR="00DC5FF6" w:rsidRPr="005A5E5A" w:rsidRDefault="00DC5FF6" w:rsidP="00DC5FF6">
      <w:pPr>
        <w:spacing w:after="240"/>
        <w:ind w:left="0" w:firstLine="0"/>
        <w:rPr>
          <w:rFonts w:ascii="Arial" w:hAnsi="Arial"/>
          <w:sz w:val="24"/>
          <w:szCs w:val="24"/>
          <w:lang w:val="el-GR"/>
        </w:rPr>
      </w:pPr>
      <w:r w:rsidRPr="005A5E5A">
        <w:rPr>
          <w:rFonts w:ascii="Arial" w:hAnsi="Arial"/>
          <w:sz w:val="24"/>
          <w:szCs w:val="24"/>
          <w:lang w:val="el-GR"/>
        </w:rPr>
        <w:t>Το μάθημα «CSC201 Εισαγωγή στην Επιστήμη των Υπολογιστών και την Επεξεργασία Πληροφοριών» συνοδεύεται από το «</w:t>
      </w:r>
      <w:r w:rsidRPr="005A5E5A">
        <w:rPr>
          <w:rFonts w:ascii="Arial" w:hAnsi="Arial"/>
          <w:b/>
          <w:sz w:val="24"/>
          <w:szCs w:val="24"/>
          <w:lang w:val="el-GR"/>
        </w:rPr>
        <w:t>LAB201 Εργαστήριο Ποσοτικής Ανάλυσης με το Excel</w:t>
      </w:r>
      <w:r w:rsidRPr="005A5E5A">
        <w:rPr>
          <w:rFonts w:ascii="Arial" w:hAnsi="Arial"/>
          <w:sz w:val="24"/>
          <w:szCs w:val="24"/>
          <w:lang w:val="el-GR"/>
        </w:rPr>
        <w:t xml:space="preserve">».  Οι φοιτητές κατανέμονται σε ομάδες για </w:t>
      </w:r>
      <w:r w:rsidRPr="005A5E5A">
        <w:rPr>
          <w:rFonts w:ascii="Arial" w:hAnsi="Arial"/>
          <w:sz w:val="24"/>
          <w:szCs w:val="24"/>
          <w:u w:val="single"/>
          <w:lang w:val="el-GR"/>
        </w:rPr>
        <w:t>υποχρεωτική</w:t>
      </w:r>
      <w:r w:rsidRPr="005A5E5A">
        <w:rPr>
          <w:rFonts w:ascii="Arial" w:hAnsi="Arial"/>
          <w:sz w:val="24"/>
          <w:szCs w:val="24"/>
          <w:lang w:val="el-GR"/>
        </w:rPr>
        <w:t xml:space="preserve"> εργαστηριακή εκπαίδευση που περιλαμβάνει αφενός τεχνικές ποσοτικής ανάλυσης στον υπολογιστή με χρήση του Microsoft Excel και αφετέρου βασικό προγραμματισμό με τη γλώσσα VBA (Visual Basic for Applications).</w:t>
      </w:r>
    </w:p>
    <w:p w:rsidR="0037697C" w:rsidRPr="005A5E5A" w:rsidRDefault="0037697C" w:rsidP="00E57032">
      <w:pPr>
        <w:shd w:val="clear" w:color="auto" w:fill="FFFFFF"/>
        <w:spacing w:before="302"/>
        <w:ind w:left="0" w:firstLine="0"/>
        <w:outlineLvl w:val="0"/>
        <w:rPr>
          <w:rFonts w:ascii="Arial" w:hAnsi="Arial"/>
          <w:sz w:val="24"/>
          <w:szCs w:val="24"/>
          <w:lang w:val="el-GR"/>
        </w:rPr>
      </w:pPr>
      <w:r w:rsidRPr="005A5E5A">
        <w:rPr>
          <w:rFonts w:ascii="Arial" w:hAnsi="Arial"/>
          <w:b/>
          <w:bCs/>
          <w:spacing w:val="3"/>
          <w:sz w:val="24"/>
          <w:szCs w:val="24"/>
          <w:lang w:val="el-GR"/>
        </w:rPr>
        <w:t>Διδακτικά Βοηθήματα</w:t>
      </w:r>
    </w:p>
    <w:p w:rsidR="0037697C" w:rsidRPr="005A5E5A" w:rsidRDefault="0037697C" w:rsidP="0037697C">
      <w:pPr>
        <w:spacing w:after="120"/>
        <w:ind w:left="142" w:hanging="142"/>
        <w:rPr>
          <w:rFonts w:ascii="Arial" w:hAnsi="Arial"/>
          <w:sz w:val="24"/>
          <w:szCs w:val="24"/>
          <w:lang w:val="el-GR"/>
        </w:rPr>
      </w:pPr>
      <w:r w:rsidRPr="005A5E5A">
        <w:rPr>
          <w:rFonts w:ascii="Arial" w:hAnsi="Arial"/>
          <w:sz w:val="24"/>
          <w:szCs w:val="24"/>
          <w:lang w:val="el-GR"/>
        </w:rPr>
        <w:t xml:space="preserve">Δημητρίου, </w:t>
      </w:r>
      <w:r w:rsidRPr="005A5E5A">
        <w:rPr>
          <w:rFonts w:ascii="Arial" w:hAnsi="Arial"/>
          <w:sz w:val="24"/>
          <w:szCs w:val="24"/>
        </w:rPr>
        <w:t>I</w:t>
      </w:r>
      <w:r w:rsidRPr="005A5E5A">
        <w:rPr>
          <w:rFonts w:ascii="Arial" w:hAnsi="Arial"/>
          <w:sz w:val="24"/>
          <w:szCs w:val="24"/>
          <w:lang w:val="el-GR"/>
        </w:rPr>
        <w:t xml:space="preserve">. </w:t>
      </w:r>
      <w:r w:rsidRPr="005A5E5A">
        <w:rPr>
          <w:rFonts w:ascii="Arial" w:hAnsi="Arial"/>
          <w:sz w:val="24"/>
          <w:szCs w:val="24"/>
        </w:rPr>
        <w:t>K</w:t>
      </w:r>
      <w:r w:rsidRPr="005A5E5A">
        <w:rPr>
          <w:rFonts w:ascii="Arial" w:hAnsi="Arial"/>
          <w:sz w:val="24"/>
          <w:szCs w:val="24"/>
          <w:lang w:val="el-GR"/>
        </w:rPr>
        <w:t xml:space="preserve">., </w:t>
      </w:r>
      <w:r w:rsidRPr="005A5E5A">
        <w:rPr>
          <w:rFonts w:ascii="Arial" w:hAnsi="Arial"/>
          <w:i/>
          <w:iCs/>
          <w:sz w:val="24"/>
          <w:szCs w:val="24"/>
          <w:lang w:val="el-GR"/>
        </w:rPr>
        <w:t>Εισαγωγή στην Επιστήμη των Υπολογιστών και την Επεξεργασία Πληροφοριών</w:t>
      </w:r>
      <w:r w:rsidRPr="005A5E5A">
        <w:rPr>
          <w:rFonts w:ascii="Arial" w:hAnsi="Arial"/>
          <w:sz w:val="24"/>
          <w:szCs w:val="24"/>
          <w:lang w:val="el-GR"/>
        </w:rPr>
        <w:t>, Αθήνα 201</w:t>
      </w:r>
      <w:r w:rsidR="00DC5FF6" w:rsidRPr="005A5E5A">
        <w:rPr>
          <w:rFonts w:ascii="Arial" w:hAnsi="Arial"/>
          <w:sz w:val="24"/>
          <w:szCs w:val="24"/>
          <w:lang w:val="el-GR"/>
        </w:rPr>
        <w:t>1</w:t>
      </w:r>
      <w:r w:rsidR="00726EF9" w:rsidRPr="00726EF9">
        <w:rPr>
          <w:lang w:val="el-GR"/>
        </w:rPr>
        <w:t xml:space="preserve"> </w:t>
      </w:r>
      <w:r w:rsidR="00726EF9" w:rsidRPr="00726EF9">
        <w:rPr>
          <w:rFonts w:ascii="Arial" w:hAnsi="Arial"/>
          <w:sz w:val="24"/>
          <w:szCs w:val="24"/>
          <w:lang w:val="el-GR"/>
        </w:rPr>
        <w:t>ΕΘΝΙΚΟ ΚΑΙ ΚΑΠΟΔΙΣΤΡΙΑΚΟ ΠΑΝΕΠΙΣΤΗΜΙΟ ΑΘΗΝΩΝ</w:t>
      </w:r>
    </w:p>
    <w:p w:rsidR="0037697C" w:rsidRPr="005A5E5A" w:rsidRDefault="0037697C" w:rsidP="0037697C">
      <w:pPr>
        <w:spacing w:after="120"/>
        <w:ind w:left="142" w:hanging="142"/>
        <w:rPr>
          <w:rFonts w:ascii="Arial" w:hAnsi="Arial"/>
          <w:sz w:val="24"/>
          <w:szCs w:val="24"/>
          <w:lang w:val="el-GR"/>
        </w:rPr>
      </w:pPr>
      <w:r w:rsidRPr="005A5E5A">
        <w:rPr>
          <w:rFonts w:ascii="Arial" w:hAnsi="Arial"/>
          <w:sz w:val="24"/>
          <w:szCs w:val="24"/>
          <w:lang w:val="el-GR"/>
        </w:rPr>
        <w:t xml:space="preserve">Δημητρίου, </w:t>
      </w:r>
      <w:r w:rsidRPr="005A5E5A">
        <w:rPr>
          <w:rFonts w:ascii="Arial" w:hAnsi="Arial"/>
          <w:sz w:val="24"/>
          <w:szCs w:val="24"/>
        </w:rPr>
        <w:t>I</w:t>
      </w:r>
      <w:r w:rsidRPr="005A5E5A">
        <w:rPr>
          <w:rFonts w:ascii="Arial" w:hAnsi="Arial"/>
          <w:sz w:val="24"/>
          <w:szCs w:val="24"/>
          <w:lang w:val="el-GR"/>
        </w:rPr>
        <w:t xml:space="preserve">. </w:t>
      </w:r>
      <w:r w:rsidRPr="005A5E5A">
        <w:rPr>
          <w:rFonts w:ascii="Arial" w:hAnsi="Arial"/>
          <w:sz w:val="24"/>
          <w:szCs w:val="24"/>
        </w:rPr>
        <w:t>K</w:t>
      </w:r>
      <w:r w:rsidRPr="005A5E5A">
        <w:rPr>
          <w:rFonts w:ascii="Arial" w:hAnsi="Arial"/>
          <w:sz w:val="24"/>
          <w:szCs w:val="24"/>
          <w:lang w:val="el-GR"/>
        </w:rPr>
        <w:t xml:space="preserve">., </w:t>
      </w:r>
      <w:r w:rsidRPr="005A5E5A">
        <w:rPr>
          <w:rFonts w:ascii="Arial" w:hAnsi="Arial"/>
          <w:i/>
          <w:iCs/>
          <w:sz w:val="24"/>
          <w:szCs w:val="24"/>
          <w:lang w:val="el-GR"/>
        </w:rPr>
        <w:t xml:space="preserve">Εφαρμογές Ποσοτικής Ανάλυσης με το </w:t>
      </w:r>
      <w:r w:rsidRPr="005A5E5A">
        <w:rPr>
          <w:rFonts w:ascii="Arial" w:hAnsi="Arial"/>
          <w:i/>
          <w:iCs/>
          <w:sz w:val="24"/>
          <w:szCs w:val="24"/>
        </w:rPr>
        <w:t>Excel</w:t>
      </w:r>
      <w:r w:rsidRPr="005A5E5A">
        <w:rPr>
          <w:rFonts w:ascii="Arial" w:hAnsi="Arial"/>
          <w:sz w:val="24"/>
          <w:szCs w:val="24"/>
          <w:lang w:val="el-GR"/>
        </w:rPr>
        <w:t>, Οδηγός Αυτοδιδασκαλίας, Αθήνα 2010</w:t>
      </w:r>
    </w:p>
    <w:p w:rsidR="0037697C" w:rsidRPr="005A5E5A" w:rsidRDefault="0037697C" w:rsidP="00A21433">
      <w:pPr>
        <w:spacing w:after="120"/>
        <w:ind w:left="0" w:firstLine="0"/>
        <w:rPr>
          <w:rFonts w:ascii="Arial" w:hAnsi="Arial"/>
          <w:sz w:val="24"/>
          <w:szCs w:val="24"/>
          <w:lang w:val="fr-FR"/>
        </w:rPr>
      </w:pPr>
      <w:r w:rsidRPr="005A5E5A">
        <w:rPr>
          <w:rFonts w:ascii="Arial" w:hAnsi="Arial"/>
          <w:sz w:val="24"/>
          <w:szCs w:val="24"/>
          <w:lang w:val="el-GR"/>
        </w:rPr>
        <w:t xml:space="preserve">Λυπιτάκης, Η., </w:t>
      </w:r>
      <w:r w:rsidRPr="005A5E5A">
        <w:rPr>
          <w:rFonts w:ascii="Arial" w:hAnsi="Arial"/>
          <w:i/>
          <w:sz w:val="24"/>
          <w:szCs w:val="24"/>
          <w:lang w:val="el-GR"/>
        </w:rPr>
        <w:t>Ο Σύγχρονος Κόσμος των Υπολογιστών</w:t>
      </w:r>
      <w:r w:rsidRPr="005A5E5A">
        <w:rPr>
          <w:rFonts w:ascii="Arial" w:hAnsi="Arial"/>
          <w:sz w:val="24"/>
          <w:szCs w:val="24"/>
          <w:lang w:val="el-GR"/>
        </w:rPr>
        <w:t>, Εκδ. ΛΕΑ</w:t>
      </w:r>
      <w:r w:rsidRPr="005A5E5A">
        <w:rPr>
          <w:rFonts w:ascii="Arial" w:hAnsi="Arial"/>
          <w:sz w:val="24"/>
          <w:szCs w:val="24"/>
          <w:lang w:val="fr-FR"/>
        </w:rPr>
        <w:t>, 2007.</w:t>
      </w:r>
    </w:p>
    <w:p w:rsidR="0037697C" w:rsidRPr="005A5E5A" w:rsidRDefault="0037697C" w:rsidP="00A21433">
      <w:pPr>
        <w:spacing w:after="120"/>
        <w:ind w:left="0" w:firstLine="0"/>
        <w:rPr>
          <w:rFonts w:ascii="Arial" w:hAnsi="Arial"/>
          <w:sz w:val="24"/>
          <w:szCs w:val="24"/>
          <w:lang w:val="fr-FR"/>
        </w:rPr>
      </w:pPr>
      <w:r w:rsidRPr="005A5E5A">
        <w:rPr>
          <w:rFonts w:ascii="Arial" w:hAnsi="Arial"/>
          <w:sz w:val="24"/>
          <w:szCs w:val="24"/>
          <w:lang w:val="fr-FR"/>
        </w:rPr>
        <w:t xml:space="preserve">Breton, P., </w:t>
      </w:r>
      <w:r w:rsidR="00D54188" w:rsidRPr="005A5E5A">
        <w:rPr>
          <w:rFonts w:ascii="Arial" w:hAnsi="Arial"/>
          <w:i/>
          <w:sz w:val="24"/>
          <w:szCs w:val="24"/>
          <w:lang w:val="fr-FR"/>
        </w:rPr>
        <w:t>Une histoire de l'informatique</w:t>
      </w:r>
      <w:r w:rsidR="00D54188" w:rsidRPr="005A5E5A" w:rsidDel="00D54188">
        <w:rPr>
          <w:rFonts w:ascii="Arial" w:hAnsi="Arial"/>
          <w:i/>
          <w:sz w:val="24"/>
          <w:szCs w:val="24"/>
          <w:lang w:val="fr-FR"/>
        </w:rPr>
        <w:t xml:space="preserve"> </w:t>
      </w:r>
      <w:r w:rsidRPr="005A5E5A">
        <w:rPr>
          <w:rFonts w:ascii="Arial" w:hAnsi="Arial"/>
          <w:sz w:val="24"/>
          <w:szCs w:val="24"/>
          <w:lang w:val="fr-FR"/>
        </w:rPr>
        <w:t>(</w:t>
      </w:r>
      <w:r w:rsidRPr="005A5E5A">
        <w:rPr>
          <w:rFonts w:ascii="Arial" w:hAnsi="Arial"/>
          <w:sz w:val="24"/>
          <w:szCs w:val="24"/>
          <w:lang w:val="el-GR"/>
        </w:rPr>
        <w:t>Ιστορία</w:t>
      </w:r>
      <w:r w:rsidRPr="005A5E5A">
        <w:rPr>
          <w:rFonts w:ascii="Arial" w:hAnsi="Arial"/>
          <w:sz w:val="24"/>
          <w:szCs w:val="24"/>
          <w:lang w:val="fr-FR"/>
        </w:rPr>
        <w:t xml:space="preserve"> </w:t>
      </w:r>
      <w:r w:rsidRPr="005A5E5A">
        <w:rPr>
          <w:rFonts w:ascii="Arial" w:hAnsi="Arial"/>
          <w:sz w:val="24"/>
          <w:szCs w:val="24"/>
          <w:lang w:val="el-GR"/>
        </w:rPr>
        <w:t>της</w:t>
      </w:r>
      <w:r w:rsidRPr="005A5E5A">
        <w:rPr>
          <w:rFonts w:ascii="Arial" w:hAnsi="Arial"/>
          <w:sz w:val="24"/>
          <w:szCs w:val="24"/>
          <w:lang w:val="fr-FR"/>
        </w:rPr>
        <w:t xml:space="preserve"> </w:t>
      </w:r>
      <w:r w:rsidRPr="005A5E5A">
        <w:rPr>
          <w:rFonts w:ascii="Arial" w:hAnsi="Arial"/>
          <w:sz w:val="24"/>
          <w:szCs w:val="24"/>
          <w:lang w:val="el-GR"/>
        </w:rPr>
        <w:t>Πληροφορικής</w:t>
      </w:r>
      <w:r w:rsidRPr="005A5E5A">
        <w:rPr>
          <w:rFonts w:ascii="Arial" w:hAnsi="Arial"/>
          <w:sz w:val="24"/>
          <w:szCs w:val="24"/>
          <w:lang w:val="fr-FR"/>
        </w:rPr>
        <w:t xml:space="preserve">), </w:t>
      </w:r>
      <w:r w:rsidRPr="005A5E5A">
        <w:rPr>
          <w:rFonts w:ascii="Arial" w:hAnsi="Arial"/>
          <w:sz w:val="24"/>
          <w:szCs w:val="24"/>
          <w:lang w:val="el-GR"/>
        </w:rPr>
        <w:t>μετ</w:t>
      </w:r>
      <w:r w:rsidRPr="005A5E5A">
        <w:rPr>
          <w:rFonts w:ascii="Arial" w:hAnsi="Arial"/>
          <w:sz w:val="24"/>
          <w:szCs w:val="24"/>
          <w:lang w:val="fr-FR"/>
        </w:rPr>
        <w:t xml:space="preserve">. </w:t>
      </w:r>
      <w:r w:rsidRPr="005A5E5A">
        <w:rPr>
          <w:rFonts w:ascii="Arial" w:hAnsi="Arial"/>
          <w:sz w:val="24"/>
          <w:szCs w:val="24"/>
          <w:lang w:val="el-GR"/>
        </w:rPr>
        <w:t>Δ</w:t>
      </w:r>
      <w:r w:rsidRPr="005A5E5A">
        <w:rPr>
          <w:rFonts w:ascii="Arial" w:hAnsi="Arial"/>
          <w:sz w:val="24"/>
          <w:szCs w:val="24"/>
          <w:lang w:val="fr-FR"/>
        </w:rPr>
        <w:t xml:space="preserve">. </w:t>
      </w:r>
      <w:r w:rsidRPr="005A5E5A">
        <w:rPr>
          <w:rFonts w:ascii="Arial" w:hAnsi="Arial"/>
          <w:sz w:val="24"/>
          <w:szCs w:val="24"/>
          <w:lang w:val="el-GR"/>
        </w:rPr>
        <w:t>Γούσκος</w:t>
      </w:r>
      <w:r w:rsidRPr="005A5E5A">
        <w:rPr>
          <w:rFonts w:ascii="Arial" w:hAnsi="Arial"/>
          <w:sz w:val="24"/>
          <w:szCs w:val="24"/>
          <w:lang w:val="fr-FR"/>
        </w:rPr>
        <w:t xml:space="preserve"> </w:t>
      </w:r>
      <w:r w:rsidRPr="005A5E5A">
        <w:rPr>
          <w:rFonts w:ascii="Arial" w:hAnsi="Arial"/>
          <w:sz w:val="24"/>
          <w:szCs w:val="24"/>
          <w:lang w:val="el-GR"/>
        </w:rPr>
        <w:t>και</w:t>
      </w:r>
      <w:r w:rsidRPr="005A5E5A">
        <w:rPr>
          <w:rFonts w:ascii="Arial" w:hAnsi="Arial"/>
          <w:sz w:val="24"/>
          <w:szCs w:val="24"/>
          <w:lang w:val="fr-FR"/>
        </w:rPr>
        <w:t xml:space="preserve"> </w:t>
      </w:r>
      <w:r w:rsidRPr="005A5E5A">
        <w:rPr>
          <w:rFonts w:ascii="Arial" w:hAnsi="Arial"/>
          <w:sz w:val="24"/>
          <w:szCs w:val="24"/>
          <w:lang w:val="el-GR"/>
        </w:rPr>
        <w:t>Γ</w:t>
      </w:r>
      <w:r w:rsidRPr="005A5E5A">
        <w:rPr>
          <w:rFonts w:ascii="Arial" w:hAnsi="Arial"/>
          <w:sz w:val="24"/>
          <w:szCs w:val="24"/>
          <w:lang w:val="fr-FR"/>
        </w:rPr>
        <w:t xml:space="preserve">. </w:t>
      </w:r>
      <w:r w:rsidRPr="005A5E5A">
        <w:rPr>
          <w:rFonts w:ascii="Arial" w:hAnsi="Arial"/>
          <w:sz w:val="24"/>
          <w:szCs w:val="24"/>
          <w:lang w:val="el-GR"/>
        </w:rPr>
        <w:t>Πεφάνης</w:t>
      </w:r>
      <w:r w:rsidRPr="005A5E5A">
        <w:rPr>
          <w:rFonts w:ascii="Arial" w:hAnsi="Arial"/>
          <w:sz w:val="24"/>
          <w:szCs w:val="24"/>
          <w:lang w:val="fr-FR"/>
        </w:rPr>
        <w:t xml:space="preserve">, </w:t>
      </w:r>
      <w:r w:rsidRPr="005A5E5A">
        <w:rPr>
          <w:rFonts w:ascii="Arial" w:hAnsi="Arial"/>
          <w:sz w:val="24"/>
          <w:szCs w:val="24"/>
          <w:lang w:val="el-GR"/>
        </w:rPr>
        <w:t>Δίαυλος</w:t>
      </w:r>
      <w:r w:rsidRPr="005A5E5A">
        <w:rPr>
          <w:rFonts w:ascii="Arial" w:hAnsi="Arial"/>
          <w:sz w:val="24"/>
          <w:szCs w:val="24"/>
          <w:lang w:val="fr-FR"/>
        </w:rPr>
        <w:t xml:space="preserve">, </w:t>
      </w:r>
      <w:r w:rsidRPr="005A5E5A">
        <w:rPr>
          <w:rFonts w:ascii="Arial" w:hAnsi="Arial"/>
          <w:sz w:val="24"/>
          <w:szCs w:val="24"/>
          <w:lang w:val="el-GR"/>
        </w:rPr>
        <w:t>Αθήνα</w:t>
      </w:r>
      <w:r w:rsidRPr="005A5E5A">
        <w:rPr>
          <w:rFonts w:ascii="Arial" w:hAnsi="Arial"/>
          <w:sz w:val="24"/>
          <w:szCs w:val="24"/>
          <w:lang w:val="fr-FR"/>
        </w:rPr>
        <w:t xml:space="preserve"> 1991</w:t>
      </w:r>
    </w:p>
    <w:p w:rsidR="0037697C" w:rsidRPr="005A5E5A" w:rsidRDefault="0037697C" w:rsidP="00A21433">
      <w:pPr>
        <w:spacing w:after="120"/>
        <w:ind w:left="0" w:firstLine="0"/>
        <w:rPr>
          <w:rFonts w:ascii="Arial" w:hAnsi="Arial"/>
          <w:sz w:val="24"/>
          <w:szCs w:val="24"/>
          <w:lang w:val="fr-FR"/>
        </w:rPr>
      </w:pPr>
      <w:r w:rsidRPr="005A5E5A">
        <w:rPr>
          <w:rFonts w:ascii="Arial" w:hAnsi="Arial"/>
          <w:sz w:val="24"/>
          <w:szCs w:val="24"/>
          <w:lang w:val="fr-FR"/>
        </w:rPr>
        <w:t xml:space="preserve">Halvorson, M., </w:t>
      </w:r>
      <w:hyperlink r:id="rId97" w:history="1">
        <w:r w:rsidRPr="005A5E5A">
          <w:rPr>
            <w:rFonts w:ascii="Arial" w:hAnsi="Arial"/>
            <w:i/>
            <w:iCs/>
            <w:sz w:val="24"/>
            <w:szCs w:val="24"/>
            <w:lang w:val="fr-FR"/>
          </w:rPr>
          <w:t>Microsoft Visual Basic 2005</w:t>
        </w:r>
      </w:hyperlink>
      <w:r w:rsidRPr="005A5E5A">
        <w:rPr>
          <w:rFonts w:ascii="Arial" w:hAnsi="Arial"/>
          <w:iCs/>
          <w:sz w:val="24"/>
          <w:szCs w:val="24"/>
          <w:lang w:val="fr-FR"/>
        </w:rPr>
        <w:t xml:space="preserve">, </w:t>
      </w:r>
      <w:r w:rsidRPr="005A5E5A">
        <w:rPr>
          <w:rFonts w:ascii="Arial" w:hAnsi="Arial"/>
          <w:iCs/>
          <w:sz w:val="24"/>
          <w:szCs w:val="24"/>
          <w:lang w:val="el-GR"/>
        </w:rPr>
        <w:t>μετάφραση</w:t>
      </w:r>
      <w:r w:rsidRPr="005A5E5A">
        <w:rPr>
          <w:rFonts w:ascii="Arial" w:hAnsi="Arial"/>
          <w:iCs/>
          <w:sz w:val="24"/>
          <w:szCs w:val="24"/>
          <w:lang w:val="fr-FR"/>
        </w:rPr>
        <w:t xml:space="preserve"> </w:t>
      </w:r>
      <w:hyperlink r:id="rId98" w:history="1">
        <w:r w:rsidRPr="005A5E5A">
          <w:rPr>
            <w:rFonts w:ascii="Arial" w:hAnsi="Arial"/>
            <w:iCs/>
            <w:sz w:val="24"/>
            <w:szCs w:val="24"/>
            <w:lang w:val="el-GR"/>
          </w:rPr>
          <w:t>Δημήτρης</w:t>
        </w:r>
        <w:r w:rsidRPr="005A5E5A">
          <w:rPr>
            <w:rFonts w:ascii="Arial" w:hAnsi="Arial"/>
            <w:iCs/>
            <w:sz w:val="24"/>
            <w:szCs w:val="24"/>
            <w:lang w:val="fr-FR"/>
          </w:rPr>
          <w:t xml:space="preserve"> </w:t>
        </w:r>
        <w:r w:rsidRPr="005A5E5A">
          <w:rPr>
            <w:rFonts w:ascii="Arial" w:hAnsi="Arial"/>
            <w:iCs/>
            <w:sz w:val="24"/>
            <w:szCs w:val="24"/>
            <w:lang w:val="el-GR"/>
          </w:rPr>
          <w:t>Καρτσακλής</w:t>
        </w:r>
      </w:hyperlink>
      <w:r w:rsidRPr="005A5E5A">
        <w:rPr>
          <w:rFonts w:ascii="Arial" w:hAnsi="Arial"/>
          <w:iCs/>
          <w:sz w:val="24"/>
          <w:szCs w:val="24"/>
          <w:lang w:val="fr-FR"/>
        </w:rPr>
        <w:t xml:space="preserve">, </w:t>
      </w:r>
      <w:hyperlink r:id="rId99" w:history="1">
        <w:r w:rsidRPr="005A5E5A">
          <w:rPr>
            <w:rFonts w:ascii="Arial" w:hAnsi="Arial"/>
            <w:iCs/>
            <w:sz w:val="24"/>
            <w:szCs w:val="24"/>
            <w:lang w:val="el-GR"/>
          </w:rPr>
          <w:t>Παναγιώτης</w:t>
        </w:r>
        <w:r w:rsidRPr="005A5E5A">
          <w:rPr>
            <w:rFonts w:ascii="Arial" w:hAnsi="Arial"/>
            <w:iCs/>
            <w:sz w:val="24"/>
            <w:szCs w:val="24"/>
            <w:lang w:val="fr-FR"/>
          </w:rPr>
          <w:t xml:space="preserve"> </w:t>
        </w:r>
        <w:r w:rsidRPr="005A5E5A">
          <w:rPr>
            <w:rFonts w:ascii="Arial" w:hAnsi="Arial"/>
            <w:iCs/>
            <w:sz w:val="24"/>
            <w:szCs w:val="24"/>
            <w:lang w:val="el-GR"/>
          </w:rPr>
          <w:t>Καναβός</w:t>
        </w:r>
      </w:hyperlink>
      <w:r w:rsidRPr="005A5E5A">
        <w:rPr>
          <w:rFonts w:ascii="Arial" w:hAnsi="Arial"/>
          <w:iCs/>
          <w:sz w:val="24"/>
          <w:szCs w:val="24"/>
          <w:lang w:val="fr-FR"/>
        </w:rPr>
        <w:t xml:space="preserve">, </w:t>
      </w:r>
      <w:hyperlink r:id="rId100" w:history="1">
        <w:r w:rsidRPr="005A5E5A">
          <w:rPr>
            <w:rFonts w:ascii="Arial" w:hAnsi="Arial"/>
            <w:sz w:val="24"/>
            <w:szCs w:val="24"/>
            <w:lang w:val="el-GR"/>
          </w:rPr>
          <w:t>Δημήτρης</w:t>
        </w:r>
        <w:r w:rsidRPr="005A5E5A">
          <w:rPr>
            <w:rFonts w:ascii="Arial" w:hAnsi="Arial"/>
            <w:iCs/>
            <w:sz w:val="24"/>
            <w:szCs w:val="24"/>
            <w:lang w:val="fr-FR"/>
          </w:rPr>
          <w:t xml:space="preserve"> </w:t>
        </w:r>
        <w:r w:rsidRPr="005A5E5A">
          <w:rPr>
            <w:rFonts w:ascii="Arial" w:hAnsi="Arial"/>
            <w:iCs/>
            <w:sz w:val="24"/>
            <w:szCs w:val="24"/>
            <w:lang w:val="el-GR"/>
          </w:rPr>
          <w:t>Τσιλογιάννης</w:t>
        </w:r>
      </w:hyperlink>
      <w:r w:rsidRPr="005A5E5A">
        <w:rPr>
          <w:rFonts w:ascii="Arial" w:hAnsi="Arial"/>
          <w:iCs/>
          <w:sz w:val="24"/>
          <w:szCs w:val="24"/>
          <w:lang w:val="fr-FR"/>
        </w:rPr>
        <w:t>.</w:t>
      </w:r>
      <w:r w:rsidRPr="005A5E5A">
        <w:rPr>
          <w:rFonts w:ascii="Arial" w:hAnsi="Arial"/>
          <w:sz w:val="24"/>
          <w:szCs w:val="24"/>
          <w:lang w:val="fr-FR"/>
        </w:rPr>
        <w:t xml:space="preserve"> - 1</w:t>
      </w:r>
      <w:r w:rsidRPr="005A5E5A">
        <w:rPr>
          <w:rFonts w:ascii="Arial" w:hAnsi="Arial"/>
          <w:sz w:val="24"/>
          <w:szCs w:val="24"/>
          <w:lang w:val="el-GR"/>
        </w:rPr>
        <w:t>η</w:t>
      </w:r>
      <w:r w:rsidRPr="005A5E5A">
        <w:rPr>
          <w:rFonts w:ascii="Arial" w:hAnsi="Arial"/>
          <w:sz w:val="24"/>
          <w:szCs w:val="24"/>
          <w:lang w:val="fr-FR"/>
        </w:rPr>
        <w:t xml:space="preserve"> </w:t>
      </w:r>
      <w:r w:rsidRPr="005A5E5A">
        <w:rPr>
          <w:rFonts w:ascii="Arial" w:hAnsi="Arial"/>
          <w:sz w:val="24"/>
          <w:szCs w:val="24"/>
          <w:lang w:val="el-GR"/>
        </w:rPr>
        <w:t>έκδ</w:t>
      </w:r>
      <w:r w:rsidRPr="005A5E5A">
        <w:rPr>
          <w:rFonts w:ascii="Arial" w:hAnsi="Arial"/>
          <w:sz w:val="24"/>
          <w:szCs w:val="24"/>
          <w:lang w:val="fr-FR"/>
        </w:rPr>
        <w:t xml:space="preserve">., </w:t>
      </w:r>
      <w:hyperlink r:id="rId101" w:history="1">
        <w:r w:rsidRPr="005A5E5A">
          <w:rPr>
            <w:rFonts w:ascii="Arial" w:hAnsi="Arial"/>
            <w:sz w:val="24"/>
            <w:szCs w:val="24"/>
            <w:lang w:val="el-GR"/>
          </w:rPr>
          <w:t>Κλειδάριθμος</w:t>
        </w:r>
      </w:hyperlink>
      <w:r w:rsidRPr="005A5E5A">
        <w:rPr>
          <w:rFonts w:ascii="Arial" w:hAnsi="Arial"/>
          <w:sz w:val="24"/>
          <w:szCs w:val="24"/>
          <w:lang w:val="fr-FR"/>
        </w:rPr>
        <w:t xml:space="preserve">, </w:t>
      </w:r>
      <w:r w:rsidRPr="005A5E5A">
        <w:rPr>
          <w:rFonts w:ascii="Arial" w:hAnsi="Arial"/>
          <w:sz w:val="24"/>
          <w:szCs w:val="24"/>
          <w:lang w:val="el-GR"/>
        </w:rPr>
        <w:t>Αθήνα</w:t>
      </w:r>
      <w:r w:rsidRPr="005A5E5A">
        <w:rPr>
          <w:rFonts w:ascii="Arial" w:hAnsi="Arial"/>
          <w:sz w:val="24"/>
          <w:szCs w:val="24"/>
          <w:lang w:val="fr-FR"/>
        </w:rPr>
        <w:t xml:space="preserve"> 2006</w:t>
      </w:r>
    </w:p>
    <w:p w:rsidR="0037697C" w:rsidRPr="005A5E5A" w:rsidRDefault="0037697C" w:rsidP="0037697C">
      <w:pPr>
        <w:spacing w:after="120"/>
        <w:ind w:left="142" w:hanging="142"/>
        <w:rPr>
          <w:rFonts w:ascii="Arial" w:hAnsi="Arial"/>
          <w:sz w:val="24"/>
          <w:szCs w:val="24"/>
        </w:rPr>
      </w:pPr>
      <w:r w:rsidRPr="005A5E5A">
        <w:rPr>
          <w:rFonts w:ascii="Arial" w:hAnsi="Arial"/>
          <w:sz w:val="24"/>
          <w:szCs w:val="24"/>
          <w:lang w:val="en-GB"/>
        </w:rPr>
        <w:t>Syrstad</w:t>
      </w:r>
      <w:r w:rsidRPr="005A5E5A">
        <w:rPr>
          <w:rFonts w:ascii="Arial" w:hAnsi="Arial"/>
          <w:sz w:val="24"/>
          <w:szCs w:val="24"/>
        </w:rPr>
        <w:t xml:space="preserve">, </w:t>
      </w:r>
      <w:r w:rsidRPr="005A5E5A">
        <w:rPr>
          <w:rFonts w:ascii="Arial" w:hAnsi="Arial"/>
          <w:sz w:val="24"/>
          <w:szCs w:val="24"/>
          <w:lang w:val="en-GB"/>
        </w:rPr>
        <w:t>T</w:t>
      </w:r>
      <w:r w:rsidRPr="005A5E5A">
        <w:rPr>
          <w:rFonts w:ascii="Arial" w:hAnsi="Arial"/>
          <w:sz w:val="24"/>
          <w:szCs w:val="24"/>
        </w:rPr>
        <w:t xml:space="preserve">. , </w:t>
      </w:r>
      <w:r w:rsidRPr="005A5E5A">
        <w:rPr>
          <w:rFonts w:ascii="Arial" w:hAnsi="Arial"/>
          <w:sz w:val="24"/>
          <w:szCs w:val="24"/>
          <w:lang w:val="en-GB"/>
        </w:rPr>
        <w:t>B</w:t>
      </w:r>
      <w:r w:rsidRPr="005A5E5A">
        <w:rPr>
          <w:rFonts w:ascii="Arial" w:hAnsi="Arial"/>
          <w:sz w:val="24"/>
          <w:szCs w:val="24"/>
        </w:rPr>
        <w:t xml:space="preserve">. </w:t>
      </w:r>
      <w:r w:rsidRPr="005A5E5A">
        <w:rPr>
          <w:rFonts w:ascii="Arial" w:hAnsi="Arial"/>
          <w:sz w:val="24"/>
          <w:szCs w:val="24"/>
          <w:lang w:val="en-GB"/>
        </w:rPr>
        <w:t>Jelen</w:t>
      </w:r>
      <w:r w:rsidRPr="005A5E5A">
        <w:rPr>
          <w:rFonts w:ascii="Arial" w:hAnsi="Arial"/>
          <w:sz w:val="24"/>
          <w:szCs w:val="24"/>
        </w:rPr>
        <w:t xml:space="preserve">, </w:t>
      </w:r>
      <w:r w:rsidRPr="005A5E5A">
        <w:rPr>
          <w:rFonts w:ascii="Arial" w:hAnsi="Arial"/>
          <w:i/>
          <w:iCs/>
          <w:sz w:val="24"/>
          <w:szCs w:val="24"/>
          <w:lang w:val="en-GB"/>
        </w:rPr>
        <w:t>VBA</w:t>
      </w:r>
      <w:r w:rsidRPr="005A5E5A">
        <w:rPr>
          <w:rFonts w:ascii="Arial" w:hAnsi="Arial"/>
          <w:i/>
          <w:iCs/>
          <w:sz w:val="24"/>
          <w:szCs w:val="24"/>
        </w:rPr>
        <w:t xml:space="preserve"> </w:t>
      </w:r>
      <w:r w:rsidRPr="005A5E5A">
        <w:rPr>
          <w:rFonts w:ascii="Arial" w:hAnsi="Arial"/>
          <w:i/>
          <w:iCs/>
          <w:sz w:val="24"/>
          <w:szCs w:val="24"/>
          <w:lang w:val="en-GB"/>
        </w:rPr>
        <w:t>and</w:t>
      </w:r>
      <w:r w:rsidRPr="005A5E5A">
        <w:rPr>
          <w:rFonts w:ascii="Arial" w:hAnsi="Arial"/>
          <w:i/>
          <w:iCs/>
          <w:sz w:val="24"/>
          <w:szCs w:val="24"/>
        </w:rPr>
        <w:t xml:space="preserve"> </w:t>
      </w:r>
      <w:r w:rsidRPr="005A5E5A">
        <w:rPr>
          <w:rFonts w:ascii="Arial" w:hAnsi="Arial"/>
          <w:i/>
          <w:iCs/>
          <w:sz w:val="24"/>
          <w:szCs w:val="24"/>
          <w:lang w:val="en-GB"/>
        </w:rPr>
        <w:t>Macros</w:t>
      </w:r>
      <w:r w:rsidRPr="005A5E5A">
        <w:rPr>
          <w:rFonts w:ascii="Arial" w:hAnsi="Arial"/>
          <w:i/>
          <w:iCs/>
          <w:sz w:val="24"/>
          <w:szCs w:val="24"/>
        </w:rPr>
        <w:t xml:space="preserve"> </w:t>
      </w:r>
      <w:r w:rsidRPr="005A5E5A">
        <w:rPr>
          <w:rFonts w:ascii="Arial" w:hAnsi="Arial"/>
          <w:i/>
          <w:iCs/>
          <w:sz w:val="24"/>
          <w:szCs w:val="24"/>
          <w:lang w:val="en-GB"/>
        </w:rPr>
        <w:t>for</w:t>
      </w:r>
      <w:r w:rsidRPr="005A5E5A">
        <w:rPr>
          <w:rFonts w:ascii="Arial" w:hAnsi="Arial"/>
          <w:i/>
          <w:iCs/>
          <w:sz w:val="24"/>
          <w:szCs w:val="24"/>
        </w:rPr>
        <w:t xml:space="preserve"> </w:t>
      </w:r>
      <w:r w:rsidRPr="005A5E5A">
        <w:rPr>
          <w:rFonts w:ascii="Arial" w:hAnsi="Arial"/>
          <w:i/>
          <w:iCs/>
          <w:sz w:val="24"/>
          <w:szCs w:val="24"/>
          <w:lang w:val="en-GB"/>
        </w:rPr>
        <w:t>Microsoft</w:t>
      </w:r>
      <w:r w:rsidRPr="005A5E5A">
        <w:rPr>
          <w:rFonts w:ascii="Arial" w:hAnsi="Arial"/>
          <w:i/>
          <w:iCs/>
          <w:sz w:val="24"/>
          <w:szCs w:val="24"/>
        </w:rPr>
        <w:t xml:space="preserve"> </w:t>
      </w:r>
      <w:r w:rsidRPr="005A5E5A">
        <w:rPr>
          <w:rFonts w:ascii="Arial" w:hAnsi="Arial"/>
          <w:i/>
          <w:iCs/>
          <w:sz w:val="24"/>
          <w:szCs w:val="24"/>
          <w:lang w:val="en-GB"/>
        </w:rPr>
        <w:t>Excel</w:t>
      </w:r>
      <w:r w:rsidRPr="005A5E5A">
        <w:rPr>
          <w:rFonts w:ascii="Arial" w:hAnsi="Arial"/>
          <w:sz w:val="24"/>
          <w:szCs w:val="24"/>
        </w:rPr>
        <w:t xml:space="preserve">, </w:t>
      </w:r>
      <w:r w:rsidRPr="005A5E5A">
        <w:rPr>
          <w:rFonts w:ascii="Arial" w:hAnsi="Arial"/>
          <w:sz w:val="24"/>
          <w:szCs w:val="24"/>
          <w:lang w:val="en-GB"/>
        </w:rPr>
        <w:t>QUE</w:t>
      </w:r>
      <w:r w:rsidRPr="005A5E5A">
        <w:rPr>
          <w:rFonts w:ascii="Arial" w:hAnsi="Arial"/>
          <w:sz w:val="24"/>
          <w:szCs w:val="24"/>
        </w:rPr>
        <w:t>, 2004</w:t>
      </w:r>
    </w:p>
    <w:p w:rsidR="0037697C" w:rsidRPr="005A5E5A" w:rsidRDefault="0037697C" w:rsidP="00E57032">
      <w:pPr>
        <w:spacing w:after="120"/>
        <w:ind w:left="142" w:hanging="142"/>
        <w:outlineLvl w:val="0"/>
        <w:rPr>
          <w:rFonts w:ascii="Arial" w:hAnsi="Arial"/>
          <w:sz w:val="24"/>
          <w:szCs w:val="24"/>
        </w:rPr>
      </w:pPr>
      <w:r w:rsidRPr="005A5E5A">
        <w:rPr>
          <w:rFonts w:ascii="Arial" w:hAnsi="Arial"/>
          <w:sz w:val="24"/>
          <w:szCs w:val="24"/>
          <w:lang w:val="en-GB"/>
        </w:rPr>
        <w:t>Simon</w:t>
      </w:r>
      <w:r w:rsidRPr="005A5E5A">
        <w:rPr>
          <w:rFonts w:ascii="Arial" w:hAnsi="Arial"/>
          <w:sz w:val="24"/>
          <w:szCs w:val="24"/>
        </w:rPr>
        <w:t xml:space="preserve">, </w:t>
      </w:r>
      <w:r w:rsidRPr="005A5E5A">
        <w:rPr>
          <w:rFonts w:ascii="Arial" w:hAnsi="Arial"/>
          <w:sz w:val="24"/>
          <w:szCs w:val="24"/>
          <w:lang w:val="en-GB"/>
        </w:rPr>
        <w:t>J</w:t>
      </w:r>
      <w:r w:rsidRPr="005A5E5A">
        <w:rPr>
          <w:rFonts w:ascii="Arial" w:hAnsi="Arial"/>
          <w:sz w:val="24"/>
          <w:szCs w:val="24"/>
        </w:rPr>
        <w:t xml:space="preserve">. </w:t>
      </w:r>
      <w:r w:rsidRPr="005A5E5A">
        <w:rPr>
          <w:rFonts w:ascii="Arial" w:hAnsi="Arial"/>
          <w:i/>
          <w:iCs/>
          <w:sz w:val="24"/>
          <w:szCs w:val="24"/>
          <w:lang w:val="en-GB"/>
        </w:rPr>
        <w:t>Excel</w:t>
      </w:r>
      <w:r w:rsidRPr="005A5E5A">
        <w:rPr>
          <w:rFonts w:ascii="Arial" w:hAnsi="Arial"/>
          <w:i/>
          <w:iCs/>
          <w:sz w:val="24"/>
          <w:szCs w:val="24"/>
        </w:rPr>
        <w:t xml:space="preserve"> </w:t>
      </w:r>
      <w:r w:rsidRPr="005A5E5A">
        <w:rPr>
          <w:rFonts w:ascii="Arial" w:hAnsi="Arial"/>
          <w:i/>
          <w:iCs/>
          <w:sz w:val="24"/>
          <w:szCs w:val="24"/>
          <w:lang w:val="en-GB"/>
        </w:rPr>
        <w:t>Data</w:t>
      </w:r>
      <w:r w:rsidRPr="005A5E5A">
        <w:rPr>
          <w:rFonts w:ascii="Arial" w:hAnsi="Arial"/>
          <w:i/>
          <w:iCs/>
          <w:sz w:val="24"/>
          <w:szCs w:val="24"/>
        </w:rPr>
        <w:t xml:space="preserve"> </w:t>
      </w:r>
      <w:r w:rsidRPr="005A5E5A">
        <w:rPr>
          <w:rFonts w:ascii="Arial" w:hAnsi="Arial"/>
          <w:i/>
          <w:iCs/>
          <w:sz w:val="24"/>
          <w:szCs w:val="24"/>
          <w:lang w:val="en-GB"/>
        </w:rPr>
        <w:t>Analysis</w:t>
      </w:r>
      <w:r w:rsidRPr="005A5E5A">
        <w:rPr>
          <w:rFonts w:ascii="Arial" w:hAnsi="Arial"/>
          <w:sz w:val="24"/>
          <w:szCs w:val="24"/>
        </w:rPr>
        <w:t xml:space="preserve">, </w:t>
      </w:r>
      <w:r w:rsidRPr="005A5E5A">
        <w:rPr>
          <w:rFonts w:ascii="Arial" w:hAnsi="Arial"/>
          <w:sz w:val="24"/>
          <w:szCs w:val="24"/>
          <w:lang w:val="en-GB"/>
        </w:rPr>
        <w:t>Wiley</w:t>
      </w:r>
      <w:r w:rsidRPr="005A5E5A">
        <w:rPr>
          <w:rFonts w:ascii="Arial" w:hAnsi="Arial"/>
          <w:sz w:val="24"/>
          <w:szCs w:val="24"/>
        </w:rPr>
        <w:t xml:space="preserve"> </w:t>
      </w:r>
      <w:r w:rsidRPr="005A5E5A">
        <w:rPr>
          <w:rFonts w:ascii="Arial" w:hAnsi="Arial"/>
          <w:sz w:val="24"/>
          <w:szCs w:val="24"/>
          <w:lang w:val="en-GB"/>
        </w:rPr>
        <w:t>Pub</w:t>
      </w:r>
      <w:r w:rsidRPr="005A5E5A">
        <w:rPr>
          <w:rFonts w:ascii="Arial" w:hAnsi="Arial"/>
          <w:sz w:val="24"/>
          <w:szCs w:val="24"/>
        </w:rPr>
        <w:t>., 2007</w:t>
      </w:r>
    </w:p>
    <w:p w:rsidR="0037697C" w:rsidRPr="005A5E5A" w:rsidRDefault="0037697C" w:rsidP="0037697C">
      <w:pPr>
        <w:spacing w:after="120"/>
        <w:ind w:left="142" w:hanging="142"/>
        <w:rPr>
          <w:rFonts w:ascii="Arial" w:hAnsi="Arial"/>
          <w:sz w:val="24"/>
          <w:szCs w:val="24"/>
        </w:rPr>
      </w:pPr>
      <w:r w:rsidRPr="005A5E5A">
        <w:rPr>
          <w:rFonts w:ascii="Arial" w:hAnsi="Arial"/>
          <w:sz w:val="24"/>
          <w:szCs w:val="24"/>
          <w:lang w:val="en-GB"/>
        </w:rPr>
        <w:t>Wigand</w:t>
      </w:r>
      <w:r w:rsidRPr="005A5E5A">
        <w:rPr>
          <w:rFonts w:ascii="Arial" w:hAnsi="Arial"/>
          <w:sz w:val="24"/>
          <w:szCs w:val="24"/>
        </w:rPr>
        <w:t xml:space="preserve">, </w:t>
      </w:r>
      <w:r w:rsidRPr="005A5E5A">
        <w:rPr>
          <w:rFonts w:ascii="Arial" w:hAnsi="Arial"/>
          <w:sz w:val="24"/>
          <w:szCs w:val="24"/>
          <w:lang w:val="en-GB"/>
        </w:rPr>
        <w:t>R</w:t>
      </w:r>
      <w:r w:rsidRPr="005A5E5A">
        <w:rPr>
          <w:rFonts w:ascii="Arial" w:hAnsi="Arial"/>
          <w:sz w:val="24"/>
          <w:szCs w:val="24"/>
        </w:rPr>
        <w:t xml:space="preserve">. </w:t>
      </w:r>
      <w:r w:rsidRPr="005A5E5A">
        <w:rPr>
          <w:rFonts w:ascii="Arial" w:hAnsi="Arial"/>
          <w:sz w:val="24"/>
          <w:szCs w:val="24"/>
          <w:lang w:val="en-GB"/>
        </w:rPr>
        <w:t>T</w:t>
      </w:r>
      <w:r w:rsidRPr="005A5E5A">
        <w:rPr>
          <w:rFonts w:ascii="Arial" w:hAnsi="Arial"/>
          <w:sz w:val="24"/>
          <w:szCs w:val="24"/>
        </w:rPr>
        <w:t xml:space="preserve">., </w:t>
      </w:r>
      <w:r w:rsidRPr="005A5E5A">
        <w:rPr>
          <w:rFonts w:ascii="Arial" w:hAnsi="Arial"/>
          <w:sz w:val="24"/>
          <w:szCs w:val="24"/>
          <w:lang w:val="en-GB"/>
        </w:rPr>
        <w:t>P</w:t>
      </w:r>
      <w:r w:rsidRPr="005A5E5A">
        <w:rPr>
          <w:rFonts w:ascii="Arial" w:hAnsi="Arial"/>
          <w:sz w:val="24"/>
          <w:szCs w:val="24"/>
        </w:rPr>
        <w:t xml:space="preserve">. </w:t>
      </w:r>
      <w:r w:rsidRPr="005A5E5A">
        <w:rPr>
          <w:rFonts w:ascii="Arial" w:hAnsi="Arial"/>
          <w:sz w:val="24"/>
          <w:szCs w:val="24"/>
          <w:lang w:val="en-GB"/>
        </w:rPr>
        <w:t>Mertens</w:t>
      </w:r>
      <w:r w:rsidRPr="005A5E5A">
        <w:rPr>
          <w:rFonts w:ascii="Arial" w:hAnsi="Arial"/>
          <w:sz w:val="24"/>
          <w:szCs w:val="24"/>
        </w:rPr>
        <w:t xml:space="preserve">, </w:t>
      </w:r>
      <w:r w:rsidRPr="005A5E5A">
        <w:rPr>
          <w:rFonts w:ascii="Arial" w:hAnsi="Arial"/>
          <w:sz w:val="24"/>
          <w:szCs w:val="24"/>
          <w:lang w:val="en-GB"/>
        </w:rPr>
        <w:t>F</w:t>
      </w:r>
      <w:r w:rsidRPr="005A5E5A">
        <w:rPr>
          <w:rFonts w:ascii="Arial" w:hAnsi="Arial"/>
          <w:sz w:val="24"/>
          <w:szCs w:val="24"/>
        </w:rPr>
        <w:t xml:space="preserve">. </w:t>
      </w:r>
      <w:r w:rsidRPr="005A5E5A">
        <w:rPr>
          <w:rFonts w:ascii="Arial" w:hAnsi="Arial"/>
          <w:sz w:val="24"/>
          <w:szCs w:val="24"/>
          <w:lang w:val="en-GB"/>
        </w:rPr>
        <w:t>Bodendorf</w:t>
      </w:r>
      <w:r w:rsidRPr="005A5E5A">
        <w:rPr>
          <w:rFonts w:ascii="Arial" w:hAnsi="Arial"/>
          <w:sz w:val="24"/>
          <w:szCs w:val="24"/>
        </w:rPr>
        <w:t xml:space="preserve">, </w:t>
      </w:r>
      <w:r w:rsidRPr="005A5E5A">
        <w:rPr>
          <w:rFonts w:ascii="Arial" w:hAnsi="Arial"/>
          <w:sz w:val="24"/>
          <w:szCs w:val="24"/>
          <w:lang w:val="en-GB"/>
        </w:rPr>
        <w:t>W</w:t>
      </w:r>
      <w:r w:rsidRPr="005A5E5A">
        <w:rPr>
          <w:rFonts w:ascii="Arial" w:hAnsi="Arial"/>
          <w:sz w:val="24"/>
          <w:szCs w:val="24"/>
        </w:rPr>
        <w:t xml:space="preserve">. </w:t>
      </w:r>
      <w:r w:rsidR="00304445" w:rsidRPr="005A5E5A">
        <w:rPr>
          <w:rFonts w:ascii="Arial" w:hAnsi="Arial"/>
          <w:sz w:val="24"/>
          <w:szCs w:val="24"/>
          <w:lang w:val="en-GB"/>
        </w:rPr>
        <w:t>König</w:t>
      </w:r>
      <w:r w:rsidRPr="005A5E5A">
        <w:rPr>
          <w:rFonts w:ascii="Arial" w:hAnsi="Arial"/>
          <w:sz w:val="24"/>
          <w:szCs w:val="24"/>
        </w:rPr>
        <w:t xml:space="preserve">, </w:t>
      </w:r>
      <w:r w:rsidRPr="005A5E5A">
        <w:rPr>
          <w:rFonts w:ascii="Arial" w:hAnsi="Arial"/>
          <w:sz w:val="24"/>
          <w:szCs w:val="24"/>
          <w:lang w:val="en-GB"/>
        </w:rPr>
        <w:t>A</w:t>
      </w:r>
      <w:r w:rsidRPr="005A5E5A">
        <w:rPr>
          <w:rFonts w:ascii="Arial" w:hAnsi="Arial"/>
          <w:sz w:val="24"/>
          <w:szCs w:val="24"/>
        </w:rPr>
        <w:t xml:space="preserve">. </w:t>
      </w:r>
      <w:r w:rsidRPr="005A5E5A">
        <w:rPr>
          <w:rFonts w:ascii="Arial" w:hAnsi="Arial"/>
          <w:sz w:val="24"/>
          <w:szCs w:val="24"/>
          <w:lang w:val="en-GB"/>
        </w:rPr>
        <w:t>Picot</w:t>
      </w:r>
      <w:r w:rsidRPr="005A5E5A">
        <w:rPr>
          <w:rFonts w:ascii="Arial" w:hAnsi="Arial"/>
          <w:sz w:val="24"/>
          <w:szCs w:val="24"/>
        </w:rPr>
        <w:t xml:space="preserve">, </w:t>
      </w:r>
      <w:r w:rsidRPr="005A5E5A">
        <w:rPr>
          <w:rFonts w:ascii="Arial" w:hAnsi="Arial"/>
          <w:sz w:val="24"/>
          <w:szCs w:val="24"/>
          <w:lang w:val="en-GB"/>
        </w:rPr>
        <w:t>M</w:t>
      </w:r>
      <w:r w:rsidRPr="005A5E5A">
        <w:rPr>
          <w:rFonts w:ascii="Arial" w:hAnsi="Arial"/>
          <w:sz w:val="24"/>
          <w:szCs w:val="24"/>
        </w:rPr>
        <w:t xml:space="preserve">. </w:t>
      </w:r>
      <w:r w:rsidRPr="005A5E5A">
        <w:rPr>
          <w:rFonts w:ascii="Arial" w:hAnsi="Arial"/>
          <w:sz w:val="24"/>
          <w:szCs w:val="24"/>
          <w:lang w:val="en-GB"/>
        </w:rPr>
        <w:t>Schumann</w:t>
      </w:r>
      <w:r w:rsidRPr="005A5E5A">
        <w:rPr>
          <w:rFonts w:ascii="Arial" w:hAnsi="Arial"/>
          <w:sz w:val="24"/>
          <w:szCs w:val="24"/>
        </w:rPr>
        <w:t xml:space="preserve">, </w:t>
      </w:r>
      <w:r w:rsidRPr="005A5E5A">
        <w:rPr>
          <w:rFonts w:ascii="Arial" w:hAnsi="Arial"/>
          <w:i/>
          <w:sz w:val="24"/>
          <w:szCs w:val="24"/>
          <w:lang w:val="en-GB"/>
        </w:rPr>
        <w:t>Introduction</w:t>
      </w:r>
      <w:r w:rsidRPr="005A5E5A">
        <w:rPr>
          <w:rFonts w:ascii="Arial" w:hAnsi="Arial"/>
          <w:i/>
          <w:sz w:val="24"/>
          <w:szCs w:val="24"/>
        </w:rPr>
        <w:t xml:space="preserve"> </w:t>
      </w:r>
      <w:r w:rsidRPr="005A5E5A">
        <w:rPr>
          <w:rFonts w:ascii="Arial" w:hAnsi="Arial"/>
          <w:i/>
          <w:sz w:val="24"/>
          <w:szCs w:val="24"/>
          <w:lang w:val="en-GB"/>
        </w:rPr>
        <w:t>to</w:t>
      </w:r>
      <w:r w:rsidRPr="005A5E5A">
        <w:rPr>
          <w:rFonts w:ascii="Arial" w:hAnsi="Arial"/>
          <w:i/>
          <w:sz w:val="24"/>
          <w:szCs w:val="24"/>
        </w:rPr>
        <w:t xml:space="preserve"> </w:t>
      </w:r>
      <w:r w:rsidRPr="005A5E5A">
        <w:rPr>
          <w:rFonts w:ascii="Arial" w:hAnsi="Arial"/>
          <w:i/>
          <w:sz w:val="24"/>
          <w:szCs w:val="24"/>
          <w:lang w:val="en-GB"/>
        </w:rPr>
        <w:t>Business</w:t>
      </w:r>
      <w:r w:rsidRPr="005A5E5A">
        <w:rPr>
          <w:rFonts w:ascii="Arial" w:hAnsi="Arial"/>
          <w:i/>
          <w:sz w:val="24"/>
          <w:szCs w:val="24"/>
        </w:rPr>
        <w:t xml:space="preserve"> </w:t>
      </w:r>
      <w:r w:rsidRPr="005A5E5A">
        <w:rPr>
          <w:rFonts w:ascii="Arial" w:hAnsi="Arial"/>
          <w:i/>
          <w:sz w:val="24"/>
          <w:szCs w:val="24"/>
          <w:lang w:val="en-GB"/>
        </w:rPr>
        <w:t>Information</w:t>
      </w:r>
      <w:r w:rsidRPr="005A5E5A">
        <w:rPr>
          <w:rFonts w:ascii="Arial" w:hAnsi="Arial"/>
          <w:i/>
          <w:sz w:val="24"/>
          <w:szCs w:val="24"/>
        </w:rPr>
        <w:t xml:space="preserve"> </w:t>
      </w:r>
      <w:r w:rsidRPr="005A5E5A">
        <w:rPr>
          <w:rFonts w:ascii="Arial" w:hAnsi="Arial"/>
          <w:i/>
          <w:sz w:val="24"/>
          <w:szCs w:val="24"/>
          <w:lang w:val="en-GB"/>
        </w:rPr>
        <w:t>Systems</w:t>
      </w:r>
      <w:r w:rsidRPr="005A5E5A">
        <w:rPr>
          <w:rFonts w:ascii="Arial" w:hAnsi="Arial"/>
          <w:sz w:val="24"/>
          <w:szCs w:val="24"/>
        </w:rPr>
        <w:t xml:space="preserve">, </w:t>
      </w:r>
      <w:r w:rsidRPr="005A5E5A">
        <w:rPr>
          <w:rFonts w:ascii="Arial" w:hAnsi="Arial"/>
          <w:sz w:val="24"/>
          <w:szCs w:val="24"/>
          <w:lang w:val="en-GB"/>
        </w:rPr>
        <w:t>Springer</w:t>
      </w:r>
      <w:r w:rsidRPr="005A5E5A">
        <w:rPr>
          <w:rFonts w:ascii="Arial" w:hAnsi="Arial"/>
          <w:sz w:val="24"/>
          <w:szCs w:val="24"/>
        </w:rPr>
        <w:t>, 2003</w:t>
      </w:r>
    </w:p>
    <w:p w:rsidR="0037697C" w:rsidRPr="005A5E5A" w:rsidRDefault="0037697C" w:rsidP="0037697C">
      <w:pPr>
        <w:spacing w:after="120"/>
        <w:ind w:left="142" w:hanging="142"/>
        <w:rPr>
          <w:rFonts w:ascii="Arial" w:hAnsi="Arial"/>
          <w:sz w:val="24"/>
          <w:szCs w:val="24"/>
          <w:lang w:val="en-GB"/>
        </w:rPr>
      </w:pPr>
      <w:r w:rsidRPr="005A5E5A">
        <w:rPr>
          <w:rFonts w:ascii="Arial" w:hAnsi="Arial"/>
          <w:sz w:val="24"/>
          <w:szCs w:val="24"/>
          <w:lang w:val="en-GB"/>
        </w:rPr>
        <w:t xml:space="preserve">Rainer, R. K. Jr., E. Turban, </w:t>
      </w:r>
      <w:r w:rsidRPr="005A5E5A">
        <w:rPr>
          <w:rFonts w:ascii="Arial" w:hAnsi="Arial"/>
          <w:i/>
          <w:sz w:val="24"/>
          <w:szCs w:val="24"/>
          <w:lang w:val="en-GB"/>
        </w:rPr>
        <w:t>Introduction to Information Systems</w:t>
      </w:r>
      <w:r w:rsidRPr="005A5E5A">
        <w:rPr>
          <w:rFonts w:ascii="Arial" w:hAnsi="Arial"/>
          <w:sz w:val="24"/>
          <w:szCs w:val="24"/>
          <w:lang w:val="en-GB"/>
        </w:rPr>
        <w:t>, J. Wiley &amp; Sons 2009</w:t>
      </w:r>
    </w:p>
    <w:p w:rsidR="0037697C" w:rsidRPr="005A5E5A" w:rsidRDefault="0037697C" w:rsidP="0037697C">
      <w:pPr>
        <w:pStyle w:val="1"/>
        <w:rPr>
          <w:lang w:val="en-US"/>
        </w:rPr>
      </w:pPr>
    </w:p>
    <w:p w:rsidR="0037697C" w:rsidRPr="005A5E5A" w:rsidRDefault="0037697C" w:rsidP="00E57032">
      <w:pPr>
        <w:pStyle w:val="1"/>
        <w:numPr>
          <w:ilvl w:val="0"/>
          <w:numId w:val="0"/>
        </w:numPr>
        <w:jc w:val="left"/>
      </w:pPr>
      <w:r w:rsidRPr="005A5E5A">
        <w:t>Απαιτήσεις μαθήματος</w:t>
      </w:r>
    </w:p>
    <w:p w:rsidR="0037697C" w:rsidRPr="005A5E5A" w:rsidRDefault="0037697C" w:rsidP="00A21433">
      <w:pPr>
        <w:spacing w:after="240"/>
        <w:ind w:left="0" w:firstLine="0"/>
        <w:rPr>
          <w:rFonts w:ascii="Arial" w:hAnsi="Arial"/>
          <w:sz w:val="24"/>
          <w:szCs w:val="24"/>
          <w:lang w:val="el-GR"/>
        </w:rPr>
      </w:pPr>
      <w:r w:rsidRPr="005A5E5A">
        <w:rPr>
          <w:rFonts w:ascii="Arial" w:hAnsi="Arial"/>
          <w:sz w:val="24"/>
          <w:szCs w:val="24"/>
          <w:lang w:val="el-GR"/>
        </w:rPr>
        <w:t xml:space="preserve">Το μάθημα προτείνεται κυρίως σε δευτεροετείς φοιτητές. Η συμμετοχή στην εργαστηριακή εκπαίδευση και η διεκπεραίωση εργασιών είναι υποχρεωτική, ενώ η συμπλήρωση 2 εργαστηριακών απουσιών συνεπάγεται απόρριψη. Επιπλέον, θα απαιτηθεί από τους αρχάριους χρήστες να δώσουν περαιτέρω χρόνο για την εξάσκησή τους. </w:t>
      </w:r>
    </w:p>
    <w:p w:rsidR="0037697C" w:rsidRPr="005A5E5A" w:rsidRDefault="0037697C" w:rsidP="005A228F">
      <w:pPr>
        <w:pBdr>
          <w:bottom w:val="single" w:sz="4" w:space="1" w:color="auto"/>
        </w:pBdr>
        <w:ind w:hanging="431"/>
        <w:rPr>
          <w:rFonts w:ascii="Arial" w:hAnsi="Arial"/>
          <w:b/>
          <w:sz w:val="24"/>
          <w:szCs w:val="24"/>
          <w:lang w:val="el-GR"/>
        </w:rPr>
      </w:pPr>
    </w:p>
    <w:p w:rsidR="005A228F" w:rsidRPr="005A5E5A" w:rsidRDefault="005A228F" w:rsidP="00A21433">
      <w:pPr>
        <w:ind w:left="0" w:firstLine="0"/>
        <w:rPr>
          <w:rFonts w:ascii="Arial" w:hAnsi="Arial"/>
          <w:b/>
          <w:sz w:val="24"/>
          <w:szCs w:val="24"/>
          <w:lang w:val="el-GR"/>
        </w:rPr>
      </w:pPr>
    </w:p>
    <w:p w:rsidR="00DB7192" w:rsidRPr="005A5E5A" w:rsidRDefault="00644EED" w:rsidP="00E57032">
      <w:pPr>
        <w:ind w:left="0" w:firstLine="0"/>
        <w:outlineLvl w:val="0"/>
        <w:rPr>
          <w:rFonts w:ascii="Arial" w:hAnsi="Arial"/>
          <w:b/>
          <w:sz w:val="24"/>
          <w:szCs w:val="24"/>
          <w:lang w:val="el-GR"/>
        </w:rPr>
      </w:pPr>
      <w:r w:rsidRPr="005A5E5A">
        <w:rPr>
          <w:rFonts w:ascii="Arial" w:hAnsi="Arial"/>
          <w:b/>
          <w:sz w:val="24"/>
          <w:szCs w:val="24"/>
          <w:lang w:val="el-GR"/>
        </w:rPr>
        <w:t>Μάθημα:</w:t>
      </w:r>
      <w:r w:rsidR="00357809" w:rsidRPr="005A5E5A">
        <w:rPr>
          <w:rFonts w:ascii="Arial" w:hAnsi="Arial"/>
          <w:b/>
          <w:sz w:val="24"/>
          <w:szCs w:val="24"/>
          <w:lang w:val="el-GR"/>
        </w:rPr>
        <w:t xml:space="preserve"> </w:t>
      </w:r>
      <w:r w:rsidR="00DB7192" w:rsidRPr="005A5E5A">
        <w:rPr>
          <w:rFonts w:ascii="Arial" w:hAnsi="Arial"/>
          <w:b/>
          <w:sz w:val="24"/>
          <w:szCs w:val="24"/>
          <w:lang w:val="el-GR"/>
        </w:rPr>
        <w:t xml:space="preserve">ΠΡΟΧΩΡΗΜΕΝΗ ΟΙΚΟΝΟΜΙΚΗ ΑΝΑΛΥΣΗ </w:t>
      </w:r>
    </w:p>
    <w:p w:rsidR="00DB7192" w:rsidRPr="005A5E5A" w:rsidRDefault="00DB7192" w:rsidP="00DB7192">
      <w:pPr>
        <w:shd w:val="clear" w:color="auto" w:fill="FFFFFF"/>
        <w:spacing w:line="36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pacing w:val="-5"/>
          <w:sz w:val="24"/>
          <w:szCs w:val="24"/>
        </w:rPr>
        <w:t>ECO</w:t>
      </w:r>
      <w:r w:rsidRPr="005A5E5A">
        <w:rPr>
          <w:rFonts w:ascii="Arial" w:hAnsi="Arial"/>
          <w:b/>
          <w:bCs/>
          <w:spacing w:val="-5"/>
          <w:sz w:val="24"/>
          <w:szCs w:val="24"/>
          <w:lang w:val="el-GR"/>
        </w:rPr>
        <w:t>3</w:t>
      </w:r>
      <w:r w:rsidRPr="005A5E5A">
        <w:rPr>
          <w:rFonts w:ascii="Arial" w:hAnsi="Arial"/>
          <w:b/>
          <w:bCs/>
          <w:sz w:val="24"/>
          <w:szCs w:val="24"/>
          <w:lang w:val="el-GR"/>
        </w:rPr>
        <w:t>01</w:t>
      </w:r>
    </w:p>
    <w:p w:rsidR="0037697C" w:rsidRPr="005A5E5A" w:rsidRDefault="00E9325D" w:rsidP="004E58FC">
      <w:pPr>
        <w:ind w:left="0" w:firstLine="0"/>
        <w:outlineLvl w:val="0"/>
        <w:rPr>
          <w:rFonts w:ascii="Arial" w:hAnsi="Arial"/>
          <w:b/>
          <w:sz w:val="24"/>
          <w:szCs w:val="24"/>
          <w:lang w:val="el-GR"/>
        </w:rPr>
      </w:pPr>
      <w:r w:rsidRPr="005A5E5A">
        <w:rPr>
          <w:rFonts w:ascii="Arial" w:hAnsi="Arial"/>
          <w:b/>
          <w:sz w:val="24"/>
          <w:szCs w:val="24"/>
          <w:lang w:val="el-GR"/>
        </w:rPr>
        <w:t>Εξάμηνο: Α</w:t>
      </w:r>
    </w:p>
    <w:p w:rsidR="0007041C" w:rsidRPr="005A5E5A" w:rsidRDefault="0007041C" w:rsidP="0007041C">
      <w:pPr>
        <w:ind w:left="0" w:firstLine="0"/>
        <w:rPr>
          <w:rFonts w:ascii="Arial" w:hAnsi="Arial"/>
          <w:b/>
          <w:sz w:val="24"/>
          <w:szCs w:val="24"/>
          <w:lang w:val="el-GR"/>
        </w:rPr>
      </w:pPr>
      <w:r w:rsidRPr="005A5E5A">
        <w:rPr>
          <w:rFonts w:ascii="Arial" w:hAnsi="Arial"/>
          <w:b/>
          <w:sz w:val="24"/>
          <w:szCs w:val="24"/>
          <w:lang w:val="el-GR"/>
        </w:rPr>
        <w:t xml:space="preserve">Διδάσκοντες: </w:t>
      </w:r>
      <w:r w:rsidR="00F229FA" w:rsidRPr="005A5E5A">
        <w:rPr>
          <w:rFonts w:ascii="Arial" w:hAnsi="Arial"/>
          <w:b/>
          <w:sz w:val="24"/>
          <w:szCs w:val="24"/>
          <w:lang w:val="el-GR"/>
        </w:rPr>
        <w:t>Γ. Χορταρέας</w:t>
      </w:r>
      <w:r w:rsidR="0061033E" w:rsidRPr="005A5E5A">
        <w:rPr>
          <w:rFonts w:ascii="Arial" w:hAnsi="Arial"/>
          <w:b/>
          <w:sz w:val="24"/>
          <w:szCs w:val="24"/>
          <w:lang w:val="el-GR"/>
        </w:rPr>
        <w:t>, Α. Παπανδρέου</w:t>
      </w:r>
    </w:p>
    <w:p w:rsidR="0007041C" w:rsidRPr="005A5E5A" w:rsidRDefault="0007041C" w:rsidP="0007041C">
      <w:pPr>
        <w:rPr>
          <w:rFonts w:ascii="Arial" w:hAnsi="Arial"/>
          <w:b/>
          <w:sz w:val="24"/>
          <w:szCs w:val="24"/>
          <w:lang w:val="el-GR"/>
        </w:rPr>
      </w:pPr>
    </w:p>
    <w:p w:rsidR="0007041C" w:rsidRPr="005A5E5A" w:rsidRDefault="0007041C" w:rsidP="0007041C">
      <w:pPr>
        <w:ind w:left="0" w:firstLine="0"/>
        <w:rPr>
          <w:rFonts w:ascii="Arial" w:hAnsi="Arial"/>
          <w:sz w:val="24"/>
          <w:szCs w:val="24"/>
          <w:lang w:val="el-GR"/>
        </w:rPr>
      </w:pPr>
      <w:r w:rsidRPr="005A5E5A">
        <w:rPr>
          <w:rFonts w:ascii="Arial" w:hAnsi="Arial"/>
          <w:sz w:val="24"/>
          <w:szCs w:val="24"/>
          <w:lang w:val="el-GR"/>
        </w:rPr>
        <w:t xml:space="preserve">Μέρος Α – </w:t>
      </w:r>
      <w:r w:rsidRPr="005A5E5A">
        <w:rPr>
          <w:rFonts w:ascii="Arial" w:hAnsi="Arial"/>
          <w:i/>
          <w:iCs/>
          <w:sz w:val="24"/>
          <w:szCs w:val="24"/>
          <w:lang w:val="el-GR"/>
        </w:rPr>
        <w:t>Προχωρημένα θέματα μικροοικονομικής θεωρίας</w:t>
      </w:r>
      <w:r w:rsidRPr="005A5E5A">
        <w:rPr>
          <w:rFonts w:ascii="Arial" w:hAnsi="Arial"/>
          <w:sz w:val="24"/>
          <w:szCs w:val="24"/>
          <w:lang w:val="el-GR"/>
        </w:rPr>
        <w:t>.</w:t>
      </w:r>
    </w:p>
    <w:p w:rsidR="0007041C" w:rsidRPr="005A5E5A" w:rsidRDefault="0007041C" w:rsidP="0007041C">
      <w:pPr>
        <w:rPr>
          <w:sz w:val="24"/>
          <w:szCs w:val="24"/>
          <w:lang w:val="el-GR"/>
        </w:rPr>
      </w:pPr>
    </w:p>
    <w:p w:rsidR="0007041C" w:rsidRPr="005A5E5A" w:rsidRDefault="0007041C" w:rsidP="0007041C">
      <w:pPr>
        <w:pStyle w:val="a0"/>
        <w:ind w:left="0"/>
        <w:rPr>
          <w:rFonts w:cs="Arial"/>
          <w:szCs w:val="24"/>
        </w:rPr>
      </w:pPr>
      <w:r w:rsidRPr="005A5E5A">
        <w:rPr>
          <w:rFonts w:cs="Arial"/>
          <w:szCs w:val="24"/>
        </w:rPr>
        <w:t>Το πρώτο μέρος του μαθήματος εξετάζει μια επιλογή από προχωρημένα θέματα μικροοικονομικής θεωρίας, συνεχίζοντας την ύλη των μαθημάτων «Μικροοικονομική Ανάλυση της Κατανάλωσης και της Παραγωγής» και «Μικροοικονομική Ανάλυση των Αγορών και της Κοινωνικής Ευημερίας». Αρχικά μελετάται η ατομική επιλογή υπό συνθήκες αβεβαιότητας και η θεωρία προσδοκώμενης ωφέλειας, τόσο από θεωρητική σκοπιά, όσο και μέσα από εφαρμογές. Στη συνέχεια, εξετάζεται αναλυτικά η θεματική περιοχή της ασύμμετρης πληροφόρησης (δυσμενής επιλογή, ηθικός κίνδυνος και θεωρία σηματοδότησης), και μελετώνται οι λόγοι για τους οποίους μπορούν να παρατηρηθούν αποτυχίες στις αγορές. Το Μέρος Α κλείνει με μια εισαγωγή στη θεματική περιοχή των «μη ορθόδοξων» (ή «συμπεριφορικών») οικονομικών. Το Μέρος Α είναι χωρισμένο στις εξής ενότητες, κάθε μία από τις οποίες αντιστοιχεί σε 3 διδακτικές ώρες:</w:t>
      </w:r>
    </w:p>
    <w:p w:rsidR="0007041C" w:rsidRPr="005A5E5A" w:rsidRDefault="0007041C" w:rsidP="00DB7192">
      <w:pPr>
        <w:pStyle w:val="a0"/>
        <w:ind w:left="0"/>
        <w:rPr>
          <w:rFonts w:cs="Arial"/>
          <w:szCs w:val="24"/>
        </w:rPr>
      </w:pPr>
      <w:r w:rsidRPr="005A5E5A">
        <w:rPr>
          <w:rFonts w:cs="Arial"/>
          <w:b/>
          <w:szCs w:val="24"/>
        </w:rPr>
        <w:t>Ενότητα 1:</w:t>
      </w:r>
      <w:r w:rsidRPr="005A5E5A">
        <w:rPr>
          <w:rFonts w:cs="Arial"/>
          <w:szCs w:val="24"/>
        </w:rPr>
        <w:t xml:space="preserve"> Μετρήσιμες συναρτήσεις ωφέλειας, Θεωρία Προσδοκώμενης Ωφέλειας, Στάσεις απέναντι στον κίνδυνο, Εφαρμογές</w:t>
      </w:r>
    </w:p>
    <w:p w:rsidR="0007041C" w:rsidRPr="005A5E5A" w:rsidRDefault="0007041C" w:rsidP="00DB7192">
      <w:pPr>
        <w:pStyle w:val="a0"/>
        <w:ind w:left="0"/>
        <w:rPr>
          <w:rFonts w:cs="Arial"/>
          <w:szCs w:val="24"/>
        </w:rPr>
      </w:pPr>
      <w:r w:rsidRPr="005A5E5A">
        <w:rPr>
          <w:rFonts w:cs="Arial"/>
          <w:b/>
          <w:szCs w:val="24"/>
        </w:rPr>
        <w:t>Ενότητες 2&amp;3</w:t>
      </w:r>
      <w:r w:rsidRPr="005A5E5A">
        <w:rPr>
          <w:rFonts w:cs="Arial"/>
          <w:szCs w:val="24"/>
        </w:rPr>
        <w:t>: Δυσμενής επιλογή, Ηθικός κίνδυνος, Σηματοδότηση, Μηχανισμοί για εξάλειψη των προβλημάτων που προκαλούνται από την ασύμμετρη πληροφόρηση</w:t>
      </w:r>
    </w:p>
    <w:p w:rsidR="0007041C" w:rsidRPr="005A5E5A" w:rsidRDefault="0007041C" w:rsidP="00DB7192">
      <w:pPr>
        <w:pStyle w:val="a0"/>
        <w:ind w:left="0"/>
        <w:rPr>
          <w:rFonts w:cs="Arial"/>
          <w:szCs w:val="24"/>
        </w:rPr>
      </w:pPr>
      <w:r w:rsidRPr="005A5E5A">
        <w:rPr>
          <w:rFonts w:cs="Arial"/>
          <w:b/>
          <w:szCs w:val="24"/>
        </w:rPr>
        <w:t>Ενότητες 4&amp;5</w:t>
      </w:r>
      <w:r w:rsidRPr="005A5E5A">
        <w:rPr>
          <w:rFonts w:cs="Arial"/>
          <w:szCs w:val="24"/>
        </w:rPr>
        <w:t xml:space="preserve">: Αποτυχίες της αγοράς (εξωτερικότητες, Θεώρημα </w:t>
      </w:r>
      <w:r w:rsidRPr="005A5E5A">
        <w:rPr>
          <w:rFonts w:cs="Arial"/>
          <w:szCs w:val="24"/>
          <w:lang w:val="en-US"/>
        </w:rPr>
        <w:t>Coase</w:t>
      </w:r>
      <w:r w:rsidRPr="005A5E5A">
        <w:rPr>
          <w:rFonts w:cs="Arial"/>
          <w:szCs w:val="24"/>
        </w:rPr>
        <w:t xml:space="preserve">, φόροι </w:t>
      </w:r>
      <w:r w:rsidRPr="005A5E5A">
        <w:rPr>
          <w:rFonts w:cs="Arial"/>
          <w:szCs w:val="24"/>
          <w:lang w:val="en-US"/>
        </w:rPr>
        <w:t>Pigou</w:t>
      </w:r>
      <w:r w:rsidRPr="005A5E5A">
        <w:rPr>
          <w:rFonts w:cs="Arial"/>
          <w:szCs w:val="24"/>
        </w:rPr>
        <w:t xml:space="preserve">, δημόσια αγαθά) </w:t>
      </w:r>
    </w:p>
    <w:p w:rsidR="0007041C" w:rsidRPr="005A5E5A" w:rsidRDefault="0007041C" w:rsidP="00DB7192">
      <w:pPr>
        <w:pStyle w:val="a0"/>
        <w:ind w:left="0"/>
        <w:rPr>
          <w:rFonts w:cs="Arial"/>
          <w:szCs w:val="24"/>
        </w:rPr>
      </w:pPr>
      <w:r w:rsidRPr="005A5E5A">
        <w:rPr>
          <w:rFonts w:cs="Arial"/>
          <w:b/>
          <w:szCs w:val="24"/>
        </w:rPr>
        <w:t>Ενότητα 6</w:t>
      </w:r>
      <w:r w:rsidRPr="005A5E5A">
        <w:rPr>
          <w:rFonts w:cs="Arial"/>
          <w:szCs w:val="24"/>
        </w:rPr>
        <w:t xml:space="preserve">: Εισαγωγή στα συμπεριφορικά οικονομικά </w:t>
      </w:r>
    </w:p>
    <w:p w:rsidR="0007041C" w:rsidRPr="005A5E5A" w:rsidRDefault="0007041C" w:rsidP="0007041C">
      <w:pPr>
        <w:pStyle w:val="a0"/>
        <w:rPr>
          <w:rFonts w:cs="Arial"/>
          <w:szCs w:val="24"/>
        </w:rPr>
      </w:pPr>
    </w:p>
    <w:p w:rsidR="0007041C" w:rsidRPr="005A5E5A" w:rsidRDefault="0007041C" w:rsidP="00357809">
      <w:pPr>
        <w:pStyle w:val="a0"/>
        <w:ind w:left="0"/>
        <w:rPr>
          <w:rFonts w:cs="Arial"/>
          <w:b/>
          <w:szCs w:val="24"/>
        </w:rPr>
      </w:pPr>
      <w:r w:rsidRPr="005A5E5A">
        <w:rPr>
          <w:rFonts w:cs="Arial"/>
          <w:b/>
          <w:szCs w:val="24"/>
        </w:rPr>
        <w:t xml:space="preserve">Εγχειρίδιο: </w:t>
      </w:r>
    </w:p>
    <w:p w:rsidR="0007041C" w:rsidRPr="005A5E5A" w:rsidRDefault="0007041C" w:rsidP="0007041C">
      <w:pPr>
        <w:pStyle w:val="a0"/>
        <w:rPr>
          <w:rFonts w:cs="Arial"/>
          <w:szCs w:val="24"/>
        </w:rPr>
      </w:pPr>
    </w:p>
    <w:p w:rsidR="0007041C" w:rsidRPr="005A5E5A" w:rsidRDefault="0007041C" w:rsidP="00704D4C">
      <w:pPr>
        <w:pStyle w:val="a0"/>
        <w:numPr>
          <w:ilvl w:val="0"/>
          <w:numId w:val="41"/>
        </w:numPr>
        <w:overflowPunct/>
        <w:autoSpaceDE/>
        <w:autoSpaceDN/>
        <w:adjustRightInd/>
        <w:textAlignment w:val="auto"/>
        <w:rPr>
          <w:rFonts w:cs="Arial"/>
          <w:szCs w:val="24"/>
        </w:rPr>
      </w:pPr>
      <w:r w:rsidRPr="005A5E5A">
        <w:rPr>
          <w:rFonts w:cs="Arial"/>
          <w:szCs w:val="24"/>
        </w:rPr>
        <w:t xml:space="preserve">«Μικροοικονομική Θεωρία» των Η. </w:t>
      </w:r>
      <w:r w:rsidRPr="005A5E5A">
        <w:rPr>
          <w:rFonts w:cs="Arial"/>
          <w:szCs w:val="24"/>
          <w:lang w:val="en-US"/>
        </w:rPr>
        <w:t>Gravelle</w:t>
      </w:r>
      <w:r w:rsidRPr="005A5E5A">
        <w:rPr>
          <w:rFonts w:cs="Arial"/>
          <w:szCs w:val="24"/>
        </w:rPr>
        <w:t xml:space="preserve"> &amp; Ρ. </w:t>
      </w:r>
      <w:r w:rsidRPr="005A5E5A">
        <w:rPr>
          <w:rFonts w:cs="Arial"/>
          <w:szCs w:val="24"/>
          <w:lang w:val="en-US"/>
        </w:rPr>
        <w:t>Rees</w:t>
      </w:r>
      <w:r w:rsidRPr="005A5E5A">
        <w:rPr>
          <w:rFonts w:cs="Arial"/>
          <w:szCs w:val="24"/>
        </w:rPr>
        <w:t xml:space="preserve">, Εκδόσεις </w:t>
      </w:r>
      <w:r w:rsidRPr="005A5E5A">
        <w:rPr>
          <w:rFonts w:cs="Arial"/>
          <w:szCs w:val="24"/>
          <w:lang w:val="en-US"/>
        </w:rPr>
        <w:t>Gutenberg</w:t>
      </w:r>
    </w:p>
    <w:p w:rsidR="0007041C" w:rsidRPr="005A5E5A" w:rsidRDefault="0007041C" w:rsidP="0007041C">
      <w:pPr>
        <w:pStyle w:val="a0"/>
        <w:rPr>
          <w:rFonts w:cs="Arial"/>
          <w:szCs w:val="24"/>
        </w:rPr>
      </w:pPr>
    </w:p>
    <w:p w:rsidR="0007041C" w:rsidRPr="005A5E5A" w:rsidRDefault="0007041C" w:rsidP="00357809">
      <w:pPr>
        <w:ind w:left="0" w:firstLine="0"/>
        <w:rPr>
          <w:rFonts w:ascii="Arial" w:hAnsi="Arial"/>
          <w:sz w:val="24"/>
          <w:szCs w:val="24"/>
          <w:lang w:val="el-GR"/>
        </w:rPr>
      </w:pPr>
      <w:r w:rsidRPr="005A5E5A">
        <w:rPr>
          <w:rFonts w:ascii="Arial" w:hAnsi="Arial"/>
          <w:sz w:val="24"/>
          <w:szCs w:val="24"/>
          <w:lang w:val="el-GR"/>
        </w:rPr>
        <w:t xml:space="preserve">Μέρος Β – </w:t>
      </w:r>
      <w:r w:rsidRPr="005A5E5A">
        <w:rPr>
          <w:rFonts w:ascii="Arial" w:hAnsi="Arial"/>
          <w:i/>
          <w:iCs/>
          <w:sz w:val="24"/>
          <w:szCs w:val="24"/>
          <w:lang w:val="el-GR"/>
        </w:rPr>
        <w:t>Προχωρημένα θέματα μακροοικονομικής θεωρίας</w:t>
      </w:r>
      <w:r w:rsidRPr="005A5E5A">
        <w:rPr>
          <w:rFonts w:ascii="Arial" w:hAnsi="Arial"/>
          <w:sz w:val="24"/>
          <w:szCs w:val="24"/>
          <w:lang w:val="el-GR"/>
        </w:rPr>
        <w:t>.</w:t>
      </w:r>
    </w:p>
    <w:p w:rsidR="0007041C" w:rsidRPr="005A5E5A" w:rsidRDefault="0007041C" w:rsidP="0007041C">
      <w:pPr>
        <w:rPr>
          <w:rFonts w:ascii="Arial" w:hAnsi="Arial"/>
          <w:sz w:val="24"/>
          <w:szCs w:val="24"/>
          <w:lang w:val="el-GR"/>
        </w:rPr>
      </w:pPr>
    </w:p>
    <w:p w:rsidR="0007041C" w:rsidRPr="005A5E5A" w:rsidRDefault="0007041C" w:rsidP="00357809">
      <w:pPr>
        <w:pStyle w:val="a0"/>
        <w:ind w:left="0"/>
        <w:rPr>
          <w:rFonts w:cs="Arial"/>
          <w:szCs w:val="24"/>
        </w:rPr>
      </w:pPr>
      <w:r w:rsidRPr="005A5E5A">
        <w:rPr>
          <w:rFonts w:cs="Arial"/>
          <w:szCs w:val="24"/>
        </w:rPr>
        <w:t>Το δεύτερο μέρος του μαθήματος εξετάζει μια επιλογή από προχωρημένα θέματα μακροοικονομικής θεωρίας, συνεχίζοντας την ύλη του μαθήματος «Μακροοικονομική Θεωρία». Δίνεται έμφαση στα σύγχρονα τα εργαλεία της μακροοικονομικής ανάλυσης αλλά και σε εφαρμοσμένα θέματα. Πιο συγκεκριμένα, το Μέρος Β είναι χωρισμένο στις εξής ενότητες.</w:t>
      </w:r>
    </w:p>
    <w:p w:rsidR="0007041C" w:rsidRPr="005A5E5A" w:rsidRDefault="0007041C" w:rsidP="00DB7192">
      <w:pPr>
        <w:ind w:left="0" w:firstLine="0"/>
        <w:rPr>
          <w:rFonts w:ascii="Arial" w:hAnsi="Arial"/>
          <w:sz w:val="24"/>
          <w:szCs w:val="24"/>
          <w:lang w:val="el-GR"/>
        </w:rPr>
      </w:pPr>
      <w:r w:rsidRPr="005A5E5A">
        <w:rPr>
          <w:rFonts w:ascii="Arial" w:hAnsi="Arial"/>
          <w:sz w:val="24"/>
          <w:szCs w:val="24"/>
          <w:lang w:val="el-GR"/>
        </w:rPr>
        <w:t xml:space="preserve">Ενότητα 1: Παραδοσιακές και σύγχρονες θεωρίες οικονομικών διακυμάνσεων.  </w:t>
      </w:r>
    </w:p>
    <w:p w:rsidR="0007041C" w:rsidRPr="005A5E5A" w:rsidRDefault="0007041C" w:rsidP="00DB7192">
      <w:pPr>
        <w:ind w:left="0" w:firstLine="0"/>
        <w:rPr>
          <w:rFonts w:ascii="Arial" w:hAnsi="Arial"/>
          <w:sz w:val="24"/>
          <w:szCs w:val="24"/>
          <w:lang w:val="el-GR"/>
        </w:rPr>
      </w:pPr>
      <w:r w:rsidRPr="005A5E5A">
        <w:rPr>
          <w:rFonts w:ascii="Arial" w:hAnsi="Arial"/>
          <w:sz w:val="24"/>
          <w:szCs w:val="24"/>
          <w:lang w:val="el-GR"/>
        </w:rPr>
        <w:t xml:space="preserve">Ενότητα 2: Πληθωρισμός και νομισματική πολιτική.  </w:t>
      </w:r>
    </w:p>
    <w:p w:rsidR="0007041C" w:rsidRPr="005A5E5A" w:rsidRDefault="0007041C" w:rsidP="00DB7192">
      <w:pPr>
        <w:ind w:left="0" w:firstLine="0"/>
        <w:rPr>
          <w:rFonts w:ascii="Arial" w:hAnsi="Arial"/>
          <w:sz w:val="24"/>
          <w:szCs w:val="24"/>
          <w:lang w:val="el-GR"/>
        </w:rPr>
      </w:pPr>
      <w:r w:rsidRPr="005A5E5A">
        <w:rPr>
          <w:rFonts w:ascii="Arial" w:hAnsi="Arial"/>
          <w:sz w:val="24"/>
          <w:szCs w:val="24"/>
          <w:lang w:val="el-GR"/>
        </w:rPr>
        <w:t xml:space="preserve">Ενότητα 3: Δημοσιονομική πολιτική και ελλείμματα.  </w:t>
      </w:r>
    </w:p>
    <w:p w:rsidR="0007041C" w:rsidRPr="005A5E5A" w:rsidRDefault="0007041C" w:rsidP="00357809">
      <w:pPr>
        <w:spacing w:before="100" w:beforeAutospacing="1" w:after="100" w:afterAutospacing="1"/>
        <w:ind w:left="0" w:firstLine="0"/>
        <w:rPr>
          <w:rFonts w:ascii="Arial" w:hAnsi="Arial"/>
          <w:b/>
          <w:sz w:val="24"/>
          <w:szCs w:val="24"/>
          <w:lang w:val="el-GR"/>
        </w:rPr>
      </w:pPr>
      <w:r w:rsidRPr="005A5E5A">
        <w:rPr>
          <w:rFonts w:ascii="Arial" w:hAnsi="Arial"/>
          <w:b/>
          <w:sz w:val="24"/>
          <w:szCs w:val="24"/>
          <w:lang w:val="el-GR"/>
        </w:rPr>
        <w:t xml:space="preserve">Εγχειρίδια: </w:t>
      </w:r>
    </w:p>
    <w:p w:rsidR="00A07BDE" w:rsidRPr="00A07BDE" w:rsidRDefault="00A07BDE" w:rsidP="00A07BDE">
      <w:pPr>
        <w:spacing w:before="100" w:beforeAutospacing="1" w:after="100" w:afterAutospacing="1" w:line="240" w:lineRule="auto"/>
        <w:ind w:left="0" w:firstLine="0"/>
        <w:jc w:val="left"/>
        <w:rPr>
          <w:rFonts w:ascii="Arial" w:hAnsi="Arial"/>
          <w:sz w:val="24"/>
          <w:szCs w:val="24"/>
          <w:lang w:val="el-GR"/>
        </w:rPr>
      </w:pPr>
      <w:r w:rsidRPr="00A07BDE">
        <w:rPr>
          <w:rFonts w:ascii="Arial" w:hAnsi="Arial"/>
          <w:sz w:val="24"/>
          <w:szCs w:val="24"/>
          <w:lang w:val="el-GR"/>
        </w:rPr>
        <w:t xml:space="preserve">Μακροοικονομική, Τύπος: Σύγγραμμα, </w:t>
      </w:r>
      <w:r w:rsidRPr="00A07BDE">
        <w:rPr>
          <w:rFonts w:ascii="Arial" w:hAnsi="Arial"/>
          <w:sz w:val="24"/>
          <w:szCs w:val="24"/>
        </w:rPr>
        <w:t>Scarth</w:t>
      </w:r>
      <w:r w:rsidRPr="00A07BDE">
        <w:rPr>
          <w:rFonts w:ascii="Arial" w:hAnsi="Arial"/>
          <w:sz w:val="24"/>
          <w:szCs w:val="24"/>
          <w:lang w:val="el-GR"/>
        </w:rPr>
        <w:t xml:space="preserve"> </w:t>
      </w:r>
      <w:r w:rsidRPr="00A07BDE">
        <w:rPr>
          <w:rFonts w:ascii="Arial" w:hAnsi="Arial"/>
          <w:sz w:val="24"/>
          <w:szCs w:val="24"/>
        </w:rPr>
        <w:t>William</w:t>
      </w:r>
      <w:r w:rsidRPr="00A07BDE">
        <w:rPr>
          <w:rFonts w:ascii="Arial" w:hAnsi="Arial"/>
          <w:sz w:val="24"/>
          <w:szCs w:val="24"/>
          <w:lang w:val="el-GR"/>
        </w:rPr>
        <w:t>, 2004, Κριτική</w:t>
      </w:r>
    </w:p>
    <w:p w:rsidR="00F16566" w:rsidRPr="00E80A32" w:rsidRDefault="00A07BDE" w:rsidP="00A07BDE">
      <w:pPr>
        <w:spacing w:before="100" w:beforeAutospacing="1" w:after="100" w:afterAutospacing="1" w:line="240" w:lineRule="auto"/>
        <w:ind w:left="0" w:firstLine="0"/>
        <w:jc w:val="left"/>
        <w:rPr>
          <w:rFonts w:ascii="Arial" w:hAnsi="Arial"/>
          <w:sz w:val="24"/>
          <w:szCs w:val="24"/>
          <w:lang w:val="el-GR"/>
        </w:rPr>
      </w:pPr>
      <w:r w:rsidRPr="00A07BDE">
        <w:rPr>
          <w:rFonts w:ascii="Arial" w:hAnsi="Arial"/>
          <w:sz w:val="24"/>
          <w:szCs w:val="24"/>
          <w:lang w:val="el-GR"/>
        </w:rPr>
        <w:t xml:space="preserve">Μικροοικονομική - Ενιαίο, Τύπος: Σύγγραμμα, </w:t>
      </w:r>
      <w:r w:rsidRPr="00A07BDE">
        <w:rPr>
          <w:rFonts w:ascii="Arial" w:hAnsi="Arial"/>
          <w:sz w:val="24"/>
          <w:szCs w:val="24"/>
        </w:rPr>
        <w:t>Gravelle</w:t>
      </w:r>
      <w:r w:rsidRPr="00A07BDE">
        <w:rPr>
          <w:rFonts w:ascii="Arial" w:hAnsi="Arial"/>
          <w:sz w:val="24"/>
          <w:szCs w:val="24"/>
          <w:lang w:val="el-GR"/>
        </w:rPr>
        <w:t xml:space="preserve"> </w:t>
      </w:r>
      <w:r w:rsidRPr="00A07BDE">
        <w:rPr>
          <w:rFonts w:ascii="Arial" w:hAnsi="Arial"/>
          <w:sz w:val="24"/>
          <w:szCs w:val="24"/>
        </w:rPr>
        <w:t>Hugh</w:t>
      </w:r>
      <w:r w:rsidRPr="00A07BDE">
        <w:rPr>
          <w:rFonts w:ascii="Arial" w:hAnsi="Arial"/>
          <w:sz w:val="24"/>
          <w:szCs w:val="24"/>
          <w:lang w:val="el-GR"/>
        </w:rPr>
        <w:t xml:space="preserve">, </w:t>
      </w:r>
      <w:r w:rsidRPr="00A07BDE">
        <w:rPr>
          <w:rFonts w:ascii="Arial" w:hAnsi="Arial"/>
          <w:sz w:val="24"/>
          <w:szCs w:val="24"/>
        </w:rPr>
        <w:t>Rees</w:t>
      </w:r>
      <w:r w:rsidRPr="00A07BDE">
        <w:rPr>
          <w:rFonts w:ascii="Arial" w:hAnsi="Arial"/>
          <w:sz w:val="24"/>
          <w:szCs w:val="24"/>
          <w:lang w:val="el-GR"/>
        </w:rPr>
        <w:t xml:space="preserve"> </w:t>
      </w:r>
      <w:r w:rsidRPr="00A07BDE">
        <w:rPr>
          <w:rFonts w:ascii="Arial" w:hAnsi="Arial"/>
          <w:sz w:val="24"/>
          <w:szCs w:val="24"/>
        </w:rPr>
        <w:t>Ray</w:t>
      </w:r>
      <w:r w:rsidRPr="00A07BDE">
        <w:rPr>
          <w:rFonts w:ascii="Arial" w:hAnsi="Arial"/>
          <w:sz w:val="24"/>
          <w:szCs w:val="24"/>
          <w:lang w:val="el-GR"/>
        </w:rPr>
        <w:t xml:space="preserve">, Βαρουφάκης Γιάνης (επιμ.), 2010, </w:t>
      </w:r>
      <w:r w:rsidRPr="00A07BDE">
        <w:rPr>
          <w:rFonts w:ascii="Arial" w:hAnsi="Arial"/>
          <w:sz w:val="24"/>
          <w:szCs w:val="24"/>
        </w:rPr>
        <w:t>Gutenberg</w:t>
      </w:r>
    </w:p>
    <w:p w:rsidR="00A07BDE" w:rsidRPr="0067168B" w:rsidRDefault="00A07BDE" w:rsidP="00A07BDE">
      <w:pPr>
        <w:spacing w:before="100" w:beforeAutospacing="1" w:after="100" w:afterAutospacing="1" w:line="240" w:lineRule="auto"/>
        <w:ind w:left="0" w:firstLine="0"/>
        <w:jc w:val="left"/>
        <w:rPr>
          <w:rFonts w:ascii="Arial" w:hAnsi="Arial"/>
          <w:sz w:val="24"/>
          <w:szCs w:val="24"/>
          <w:lang w:val="el-GR"/>
        </w:rPr>
      </w:pPr>
      <w:r w:rsidRPr="00A07BDE">
        <w:rPr>
          <w:rFonts w:ascii="Arial" w:hAnsi="Arial"/>
          <w:sz w:val="24"/>
          <w:szCs w:val="24"/>
          <w:lang w:val="el-GR"/>
        </w:rPr>
        <w:t>Μικροοικονομική Μια σύγχρονη προσέγγιση, Τύπος: Σύγγραμμα, Varian Hal R., 2015, Κριτική</w:t>
      </w:r>
    </w:p>
    <w:p w:rsidR="00A21433" w:rsidRPr="005A5E5A" w:rsidRDefault="00A21433" w:rsidP="004463B2">
      <w:pPr>
        <w:pStyle w:val="a4"/>
        <w:pBdr>
          <w:bottom w:val="single" w:sz="4" w:space="1" w:color="auto"/>
        </w:pBdr>
        <w:ind w:left="0"/>
        <w:jc w:val="both"/>
        <w:rPr>
          <w:rFonts w:ascii="Arial" w:hAnsi="Arial"/>
          <w:sz w:val="24"/>
          <w:szCs w:val="24"/>
        </w:rPr>
      </w:pPr>
    </w:p>
    <w:p w:rsidR="00637A6B" w:rsidRPr="005A5E5A" w:rsidRDefault="00637A6B" w:rsidP="00E57032">
      <w:pPr>
        <w:ind w:left="0" w:firstLine="0"/>
        <w:outlineLvl w:val="0"/>
        <w:rPr>
          <w:rFonts w:ascii="Arial" w:hAnsi="Arial"/>
          <w:b/>
          <w:sz w:val="24"/>
          <w:szCs w:val="24"/>
          <w:lang w:val="el-GR"/>
        </w:rPr>
      </w:pPr>
    </w:p>
    <w:p w:rsidR="00F4620B" w:rsidRPr="005A5E5A" w:rsidRDefault="002031D1" w:rsidP="004E58FC">
      <w:pPr>
        <w:spacing w:line="360" w:lineRule="auto"/>
        <w:ind w:left="0" w:firstLine="0"/>
        <w:outlineLvl w:val="0"/>
        <w:rPr>
          <w:rFonts w:ascii="Arial" w:hAnsi="Arial"/>
          <w:b/>
          <w:sz w:val="24"/>
          <w:szCs w:val="24"/>
          <w:lang w:val="el-GR"/>
        </w:rPr>
      </w:pPr>
      <w:r w:rsidRPr="005A5E5A">
        <w:rPr>
          <w:rFonts w:ascii="Arial" w:hAnsi="Arial"/>
          <w:b/>
          <w:sz w:val="24"/>
          <w:szCs w:val="24"/>
          <w:lang w:val="el-GR"/>
        </w:rPr>
        <w:t xml:space="preserve">Μάθημα: </w:t>
      </w:r>
      <w:r w:rsidR="00DB7192" w:rsidRPr="005A5E5A">
        <w:rPr>
          <w:rFonts w:ascii="Arial" w:hAnsi="Arial"/>
          <w:b/>
          <w:sz w:val="24"/>
          <w:szCs w:val="24"/>
          <w:lang w:val="el-GR"/>
        </w:rPr>
        <w:t>ΠΟΛΙΤΙΚΗ ΟΙΚΟΝΟΜΙΑ ΤΗΣ ΑΝΑΠΤΥΞΗΣ ΚΑΙ ΜΕΓΕΘΥΝΣΗΣ</w:t>
      </w:r>
    </w:p>
    <w:p w:rsidR="000D78BD" w:rsidRPr="005A5E5A" w:rsidRDefault="002031D1" w:rsidP="00941197">
      <w:pPr>
        <w:spacing w:line="360" w:lineRule="auto"/>
        <w:ind w:left="0" w:firstLine="0"/>
        <w:outlineLvl w:val="0"/>
        <w:rPr>
          <w:rFonts w:ascii="Arial" w:hAnsi="Arial"/>
          <w:b/>
          <w:sz w:val="24"/>
          <w:szCs w:val="24"/>
          <w:lang w:val="el-GR"/>
        </w:rPr>
      </w:pPr>
      <w:r w:rsidRPr="0067168B">
        <w:rPr>
          <w:rFonts w:ascii="Arial" w:hAnsi="Arial"/>
          <w:b/>
          <w:sz w:val="24"/>
          <w:szCs w:val="24"/>
          <w:lang w:val="el-GR"/>
        </w:rPr>
        <w:t xml:space="preserve">Κωδικός: </w:t>
      </w:r>
      <w:r w:rsidRPr="005A5E5A">
        <w:rPr>
          <w:rFonts w:ascii="Arial" w:hAnsi="Arial"/>
          <w:b/>
          <w:sz w:val="24"/>
          <w:szCs w:val="24"/>
        </w:rPr>
        <w:t>PEC</w:t>
      </w:r>
      <w:r w:rsidRPr="0067168B">
        <w:rPr>
          <w:rFonts w:ascii="Arial" w:hAnsi="Arial"/>
          <w:b/>
          <w:sz w:val="24"/>
          <w:szCs w:val="24"/>
          <w:lang w:val="el-GR"/>
        </w:rPr>
        <w:t>301</w:t>
      </w:r>
    </w:p>
    <w:p w:rsidR="008318BF" w:rsidRPr="005A5E5A" w:rsidRDefault="002031D1" w:rsidP="004E58FC">
      <w:pPr>
        <w:pStyle w:val="a4"/>
        <w:spacing w:line="360" w:lineRule="auto"/>
        <w:ind w:left="0"/>
        <w:jc w:val="both"/>
        <w:outlineLvl w:val="0"/>
        <w:rPr>
          <w:rFonts w:ascii="Arial" w:hAnsi="Arial"/>
          <w:b/>
          <w:sz w:val="24"/>
          <w:szCs w:val="24"/>
        </w:rPr>
      </w:pPr>
      <w:r w:rsidRPr="005A5E5A">
        <w:rPr>
          <w:rFonts w:ascii="Arial" w:hAnsi="Arial"/>
          <w:b/>
          <w:sz w:val="24"/>
          <w:szCs w:val="24"/>
        </w:rPr>
        <w:t xml:space="preserve">Εξάμηνο: Α </w:t>
      </w:r>
      <w:r w:rsidR="00903B9E">
        <w:rPr>
          <w:rFonts w:ascii="Arial" w:hAnsi="Arial"/>
          <w:b/>
          <w:sz w:val="24"/>
          <w:szCs w:val="24"/>
        </w:rPr>
        <w:t>&amp; Β</w:t>
      </w:r>
    </w:p>
    <w:p w:rsidR="00903B9E" w:rsidRPr="00903B9E" w:rsidRDefault="002B700C" w:rsidP="004E58FC">
      <w:pPr>
        <w:pStyle w:val="a4"/>
        <w:spacing w:line="360" w:lineRule="auto"/>
        <w:ind w:left="0"/>
        <w:jc w:val="both"/>
        <w:outlineLvl w:val="0"/>
        <w:rPr>
          <w:rFonts w:ascii="Arial" w:hAnsi="Arial"/>
          <w:sz w:val="24"/>
          <w:szCs w:val="24"/>
        </w:rPr>
      </w:pPr>
      <w:r w:rsidRPr="00903B9E">
        <w:rPr>
          <w:rFonts w:ascii="Arial" w:hAnsi="Arial"/>
          <w:b/>
          <w:sz w:val="24"/>
          <w:szCs w:val="24"/>
        </w:rPr>
        <w:t>Διδάσκ</w:t>
      </w:r>
      <w:r w:rsidR="00DB7192" w:rsidRPr="00903B9E">
        <w:rPr>
          <w:rFonts w:ascii="Arial" w:hAnsi="Arial"/>
          <w:b/>
          <w:sz w:val="24"/>
          <w:szCs w:val="24"/>
        </w:rPr>
        <w:t>ο</w:t>
      </w:r>
      <w:r w:rsidR="00903B9E" w:rsidRPr="00903B9E">
        <w:rPr>
          <w:rFonts w:ascii="Arial" w:hAnsi="Arial"/>
          <w:b/>
          <w:sz w:val="24"/>
          <w:szCs w:val="24"/>
        </w:rPr>
        <w:t>ντες</w:t>
      </w:r>
      <w:r w:rsidRPr="00903B9E">
        <w:rPr>
          <w:rFonts w:ascii="Arial" w:hAnsi="Arial"/>
          <w:sz w:val="24"/>
          <w:szCs w:val="24"/>
        </w:rPr>
        <w:t>:</w:t>
      </w:r>
      <w:r w:rsidR="00DE4909" w:rsidRPr="00903B9E">
        <w:rPr>
          <w:rFonts w:ascii="Arial" w:hAnsi="Arial"/>
        </w:rPr>
        <w:t xml:space="preserve"> </w:t>
      </w:r>
      <w:r w:rsidR="00903B9E" w:rsidRPr="00903B9E">
        <w:rPr>
          <w:rFonts w:ascii="Arial" w:hAnsi="Arial"/>
        </w:rPr>
        <w:t>Χειμερινό εξάμηνο</w:t>
      </w:r>
      <w:r w:rsidR="00903B9E" w:rsidRPr="00903B9E">
        <w:rPr>
          <w:rFonts w:ascii="Arial" w:hAnsi="Arial"/>
          <w:b/>
        </w:rPr>
        <w:t xml:space="preserve">: </w:t>
      </w:r>
      <w:r w:rsidR="00DE4909" w:rsidRPr="00903B9E">
        <w:rPr>
          <w:rFonts w:ascii="Arial" w:hAnsi="Arial"/>
          <w:b/>
          <w:sz w:val="24"/>
          <w:szCs w:val="24"/>
        </w:rPr>
        <w:t>Π. Πετράκης</w:t>
      </w:r>
      <w:r w:rsidR="00DE4909" w:rsidRPr="00903B9E">
        <w:rPr>
          <w:rFonts w:ascii="Arial" w:hAnsi="Arial"/>
          <w:sz w:val="24"/>
          <w:szCs w:val="24"/>
        </w:rPr>
        <w:t xml:space="preserve"> </w:t>
      </w:r>
    </w:p>
    <w:p w:rsidR="002B700C" w:rsidRPr="00903B9E" w:rsidRDefault="00903B9E" w:rsidP="00903B9E">
      <w:pPr>
        <w:pStyle w:val="a4"/>
        <w:spacing w:line="360" w:lineRule="auto"/>
        <w:ind w:left="1440"/>
        <w:jc w:val="both"/>
        <w:outlineLvl w:val="0"/>
        <w:rPr>
          <w:rFonts w:ascii="Arial" w:hAnsi="Arial"/>
          <w:b/>
          <w:sz w:val="24"/>
          <w:szCs w:val="24"/>
        </w:rPr>
      </w:pPr>
      <w:r w:rsidRPr="00903B9E">
        <w:rPr>
          <w:rFonts w:ascii="Arial" w:hAnsi="Arial"/>
          <w:sz w:val="24"/>
          <w:szCs w:val="24"/>
        </w:rPr>
        <w:t xml:space="preserve">  Εαρινό εξάμηνο:</w:t>
      </w:r>
      <w:r>
        <w:rPr>
          <w:rFonts w:ascii="Arial" w:hAnsi="Arial"/>
          <w:b/>
          <w:sz w:val="24"/>
          <w:szCs w:val="24"/>
        </w:rPr>
        <w:t xml:space="preserve"> </w:t>
      </w:r>
      <w:r w:rsidR="007210F5" w:rsidRPr="00903B9E">
        <w:rPr>
          <w:rFonts w:ascii="Arial" w:hAnsi="Arial"/>
          <w:b/>
          <w:sz w:val="24"/>
          <w:szCs w:val="24"/>
        </w:rPr>
        <w:t>Ε</w:t>
      </w:r>
      <w:r w:rsidR="00DE4909" w:rsidRPr="00903B9E">
        <w:rPr>
          <w:rFonts w:ascii="Arial" w:hAnsi="Arial"/>
          <w:b/>
          <w:sz w:val="24"/>
          <w:szCs w:val="24"/>
        </w:rPr>
        <w:t>λ.</w:t>
      </w:r>
      <w:r w:rsidR="007210F5" w:rsidRPr="00903B9E">
        <w:rPr>
          <w:rFonts w:ascii="Arial" w:hAnsi="Arial"/>
          <w:b/>
          <w:sz w:val="24"/>
          <w:szCs w:val="24"/>
        </w:rPr>
        <w:t>Τσιπούρη</w:t>
      </w:r>
    </w:p>
    <w:p w:rsidR="002B700C" w:rsidRPr="005A5E5A" w:rsidRDefault="002B700C" w:rsidP="00E57032">
      <w:pPr>
        <w:pStyle w:val="a4"/>
        <w:ind w:left="0"/>
        <w:jc w:val="both"/>
        <w:outlineLvl w:val="0"/>
        <w:rPr>
          <w:rFonts w:ascii="Arial" w:hAnsi="Arial"/>
          <w:b/>
          <w:sz w:val="24"/>
          <w:szCs w:val="24"/>
        </w:rPr>
      </w:pPr>
    </w:p>
    <w:p w:rsidR="002B700C" w:rsidRPr="005A5E5A" w:rsidRDefault="002B700C" w:rsidP="00E57032">
      <w:pPr>
        <w:pStyle w:val="a4"/>
        <w:ind w:left="0"/>
        <w:jc w:val="both"/>
        <w:outlineLvl w:val="0"/>
        <w:rPr>
          <w:rFonts w:ascii="Arial" w:hAnsi="Arial"/>
          <w:b/>
          <w:sz w:val="24"/>
          <w:szCs w:val="24"/>
        </w:rPr>
      </w:pPr>
      <w:r w:rsidRPr="005A5E5A">
        <w:rPr>
          <w:rFonts w:ascii="Arial" w:hAnsi="Arial"/>
          <w:b/>
          <w:sz w:val="24"/>
          <w:szCs w:val="24"/>
        </w:rPr>
        <w:t>Σκοπός</w:t>
      </w:r>
    </w:p>
    <w:p w:rsidR="002031D1" w:rsidRPr="005A5E5A" w:rsidRDefault="002B700C" w:rsidP="00D41F30">
      <w:pPr>
        <w:pStyle w:val="a4"/>
        <w:spacing w:line="280" w:lineRule="exact"/>
        <w:ind w:left="0"/>
        <w:jc w:val="both"/>
        <w:outlineLvl w:val="0"/>
        <w:rPr>
          <w:rFonts w:ascii="Arial" w:hAnsi="Arial"/>
          <w:sz w:val="24"/>
          <w:szCs w:val="24"/>
        </w:rPr>
      </w:pPr>
      <w:r w:rsidRPr="005A5E5A">
        <w:rPr>
          <w:rFonts w:ascii="Arial" w:eastAsia="Times New Roman" w:hAnsi="Arial"/>
          <w:sz w:val="24"/>
          <w:szCs w:val="24"/>
          <w:lang w:eastAsia="el-GR"/>
        </w:rPr>
        <w:t>Η</w:t>
      </w:r>
      <w:r w:rsidRPr="005A5E5A">
        <w:rPr>
          <w:rFonts w:ascii="Arial" w:hAnsi="Arial"/>
          <w:sz w:val="24"/>
          <w:szCs w:val="24"/>
        </w:rPr>
        <w:t xml:space="preserve"> μελέτη των βασικών θεωριών ανάπτυξης και οικονομικής μεγέθυνσης σε συνδυασμό με τη συγκριτική αξιολόγηση εμπειρικών δεδομένων και την παρουσίαση σύγχρονων αναπτυξιακών προκλήσεων.</w:t>
      </w:r>
    </w:p>
    <w:p w:rsidR="002B700C" w:rsidRPr="005A5E5A" w:rsidRDefault="002B700C" w:rsidP="00D41F30">
      <w:pPr>
        <w:pStyle w:val="a4"/>
        <w:spacing w:line="280" w:lineRule="exact"/>
        <w:ind w:left="0"/>
        <w:jc w:val="both"/>
        <w:outlineLvl w:val="0"/>
        <w:rPr>
          <w:rFonts w:ascii="Arial" w:hAnsi="Arial"/>
          <w:sz w:val="24"/>
          <w:szCs w:val="24"/>
        </w:rPr>
      </w:pPr>
    </w:p>
    <w:p w:rsidR="002B700C" w:rsidRPr="005A5E5A" w:rsidRDefault="002B700C" w:rsidP="00D41F30">
      <w:pPr>
        <w:pStyle w:val="a4"/>
        <w:spacing w:line="280" w:lineRule="exact"/>
        <w:ind w:left="0"/>
        <w:jc w:val="both"/>
        <w:outlineLvl w:val="0"/>
        <w:rPr>
          <w:rFonts w:ascii="Arial" w:hAnsi="Arial"/>
          <w:b/>
          <w:sz w:val="24"/>
          <w:szCs w:val="24"/>
        </w:rPr>
      </w:pPr>
      <w:r w:rsidRPr="005A5E5A">
        <w:rPr>
          <w:rFonts w:ascii="Arial" w:hAnsi="Arial"/>
          <w:b/>
          <w:sz w:val="24"/>
          <w:szCs w:val="24"/>
        </w:rPr>
        <w:t>Περιεχόμενο</w:t>
      </w:r>
    </w:p>
    <w:p w:rsidR="0037697C" w:rsidRPr="005A5E5A" w:rsidRDefault="002B700C" w:rsidP="00D41F30">
      <w:pPr>
        <w:spacing w:before="0" w:line="280" w:lineRule="exact"/>
        <w:ind w:left="0" w:firstLine="0"/>
        <w:rPr>
          <w:rFonts w:ascii="Arial" w:hAnsi="Arial"/>
          <w:sz w:val="24"/>
          <w:szCs w:val="24"/>
          <w:lang w:val="el-GR"/>
        </w:rPr>
      </w:pPr>
      <w:r w:rsidRPr="005A5E5A">
        <w:rPr>
          <w:rFonts w:ascii="Arial" w:hAnsi="Arial"/>
          <w:sz w:val="24"/>
          <w:szCs w:val="24"/>
          <w:lang w:val="el-GR"/>
        </w:rPr>
        <w:t>Στόχος του μαθήματος είναι η μελέτη και η κατανόηση των βασικών οικονομικών θεωριών για την μακροχρόνια αναπτυξιακή διαδικασία. Παράλληλα, επιδιώκεται η εξοικείωση των φοιτητών με τις βασικές έννοιες του μαθήματος, με την παρουσίαση φροντιστηριακών εφαρμογών και την ανάθεση εργασιών που στηρίζονται στη χρησιμοποίηση στατιστικών στοιχείων και  εμπειρικών ερευνών.</w:t>
      </w:r>
      <w:r w:rsidRPr="005A5E5A">
        <w:rPr>
          <w:rFonts w:ascii="Arial" w:hAnsi="Arial"/>
          <w:sz w:val="24"/>
          <w:szCs w:val="24"/>
        </w:rPr>
        <w:t> </w:t>
      </w:r>
      <w:r w:rsidRPr="005A5E5A">
        <w:rPr>
          <w:rFonts w:ascii="Arial" w:hAnsi="Arial"/>
          <w:sz w:val="24"/>
          <w:szCs w:val="24"/>
          <w:lang w:val="el-GR"/>
        </w:rPr>
        <w:t xml:space="preserve"> Στα πλαίσια του μαθήματος δίδονται 2 διαλέξεις κάθε εβδομάδα.</w:t>
      </w:r>
      <w:r w:rsidRPr="005A5E5A">
        <w:rPr>
          <w:rFonts w:ascii="Arial" w:hAnsi="Arial"/>
          <w:sz w:val="24"/>
          <w:szCs w:val="24"/>
        </w:rPr>
        <w:t> </w:t>
      </w:r>
      <w:r w:rsidRPr="005A5E5A">
        <w:rPr>
          <w:rFonts w:ascii="Arial" w:hAnsi="Arial"/>
          <w:sz w:val="24"/>
          <w:szCs w:val="24"/>
          <w:lang w:val="el-GR"/>
        </w:rPr>
        <w:t xml:space="preserve"> Εμβόλιμες φροντιστηριακές διαλέξεις πραγματοποιούνται μετά από σχετική ανακοίνωση.</w:t>
      </w:r>
      <w:r w:rsidRPr="005A5E5A">
        <w:rPr>
          <w:rFonts w:ascii="Arial" w:hAnsi="Arial"/>
          <w:sz w:val="24"/>
          <w:szCs w:val="24"/>
        </w:rPr>
        <w:t> </w:t>
      </w:r>
    </w:p>
    <w:p w:rsidR="002B700C" w:rsidRPr="005A5E5A" w:rsidRDefault="002B700C" w:rsidP="00D41F30">
      <w:pPr>
        <w:pStyle w:val="Web"/>
        <w:spacing w:line="280" w:lineRule="exact"/>
        <w:ind w:left="0"/>
        <w:rPr>
          <w:rFonts w:ascii="Arial" w:hAnsi="Arial"/>
        </w:rPr>
      </w:pPr>
      <w:r w:rsidRPr="005A5E5A">
        <w:t xml:space="preserve"> </w:t>
      </w:r>
      <w:r w:rsidRPr="005A5E5A">
        <w:rPr>
          <w:rFonts w:ascii="Arial" w:hAnsi="Arial"/>
        </w:rPr>
        <w:t>Η διδασκαλία του μαθήματος περιλαμβάνει τέσσερεις ενότητες.</w:t>
      </w:r>
    </w:p>
    <w:p w:rsidR="002B700C" w:rsidRPr="005A5E5A" w:rsidRDefault="002B700C" w:rsidP="00D41F30">
      <w:pPr>
        <w:pStyle w:val="Web"/>
        <w:spacing w:line="280" w:lineRule="exact"/>
        <w:ind w:left="0"/>
        <w:jc w:val="both"/>
        <w:rPr>
          <w:rFonts w:ascii="Arial" w:hAnsi="Arial"/>
        </w:rPr>
      </w:pPr>
      <w:r w:rsidRPr="005A5E5A">
        <w:rPr>
          <w:rFonts w:ascii="Arial" w:hAnsi="Arial"/>
          <w:b/>
          <w:bCs w:val="0"/>
        </w:rPr>
        <w:t xml:space="preserve">ΠΡΩΤΗ ΕΝΟΤΗΤΑ: </w:t>
      </w:r>
      <w:r w:rsidRPr="005A5E5A">
        <w:rPr>
          <w:rFonts w:ascii="Arial" w:hAnsi="Arial"/>
        </w:rPr>
        <w:t>Αναπτυξιακές προκλήσεις, Μακροχρόνιες τάσεις της ανάπτυξης, Δείκτες εμπειρικής ανάλυσης, Μέθοδοι εμπειρικής ανάλυσης.</w:t>
      </w:r>
      <w:r w:rsidRPr="005A5E5A">
        <w:t xml:space="preserve"> </w:t>
      </w:r>
    </w:p>
    <w:p w:rsidR="002B700C" w:rsidRPr="005A5E5A" w:rsidRDefault="002B700C" w:rsidP="00D41F30">
      <w:pPr>
        <w:spacing w:line="280" w:lineRule="exact"/>
        <w:ind w:left="0" w:firstLine="0"/>
        <w:rPr>
          <w:rFonts w:ascii="Arial" w:hAnsi="Arial"/>
          <w:sz w:val="24"/>
          <w:szCs w:val="24"/>
          <w:lang w:val="el-GR" w:eastAsia="ko-KR"/>
        </w:rPr>
      </w:pPr>
      <w:r w:rsidRPr="005A5E5A">
        <w:rPr>
          <w:rFonts w:ascii="Arial" w:hAnsi="Arial"/>
          <w:b/>
          <w:bCs/>
          <w:sz w:val="24"/>
          <w:szCs w:val="24"/>
          <w:lang w:val="el-GR" w:eastAsia="ko-KR"/>
        </w:rPr>
        <w:t>ΔΕΥΤΕΡΗ ΕΝΟΤΗΤΑ:</w:t>
      </w:r>
      <w:r w:rsidRPr="005A5E5A">
        <w:rPr>
          <w:rFonts w:ascii="Arial" w:hAnsi="Arial"/>
          <w:sz w:val="24"/>
          <w:szCs w:val="24"/>
          <w:lang w:val="el-GR" w:eastAsia="ko-KR"/>
        </w:rPr>
        <w:t xml:space="preserve"> Ανάπτυξη και κλασικοί οικονομολόγοι, Πρώτη γενιά αναπτυξιακών μοντέλων, Τεχνική πρόοδος και εξωγενής οικονομική μεγέθυνση, Ενδογενής οικονομική μεγέθυνση, Δομική ανάλυση της ανάπτυξης, Ανισότητα εισοδήματος και οικονομική μεγέθυνση, Καινοτομία και αναπτυξιακή δυναμική.</w:t>
      </w:r>
    </w:p>
    <w:p w:rsidR="002B700C" w:rsidRPr="005A5E5A" w:rsidRDefault="002B700C" w:rsidP="00D41F30">
      <w:pPr>
        <w:spacing w:line="280" w:lineRule="exact"/>
        <w:ind w:left="0" w:firstLine="0"/>
        <w:rPr>
          <w:rFonts w:ascii="Arial" w:hAnsi="Arial"/>
          <w:sz w:val="24"/>
          <w:szCs w:val="24"/>
          <w:lang w:val="el-GR" w:eastAsia="ko-KR"/>
        </w:rPr>
      </w:pPr>
      <w:r w:rsidRPr="005A5E5A">
        <w:rPr>
          <w:rFonts w:ascii="Arial" w:hAnsi="Arial"/>
          <w:b/>
          <w:bCs/>
          <w:sz w:val="24"/>
          <w:szCs w:val="24"/>
          <w:lang w:val="el-GR" w:eastAsia="ko-KR"/>
        </w:rPr>
        <w:t xml:space="preserve">ΤΡΙΤΗ ΕΝΟΤΗΤΑ: </w:t>
      </w:r>
      <w:r w:rsidRPr="005A5E5A">
        <w:rPr>
          <w:rFonts w:ascii="Arial" w:hAnsi="Arial"/>
          <w:sz w:val="24"/>
          <w:szCs w:val="24"/>
          <w:lang w:val="el-GR" w:eastAsia="ko-KR"/>
        </w:rPr>
        <w:t>Παραγωγικότητα και μεγέθυνση, Σύγκλιση/απόκλιση οικονομιών, Οικονομική καθυστέρηση, Οικονομία της γνώσης, Αγορές κεφαλαίων, Θεσμοί και ανάπτυξη, Φτώχεια και αναπτυξιακή βοήθεια, Περιβάλλον και βιώσιμη ανάπτυξη.</w:t>
      </w:r>
    </w:p>
    <w:p w:rsidR="002B700C" w:rsidRPr="005A5E5A" w:rsidRDefault="002B700C" w:rsidP="00D41F30">
      <w:pPr>
        <w:spacing w:line="280" w:lineRule="exact"/>
        <w:ind w:left="0" w:firstLine="0"/>
        <w:rPr>
          <w:rFonts w:ascii="Arial" w:hAnsi="Arial"/>
          <w:sz w:val="24"/>
          <w:szCs w:val="24"/>
          <w:lang w:val="el-GR" w:eastAsia="ko-KR"/>
        </w:rPr>
      </w:pPr>
      <w:r w:rsidRPr="005A5E5A">
        <w:rPr>
          <w:rFonts w:ascii="Arial" w:hAnsi="Arial"/>
          <w:b/>
          <w:bCs/>
          <w:sz w:val="24"/>
          <w:szCs w:val="24"/>
          <w:lang w:val="el-GR" w:eastAsia="ko-KR"/>
        </w:rPr>
        <w:t xml:space="preserve">ΤΕΤΑΡΤΗ ΕΝΟΤΗΤΑ: </w:t>
      </w:r>
      <w:r w:rsidRPr="005A5E5A">
        <w:rPr>
          <w:rFonts w:ascii="Arial" w:hAnsi="Arial"/>
          <w:sz w:val="24"/>
          <w:szCs w:val="24"/>
          <w:lang w:val="el-GR" w:eastAsia="ko-KR"/>
        </w:rPr>
        <w:t>Οικονομική ανάλυση και αναπτυξιακή στρατηγική, Ανακεφαλαίωση.</w:t>
      </w:r>
    </w:p>
    <w:p w:rsidR="002B700C" w:rsidRPr="005A5E5A" w:rsidRDefault="002B700C" w:rsidP="00D41F30">
      <w:pPr>
        <w:spacing w:before="100" w:beforeAutospacing="1" w:after="100" w:afterAutospacing="1" w:line="280" w:lineRule="exact"/>
        <w:ind w:left="0" w:firstLine="0"/>
        <w:rPr>
          <w:rFonts w:ascii="Arial" w:hAnsi="Arial"/>
          <w:sz w:val="24"/>
          <w:szCs w:val="24"/>
          <w:lang w:val="el-GR"/>
        </w:rPr>
      </w:pPr>
      <w:r w:rsidRPr="005A5E5A">
        <w:rPr>
          <w:rFonts w:ascii="Arial" w:hAnsi="Arial"/>
          <w:sz w:val="24"/>
          <w:szCs w:val="24"/>
          <w:lang w:val="el-GR"/>
        </w:rPr>
        <w:t>Οι διαλέξεις και επιλογή στατιστικών στοιχείων, εκθέσεων διεθνών οργανισμών και επιστημονικών άρθρων αναρτώνται στην ιστοσελίδα του μαθήματος.</w:t>
      </w:r>
      <w:r w:rsidRPr="005A5E5A">
        <w:rPr>
          <w:rFonts w:ascii="Arial" w:hAnsi="Arial"/>
          <w:sz w:val="24"/>
          <w:szCs w:val="24"/>
        </w:rPr>
        <w:t> </w:t>
      </w:r>
    </w:p>
    <w:p w:rsidR="002B700C" w:rsidRPr="005A5E5A" w:rsidRDefault="00D41F30" w:rsidP="00D41F30">
      <w:pPr>
        <w:spacing w:before="100" w:beforeAutospacing="1" w:after="100" w:afterAutospacing="1" w:line="280" w:lineRule="exact"/>
        <w:ind w:left="0" w:firstLine="0"/>
        <w:rPr>
          <w:rFonts w:ascii="Arial" w:hAnsi="Arial"/>
          <w:b/>
          <w:sz w:val="24"/>
          <w:szCs w:val="24"/>
          <w:lang w:val="el-GR"/>
        </w:rPr>
      </w:pPr>
      <w:r w:rsidRPr="005A5E5A">
        <w:rPr>
          <w:rFonts w:ascii="Arial" w:hAnsi="Arial"/>
          <w:b/>
          <w:sz w:val="24"/>
          <w:szCs w:val="24"/>
          <w:lang w:val="el-GR"/>
        </w:rPr>
        <w:t>Διδακτικά βοηθήματα</w:t>
      </w:r>
    </w:p>
    <w:p w:rsidR="004C1BFF" w:rsidRDefault="004C1BFF" w:rsidP="00D41F30">
      <w:pPr>
        <w:spacing w:before="100" w:beforeAutospacing="1" w:after="100" w:afterAutospacing="1" w:line="280" w:lineRule="exact"/>
        <w:ind w:left="0" w:firstLine="0"/>
        <w:rPr>
          <w:rFonts w:ascii="Arial" w:hAnsi="Arial"/>
          <w:sz w:val="24"/>
          <w:szCs w:val="24"/>
          <w:lang w:val="el-GR" w:eastAsia="el-GR"/>
        </w:rPr>
      </w:pPr>
      <w:r w:rsidRPr="004C1BFF">
        <w:rPr>
          <w:rFonts w:ascii="Arial" w:hAnsi="Arial"/>
          <w:sz w:val="24"/>
          <w:szCs w:val="24"/>
          <w:lang w:val="el-GR" w:eastAsia="el-GR"/>
        </w:rPr>
        <w:t xml:space="preserve">Οικονομική Ανάπτυξη και Μεγέθυνση, Τύπος: Σύγγραμμα, Πετράκης Παναγιώτης, 2017, </w:t>
      </w:r>
      <w:r w:rsidRPr="004C1BFF">
        <w:rPr>
          <w:rFonts w:ascii="Arial" w:hAnsi="Arial"/>
          <w:sz w:val="24"/>
          <w:szCs w:val="24"/>
          <w:lang w:eastAsia="el-GR"/>
        </w:rPr>
        <w:t>Quaestor</w:t>
      </w:r>
      <w:r w:rsidRPr="004C1BFF">
        <w:rPr>
          <w:rFonts w:ascii="Arial" w:hAnsi="Arial"/>
          <w:sz w:val="24"/>
          <w:szCs w:val="24"/>
          <w:lang w:val="el-GR" w:eastAsia="el-GR"/>
        </w:rPr>
        <w:t xml:space="preserve"> Μονοπρόσωπη Ε.Π.Ε.</w:t>
      </w:r>
    </w:p>
    <w:p w:rsidR="004C1BFF" w:rsidRDefault="004C1BFF" w:rsidP="00D41F30">
      <w:pPr>
        <w:spacing w:before="100" w:beforeAutospacing="1" w:after="100" w:afterAutospacing="1" w:line="280" w:lineRule="exact"/>
        <w:ind w:left="0" w:firstLine="0"/>
        <w:rPr>
          <w:rFonts w:ascii="Arial" w:hAnsi="Arial"/>
          <w:sz w:val="24"/>
          <w:szCs w:val="24"/>
          <w:lang w:val="el-GR" w:eastAsia="el-GR"/>
        </w:rPr>
      </w:pPr>
      <w:r w:rsidRPr="004C1BFF">
        <w:rPr>
          <w:rFonts w:ascii="Arial" w:hAnsi="Arial"/>
          <w:sz w:val="24"/>
          <w:szCs w:val="24"/>
          <w:lang w:val="el-GR" w:eastAsia="el-GR"/>
        </w:rPr>
        <w:t xml:space="preserve">Αναπτυξιακή οικονομική, Τύπος: Σύγγραμμα, Βαΐτσος Κωστής (Επιμ.),Μπαρτζώκας Αντώνης (Επιμ.), 2004, Κριτική </w:t>
      </w:r>
    </w:p>
    <w:p w:rsidR="004C1BFF" w:rsidRPr="004C1BFF" w:rsidRDefault="004C1BFF" w:rsidP="00D41F30">
      <w:pPr>
        <w:spacing w:before="100" w:beforeAutospacing="1" w:after="100" w:afterAutospacing="1" w:line="280" w:lineRule="exact"/>
        <w:ind w:left="0" w:firstLine="0"/>
        <w:rPr>
          <w:rFonts w:ascii="Arial" w:hAnsi="Arial"/>
          <w:sz w:val="24"/>
          <w:szCs w:val="24"/>
          <w:lang w:val="el-GR" w:eastAsia="el-GR"/>
        </w:rPr>
      </w:pPr>
      <w:r w:rsidRPr="004C1BFF">
        <w:rPr>
          <w:rFonts w:ascii="Arial" w:hAnsi="Arial"/>
          <w:sz w:val="24"/>
          <w:szCs w:val="24"/>
          <w:lang w:val="el-GR" w:eastAsia="el-GR"/>
        </w:rPr>
        <w:t>Οικονομική της Ανάπτυξης, 12 Έκδοση, Τύπος: Σύγγραμμα, Todaro M. P. - Smith St. C., 2014, ΤΖΙΟΛΑ</w:t>
      </w:r>
    </w:p>
    <w:p w:rsidR="002B700C" w:rsidRPr="00E80A32" w:rsidRDefault="002B700C" w:rsidP="00D41F30">
      <w:pPr>
        <w:spacing w:before="100" w:beforeAutospacing="1" w:after="100" w:afterAutospacing="1" w:line="280" w:lineRule="exact"/>
        <w:ind w:left="0" w:firstLine="0"/>
        <w:rPr>
          <w:rFonts w:ascii="Arial" w:hAnsi="Arial"/>
          <w:b/>
          <w:bCs/>
          <w:sz w:val="24"/>
          <w:szCs w:val="24"/>
          <w:lang w:eastAsia="el-GR"/>
        </w:rPr>
      </w:pPr>
      <w:r w:rsidRPr="004C1BFF">
        <w:rPr>
          <w:rFonts w:ascii="Arial" w:hAnsi="Arial"/>
          <w:b/>
          <w:bCs/>
          <w:sz w:val="24"/>
          <w:szCs w:val="24"/>
          <w:lang w:val="el-GR" w:eastAsia="el-GR"/>
        </w:rPr>
        <w:t>Ε</w:t>
      </w:r>
      <w:r w:rsidR="00D41F30" w:rsidRPr="004C1BFF">
        <w:rPr>
          <w:rFonts w:ascii="Arial" w:hAnsi="Arial"/>
          <w:b/>
          <w:bCs/>
          <w:sz w:val="24"/>
          <w:szCs w:val="24"/>
          <w:lang w:val="el-GR" w:eastAsia="el-GR"/>
        </w:rPr>
        <w:t>νδεικτική</w:t>
      </w:r>
      <w:r w:rsidR="00D41F30" w:rsidRPr="00E80A32">
        <w:rPr>
          <w:rFonts w:ascii="Arial" w:hAnsi="Arial"/>
          <w:b/>
          <w:bCs/>
          <w:sz w:val="24"/>
          <w:szCs w:val="24"/>
          <w:lang w:eastAsia="el-GR"/>
        </w:rPr>
        <w:t xml:space="preserve"> </w:t>
      </w:r>
      <w:r w:rsidR="00D41F30" w:rsidRPr="004C1BFF">
        <w:rPr>
          <w:rFonts w:ascii="Arial" w:hAnsi="Arial"/>
          <w:b/>
          <w:bCs/>
          <w:sz w:val="24"/>
          <w:szCs w:val="24"/>
          <w:lang w:val="el-GR" w:eastAsia="el-GR"/>
        </w:rPr>
        <w:t>αγγλική</w:t>
      </w:r>
      <w:r w:rsidR="00D41F30" w:rsidRPr="00E80A32">
        <w:rPr>
          <w:rFonts w:ascii="Arial" w:hAnsi="Arial"/>
          <w:b/>
          <w:bCs/>
          <w:sz w:val="24"/>
          <w:szCs w:val="24"/>
          <w:lang w:eastAsia="el-GR"/>
        </w:rPr>
        <w:t xml:space="preserve"> </w:t>
      </w:r>
      <w:r w:rsidR="00D41F30" w:rsidRPr="004C1BFF">
        <w:rPr>
          <w:rFonts w:ascii="Arial" w:hAnsi="Arial"/>
          <w:b/>
          <w:bCs/>
          <w:sz w:val="24"/>
          <w:szCs w:val="24"/>
          <w:lang w:val="el-GR" w:eastAsia="el-GR"/>
        </w:rPr>
        <w:t>βιβλιογραφία</w:t>
      </w:r>
    </w:p>
    <w:p w:rsidR="002B700C" w:rsidRPr="005A5E5A" w:rsidRDefault="002B700C" w:rsidP="00D41F30">
      <w:pPr>
        <w:spacing w:before="100" w:beforeAutospacing="1" w:after="100" w:afterAutospacing="1" w:line="280" w:lineRule="exact"/>
        <w:ind w:left="0" w:firstLine="0"/>
        <w:rPr>
          <w:rFonts w:ascii="Arial" w:hAnsi="Arial"/>
          <w:sz w:val="24"/>
          <w:szCs w:val="24"/>
          <w:lang w:eastAsia="el-GR"/>
        </w:rPr>
      </w:pPr>
      <w:r w:rsidRPr="005A5E5A">
        <w:rPr>
          <w:rFonts w:ascii="Arial" w:hAnsi="Arial"/>
          <w:sz w:val="24"/>
          <w:szCs w:val="24"/>
          <w:lang w:eastAsia="el-GR"/>
        </w:rPr>
        <w:t xml:space="preserve">Debraj Ray (1998) Development Economics, Princeton University Press. </w:t>
      </w:r>
    </w:p>
    <w:p w:rsidR="002B700C" w:rsidRDefault="002B700C" w:rsidP="00311F05">
      <w:pPr>
        <w:pBdr>
          <w:bottom w:val="single" w:sz="4" w:space="1" w:color="auto"/>
        </w:pBdr>
        <w:spacing w:before="100" w:beforeAutospacing="1" w:after="100" w:afterAutospacing="1" w:line="280" w:lineRule="exact"/>
        <w:ind w:left="0" w:firstLine="0"/>
        <w:rPr>
          <w:rFonts w:ascii="Arial" w:hAnsi="Arial"/>
          <w:sz w:val="24"/>
          <w:szCs w:val="24"/>
          <w:lang w:val="en-GB" w:eastAsia="el-GR"/>
        </w:rPr>
      </w:pPr>
      <w:r w:rsidRPr="005A5E5A">
        <w:rPr>
          <w:rFonts w:ascii="Arial" w:hAnsi="Arial"/>
          <w:sz w:val="24"/>
          <w:szCs w:val="24"/>
          <w:lang w:val="en-GB" w:eastAsia="el-GR"/>
        </w:rPr>
        <w:t>Amitava Krishna Dutt (2008) International Handbook of Development Economics, Volumes 1 &amp; 2, Edward Elgar.</w:t>
      </w:r>
    </w:p>
    <w:p w:rsidR="00B622C9" w:rsidRPr="005A5E5A" w:rsidRDefault="00B622C9" w:rsidP="00311F05">
      <w:pPr>
        <w:pBdr>
          <w:bottom w:val="single" w:sz="4" w:space="1" w:color="auto"/>
        </w:pBdr>
        <w:spacing w:before="100" w:beforeAutospacing="1" w:after="100" w:afterAutospacing="1" w:line="280" w:lineRule="exact"/>
        <w:ind w:left="0" w:firstLine="0"/>
        <w:rPr>
          <w:rFonts w:ascii="Arial" w:hAnsi="Arial"/>
          <w:sz w:val="24"/>
          <w:szCs w:val="24"/>
          <w:lang w:eastAsia="el-GR"/>
        </w:rPr>
      </w:pPr>
    </w:p>
    <w:p w:rsidR="00B656A5" w:rsidRPr="0067168B" w:rsidRDefault="00B656A5" w:rsidP="004E58FC">
      <w:pPr>
        <w:autoSpaceDE w:val="0"/>
        <w:autoSpaceDN w:val="0"/>
        <w:adjustRightInd w:val="0"/>
        <w:spacing w:line="276" w:lineRule="auto"/>
        <w:ind w:left="0" w:firstLine="0"/>
        <w:outlineLvl w:val="0"/>
        <w:rPr>
          <w:rFonts w:ascii="Arial" w:hAnsi="Arial"/>
          <w:b/>
          <w:bCs/>
          <w:sz w:val="24"/>
          <w:szCs w:val="24"/>
        </w:rPr>
      </w:pPr>
    </w:p>
    <w:p w:rsidR="0037697C" w:rsidRPr="005A5E5A" w:rsidRDefault="0037697C" w:rsidP="004E58FC">
      <w:pPr>
        <w:autoSpaceDE w:val="0"/>
        <w:autoSpaceDN w:val="0"/>
        <w:adjustRightInd w:val="0"/>
        <w:spacing w:line="276" w:lineRule="auto"/>
        <w:ind w:left="0" w:firstLine="0"/>
        <w:outlineLvl w:val="0"/>
        <w:rPr>
          <w:rFonts w:ascii="Arial" w:hAnsi="Arial"/>
          <w:b/>
          <w:bCs/>
          <w:sz w:val="24"/>
          <w:szCs w:val="24"/>
          <w:lang w:val="el-GR"/>
        </w:rPr>
      </w:pPr>
      <w:r w:rsidRPr="005A5E5A">
        <w:rPr>
          <w:rFonts w:ascii="Arial" w:hAnsi="Arial"/>
          <w:b/>
          <w:bCs/>
          <w:sz w:val="24"/>
          <w:szCs w:val="24"/>
          <w:lang w:val="el-GR"/>
        </w:rPr>
        <w:t>Μάθημα:</w:t>
      </w:r>
      <w:r w:rsidRPr="005A5E5A">
        <w:rPr>
          <w:rFonts w:ascii="Arial" w:hAnsi="Arial"/>
          <w:bCs/>
          <w:sz w:val="24"/>
          <w:szCs w:val="24"/>
          <w:lang w:val="el-GR"/>
        </w:rPr>
        <w:t xml:space="preserve"> </w:t>
      </w:r>
      <w:r w:rsidRPr="005A5E5A">
        <w:rPr>
          <w:rFonts w:ascii="Arial" w:hAnsi="Arial"/>
          <w:b/>
          <w:bCs/>
          <w:sz w:val="24"/>
          <w:szCs w:val="24"/>
          <w:lang w:val="el-GR"/>
        </w:rPr>
        <w:t>ΔΗΜΟΣΙΑ ΟΙΚΟΝΟΜΙΚΗ</w:t>
      </w:r>
    </w:p>
    <w:p w:rsidR="004E58FC" w:rsidRPr="005A5E5A" w:rsidRDefault="000D78BD" w:rsidP="004E58FC">
      <w:pPr>
        <w:shd w:val="clear" w:color="auto" w:fill="FFFFFF"/>
        <w:spacing w:line="276"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302</w:t>
      </w:r>
    </w:p>
    <w:p w:rsidR="0037697C" w:rsidRPr="005A5E5A" w:rsidRDefault="0021038D" w:rsidP="004E58FC">
      <w:pPr>
        <w:shd w:val="clear" w:color="auto" w:fill="FFFFFF"/>
        <w:spacing w:line="276" w:lineRule="auto"/>
        <w:ind w:left="0" w:firstLine="0"/>
        <w:outlineLvl w:val="0"/>
        <w:rPr>
          <w:rFonts w:ascii="Arial" w:hAnsi="Arial"/>
          <w:b/>
          <w:sz w:val="24"/>
          <w:szCs w:val="24"/>
          <w:lang w:val="el-GR"/>
        </w:rPr>
      </w:pPr>
      <w:r w:rsidRPr="005A5E5A">
        <w:rPr>
          <w:rFonts w:ascii="Arial" w:eastAsia="UB-Front" w:hAnsi="Arial"/>
          <w:b/>
          <w:sz w:val="24"/>
          <w:szCs w:val="24"/>
          <w:lang w:val="el-GR"/>
        </w:rPr>
        <w:t>Ε</w:t>
      </w:r>
      <w:r w:rsidR="00F0101A" w:rsidRPr="005A5E5A">
        <w:rPr>
          <w:rFonts w:ascii="Arial" w:eastAsia="UB-Front" w:hAnsi="Arial"/>
          <w:b/>
          <w:sz w:val="24"/>
          <w:szCs w:val="24"/>
          <w:lang w:val="el-GR"/>
        </w:rPr>
        <w:t>ξάμηνο</w:t>
      </w:r>
      <w:r w:rsidRPr="005A5E5A">
        <w:rPr>
          <w:rFonts w:ascii="Arial" w:eastAsia="UB-Front" w:hAnsi="Arial"/>
          <w:b/>
          <w:sz w:val="24"/>
          <w:szCs w:val="24"/>
          <w:lang w:val="el-GR"/>
        </w:rPr>
        <w:t>: Β</w:t>
      </w:r>
    </w:p>
    <w:p w:rsidR="00662F05" w:rsidRPr="005A5E5A" w:rsidRDefault="0037697C" w:rsidP="004E58FC">
      <w:pPr>
        <w:autoSpaceDE w:val="0"/>
        <w:autoSpaceDN w:val="0"/>
        <w:adjustRightInd w:val="0"/>
        <w:spacing w:line="276" w:lineRule="auto"/>
        <w:ind w:left="0" w:firstLine="0"/>
        <w:outlineLvl w:val="0"/>
        <w:rPr>
          <w:rFonts w:ascii="Arial" w:eastAsia="UB-Front" w:hAnsi="Arial"/>
          <w:b/>
          <w:sz w:val="24"/>
          <w:szCs w:val="24"/>
          <w:lang w:val="el-GR"/>
        </w:rPr>
      </w:pPr>
      <w:r w:rsidRPr="005A5E5A">
        <w:rPr>
          <w:rFonts w:ascii="Arial" w:hAnsi="Arial"/>
          <w:b/>
          <w:bCs/>
          <w:sz w:val="24"/>
          <w:szCs w:val="24"/>
          <w:lang w:val="el-GR"/>
        </w:rPr>
        <w:t>Διδάσκο</w:t>
      </w:r>
      <w:r w:rsidR="00F229FA" w:rsidRPr="005A5E5A">
        <w:rPr>
          <w:rFonts w:ascii="Arial" w:hAnsi="Arial"/>
          <w:b/>
          <w:bCs/>
          <w:sz w:val="24"/>
          <w:szCs w:val="24"/>
          <w:lang w:val="el-GR"/>
        </w:rPr>
        <w:t>υσα</w:t>
      </w:r>
      <w:r w:rsidR="006A52D5" w:rsidRPr="005A5E5A">
        <w:rPr>
          <w:rFonts w:ascii="Arial" w:hAnsi="Arial"/>
          <w:b/>
          <w:bCs/>
          <w:sz w:val="24"/>
          <w:szCs w:val="24"/>
          <w:lang w:val="el-GR"/>
        </w:rPr>
        <w:t>:</w:t>
      </w:r>
      <w:r w:rsidR="00F0101A" w:rsidRPr="005A5E5A">
        <w:rPr>
          <w:rFonts w:ascii="Arial" w:eastAsia="UB-Front" w:hAnsi="Arial"/>
          <w:b/>
          <w:sz w:val="24"/>
          <w:szCs w:val="24"/>
          <w:lang w:val="el-GR"/>
        </w:rPr>
        <w:t xml:space="preserve"> </w:t>
      </w:r>
      <w:r w:rsidR="00F229FA" w:rsidRPr="005A5E5A">
        <w:rPr>
          <w:rFonts w:ascii="Arial" w:eastAsia="UB-Front" w:hAnsi="Arial"/>
          <w:b/>
          <w:sz w:val="24"/>
          <w:szCs w:val="24"/>
          <w:lang w:val="el-GR"/>
        </w:rPr>
        <w:t xml:space="preserve">Γ. </w:t>
      </w:r>
      <w:r w:rsidR="00F229FA" w:rsidRPr="003D51EB">
        <w:rPr>
          <w:rFonts w:ascii="Arial" w:eastAsia="UB-Front" w:hAnsi="Arial"/>
          <w:b/>
          <w:sz w:val="24"/>
          <w:szCs w:val="24"/>
          <w:lang w:val="el-GR"/>
        </w:rPr>
        <w:t>Καπλάνογλου</w:t>
      </w:r>
      <w:r w:rsidR="00662F05" w:rsidRPr="003D51EB">
        <w:rPr>
          <w:rFonts w:ascii="Arial" w:eastAsia="UB-Front" w:hAnsi="Arial"/>
          <w:b/>
          <w:sz w:val="24"/>
          <w:szCs w:val="24"/>
          <w:lang w:val="el-GR"/>
        </w:rPr>
        <w:t xml:space="preserve"> </w:t>
      </w:r>
    </w:p>
    <w:p w:rsidR="00F0101A" w:rsidRPr="005A5E5A" w:rsidRDefault="00F0101A" w:rsidP="00E57032">
      <w:pPr>
        <w:autoSpaceDE w:val="0"/>
        <w:autoSpaceDN w:val="0"/>
        <w:adjustRightInd w:val="0"/>
        <w:ind w:left="0" w:firstLine="0"/>
        <w:outlineLvl w:val="0"/>
        <w:rPr>
          <w:rFonts w:ascii="Arial" w:hAnsi="Arial"/>
          <w:b/>
          <w:bCs/>
          <w:sz w:val="24"/>
          <w:szCs w:val="24"/>
          <w:lang w:val="el-GR"/>
        </w:rPr>
      </w:pPr>
    </w:p>
    <w:p w:rsidR="0037697C" w:rsidRPr="005A5E5A" w:rsidRDefault="000F09E4" w:rsidP="00E57032">
      <w:pPr>
        <w:autoSpaceDE w:val="0"/>
        <w:autoSpaceDN w:val="0"/>
        <w:adjustRightInd w:val="0"/>
        <w:ind w:left="0" w:firstLine="0"/>
        <w:outlineLvl w:val="0"/>
        <w:rPr>
          <w:rFonts w:ascii="Arial" w:hAnsi="Arial"/>
          <w:b/>
          <w:bCs/>
          <w:sz w:val="24"/>
          <w:szCs w:val="24"/>
          <w:lang w:val="el-GR"/>
        </w:rPr>
      </w:pPr>
      <w:r w:rsidRPr="005A5E5A">
        <w:rPr>
          <w:rFonts w:ascii="Arial" w:hAnsi="Arial"/>
          <w:b/>
          <w:bCs/>
          <w:sz w:val="24"/>
          <w:szCs w:val="24"/>
          <w:lang w:val="el-GR"/>
        </w:rPr>
        <w:t>Περιεχόμενο</w:t>
      </w:r>
      <w:r w:rsidR="006A52D5" w:rsidRPr="005A5E5A">
        <w:rPr>
          <w:rFonts w:ascii="Arial" w:hAnsi="Arial"/>
          <w:b/>
          <w:bCs/>
          <w:sz w:val="24"/>
          <w:szCs w:val="24"/>
          <w:lang w:val="el-GR"/>
        </w:rPr>
        <w:t>:</w:t>
      </w:r>
    </w:p>
    <w:p w:rsidR="0037697C" w:rsidRPr="005A5E5A" w:rsidRDefault="0037697C" w:rsidP="00A21433">
      <w:pPr>
        <w:autoSpaceDE w:val="0"/>
        <w:autoSpaceDN w:val="0"/>
        <w:adjustRightInd w:val="0"/>
        <w:ind w:left="0" w:firstLine="0"/>
        <w:rPr>
          <w:rFonts w:ascii="Arial" w:eastAsia="UB-Front" w:hAnsi="Arial"/>
          <w:sz w:val="24"/>
          <w:szCs w:val="24"/>
          <w:lang w:val="el-GR"/>
        </w:rPr>
      </w:pPr>
      <w:r w:rsidRPr="005A5E5A">
        <w:rPr>
          <w:rFonts w:ascii="Arial" w:eastAsia="UB-Front" w:hAnsi="Arial"/>
          <w:sz w:val="24"/>
          <w:szCs w:val="24"/>
          <w:lang w:val="el-GR"/>
        </w:rPr>
        <w:t>Ο ρόλος του δημοσίου και ιδιωτικού τομέα στην Ελλάδα και την Ευρωπαϊκή Ένωση. Ο ρόλος του κράτους σε ανταγωνιστικές αγορές. Εισαγωγή στην οικονομική της ευημερίας. Αποτελεσματικότητα ανταγωνιστικών αγορών και κοινωνική δικαιοσύνη. Αποτυχίες της αγοράς: Δημόσια αγαθά και εξωτερικότητες. Δημόσια επιλογή και διαδικασίες ψηφοφορίας. Δημόσιες δαπάνες και ανάλυση κόστους-οφέλους. Διανομή εισοδήματος. Φορολογία και οικονομική αποτελεσματικότητα. Επίπτωση των φόρων. Φορολογία και κοινωνική δικαιοσύνη. Δημοσιονομική πολιτική για σταθεροποίηση και οικονομική ανάπτυξη. Βασικά στοιχεία του Προϋπολογισμού. Δημόσιες επιχειρήσεις.</w:t>
      </w:r>
    </w:p>
    <w:p w:rsidR="0037697C" w:rsidRPr="005A5E5A" w:rsidRDefault="0037697C" w:rsidP="0037697C">
      <w:pPr>
        <w:autoSpaceDE w:val="0"/>
        <w:autoSpaceDN w:val="0"/>
        <w:adjustRightInd w:val="0"/>
        <w:rPr>
          <w:rFonts w:ascii="Arial" w:eastAsia="UB-Front" w:hAnsi="Arial"/>
          <w:sz w:val="24"/>
          <w:szCs w:val="24"/>
          <w:lang w:val="el-GR"/>
        </w:rPr>
      </w:pPr>
    </w:p>
    <w:p w:rsidR="00A21433" w:rsidRPr="005A5E5A" w:rsidRDefault="000F09E4" w:rsidP="00E57032">
      <w:pPr>
        <w:autoSpaceDE w:val="0"/>
        <w:autoSpaceDN w:val="0"/>
        <w:adjustRightInd w:val="0"/>
        <w:ind w:left="0" w:firstLine="0"/>
        <w:outlineLvl w:val="0"/>
        <w:rPr>
          <w:rFonts w:ascii="Arial" w:hAnsi="Arial"/>
          <w:b/>
          <w:bCs/>
          <w:sz w:val="24"/>
          <w:szCs w:val="24"/>
          <w:lang w:val="el-GR"/>
        </w:rPr>
      </w:pPr>
      <w:r w:rsidRPr="005A5E5A">
        <w:rPr>
          <w:rFonts w:ascii="Arial" w:hAnsi="Arial"/>
          <w:b/>
          <w:bCs/>
          <w:sz w:val="24"/>
          <w:szCs w:val="24"/>
          <w:lang w:val="el-GR"/>
        </w:rPr>
        <w:t>Διδακτικά βοηθήματα</w:t>
      </w:r>
      <w:r w:rsidR="006A52D5" w:rsidRPr="005A5E5A">
        <w:rPr>
          <w:rFonts w:ascii="Arial" w:hAnsi="Arial"/>
          <w:b/>
          <w:bCs/>
          <w:sz w:val="24"/>
          <w:szCs w:val="24"/>
          <w:lang w:val="el-GR"/>
        </w:rPr>
        <w:t>:</w:t>
      </w:r>
    </w:p>
    <w:p w:rsidR="00EA5EC3" w:rsidRPr="00EA5EC3" w:rsidRDefault="00EA5EC3" w:rsidP="00EA5EC3">
      <w:pPr>
        <w:ind w:left="0" w:firstLine="0"/>
        <w:outlineLvl w:val="0"/>
        <w:rPr>
          <w:rFonts w:ascii="Arial" w:eastAsia="UB-Front" w:hAnsi="Arial"/>
          <w:sz w:val="24"/>
          <w:szCs w:val="24"/>
          <w:lang w:val="el-GR"/>
        </w:rPr>
      </w:pPr>
      <w:r w:rsidRPr="00EA5EC3">
        <w:rPr>
          <w:rFonts w:ascii="Arial" w:eastAsia="UB-Front" w:hAnsi="Arial"/>
          <w:sz w:val="24"/>
          <w:szCs w:val="24"/>
          <w:lang w:val="el-GR"/>
        </w:rPr>
        <w:t>H. Rosen, T. Gayer, Β.Θ. Ράπανος και Γ. Καπλάν</w:t>
      </w:r>
      <w:r w:rsidR="005B40CD">
        <w:rPr>
          <w:rFonts w:ascii="Arial" w:eastAsia="UB-Front" w:hAnsi="Arial"/>
          <w:sz w:val="24"/>
          <w:szCs w:val="24"/>
          <w:lang w:val="el-GR"/>
        </w:rPr>
        <w:t>ογλου, "Δημόσια Οικονομική» 2011</w:t>
      </w:r>
    </w:p>
    <w:p w:rsidR="00EA5EC3" w:rsidRPr="00EA5EC3" w:rsidRDefault="005B40CD" w:rsidP="00EA5EC3">
      <w:pPr>
        <w:ind w:left="0" w:firstLine="0"/>
        <w:outlineLvl w:val="0"/>
        <w:rPr>
          <w:rFonts w:ascii="Arial" w:eastAsia="UB-Front" w:hAnsi="Arial"/>
          <w:sz w:val="24"/>
          <w:szCs w:val="24"/>
          <w:lang w:val="el-GR"/>
        </w:rPr>
      </w:pPr>
      <w:r w:rsidRPr="005B40CD">
        <w:rPr>
          <w:rFonts w:ascii="Arial" w:eastAsia="UB-Front" w:hAnsi="Arial"/>
          <w:sz w:val="24"/>
          <w:szCs w:val="24"/>
          <w:lang w:val="el-GR"/>
        </w:rPr>
        <w:t>Οικονομική του δημόσιου τομέα, Τύπος: Σύγγραμμα, St</w:t>
      </w:r>
      <w:r>
        <w:rPr>
          <w:rFonts w:ascii="Arial" w:eastAsia="UB-Front" w:hAnsi="Arial"/>
          <w:sz w:val="24"/>
          <w:szCs w:val="24"/>
          <w:lang w:val="el-GR"/>
        </w:rPr>
        <w:t>iglitz Joseph E., 1992, Κριτική</w:t>
      </w:r>
      <w:r w:rsidR="00EA5EC3" w:rsidRPr="00EA5EC3">
        <w:rPr>
          <w:rFonts w:ascii="Arial" w:eastAsia="UB-Front" w:hAnsi="Arial"/>
          <w:sz w:val="24"/>
          <w:szCs w:val="24"/>
          <w:lang w:val="el-GR"/>
        </w:rPr>
        <w:t xml:space="preserve">  </w:t>
      </w:r>
    </w:p>
    <w:p w:rsidR="00637A6B" w:rsidRPr="00EA5EC3" w:rsidRDefault="00637A6B" w:rsidP="00EA5EC3">
      <w:pPr>
        <w:pBdr>
          <w:bottom w:val="single" w:sz="4" w:space="1" w:color="auto"/>
        </w:pBdr>
        <w:ind w:left="0" w:firstLine="0"/>
        <w:outlineLvl w:val="0"/>
        <w:rPr>
          <w:rFonts w:ascii="Arial" w:hAnsi="Arial"/>
          <w:b/>
          <w:bCs/>
          <w:spacing w:val="-14"/>
          <w:sz w:val="24"/>
          <w:szCs w:val="24"/>
          <w:lang w:val="el-GR"/>
        </w:rPr>
      </w:pPr>
    </w:p>
    <w:p w:rsidR="00F1714A" w:rsidRPr="005A5E5A" w:rsidRDefault="00F1714A" w:rsidP="00F1714A">
      <w:pPr>
        <w:ind w:left="0" w:firstLine="0"/>
        <w:rPr>
          <w:rFonts w:ascii="Arial" w:hAnsi="Arial"/>
          <w:b/>
          <w:sz w:val="24"/>
          <w:szCs w:val="24"/>
          <w:lang w:val="el-GR"/>
        </w:rPr>
      </w:pPr>
      <w:r w:rsidRPr="005A5E5A">
        <w:rPr>
          <w:rFonts w:ascii="Arial" w:hAnsi="Arial"/>
          <w:b/>
          <w:sz w:val="24"/>
          <w:szCs w:val="24"/>
          <w:lang w:val="el-GR"/>
        </w:rPr>
        <w:t xml:space="preserve">Μάθημα: </w:t>
      </w:r>
      <w:r w:rsidR="00FC5071" w:rsidRPr="005A5E5A">
        <w:rPr>
          <w:rFonts w:ascii="Arial" w:hAnsi="Arial"/>
          <w:b/>
          <w:sz w:val="24"/>
          <w:szCs w:val="24"/>
          <w:lang w:val="el-GR"/>
        </w:rPr>
        <w:t>ΔΙΕΘΝΗΣ ΟΙΚΟΝΟΜΙΚΗ</w:t>
      </w:r>
    </w:p>
    <w:p w:rsidR="00F1714A" w:rsidRPr="005A5E5A" w:rsidRDefault="00F1714A" w:rsidP="00F1714A">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303</w:t>
      </w:r>
    </w:p>
    <w:p w:rsidR="00F1714A" w:rsidRPr="005A5E5A" w:rsidRDefault="00F1714A" w:rsidP="00F1714A">
      <w:pPr>
        <w:ind w:left="0" w:firstLine="0"/>
        <w:rPr>
          <w:rFonts w:ascii="Arial" w:hAnsi="Arial"/>
          <w:b/>
          <w:sz w:val="24"/>
          <w:szCs w:val="24"/>
          <w:lang w:val="el-GR"/>
        </w:rPr>
      </w:pPr>
      <w:r w:rsidRPr="005A5E5A">
        <w:rPr>
          <w:rFonts w:ascii="Arial" w:hAnsi="Arial"/>
          <w:b/>
          <w:sz w:val="24"/>
          <w:szCs w:val="24"/>
          <w:lang w:val="el-GR"/>
        </w:rPr>
        <w:t>Εξάμηνο:  Α</w:t>
      </w:r>
    </w:p>
    <w:p w:rsidR="00F1714A" w:rsidRPr="005A5E5A" w:rsidRDefault="00F1714A" w:rsidP="00F1714A">
      <w:pPr>
        <w:spacing w:line="270" w:lineRule="atLeast"/>
        <w:ind w:left="0" w:firstLine="0"/>
        <w:rPr>
          <w:rStyle w:val="a5"/>
          <w:rFonts w:ascii="Arial" w:hAnsi="Arial"/>
          <w:b/>
          <w:bCs/>
          <w:i w:val="0"/>
          <w:sz w:val="24"/>
          <w:szCs w:val="24"/>
          <w:lang w:val="el-GR"/>
        </w:rPr>
      </w:pPr>
      <w:r w:rsidRPr="005A5E5A">
        <w:rPr>
          <w:rStyle w:val="a5"/>
          <w:rFonts w:ascii="Arial" w:hAnsi="Arial"/>
          <w:b/>
          <w:bCs/>
          <w:i w:val="0"/>
          <w:sz w:val="24"/>
          <w:szCs w:val="24"/>
          <w:lang w:val="el-GR"/>
        </w:rPr>
        <w:t>Διδάσκοντες: Ν. Κωστελέτου</w:t>
      </w:r>
    </w:p>
    <w:p w:rsidR="00F1714A" w:rsidRPr="005A5E5A" w:rsidRDefault="00F1714A" w:rsidP="00F1714A">
      <w:pPr>
        <w:spacing w:line="270" w:lineRule="atLeast"/>
        <w:rPr>
          <w:rStyle w:val="a5"/>
          <w:rFonts w:ascii="Arial" w:hAnsi="Arial"/>
          <w:b/>
          <w:bCs/>
          <w:sz w:val="24"/>
          <w:szCs w:val="24"/>
          <w:lang w:val="el-GR"/>
        </w:rPr>
      </w:pPr>
    </w:p>
    <w:p w:rsidR="00F1714A" w:rsidRPr="005A5E5A" w:rsidRDefault="00F1714A" w:rsidP="00F1714A">
      <w:pPr>
        <w:spacing w:line="270" w:lineRule="atLeast"/>
        <w:ind w:left="0" w:firstLine="0"/>
        <w:rPr>
          <w:rStyle w:val="aa"/>
          <w:rFonts w:ascii="Arial" w:hAnsi="Arial"/>
          <w:i/>
          <w:sz w:val="24"/>
          <w:szCs w:val="24"/>
          <w:lang w:val="el-GR"/>
        </w:rPr>
      </w:pPr>
      <w:r w:rsidRPr="005A5E5A">
        <w:rPr>
          <w:rStyle w:val="a5"/>
          <w:rFonts w:ascii="Arial" w:hAnsi="Arial"/>
          <w:b/>
          <w:bCs/>
          <w:i w:val="0"/>
          <w:sz w:val="24"/>
          <w:szCs w:val="24"/>
          <w:lang w:val="el-GR"/>
        </w:rPr>
        <w:t>Σκοπός:</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Ο σκοπός του μαθήματος είναι να καλύψει τις βασικές έννοιες και τα αναλυτικά εργαλεία που είναι απολύτως απαραίτητα για τη κατανόηση των πολύπλοκων οικονομικών εξελίξεων στον τομέα του διεθνούς εμπορίου αγαθών και υπηρεσιών. Ο πρώτος στόχος είναι η περιγραφή της φύσης του διεθνούς εμπορίου, τα αίτια και οι επιπτώσεις του.  Η ύλη  ξεκινά με τις παραδοσιακές θεωρίες του συγκριτικού πλεονεκτήματος των κλασσικών συγγραφέων και καταλήγει με την αντιπαράθεση των απόψεων για το ελεύθερο εμπόριο και την κρατική παρέμβαση. Τα πλούσια παραδείγματα από τις παγκόσμιες εξελίξεις και οι αναφορές σε πραγματικά στοιχεία  και θεσμούς προσδίδουν ιδιαίτερο ενδιαφέρον στο περιεχόμενο του μαθήματος.</w:t>
      </w:r>
    </w:p>
    <w:p w:rsidR="00F1714A" w:rsidRPr="005A5E5A" w:rsidRDefault="00F1714A" w:rsidP="00F1714A">
      <w:pPr>
        <w:rPr>
          <w:rStyle w:val="aa"/>
          <w:rFonts w:ascii="Arial" w:hAnsi="Arial"/>
          <w:i/>
          <w:iCs/>
          <w:sz w:val="24"/>
          <w:szCs w:val="24"/>
          <w:lang w:val="el-GR"/>
        </w:rPr>
      </w:pPr>
    </w:p>
    <w:p w:rsidR="00F1714A" w:rsidRPr="005A5E5A" w:rsidRDefault="00F1714A" w:rsidP="00F1714A">
      <w:pPr>
        <w:ind w:left="0" w:firstLine="0"/>
        <w:rPr>
          <w:rFonts w:ascii="Arial" w:hAnsi="Arial"/>
          <w:sz w:val="24"/>
          <w:szCs w:val="24"/>
          <w:lang w:val="el-GR"/>
        </w:rPr>
      </w:pPr>
      <w:r w:rsidRPr="005A5E5A">
        <w:rPr>
          <w:rStyle w:val="aa"/>
          <w:rFonts w:ascii="Arial" w:hAnsi="Arial"/>
          <w:iCs/>
          <w:sz w:val="24"/>
          <w:szCs w:val="24"/>
          <w:lang w:val="el-GR"/>
        </w:rPr>
        <w:t xml:space="preserve">Περιεχόμενο: </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 xml:space="preserve">Το συγκριτικό πλεονέκτημα του </w:t>
      </w:r>
      <w:r w:rsidRPr="005A5E5A">
        <w:rPr>
          <w:rFonts w:ascii="Arial" w:hAnsi="Arial"/>
          <w:sz w:val="24"/>
          <w:szCs w:val="24"/>
        </w:rPr>
        <w:t>Ricardo</w:t>
      </w:r>
      <w:r w:rsidRPr="005A5E5A">
        <w:rPr>
          <w:rFonts w:ascii="Arial" w:hAnsi="Arial"/>
          <w:sz w:val="24"/>
          <w:szCs w:val="24"/>
          <w:lang w:val="el-GR"/>
        </w:rPr>
        <w:t>: το υπόδειγμα, τα οφέλη από το διεθνές εμπόριο.</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Ειδικοί παραγωγικοί συντελεστές και η διανομή του εισοδήματος.</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 xml:space="preserve">Η νεοκλασική προσέγγιση: το θεώρημα των </w:t>
      </w:r>
      <w:r w:rsidRPr="005A5E5A">
        <w:rPr>
          <w:rFonts w:ascii="Arial" w:hAnsi="Arial"/>
          <w:sz w:val="24"/>
          <w:szCs w:val="24"/>
        </w:rPr>
        <w:t>Hecksher</w:t>
      </w:r>
      <w:r w:rsidRPr="005A5E5A">
        <w:rPr>
          <w:rFonts w:ascii="Arial" w:hAnsi="Arial"/>
          <w:sz w:val="24"/>
          <w:szCs w:val="24"/>
          <w:lang w:val="el-GR"/>
        </w:rPr>
        <w:t xml:space="preserve">- </w:t>
      </w:r>
      <w:r w:rsidRPr="005A5E5A">
        <w:rPr>
          <w:rFonts w:ascii="Arial" w:hAnsi="Arial"/>
          <w:sz w:val="24"/>
          <w:szCs w:val="24"/>
        </w:rPr>
        <w:t>Ohlin</w:t>
      </w:r>
      <w:r w:rsidRPr="005A5E5A">
        <w:rPr>
          <w:rFonts w:ascii="Arial" w:hAnsi="Arial"/>
          <w:sz w:val="24"/>
          <w:szCs w:val="24"/>
          <w:lang w:val="el-GR"/>
        </w:rPr>
        <w:t>, επιπτώσεις στην εσωτερική οικονομία.</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Διεθνές εμπόριο και οικονομική μεγέθυνση: όροι εμπορίου, διανομή εισοδήματος.</w:t>
      </w:r>
    </w:p>
    <w:p w:rsidR="00F1714A" w:rsidRPr="005A5E5A" w:rsidRDefault="00F1714A" w:rsidP="00F1714A">
      <w:pPr>
        <w:ind w:left="0" w:firstLine="0"/>
        <w:rPr>
          <w:rFonts w:ascii="Arial" w:hAnsi="Arial"/>
          <w:sz w:val="24"/>
          <w:szCs w:val="24"/>
          <w:lang w:val="el-GR"/>
        </w:rPr>
      </w:pPr>
      <w:r w:rsidRPr="005A5E5A">
        <w:rPr>
          <w:rFonts w:ascii="Arial" w:hAnsi="Arial"/>
          <w:sz w:val="24"/>
          <w:szCs w:val="24"/>
        </w:rPr>
        <w:t>O</w:t>
      </w:r>
      <w:r w:rsidRPr="005A5E5A">
        <w:rPr>
          <w:rFonts w:ascii="Arial" w:hAnsi="Arial"/>
          <w:sz w:val="24"/>
          <w:szCs w:val="24"/>
          <w:lang w:val="el-GR"/>
        </w:rPr>
        <w:t xml:space="preserve"> ρόλος του ατελούς ανταγωνισμού στο διεθνές εμπόριο.</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Κρατική παρέμβαση και διεθνές εμπόριο: δασμοί, ποσοστώσεις και άλλες μορφές παρέμβασης.</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Ελεύθερο εμπόριο ή κρατική παρέμβαση: η πολιτική οικονομία του διεθνούς εμπορίου.</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Τελωνειακές ενώσεις και άλλες προτιμησιακές εμπορικές σχέσεις.</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Κινητικότητα εργασίας: μετανάστευση και επιπτώσεις</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Κινητικότητα κεφαλαίου: πολυεθνικές επιχειρήσεις, δομή, λειτουργία, επιπτώσεις.</w:t>
      </w:r>
    </w:p>
    <w:p w:rsidR="00F1714A" w:rsidRPr="005A5E5A" w:rsidRDefault="00F1714A" w:rsidP="00F1714A">
      <w:pPr>
        <w:rPr>
          <w:rFonts w:ascii="Arial" w:hAnsi="Arial"/>
          <w:i/>
          <w:sz w:val="24"/>
          <w:szCs w:val="24"/>
          <w:lang w:val="el-GR"/>
        </w:rPr>
      </w:pPr>
    </w:p>
    <w:p w:rsidR="00B622C9" w:rsidRPr="0067168B" w:rsidRDefault="00B622C9" w:rsidP="00F1714A">
      <w:pPr>
        <w:ind w:left="0" w:firstLine="0"/>
        <w:rPr>
          <w:rFonts w:ascii="Arial" w:hAnsi="Arial"/>
          <w:b/>
          <w:sz w:val="24"/>
          <w:szCs w:val="24"/>
          <w:lang w:val="el-GR"/>
        </w:rPr>
      </w:pPr>
    </w:p>
    <w:p w:rsidR="00F1714A" w:rsidRPr="005A5E5A" w:rsidRDefault="00F1714A" w:rsidP="00F1714A">
      <w:pPr>
        <w:ind w:left="0" w:firstLine="0"/>
        <w:rPr>
          <w:rFonts w:ascii="Arial" w:hAnsi="Arial"/>
          <w:b/>
          <w:sz w:val="24"/>
          <w:szCs w:val="24"/>
          <w:lang w:val="el-GR"/>
        </w:rPr>
      </w:pPr>
      <w:r w:rsidRPr="005A5E5A">
        <w:rPr>
          <w:rFonts w:ascii="Arial" w:hAnsi="Arial"/>
          <w:b/>
          <w:sz w:val="24"/>
          <w:szCs w:val="24"/>
          <w:lang w:val="el-GR"/>
        </w:rPr>
        <w:t>Ενδεικτικά προαπαιτούμενα:</w:t>
      </w:r>
    </w:p>
    <w:p w:rsidR="00F1714A" w:rsidRPr="005A5E5A" w:rsidRDefault="00F1714A" w:rsidP="00F1714A">
      <w:pPr>
        <w:ind w:left="0" w:firstLine="0"/>
        <w:rPr>
          <w:rFonts w:ascii="Arial" w:hAnsi="Arial"/>
          <w:sz w:val="24"/>
          <w:szCs w:val="24"/>
          <w:lang w:val="el-GR"/>
        </w:rPr>
      </w:pPr>
      <w:r w:rsidRPr="005A5E5A">
        <w:rPr>
          <w:rFonts w:ascii="Arial" w:hAnsi="Arial"/>
          <w:sz w:val="24"/>
          <w:szCs w:val="24"/>
          <w:lang w:val="el-GR"/>
        </w:rPr>
        <w:t>Μαθηματικά Ι και ΙΙ, Μικροοικονομική Ι και ΙΙ.</w:t>
      </w:r>
    </w:p>
    <w:p w:rsidR="00F1714A" w:rsidRPr="005A5E5A" w:rsidRDefault="00F1714A" w:rsidP="00F1714A">
      <w:pPr>
        <w:rPr>
          <w:rFonts w:ascii="Arial" w:hAnsi="Arial"/>
          <w:i/>
          <w:sz w:val="24"/>
          <w:szCs w:val="24"/>
          <w:lang w:val="el-GR"/>
        </w:rPr>
      </w:pPr>
      <w:r w:rsidRPr="005A5E5A">
        <w:rPr>
          <w:rFonts w:ascii="Arial" w:hAnsi="Arial"/>
          <w:i/>
          <w:sz w:val="24"/>
          <w:szCs w:val="24"/>
        </w:rPr>
        <w:t> </w:t>
      </w:r>
    </w:p>
    <w:p w:rsidR="00F1714A" w:rsidRPr="00E80A32" w:rsidRDefault="00F1714A" w:rsidP="00F1714A">
      <w:pPr>
        <w:ind w:left="0" w:firstLine="0"/>
        <w:rPr>
          <w:rFonts w:ascii="Arial" w:hAnsi="Arial"/>
          <w:b/>
          <w:bCs/>
          <w:sz w:val="24"/>
          <w:szCs w:val="24"/>
          <w:lang w:val="el-GR"/>
        </w:rPr>
      </w:pPr>
      <w:r w:rsidRPr="005A5E5A">
        <w:rPr>
          <w:rFonts w:ascii="Arial" w:hAnsi="Arial"/>
          <w:b/>
          <w:bCs/>
          <w:sz w:val="24"/>
          <w:szCs w:val="24"/>
          <w:lang w:val="el-GR"/>
        </w:rPr>
        <w:t>Διδακτικά</w:t>
      </w:r>
      <w:r w:rsidR="00941197" w:rsidRPr="00E80A32">
        <w:rPr>
          <w:rFonts w:ascii="Arial" w:hAnsi="Arial"/>
          <w:b/>
          <w:bCs/>
          <w:sz w:val="24"/>
          <w:szCs w:val="24"/>
          <w:lang w:val="el-GR"/>
        </w:rPr>
        <w:t xml:space="preserve"> </w:t>
      </w:r>
      <w:r w:rsidRPr="005A5E5A">
        <w:rPr>
          <w:rFonts w:ascii="Arial" w:hAnsi="Arial"/>
          <w:b/>
          <w:bCs/>
          <w:sz w:val="24"/>
          <w:szCs w:val="24"/>
          <w:lang w:val="el-GR"/>
        </w:rPr>
        <w:t>βοηθήματα</w:t>
      </w:r>
      <w:r w:rsidRPr="00E80A32">
        <w:rPr>
          <w:rFonts w:ascii="Arial" w:hAnsi="Arial"/>
          <w:b/>
          <w:bCs/>
          <w:sz w:val="24"/>
          <w:szCs w:val="24"/>
          <w:lang w:val="el-GR"/>
        </w:rPr>
        <w:t>:</w:t>
      </w:r>
    </w:p>
    <w:p w:rsidR="00F1714A" w:rsidRPr="00E80A32" w:rsidRDefault="007017C3" w:rsidP="00F1714A">
      <w:pPr>
        <w:ind w:left="0" w:firstLine="0"/>
        <w:rPr>
          <w:rFonts w:ascii="Arial" w:hAnsi="Arial"/>
          <w:sz w:val="24"/>
          <w:szCs w:val="24"/>
          <w:lang w:val="el-GR"/>
        </w:rPr>
      </w:pPr>
      <w:r w:rsidRPr="007017C3">
        <w:rPr>
          <w:rFonts w:ascii="Arial" w:hAnsi="Arial"/>
          <w:sz w:val="24"/>
          <w:szCs w:val="24"/>
          <w:lang w:val="el-GR"/>
        </w:rPr>
        <w:t>Διεθνής</w:t>
      </w:r>
      <w:r w:rsidRPr="00E80A32">
        <w:rPr>
          <w:rFonts w:ascii="Arial" w:hAnsi="Arial"/>
          <w:sz w:val="24"/>
          <w:szCs w:val="24"/>
          <w:lang w:val="el-GR"/>
        </w:rPr>
        <w:t xml:space="preserve"> </w:t>
      </w:r>
      <w:r w:rsidRPr="007017C3">
        <w:rPr>
          <w:rFonts w:ascii="Arial" w:hAnsi="Arial"/>
          <w:sz w:val="24"/>
          <w:szCs w:val="24"/>
          <w:lang w:val="el-GR"/>
        </w:rPr>
        <w:t>οικονομική</w:t>
      </w:r>
      <w:r w:rsidRPr="00E80A32">
        <w:rPr>
          <w:rFonts w:ascii="Arial" w:hAnsi="Arial"/>
          <w:sz w:val="24"/>
          <w:szCs w:val="24"/>
          <w:lang w:val="el-GR"/>
        </w:rPr>
        <w:t xml:space="preserve">, </w:t>
      </w:r>
      <w:r w:rsidRPr="007017C3">
        <w:rPr>
          <w:rFonts w:ascii="Arial" w:hAnsi="Arial"/>
          <w:sz w:val="24"/>
          <w:szCs w:val="24"/>
          <w:lang w:val="el-GR"/>
        </w:rPr>
        <w:t>Τύπος</w:t>
      </w:r>
      <w:r w:rsidRPr="00E80A32">
        <w:rPr>
          <w:rFonts w:ascii="Arial" w:hAnsi="Arial"/>
          <w:sz w:val="24"/>
          <w:szCs w:val="24"/>
          <w:lang w:val="el-GR"/>
        </w:rPr>
        <w:t xml:space="preserve">: </w:t>
      </w:r>
      <w:r w:rsidRPr="007017C3">
        <w:rPr>
          <w:rFonts w:ascii="Arial" w:hAnsi="Arial"/>
          <w:sz w:val="24"/>
          <w:szCs w:val="24"/>
          <w:lang w:val="el-GR"/>
        </w:rPr>
        <w:t>Σύγγραμμα</w:t>
      </w:r>
      <w:r w:rsidRPr="00E80A32">
        <w:rPr>
          <w:rFonts w:ascii="Arial" w:hAnsi="Arial"/>
          <w:sz w:val="24"/>
          <w:szCs w:val="24"/>
          <w:lang w:val="el-GR"/>
        </w:rPr>
        <w:t xml:space="preserve">, </w:t>
      </w:r>
      <w:r w:rsidRPr="007017C3">
        <w:rPr>
          <w:rFonts w:ascii="Arial" w:hAnsi="Arial"/>
          <w:sz w:val="24"/>
          <w:szCs w:val="24"/>
        </w:rPr>
        <w:t>Krugman</w:t>
      </w:r>
      <w:r w:rsidRPr="00E80A32">
        <w:rPr>
          <w:rFonts w:ascii="Arial" w:hAnsi="Arial"/>
          <w:sz w:val="24"/>
          <w:szCs w:val="24"/>
          <w:lang w:val="el-GR"/>
        </w:rPr>
        <w:t xml:space="preserve"> </w:t>
      </w:r>
      <w:r w:rsidRPr="007017C3">
        <w:rPr>
          <w:rFonts w:ascii="Arial" w:hAnsi="Arial"/>
          <w:sz w:val="24"/>
          <w:szCs w:val="24"/>
        </w:rPr>
        <w:t>Paul</w:t>
      </w:r>
      <w:r w:rsidRPr="00E80A32">
        <w:rPr>
          <w:rFonts w:ascii="Arial" w:hAnsi="Arial"/>
          <w:sz w:val="24"/>
          <w:szCs w:val="24"/>
          <w:lang w:val="el-GR"/>
        </w:rPr>
        <w:t xml:space="preserve">, </w:t>
      </w:r>
      <w:r w:rsidRPr="007017C3">
        <w:rPr>
          <w:rFonts w:ascii="Arial" w:hAnsi="Arial"/>
          <w:sz w:val="24"/>
          <w:szCs w:val="24"/>
        </w:rPr>
        <w:t>Obstfeld</w:t>
      </w:r>
      <w:r w:rsidRPr="00E80A32">
        <w:rPr>
          <w:rFonts w:ascii="Arial" w:hAnsi="Arial"/>
          <w:sz w:val="24"/>
          <w:szCs w:val="24"/>
          <w:lang w:val="el-GR"/>
        </w:rPr>
        <w:t xml:space="preserve"> </w:t>
      </w:r>
      <w:r w:rsidRPr="007017C3">
        <w:rPr>
          <w:rFonts w:ascii="Arial" w:hAnsi="Arial"/>
          <w:sz w:val="24"/>
          <w:szCs w:val="24"/>
        </w:rPr>
        <w:t>Maurice</w:t>
      </w:r>
      <w:r w:rsidRPr="00E80A32">
        <w:rPr>
          <w:rFonts w:ascii="Arial" w:hAnsi="Arial"/>
          <w:sz w:val="24"/>
          <w:szCs w:val="24"/>
          <w:lang w:val="el-GR"/>
        </w:rPr>
        <w:t xml:space="preserve">, </w:t>
      </w:r>
      <w:r w:rsidRPr="007017C3">
        <w:rPr>
          <w:rFonts w:ascii="Arial" w:hAnsi="Arial"/>
          <w:sz w:val="24"/>
          <w:szCs w:val="24"/>
        </w:rPr>
        <w:t>Melitz</w:t>
      </w:r>
      <w:r w:rsidRPr="00E80A32">
        <w:rPr>
          <w:rFonts w:ascii="Arial" w:hAnsi="Arial"/>
          <w:sz w:val="24"/>
          <w:szCs w:val="24"/>
          <w:lang w:val="el-GR"/>
        </w:rPr>
        <w:t xml:space="preserve"> </w:t>
      </w:r>
      <w:r w:rsidRPr="007017C3">
        <w:rPr>
          <w:rFonts w:ascii="Arial" w:hAnsi="Arial"/>
          <w:sz w:val="24"/>
          <w:szCs w:val="24"/>
        </w:rPr>
        <w:t>Marc</w:t>
      </w:r>
      <w:r w:rsidRPr="00E80A32">
        <w:rPr>
          <w:rFonts w:ascii="Arial" w:hAnsi="Arial"/>
          <w:sz w:val="24"/>
          <w:szCs w:val="24"/>
          <w:lang w:val="el-GR"/>
        </w:rPr>
        <w:t xml:space="preserve">, 2016, </w:t>
      </w:r>
      <w:r w:rsidRPr="007017C3">
        <w:rPr>
          <w:rFonts w:ascii="Arial" w:hAnsi="Arial"/>
          <w:sz w:val="24"/>
          <w:szCs w:val="24"/>
          <w:lang w:val="el-GR"/>
        </w:rPr>
        <w:t>Κριτική</w:t>
      </w:r>
    </w:p>
    <w:p w:rsidR="007017C3" w:rsidRDefault="007017C3" w:rsidP="00F1714A">
      <w:pPr>
        <w:ind w:left="0" w:firstLine="0"/>
        <w:rPr>
          <w:rFonts w:ascii="Arial" w:hAnsi="Arial"/>
          <w:sz w:val="24"/>
          <w:szCs w:val="24"/>
          <w:lang w:val="el-GR"/>
        </w:rPr>
      </w:pPr>
      <w:r w:rsidRPr="007017C3">
        <w:rPr>
          <w:rFonts w:ascii="Arial" w:hAnsi="Arial"/>
          <w:sz w:val="24"/>
          <w:szCs w:val="24"/>
          <w:lang w:val="el-GR"/>
        </w:rPr>
        <w:t xml:space="preserve">Διεθνής οικονομική, Τύπος: Σύγγραμμα, Τόμος: Τόμος 1, </w:t>
      </w:r>
      <w:r w:rsidRPr="007017C3">
        <w:rPr>
          <w:rFonts w:ascii="Arial" w:hAnsi="Arial"/>
          <w:sz w:val="24"/>
          <w:szCs w:val="24"/>
        </w:rPr>
        <w:t>Kenen</w:t>
      </w:r>
      <w:r w:rsidRPr="007017C3">
        <w:rPr>
          <w:rFonts w:ascii="Arial" w:hAnsi="Arial"/>
          <w:sz w:val="24"/>
          <w:szCs w:val="24"/>
          <w:lang w:val="el-GR"/>
        </w:rPr>
        <w:t xml:space="preserve"> </w:t>
      </w:r>
      <w:r w:rsidRPr="007017C3">
        <w:rPr>
          <w:rFonts w:ascii="Arial" w:hAnsi="Arial"/>
          <w:sz w:val="24"/>
          <w:szCs w:val="24"/>
        </w:rPr>
        <w:t>Peter</w:t>
      </w:r>
      <w:r w:rsidRPr="007017C3">
        <w:rPr>
          <w:rFonts w:ascii="Arial" w:hAnsi="Arial"/>
          <w:sz w:val="24"/>
          <w:szCs w:val="24"/>
          <w:lang w:val="el-GR"/>
        </w:rPr>
        <w:t xml:space="preserve"> </w:t>
      </w:r>
      <w:r w:rsidRPr="007017C3">
        <w:rPr>
          <w:rFonts w:ascii="Arial" w:hAnsi="Arial"/>
          <w:sz w:val="24"/>
          <w:szCs w:val="24"/>
        </w:rPr>
        <w:t>B</w:t>
      </w:r>
      <w:r>
        <w:rPr>
          <w:rFonts w:ascii="Arial" w:hAnsi="Arial"/>
          <w:sz w:val="24"/>
          <w:szCs w:val="24"/>
          <w:lang w:val="el-GR"/>
        </w:rPr>
        <w:t>., 1999, Παπαζήσης</w:t>
      </w:r>
    </w:p>
    <w:p w:rsidR="007017C3" w:rsidRDefault="007017C3" w:rsidP="00F1714A">
      <w:pPr>
        <w:ind w:left="0" w:firstLine="0"/>
        <w:rPr>
          <w:rFonts w:ascii="Arial" w:hAnsi="Arial"/>
          <w:sz w:val="24"/>
          <w:szCs w:val="24"/>
          <w:lang w:val="el-GR"/>
        </w:rPr>
      </w:pPr>
      <w:r w:rsidRPr="007017C3">
        <w:rPr>
          <w:rFonts w:ascii="Arial" w:hAnsi="Arial"/>
          <w:sz w:val="24"/>
          <w:szCs w:val="24"/>
          <w:lang w:val="el-GR"/>
        </w:rPr>
        <w:t>Διεθνής Οικονομική, Τύπος: Σύγγραμμα, Feenstra C. Robert, Taylor M. Alan, 2012, ΕΠΙΚΕΝΤΡΟ</w:t>
      </w:r>
    </w:p>
    <w:p w:rsidR="00F1714A" w:rsidRPr="007017C3" w:rsidRDefault="007017C3" w:rsidP="007017C3">
      <w:pPr>
        <w:spacing w:after="200" w:line="276" w:lineRule="auto"/>
        <w:ind w:left="0" w:firstLine="0"/>
        <w:rPr>
          <w:rFonts w:ascii="Arial" w:hAnsi="Arial"/>
          <w:sz w:val="24"/>
          <w:szCs w:val="24"/>
          <w:lang w:val="el-GR"/>
        </w:rPr>
      </w:pPr>
      <w:r w:rsidRPr="007017C3">
        <w:rPr>
          <w:rFonts w:ascii="Arial" w:hAnsi="Arial"/>
          <w:sz w:val="24"/>
          <w:szCs w:val="24"/>
          <w:lang w:val="el-GR"/>
        </w:rPr>
        <w:t>Διεθνής Οικονομική και Παγκοσμια Οικονομία, Τύπος: Σύγγραμμα, Αλογοσκούφης Γεώργιος, 2013, Gutenberg</w:t>
      </w:r>
    </w:p>
    <w:p w:rsidR="00EA26D7" w:rsidRPr="007017C3" w:rsidRDefault="00EA26D7" w:rsidP="00EA26D7">
      <w:pPr>
        <w:pBdr>
          <w:bottom w:val="single" w:sz="4" w:space="1" w:color="auto"/>
        </w:pBdr>
        <w:shd w:val="clear" w:color="auto" w:fill="FFFFFF"/>
        <w:spacing w:line="298" w:lineRule="exact"/>
        <w:ind w:left="14" w:firstLine="0"/>
        <w:rPr>
          <w:rFonts w:ascii="Arial" w:hAnsi="Arial"/>
          <w:sz w:val="24"/>
          <w:szCs w:val="24"/>
          <w:lang w:val="el-GR"/>
        </w:rPr>
      </w:pPr>
    </w:p>
    <w:p w:rsidR="00EA26D7" w:rsidRPr="007017C3" w:rsidRDefault="00EA26D7" w:rsidP="006F08CE">
      <w:pPr>
        <w:ind w:hanging="431"/>
        <w:jc w:val="center"/>
        <w:outlineLvl w:val="0"/>
        <w:rPr>
          <w:rFonts w:ascii="Arial" w:hAnsi="Arial"/>
          <w:b/>
          <w:color w:val="0070C0"/>
          <w:sz w:val="24"/>
          <w:szCs w:val="24"/>
          <w:u w:val="single"/>
          <w:lang w:val="el-GR"/>
        </w:rPr>
      </w:pPr>
    </w:p>
    <w:p w:rsidR="006F08CE" w:rsidRPr="005A5E5A" w:rsidRDefault="007A786E" w:rsidP="006F08CE">
      <w:pPr>
        <w:ind w:hanging="431"/>
        <w:jc w:val="center"/>
        <w:outlineLvl w:val="0"/>
        <w:rPr>
          <w:rFonts w:ascii="Arial" w:hAnsi="Arial"/>
          <w:b/>
          <w:color w:val="0070C0"/>
          <w:sz w:val="24"/>
          <w:szCs w:val="24"/>
          <w:u w:val="single"/>
          <w:lang w:val="el-GR"/>
        </w:rPr>
      </w:pPr>
      <w:r w:rsidRPr="007017C3">
        <w:rPr>
          <w:rFonts w:ascii="Arial" w:hAnsi="Arial"/>
          <w:b/>
          <w:color w:val="0070C0"/>
          <w:sz w:val="24"/>
          <w:szCs w:val="24"/>
          <w:u w:val="single"/>
          <w:lang w:val="el-GR"/>
        </w:rPr>
        <w:br w:type="page"/>
      </w:r>
      <w:r w:rsidR="0037697C" w:rsidRPr="005A5E5A">
        <w:rPr>
          <w:rFonts w:ascii="Arial" w:hAnsi="Arial"/>
          <w:b/>
          <w:color w:val="0070C0"/>
          <w:sz w:val="24"/>
          <w:szCs w:val="24"/>
          <w:u w:val="single"/>
          <w:lang w:val="el-GR"/>
        </w:rPr>
        <w:t>Β</w:t>
      </w:r>
      <w:r w:rsidR="00016853" w:rsidRPr="005A5E5A">
        <w:rPr>
          <w:rFonts w:ascii="Arial" w:hAnsi="Arial"/>
          <w:b/>
          <w:color w:val="0070C0"/>
          <w:sz w:val="24"/>
          <w:szCs w:val="24"/>
          <w:u w:val="single"/>
          <w:lang w:val="el-GR"/>
        </w:rPr>
        <w:t>ΑΣΙΚΑ</w:t>
      </w:r>
      <w:r w:rsidR="0037697C" w:rsidRPr="005A5E5A">
        <w:rPr>
          <w:rFonts w:ascii="Arial" w:hAnsi="Arial"/>
          <w:b/>
          <w:color w:val="0070C0"/>
          <w:sz w:val="24"/>
          <w:szCs w:val="24"/>
          <w:u w:val="single"/>
          <w:lang w:val="el-GR"/>
        </w:rPr>
        <w:t xml:space="preserve"> Μ</w:t>
      </w:r>
      <w:r w:rsidR="00016853" w:rsidRPr="005A5E5A">
        <w:rPr>
          <w:rFonts w:ascii="Arial" w:hAnsi="Arial"/>
          <w:b/>
          <w:color w:val="0070C0"/>
          <w:sz w:val="24"/>
          <w:szCs w:val="24"/>
          <w:u w:val="single"/>
          <w:lang w:val="el-GR"/>
        </w:rPr>
        <w:t>ΑΘΗΜΑΤΑ ΕΠΙΛΟΓΗΣ</w:t>
      </w:r>
      <w:r w:rsidR="0037697C" w:rsidRPr="005A5E5A">
        <w:rPr>
          <w:rFonts w:ascii="Arial" w:hAnsi="Arial"/>
          <w:b/>
          <w:color w:val="0070C0"/>
          <w:sz w:val="24"/>
          <w:szCs w:val="24"/>
          <w:u w:val="single"/>
          <w:lang w:val="el-GR"/>
        </w:rPr>
        <w:t xml:space="preserve"> (ΠΙΝΑΚΑΣ 2)</w:t>
      </w:r>
      <w:r w:rsidR="006F08CE" w:rsidRPr="005A5E5A">
        <w:rPr>
          <w:rFonts w:ascii="Arial" w:hAnsi="Arial"/>
          <w:b/>
          <w:color w:val="0070C0"/>
          <w:sz w:val="24"/>
          <w:szCs w:val="24"/>
          <w:u w:val="single"/>
          <w:lang w:val="el-GR"/>
        </w:rPr>
        <w:t xml:space="preserve"> </w:t>
      </w:r>
    </w:p>
    <w:p w:rsidR="00BC397A" w:rsidRPr="005A5E5A" w:rsidRDefault="00BC397A" w:rsidP="00BC397A">
      <w:pPr>
        <w:ind w:left="0" w:firstLine="0"/>
        <w:outlineLvl w:val="0"/>
        <w:rPr>
          <w:rFonts w:ascii="Calibri" w:hAnsi="Calibri"/>
          <w:b/>
          <w:sz w:val="24"/>
          <w:szCs w:val="24"/>
          <w:lang w:val="el-GR" w:eastAsia="el-GR"/>
        </w:rPr>
      </w:pPr>
    </w:p>
    <w:p w:rsidR="006F08CE" w:rsidRPr="005A5E5A" w:rsidRDefault="00BC397A" w:rsidP="00BC397A">
      <w:pPr>
        <w:ind w:left="0" w:firstLine="0"/>
        <w:outlineLvl w:val="0"/>
        <w:rPr>
          <w:rFonts w:ascii="Arial" w:hAnsi="Arial"/>
          <w:b/>
          <w:sz w:val="24"/>
          <w:szCs w:val="24"/>
          <w:lang w:val="el-GR" w:eastAsia="el-GR"/>
        </w:rPr>
      </w:pPr>
      <w:r w:rsidRPr="005A5E5A">
        <w:rPr>
          <w:rFonts w:ascii="Arial" w:hAnsi="Arial"/>
          <w:b/>
          <w:sz w:val="24"/>
          <w:szCs w:val="24"/>
          <w:lang w:val="el-GR" w:eastAsia="el-GR"/>
        </w:rPr>
        <w:t xml:space="preserve">Μάθημα: ΒΙΟΜΗΧΑΝΙΚΗ ΟΙΚΟΝΟΜΙΚΗ </w:t>
      </w:r>
      <w:r w:rsidRPr="005A5E5A">
        <w:rPr>
          <w:rFonts w:ascii="Arial" w:hAnsi="Arial"/>
          <w:b/>
          <w:sz w:val="24"/>
          <w:szCs w:val="24"/>
          <w:lang w:eastAsia="el-GR"/>
        </w:rPr>
        <w:t>I</w:t>
      </w:r>
    </w:p>
    <w:p w:rsidR="006F08CE" w:rsidRPr="005A5E5A" w:rsidRDefault="00BC397A" w:rsidP="006F08CE">
      <w:pPr>
        <w:ind w:left="0" w:firstLine="0"/>
        <w:rPr>
          <w:rFonts w:ascii="Arial" w:hAnsi="Arial"/>
          <w:b/>
          <w:sz w:val="24"/>
          <w:szCs w:val="24"/>
          <w:lang w:val="el-GR" w:eastAsia="el-GR"/>
        </w:rPr>
      </w:pPr>
      <w:r w:rsidRPr="005A5E5A">
        <w:rPr>
          <w:rFonts w:ascii="Arial" w:hAnsi="Arial"/>
          <w:b/>
          <w:sz w:val="24"/>
          <w:szCs w:val="24"/>
          <w:lang w:val="el-GR" w:eastAsia="el-GR"/>
        </w:rPr>
        <w:t xml:space="preserve">Κωδικός: </w:t>
      </w:r>
      <w:r w:rsidRPr="005A5E5A">
        <w:rPr>
          <w:rFonts w:ascii="Arial" w:hAnsi="Arial"/>
          <w:b/>
          <w:sz w:val="24"/>
          <w:szCs w:val="24"/>
          <w:lang w:eastAsia="el-GR"/>
        </w:rPr>
        <w:t>ECO</w:t>
      </w:r>
      <w:r w:rsidRPr="005A5E5A">
        <w:rPr>
          <w:rFonts w:ascii="Arial" w:hAnsi="Arial"/>
          <w:b/>
          <w:sz w:val="24"/>
          <w:szCs w:val="24"/>
          <w:lang w:val="el-GR" w:eastAsia="el-GR"/>
        </w:rPr>
        <w:t>311</w:t>
      </w:r>
    </w:p>
    <w:p w:rsidR="00BC397A" w:rsidRPr="005A5E5A" w:rsidRDefault="00BC397A" w:rsidP="006F08CE">
      <w:pPr>
        <w:ind w:left="0" w:firstLine="0"/>
        <w:rPr>
          <w:rFonts w:ascii="Arial" w:hAnsi="Arial"/>
          <w:b/>
          <w:sz w:val="24"/>
          <w:szCs w:val="24"/>
          <w:lang w:val="el-GR" w:eastAsia="el-GR"/>
        </w:rPr>
      </w:pPr>
      <w:r w:rsidRPr="005A5E5A">
        <w:rPr>
          <w:rFonts w:ascii="Arial" w:hAnsi="Arial"/>
          <w:b/>
          <w:sz w:val="24"/>
          <w:szCs w:val="24"/>
          <w:lang w:val="el-GR" w:eastAsia="el-GR"/>
        </w:rPr>
        <w:t>Εξάμηνο: Α</w:t>
      </w:r>
    </w:p>
    <w:p w:rsidR="00BC397A" w:rsidRPr="00A7732B" w:rsidRDefault="00BC397A" w:rsidP="006F08CE">
      <w:pPr>
        <w:ind w:left="0" w:firstLine="0"/>
        <w:rPr>
          <w:rFonts w:ascii="Arial" w:hAnsi="Arial"/>
          <w:b/>
          <w:bCs/>
          <w:iCs/>
          <w:sz w:val="24"/>
          <w:szCs w:val="24"/>
          <w:lang w:val="el-GR" w:eastAsia="el-GR"/>
        </w:rPr>
      </w:pPr>
      <w:r w:rsidRPr="005A5E5A">
        <w:rPr>
          <w:rFonts w:ascii="Arial" w:hAnsi="Arial"/>
          <w:b/>
          <w:bCs/>
          <w:iCs/>
          <w:sz w:val="24"/>
          <w:szCs w:val="24"/>
          <w:lang w:val="el-GR" w:eastAsia="el-GR"/>
        </w:rPr>
        <w:t xml:space="preserve">Διδάσκων: </w:t>
      </w:r>
      <w:r w:rsidR="00A7732B">
        <w:rPr>
          <w:rFonts w:ascii="Arial" w:hAnsi="Arial"/>
          <w:b/>
          <w:bCs/>
          <w:iCs/>
          <w:sz w:val="24"/>
          <w:szCs w:val="24"/>
          <w:lang w:val="el-GR" w:eastAsia="el-GR"/>
        </w:rPr>
        <w:t>Φ. Κουραντή</w:t>
      </w:r>
    </w:p>
    <w:p w:rsidR="00067EB7" w:rsidRPr="005A5E5A" w:rsidRDefault="00067EB7" w:rsidP="006F08CE">
      <w:pPr>
        <w:ind w:left="0" w:firstLine="0"/>
        <w:rPr>
          <w:rFonts w:ascii="Arial" w:hAnsi="Arial"/>
          <w:b/>
          <w:bCs/>
          <w:i/>
          <w:iCs/>
          <w:sz w:val="24"/>
          <w:szCs w:val="24"/>
          <w:lang w:val="el-GR" w:eastAsia="el-GR"/>
        </w:rPr>
      </w:pPr>
    </w:p>
    <w:p w:rsidR="00A7732B" w:rsidRPr="00A7732B" w:rsidRDefault="00A7732B" w:rsidP="00A7732B">
      <w:pPr>
        <w:shd w:val="clear" w:color="auto" w:fill="FFFFFF"/>
        <w:spacing w:before="0" w:line="240" w:lineRule="auto"/>
        <w:ind w:left="0" w:firstLine="0"/>
        <w:jc w:val="left"/>
        <w:rPr>
          <w:rFonts w:ascii="Arial" w:eastAsia="Times New Roman" w:hAnsi="Arial"/>
          <w:b/>
          <w:bCs/>
          <w:sz w:val="24"/>
          <w:szCs w:val="24"/>
          <w:lang w:val="el-GR"/>
        </w:rPr>
      </w:pPr>
      <w:r w:rsidRPr="00A7732B">
        <w:rPr>
          <w:rFonts w:ascii="Arial" w:eastAsia="Times New Roman" w:hAnsi="Arial"/>
          <w:b/>
          <w:bCs/>
          <w:sz w:val="24"/>
          <w:szCs w:val="24"/>
          <w:lang w:val="el-GR"/>
        </w:rPr>
        <w:t>Περιγραφή</w:t>
      </w:r>
    </w:p>
    <w:p w:rsidR="00A7732B" w:rsidRPr="00A7732B" w:rsidRDefault="00A7732B" w:rsidP="00A7732B">
      <w:pPr>
        <w:shd w:val="clear" w:color="auto" w:fill="FFFFFF"/>
        <w:spacing w:before="0" w:line="240" w:lineRule="auto"/>
        <w:ind w:left="0" w:firstLine="0"/>
        <w:rPr>
          <w:rFonts w:ascii="Arial" w:eastAsia="Times New Roman" w:hAnsi="Arial"/>
          <w:sz w:val="24"/>
          <w:szCs w:val="24"/>
          <w:lang w:val="el-GR"/>
        </w:rPr>
      </w:pPr>
      <w:r w:rsidRPr="00A7732B">
        <w:rPr>
          <w:rFonts w:ascii="Arial" w:eastAsia="Times New Roman" w:hAnsi="Arial"/>
          <w:sz w:val="24"/>
          <w:szCs w:val="24"/>
          <w:lang w:val="el-GR"/>
        </w:rPr>
        <w:t xml:space="preserve">Σκοπός του μαθήματος είναι να εξηγήσει στον σπουδαστή τις βασικές έννοιες της Βιομηχανικής Οργάνωσης. Η Βιομηχανική Οργάνωση ασχολείται με τη λειτουργία των αγορών και των κλάδων της οικονομίας, και ειδικότερα με τον τρόπο με τον οποίο οι επιχειρήσεις ανταγωνίζονται η μία την άλλη. Έμφαση δίνεται στη μελέτη της συμπεριφοράς των επιχειρήσεων σε ολιγοπωλιακό περιβάλλον όπου υπάρχει στρατηγική αλληλεξάρτηση μεταξύ των επιχειρήσεων και η στρατηγική επιλογή της μίας επιχείρησης επηρεάζει τα κέρδη της άλλης. Η τιμολόγηση, η συμπαιγνία, η διαφοροποίηση του προϊόντος, οι κάθετες σχέσεις, η καινοτομία είναι, για παράδειγμα, ορισμένες από τις στρατηγικές που χρησιμοποιεί η επιχείρηση στις πραγματικές αγορές. Οι στρατηγικές αυτές επηρεάζουν την διάρθρωση της αγοράς όπου σε μερικές περιπτώσεις μπορεί να ανακύψουν θέματα πολιτικής ανταγωνισμού ή ρύθμισης. </w:t>
      </w:r>
    </w:p>
    <w:p w:rsidR="00A7732B" w:rsidRPr="00A7732B" w:rsidRDefault="00A7732B" w:rsidP="00A7732B">
      <w:pPr>
        <w:shd w:val="clear" w:color="auto" w:fill="FFFFFF"/>
        <w:spacing w:before="0" w:line="240" w:lineRule="auto"/>
        <w:ind w:left="0" w:firstLine="0"/>
        <w:rPr>
          <w:rFonts w:ascii="Arial" w:eastAsia="Times New Roman" w:hAnsi="Arial"/>
          <w:sz w:val="24"/>
          <w:szCs w:val="24"/>
          <w:lang w:val="el-GR"/>
        </w:rPr>
      </w:pPr>
    </w:p>
    <w:p w:rsidR="00A7732B" w:rsidRPr="00A7732B" w:rsidRDefault="00A7732B" w:rsidP="00A7732B">
      <w:pPr>
        <w:spacing w:before="0" w:after="160" w:line="240" w:lineRule="auto"/>
        <w:ind w:left="0" w:firstLine="0"/>
        <w:jc w:val="left"/>
        <w:rPr>
          <w:rFonts w:ascii="Calibri" w:eastAsia="Calibri" w:hAnsi="Calibri" w:cs="Times New Roman"/>
          <w:color w:val="auto"/>
          <w:sz w:val="24"/>
          <w:szCs w:val="24"/>
          <w:lang w:val="el-GR"/>
        </w:rPr>
      </w:pPr>
      <w:r w:rsidRPr="00A7732B">
        <w:rPr>
          <w:rFonts w:ascii="Arial" w:eastAsia="Times New Roman" w:hAnsi="Arial"/>
          <w:sz w:val="24"/>
          <w:szCs w:val="24"/>
          <w:lang w:val="el-GR"/>
        </w:rPr>
        <w:t>Στη διάρκεια των παραδόσεων καλύπτονται:</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Εισαγωγή</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Μικροοικονομική θεμελίωση</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Τέλειος ανταγωνισμός και αποτελεσματικότητα</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Μονοπώλιο</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Παίγνια και στρατηγικές</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Ολιγοπώλιο</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Διάκριση τιμών</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Διαφοροποίηση προϊόντος</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Κάθετες σχέσεις</w:t>
      </w:r>
    </w:p>
    <w:p w:rsidR="00A7732B" w:rsidRPr="00A7732B" w:rsidRDefault="00A7732B" w:rsidP="00704D4C">
      <w:pPr>
        <w:numPr>
          <w:ilvl w:val="0"/>
          <w:numId w:val="141"/>
        </w:numPr>
        <w:spacing w:before="0" w:after="200" w:line="240" w:lineRule="auto"/>
        <w:contextualSpacing/>
        <w:jc w:val="left"/>
        <w:rPr>
          <w:rFonts w:ascii="Arial" w:eastAsia="Calibri" w:hAnsi="Arial"/>
          <w:color w:val="auto"/>
          <w:sz w:val="24"/>
          <w:szCs w:val="24"/>
          <w:lang w:val="el-GR"/>
        </w:rPr>
      </w:pPr>
      <w:r w:rsidRPr="00A7732B">
        <w:rPr>
          <w:rFonts w:ascii="Arial" w:eastAsia="Calibri" w:hAnsi="Arial"/>
          <w:color w:val="auto"/>
          <w:sz w:val="24"/>
          <w:szCs w:val="24"/>
          <w:lang w:val="el-GR"/>
        </w:rPr>
        <w:t>Καινοτομία</w:t>
      </w:r>
    </w:p>
    <w:p w:rsidR="00A7732B" w:rsidRPr="00A7732B" w:rsidRDefault="00A7732B" w:rsidP="00A7732B">
      <w:pPr>
        <w:shd w:val="clear" w:color="auto" w:fill="FFFFFF"/>
        <w:spacing w:before="0" w:line="240" w:lineRule="auto"/>
        <w:ind w:left="0" w:firstLine="0"/>
        <w:rPr>
          <w:rFonts w:ascii="Arial" w:eastAsia="Times New Roman" w:hAnsi="Arial"/>
          <w:sz w:val="24"/>
          <w:szCs w:val="24"/>
          <w:lang w:val="el-GR"/>
        </w:rPr>
      </w:pPr>
      <w:r w:rsidRPr="00A7732B">
        <w:rPr>
          <w:rFonts w:ascii="Arial" w:eastAsia="Times New Roman" w:hAnsi="Arial"/>
          <w:sz w:val="24"/>
          <w:szCs w:val="24"/>
          <w:lang w:val="el-GR"/>
        </w:rPr>
        <w:br/>
        <w:t>Η γνώση της Μικροοικονομικής Θεωρίας Ι, Μικροοικονομικής Θεωρίας ΙΙ και μαθηματικού λογισμού θεωρείται δεδομένη.</w:t>
      </w:r>
    </w:p>
    <w:p w:rsidR="006603CC" w:rsidRDefault="006603CC" w:rsidP="006603CC">
      <w:pPr>
        <w:spacing w:line="240" w:lineRule="auto"/>
        <w:ind w:left="0" w:firstLine="0"/>
        <w:rPr>
          <w:rFonts w:ascii="Arial" w:hAnsi="Arial"/>
          <w:b/>
          <w:bCs/>
          <w:sz w:val="24"/>
          <w:szCs w:val="24"/>
          <w:lang w:val="el-GR" w:eastAsia="el-GR"/>
        </w:rPr>
      </w:pPr>
      <w:r w:rsidRPr="006603CC">
        <w:rPr>
          <w:rFonts w:ascii="Arial" w:hAnsi="Arial"/>
          <w:b/>
          <w:bCs/>
          <w:sz w:val="24"/>
          <w:szCs w:val="24"/>
          <w:lang w:val="el-GR" w:eastAsia="el-GR"/>
        </w:rPr>
        <w:t>Διδακτικά βοηθήματα:</w:t>
      </w:r>
    </w:p>
    <w:p w:rsidR="006603CC" w:rsidRPr="006603CC" w:rsidRDefault="006603CC" w:rsidP="006603CC">
      <w:pPr>
        <w:spacing w:line="240" w:lineRule="auto"/>
        <w:ind w:left="0" w:firstLine="0"/>
        <w:rPr>
          <w:rFonts w:ascii="Arial" w:hAnsi="Arial"/>
          <w:bCs/>
          <w:sz w:val="24"/>
          <w:szCs w:val="24"/>
          <w:lang w:val="el-GR" w:eastAsia="el-GR"/>
        </w:rPr>
      </w:pPr>
      <w:r w:rsidRPr="006603CC">
        <w:rPr>
          <w:rFonts w:ascii="Arial" w:hAnsi="Arial"/>
          <w:bCs/>
          <w:sz w:val="24"/>
          <w:szCs w:val="24"/>
          <w:lang w:val="el-GR" w:eastAsia="el-GR"/>
        </w:rPr>
        <w:t>Βασικό εγχειρίδιο: Luís M. B. Cabral (2018) Βιομηχανική οργάνωση, 2η έκδοση, Εκδόσεις Κριτική</w:t>
      </w:r>
    </w:p>
    <w:p w:rsidR="006603CC" w:rsidRPr="006603CC" w:rsidRDefault="006603CC" w:rsidP="006603CC">
      <w:pPr>
        <w:spacing w:line="240" w:lineRule="auto"/>
        <w:ind w:left="0" w:firstLine="0"/>
        <w:rPr>
          <w:rFonts w:ascii="Arial" w:hAnsi="Arial"/>
          <w:bCs/>
          <w:sz w:val="24"/>
          <w:szCs w:val="24"/>
          <w:lang w:val="el-GR" w:eastAsia="el-GR"/>
        </w:rPr>
      </w:pPr>
      <w:r w:rsidRPr="006603CC">
        <w:rPr>
          <w:rFonts w:ascii="Arial" w:hAnsi="Arial"/>
          <w:bCs/>
          <w:sz w:val="24"/>
          <w:szCs w:val="24"/>
          <w:lang w:val="el-GR" w:eastAsia="el-GR"/>
        </w:rPr>
        <w:t xml:space="preserve">Βοηθητικό εγχειρίδιο: </w:t>
      </w:r>
    </w:p>
    <w:p w:rsidR="00AF25E8" w:rsidRPr="006603CC" w:rsidRDefault="006603CC" w:rsidP="006603CC">
      <w:pPr>
        <w:spacing w:line="240" w:lineRule="auto"/>
        <w:ind w:left="0" w:firstLine="0"/>
        <w:rPr>
          <w:rFonts w:ascii="Arial" w:hAnsi="Arial"/>
          <w:sz w:val="24"/>
          <w:szCs w:val="24"/>
          <w:lang w:val="el-GR" w:eastAsia="el-GR"/>
        </w:rPr>
      </w:pPr>
      <w:r w:rsidRPr="006603CC">
        <w:rPr>
          <w:rFonts w:ascii="Arial" w:hAnsi="Arial"/>
          <w:bCs/>
          <w:sz w:val="24"/>
          <w:szCs w:val="24"/>
          <w:lang w:val="el-GR" w:eastAsia="el-GR"/>
        </w:rPr>
        <w:t>Paul Belleflamme, Martin Peitz (2016) Βιομηχανική Οργάνωση, Αγορές και Στρατηγικές, 2η Έκδοση, Εκδόσεις Σοφία</w:t>
      </w:r>
      <w:r w:rsidR="00AF25E8" w:rsidRPr="006603CC">
        <w:rPr>
          <w:rFonts w:ascii="Arial" w:hAnsi="Arial"/>
          <w:sz w:val="24"/>
          <w:szCs w:val="24"/>
        </w:rPr>
        <w:t>Don</w:t>
      </w:r>
      <w:r w:rsidR="00AF25E8" w:rsidRPr="006603CC">
        <w:rPr>
          <w:rFonts w:ascii="Arial" w:hAnsi="Arial"/>
          <w:sz w:val="24"/>
          <w:szCs w:val="24"/>
          <w:lang w:val="el-GR"/>
        </w:rPr>
        <w:t xml:space="preserve"> </w:t>
      </w:r>
      <w:r w:rsidR="00AF25E8" w:rsidRPr="006603CC">
        <w:rPr>
          <w:rFonts w:ascii="Arial" w:hAnsi="Arial"/>
          <w:sz w:val="24"/>
          <w:szCs w:val="24"/>
        </w:rPr>
        <w:t>E</w:t>
      </w:r>
      <w:r w:rsidR="00AF25E8" w:rsidRPr="006603CC">
        <w:rPr>
          <w:rFonts w:ascii="Arial" w:hAnsi="Arial"/>
          <w:sz w:val="24"/>
          <w:szCs w:val="24"/>
          <w:lang w:val="el-GR"/>
        </w:rPr>
        <w:t xml:space="preserve">. </w:t>
      </w:r>
      <w:r w:rsidR="00AF25E8" w:rsidRPr="006603CC">
        <w:rPr>
          <w:rFonts w:ascii="Arial" w:hAnsi="Arial"/>
          <w:sz w:val="24"/>
          <w:szCs w:val="24"/>
        </w:rPr>
        <w:t>Waldman</w:t>
      </w:r>
      <w:r w:rsidR="00AF25E8" w:rsidRPr="006603CC">
        <w:rPr>
          <w:rFonts w:ascii="Arial" w:hAnsi="Arial"/>
          <w:sz w:val="24"/>
          <w:szCs w:val="24"/>
          <w:lang w:val="el-GR"/>
        </w:rPr>
        <w:t xml:space="preserve"> </w:t>
      </w:r>
      <w:r w:rsidR="00AF25E8" w:rsidRPr="006603CC">
        <w:rPr>
          <w:rFonts w:ascii="Arial" w:hAnsi="Arial"/>
          <w:sz w:val="24"/>
          <w:szCs w:val="24"/>
        </w:rPr>
        <w:t>and</w:t>
      </w:r>
      <w:r w:rsidR="00AF25E8" w:rsidRPr="006603CC">
        <w:rPr>
          <w:rFonts w:ascii="Arial" w:hAnsi="Arial"/>
          <w:sz w:val="24"/>
          <w:szCs w:val="24"/>
          <w:lang w:val="el-GR"/>
        </w:rPr>
        <w:t xml:space="preserve">  </w:t>
      </w:r>
      <w:r w:rsidR="00AF25E8" w:rsidRPr="006603CC">
        <w:rPr>
          <w:rFonts w:ascii="Arial" w:hAnsi="Arial"/>
          <w:sz w:val="24"/>
          <w:szCs w:val="24"/>
        </w:rPr>
        <w:t>Elizabeth</w:t>
      </w:r>
      <w:r w:rsidR="00AF25E8" w:rsidRPr="006603CC">
        <w:rPr>
          <w:rFonts w:ascii="Arial" w:hAnsi="Arial"/>
          <w:sz w:val="24"/>
          <w:szCs w:val="24"/>
          <w:lang w:val="el-GR"/>
        </w:rPr>
        <w:t xml:space="preserve"> </w:t>
      </w:r>
      <w:r w:rsidR="00AF25E8" w:rsidRPr="006603CC">
        <w:rPr>
          <w:rFonts w:ascii="Arial" w:hAnsi="Arial"/>
          <w:sz w:val="24"/>
          <w:szCs w:val="24"/>
        </w:rPr>
        <w:t>J</w:t>
      </w:r>
      <w:r w:rsidR="00AF25E8" w:rsidRPr="006603CC">
        <w:rPr>
          <w:rFonts w:ascii="Arial" w:hAnsi="Arial"/>
          <w:sz w:val="24"/>
          <w:szCs w:val="24"/>
          <w:lang w:val="el-GR"/>
        </w:rPr>
        <w:t xml:space="preserve">. </w:t>
      </w:r>
      <w:r w:rsidR="00AF25E8" w:rsidRPr="006603CC">
        <w:rPr>
          <w:rFonts w:ascii="Arial" w:hAnsi="Arial"/>
          <w:sz w:val="24"/>
          <w:szCs w:val="24"/>
        </w:rPr>
        <w:t>Jensen</w:t>
      </w:r>
      <w:r w:rsidR="00AF25E8" w:rsidRPr="006603CC">
        <w:rPr>
          <w:rFonts w:ascii="Arial" w:hAnsi="Arial"/>
          <w:sz w:val="24"/>
          <w:szCs w:val="24"/>
          <w:lang w:val="el-GR"/>
        </w:rPr>
        <w:t xml:space="preserve">, </w:t>
      </w:r>
      <w:r w:rsidR="00AF25E8" w:rsidRPr="006603CC">
        <w:rPr>
          <w:rFonts w:ascii="Arial" w:hAnsi="Arial"/>
          <w:sz w:val="24"/>
          <w:szCs w:val="24"/>
          <w:u w:val="single"/>
        </w:rPr>
        <w:t>Industrial</w:t>
      </w:r>
      <w:r w:rsidR="00AF25E8" w:rsidRPr="006603CC">
        <w:rPr>
          <w:rFonts w:ascii="Arial" w:hAnsi="Arial"/>
          <w:sz w:val="24"/>
          <w:szCs w:val="24"/>
          <w:u w:val="single"/>
          <w:lang w:val="el-GR"/>
        </w:rPr>
        <w:t xml:space="preserve"> </w:t>
      </w:r>
      <w:r w:rsidR="00AF25E8" w:rsidRPr="006603CC">
        <w:rPr>
          <w:rFonts w:ascii="Arial" w:hAnsi="Arial"/>
          <w:sz w:val="24"/>
          <w:szCs w:val="24"/>
          <w:u w:val="single"/>
        </w:rPr>
        <w:t>Organization</w:t>
      </w:r>
      <w:r w:rsidR="00AF25E8" w:rsidRPr="006603CC">
        <w:rPr>
          <w:rFonts w:ascii="Arial" w:hAnsi="Arial"/>
          <w:sz w:val="24"/>
          <w:szCs w:val="24"/>
          <w:u w:val="single"/>
          <w:lang w:val="el-GR"/>
        </w:rPr>
        <w:t xml:space="preserve">: </w:t>
      </w:r>
      <w:r w:rsidR="00AF25E8" w:rsidRPr="006603CC">
        <w:rPr>
          <w:rFonts w:ascii="Arial" w:hAnsi="Arial"/>
          <w:sz w:val="24"/>
          <w:szCs w:val="24"/>
          <w:u w:val="single"/>
        </w:rPr>
        <w:t>Theory</w:t>
      </w:r>
      <w:r w:rsidR="00AF25E8" w:rsidRPr="006603CC">
        <w:rPr>
          <w:rFonts w:ascii="Arial" w:hAnsi="Arial"/>
          <w:sz w:val="24"/>
          <w:szCs w:val="24"/>
          <w:u w:val="single"/>
          <w:lang w:val="el-GR"/>
        </w:rPr>
        <w:t xml:space="preserve"> </w:t>
      </w:r>
      <w:r w:rsidR="00AF25E8" w:rsidRPr="006603CC">
        <w:rPr>
          <w:rFonts w:ascii="Arial" w:hAnsi="Arial"/>
          <w:sz w:val="24"/>
          <w:szCs w:val="24"/>
          <w:u w:val="single"/>
        </w:rPr>
        <w:t>and</w:t>
      </w:r>
      <w:r w:rsidR="00AF25E8" w:rsidRPr="006603CC">
        <w:rPr>
          <w:rFonts w:ascii="Arial" w:hAnsi="Arial"/>
          <w:sz w:val="24"/>
          <w:szCs w:val="24"/>
          <w:u w:val="single"/>
          <w:lang w:val="el-GR"/>
        </w:rPr>
        <w:t xml:space="preserve"> </w:t>
      </w:r>
      <w:r w:rsidR="00AF25E8" w:rsidRPr="006603CC">
        <w:rPr>
          <w:rFonts w:ascii="Arial" w:hAnsi="Arial"/>
          <w:sz w:val="24"/>
          <w:szCs w:val="24"/>
          <w:u w:val="single"/>
        </w:rPr>
        <w:t>practice</w:t>
      </w:r>
      <w:r w:rsidR="00AF25E8" w:rsidRPr="006603CC">
        <w:rPr>
          <w:rFonts w:ascii="Arial" w:hAnsi="Arial"/>
          <w:sz w:val="24"/>
          <w:szCs w:val="24"/>
          <w:lang w:val="el-GR"/>
        </w:rPr>
        <w:t>, 3</w:t>
      </w:r>
      <w:r w:rsidR="00AF25E8" w:rsidRPr="006603CC">
        <w:rPr>
          <w:rFonts w:ascii="Arial" w:hAnsi="Arial"/>
          <w:sz w:val="24"/>
          <w:szCs w:val="24"/>
          <w:vertAlign w:val="superscript"/>
        </w:rPr>
        <w:t>rd</w:t>
      </w:r>
      <w:r w:rsidR="00AF25E8" w:rsidRPr="006603CC">
        <w:rPr>
          <w:rFonts w:ascii="Arial" w:hAnsi="Arial"/>
          <w:sz w:val="24"/>
          <w:szCs w:val="24"/>
          <w:lang w:val="el-GR"/>
        </w:rPr>
        <w:t xml:space="preserve"> </w:t>
      </w:r>
      <w:r w:rsidR="00AF25E8" w:rsidRPr="006603CC">
        <w:rPr>
          <w:rFonts w:ascii="Arial" w:hAnsi="Arial"/>
          <w:sz w:val="24"/>
          <w:szCs w:val="24"/>
        </w:rPr>
        <w:t>ed</w:t>
      </w:r>
      <w:r w:rsidR="00AF25E8" w:rsidRPr="006603CC">
        <w:rPr>
          <w:rFonts w:ascii="Arial" w:hAnsi="Arial"/>
          <w:sz w:val="24"/>
          <w:szCs w:val="24"/>
          <w:lang w:val="el-GR"/>
        </w:rPr>
        <w:t xml:space="preserve">., </w:t>
      </w:r>
      <w:r w:rsidR="00AF25E8" w:rsidRPr="006603CC">
        <w:rPr>
          <w:rFonts w:ascii="Arial" w:hAnsi="Arial"/>
          <w:sz w:val="24"/>
          <w:szCs w:val="24"/>
        </w:rPr>
        <w:t>Pearson</w:t>
      </w:r>
      <w:r w:rsidR="00AF25E8" w:rsidRPr="006603CC">
        <w:rPr>
          <w:rFonts w:ascii="Arial" w:hAnsi="Arial"/>
          <w:sz w:val="24"/>
          <w:szCs w:val="24"/>
          <w:lang w:val="el-GR"/>
        </w:rPr>
        <w:t>, 2007.</w:t>
      </w:r>
    </w:p>
    <w:p w:rsidR="00BC397A" w:rsidRPr="006603CC" w:rsidRDefault="00AF25E8" w:rsidP="00AF25E8">
      <w:pPr>
        <w:tabs>
          <w:tab w:val="left" w:pos="6480"/>
        </w:tabs>
        <w:spacing w:before="0" w:line="240" w:lineRule="auto"/>
        <w:ind w:left="0" w:firstLine="0"/>
        <w:jc w:val="left"/>
        <w:rPr>
          <w:rFonts w:ascii="Arial" w:hAnsi="Arial"/>
          <w:b/>
          <w:sz w:val="24"/>
          <w:szCs w:val="24"/>
          <w:lang w:val="el-GR" w:eastAsia="el-GR"/>
        </w:rPr>
      </w:pPr>
      <w:r w:rsidRPr="006603CC">
        <w:rPr>
          <w:rFonts w:ascii="Arial" w:hAnsi="Arial"/>
          <w:b/>
          <w:sz w:val="24"/>
          <w:szCs w:val="24"/>
          <w:lang w:val="el-GR" w:eastAsia="el-GR"/>
        </w:rPr>
        <w:tab/>
      </w:r>
    </w:p>
    <w:p w:rsidR="00BC397A" w:rsidRDefault="006603CC" w:rsidP="00AF25E8">
      <w:pPr>
        <w:pBdr>
          <w:bottom w:val="single" w:sz="4" w:space="1" w:color="auto"/>
        </w:pBdr>
        <w:spacing w:before="0" w:line="240" w:lineRule="auto"/>
        <w:ind w:left="0" w:firstLine="0"/>
        <w:jc w:val="left"/>
        <w:rPr>
          <w:rFonts w:ascii="Arial" w:hAnsi="Arial"/>
          <w:bCs/>
          <w:sz w:val="24"/>
          <w:szCs w:val="24"/>
          <w:lang w:val="el-GR" w:eastAsia="el-GR"/>
        </w:rPr>
      </w:pPr>
      <w:r w:rsidRPr="006603CC">
        <w:rPr>
          <w:rFonts w:ascii="Arial" w:hAnsi="Arial"/>
          <w:bCs/>
          <w:sz w:val="24"/>
          <w:szCs w:val="24"/>
          <w:lang w:val="el-GR" w:eastAsia="el-GR"/>
        </w:rPr>
        <w:t>Η γνώση της Μικροοικονομικής Θεωρίας Ι, Μικροοικονομικής Θεωρίας ΙΙ και μαθηματικού λογισμού θεωρείται δεδομένη.</w:t>
      </w:r>
    </w:p>
    <w:p w:rsidR="006603CC" w:rsidRDefault="006603CC" w:rsidP="00AF25E8">
      <w:pPr>
        <w:pBdr>
          <w:bottom w:val="single" w:sz="4" w:space="1" w:color="auto"/>
        </w:pBdr>
        <w:spacing w:before="0" w:line="240" w:lineRule="auto"/>
        <w:ind w:left="0" w:firstLine="0"/>
        <w:jc w:val="left"/>
        <w:rPr>
          <w:rFonts w:ascii="Arial" w:hAnsi="Arial"/>
          <w:bCs/>
          <w:sz w:val="24"/>
          <w:szCs w:val="24"/>
          <w:lang w:val="el-GR" w:eastAsia="el-GR"/>
        </w:rPr>
      </w:pPr>
    </w:p>
    <w:p w:rsidR="00517B1D" w:rsidRPr="006603CC" w:rsidRDefault="006603CC" w:rsidP="006603CC">
      <w:pPr>
        <w:pBdr>
          <w:bottom w:val="single" w:sz="4" w:space="1" w:color="auto"/>
        </w:pBdr>
        <w:spacing w:before="0" w:line="240" w:lineRule="auto"/>
        <w:ind w:left="0" w:firstLine="0"/>
        <w:jc w:val="left"/>
        <w:rPr>
          <w:rFonts w:ascii="Arial" w:hAnsi="Arial"/>
          <w:b/>
          <w:sz w:val="24"/>
          <w:szCs w:val="24"/>
          <w:lang w:val="el-GR" w:eastAsia="el-GR"/>
        </w:rPr>
      </w:pPr>
      <w:r w:rsidRPr="006603CC">
        <w:rPr>
          <w:rFonts w:ascii="Arial" w:hAnsi="Arial"/>
          <w:bCs/>
          <w:sz w:val="24"/>
          <w:szCs w:val="24"/>
          <w:lang w:val="el-GR" w:eastAsia="el-GR"/>
        </w:rPr>
        <w:t>Το μά</w:t>
      </w:r>
      <w:r>
        <w:rPr>
          <w:rFonts w:ascii="Arial" w:hAnsi="Arial"/>
          <w:bCs/>
          <w:sz w:val="24"/>
          <w:szCs w:val="24"/>
          <w:lang w:val="el-GR" w:eastAsia="el-GR"/>
        </w:rPr>
        <w:t xml:space="preserve">θημα διατίθεται ηλεκτρονικά στο </w:t>
      </w:r>
      <w:r w:rsidRPr="006603CC">
        <w:rPr>
          <w:rFonts w:ascii="Arial" w:hAnsi="Arial"/>
          <w:bCs/>
          <w:sz w:val="24"/>
          <w:szCs w:val="24"/>
          <w:lang w:val="el-GR" w:eastAsia="el-GR"/>
        </w:rPr>
        <w:t xml:space="preserve">σύνδεσμο  </w:t>
      </w:r>
      <w:hyperlink r:id="rId102" w:history="1">
        <w:r w:rsidRPr="006603CC">
          <w:rPr>
            <w:rStyle w:val="-"/>
            <w:rFonts w:ascii="Arial" w:hAnsi="Arial"/>
            <w:bCs/>
            <w:sz w:val="24"/>
            <w:szCs w:val="24"/>
            <w:lang w:val="el-GR" w:eastAsia="el-GR"/>
          </w:rPr>
          <w:t>https://eclass.uoa.gr/courses/ECON386/</w:t>
        </w:r>
      </w:hyperlink>
    </w:p>
    <w:p w:rsidR="0036266F" w:rsidRPr="005A5E5A" w:rsidRDefault="00E50534" w:rsidP="00941197">
      <w:pPr>
        <w:pStyle w:val="p1"/>
        <w:rPr>
          <w:rFonts w:ascii="Arial" w:hAnsi="Arial" w:cs="Arial"/>
          <w:b/>
        </w:rPr>
      </w:pPr>
      <w:r w:rsidRPr="005A5E5A">
        <w:rPr>
          <w:rFonts w:ascii="Arial" w:hAnsi="Arial" w:cs="Arial"/>
          <w:b/>
          <w:bCs/>
        </w:rPr>
        <w:t>Μάθημα:</w:t>
      </w:r>
      <w:r w:rsidRPr="005A5E5A">
        <w:rPr>
          <w:rFonts w:ascii="Arial" w:hAnsi="Arial" w:cs="Arial"/>
          <w:b/>
        </w:rPr>
        <w:t xml:space="preserve"> </w:t>
      </w:r>
      <w:r w:rsidR="001532B2" w:rsidRPr="005A5E5A">
        <w:rPr>
          <w:rFonts w:ascii="Arial" w:hAnsi="Arial" w:cs="Arial"/>
          <w:b/>
        </w:rPr>
        <w:t>ΟΙΚΟΝΟΜΙΚΑ ΤΟΥ ΠΕΡΙΒΑΛΛΟΝΤΟΣ</w:t>
      </w:r>
      <w:r w:rsidRPr="005A5E5A">
        <w:rPr>
          <w:rFonts w:ascii="Arial" w:hAnsi="Arial" w:cs="Arial"/>
          <w:b/>
        </w:rPr>
        <w:t> </w:t>
      </w:r>
    </w:p>
    <w:p w:rsidR="00E50534" w:rsidRPr="005A5E5A" w:rsidRDefault="00E50534" w:rsidP="00941197">
      <w:pPr>
        <w:pStyle w:val="p1"/>
        <w:rPr>
          <w:rFonts w:ascii="Arial" w:hAnsi="Arial" w:cs="Arial"/>
          <w:b/>
        </w:rPr>
      </w:pPr>
      <w:r w:rsidRPr="005A5E5A">
        <w:rPr>
          <w:rFonts w:ascii="Arial" w:hAnsi="Arial" w:cs="Arial"/>
          <w:b/>
          <w:bCs/>
        </w:rPr>
        <w:t>Κωδικός:</w:t>
      </w:r>
      <w:r w:rsidRPr="005A5E5A">
        <w:rPr>
          <w:rFonts w:ascii="Arial" w:hAnsi="Arial" w:cs="Arial"/>
          <w:b/>
        </w:rPr>
        <w:t xml:space="preserve">  ECO312</w:t>
      </w:r>
    </w:p>
    <w:p w:rsidR="00E50534" w:rsidRPr="005A5E5A" w:rsidRDefault="00E50534" w:rsidP="00941197">
      <w:pPr>
        <w:pStyle w:val="p1"/>
        <w:rPr>
          <w:rFonts w:ascii="Arial" w:hAnsi="Arial" w:cs="Arial"/>
          <w:b/>
        </w:rPr>
      </w:pPr>
      <w:r w:rsidRPr="005A5E5A">
        <w:rPr>
          <w:rFonts w:ascii="Arial" w:hAnsi="Arial" w:cs="Arial"/>
          <w:b/>
          <w:bCs/>
        </w:rPr>
        <w:t>Εξάμηνο:</w:t>
      </w:r>
      <w:r w:rsidR="0036266F" w:rsidRPr="005A5E5A">
        <w:rPr>
          <w:rFonts w:ascii="Arial" w:hAnsi="Arial" w:cs="Arial"/>
          <w:b/>
        </w:rPr>
        <w:t xml:space="preserve"> Β</w:t>
      </w:r>
    </w:p>
    <w:p w:rsidR="00E50534" w:rsidRPr="005A5E5A" w:rsidRDefault="00E50534" w:rsidP="00941197">
      <w:pPr>
        <w:pStyle w:val="p1"/>
        <w:rPr>
          <w:rFonts w:ascii="Arial" w:hAnsi="Arial" w:cs="Arial"/>
          <w:b/>
        </w:rPr>
      </w:pPr>
      <w:r w:rsidRPr="005A5E5A">
        <w:rPr>
          <w:rFonts w:ascii="Arial" w:hAnsi="Arial" w:cs="Arial"/>
          <w:b/>
          <w:bCs/>
        </w:rPr>
        <w:t>Διδάσκων:</w:t>
      </w:r>
      <w:r w:rsidRPr="005A5E5A">
        <w:rPr>
          <w:rFonts w:ascii="Arial" w:hAnsi="Arial" w:cs="Arial"/>
          <w:b/>
        </w:rPr>
        <w:t xml:space="preserve"> Αν</w:t>
      </w:r>
      <w:r w:rsidR="00F73165">
        <w:rPr>
          <w:rFonts w:ascii="Arial" w:hAnsi="Arial" w:cs="Arial"/>
          <w:b/>
        </w:rPr>
        <w:t xml:space="preserve">. </w:t>
      </w:r>
      <w:r w:rsidRPr="005A5E5A">
        <w:rPr>
          <w:rFonts w:ascii="Arial" w:hAnsi="Arial" w:cs="Arial"/>
          <w:b/>
        </w:rPr>
        <w:t>Παπανδρέου</w:t>
      </w:r>
      <w:r w:rsidR="00055251">
        <w:rPr>
          <w:rFonts w:ascii="Arial" w:hAnsi="Arial" w:cs="Arial"/>
          <w:b/>
        </w:rPr>
        <w:t xml:space="preserve">  </w:t>
      </w:r>
    </w:p>
    <w:p w:rsidR="0036266F" w:rsidRPr="005A5E5A" w:rsidRDefault="0036266F" w:rsidP="00E50534">
      <w:pPr>
        <w:pStyle w:val="p1"/>
        <w:rPr>
          <w:rFonts w:ascii="Arial" w:hAnsi="Arial" w:cs="Arial"/>
          <w:b/>
          <w:bCs/>
        </w:rPr>
      </w:pPr>
    </w:p>
    <w:p w:rsidR="00E50534" w:rsidRPr="005A5E5A" w:rsidRDefault="00E50534" w:rsidP="00E50534">
      <w:pPr>
        <w:pStyle w:val="p1"/>
        <w:rPr>
          <w:rFonts w:ascii="Arial" w:hAnsi="Arial" w:cs="Arial"/>
        </w:rPr>
      </w:pPr>
      <w:r w:rsidRPr="005A5E5A">
        <w:rPr>
          <w:rFonts w:ascii="Arial" w:hAnsi="Arial" w:cs="Arial"/>
          <w:b/>
          <w:bCs/>
        </w:rPr>
        <w:t>Σκοπός: </w:t>
      </w:r>
    </w:p>
    <w:p w:rsidR="00E50534" w:rsidRPr="005A5E5A" w:rsidRDefault="00E50534" w:rsidP="00E50534">
      <w:pPr>
        <w:pStyle w:val="p1"/>
        <w:jc w:val="both"/>
        <w:rPr>
          <w:rFonts w:ascii="Arial" w:hAnsi="Arial" w:cs="Arial"/>
        </w:rPr>
      </w:pPr>
      <w:r w:rsidRPr="005A5E5A">
        <w:rPr>
          <w:rFonts w:ascii="Arial" w:hAnsi="Arial" w:cs="Arial"/>
        </w:rPr>
        <w:t>Η καλή σχέση ανάμεσα στο φυσικό περιβάλλον και την οικονομία αποτελεί την μεγαλύτερη πρόκληση για την ευημερία της ανθρωπότητας. Ο κύριος σκοπός του μαθήματος είναι να κατανοηθεί η βαθιά και αμφίδρομη αλληλεξάρτηση της οικονομίας με το φυσικό περιβάλλον. Έτσι θα αποκαλυφθούν τα αίτια της υποβάθμισης της φύσης και οι δημόσιες θεραπείες για την σωστή διαχείρηση και προστασία του περιβάλλοντος που αποτελεί θεμέλιο για την αειφόρο ανάπτυξη.</w:t>
      </w:r>
    </w:p>
    <w:p w:rsidR="00E50534" w:rsidRPr="005A5E5A" w:rsidRDefault="00E50534" w:rsidP="00E50534">
      <w:pPr>
        <w:pStyle w:val="p1"/>
        <w:rPr>
          <w:rFonts w:ascii="Arial" w:hAnsi="Arial" w:cs="Arial"/>
          <w:b/>
          <w:bCs/>
        </w:rPr>
      </w:pPr>
      <w:r w:rsidRPr="005A5E5A">
        <w:rPr>
          <w:rFonts w:ascii="Arial" w:hAnsi="Arial" w:cs="Arial"/>
          <w:b/>
          <w:bCs/>
        </w:rPr>
        <w:t>Περιεχόμενο:</w:t>
      </w:r>
    </w:p>
    <w:p w:rsidR="00E50534" w:rsidRPr="005A5E5A" w:rsidRDefault="00E50534" w:rsidP="007F11C9">
      <w:pPr>
        <w:pStyle w:val="p1"/>
        <w:jc w:val="both"/>
        <w:rPr>
          <w:rFonts w:ascii="Arial" w:hAnsi="Arial" w:cs="Arial"/>
        </w:rPr>
      </w:pPr>
      <w:r w:rsidRPr="005A5E5A">
        <w:rPr>
          <w:rStyle w:val="s1"/>
          <w:rFonts w:ascii="Arial" w:hAnsi="Arial" w:cs="Arial"/>
        </w:rPr>
        <w:t xml:space="preserve">Το περιβάλλον παρέχει καθοριστικές φυσικές υπηρεσίες και πόρους για την οικονομική ανάπτυξη και ευημερία. Όμως η οικονομία συχνά καταστρέφει την φύση, δηλαδή τα ίδια τα θεμέλεια της ανάπτυξης της. </w:t>
      </w:r>
      <w:r w:rsidRPr="005A5E5A">
        <w:rPr>
          <w:rFonts w:ascii="Arial" w:hAnsi="Arial" w:cs="Arial"/>
        </w:rPr>
        <w:t>Η αναζήτηση αρμονικότερης σχέσης οικονομίας και περιβάλλοντος είναι πλέον στο επίκεντρο της κατανόησης όλων των σύγχρονων ζητημάτων. Αφορά τα μεγάλα παγκόσμια θέματα όπως είναι η κλιματική αλλαγή, η απώλεια της βιοποικιλότητας, η ενεργειακή κρίση, η επάρκεια τροφίμων, η χρήση γενετικά μεταλλαγμένων οργανισμών. Αφορά και τα εθνικά και τοπικά θέματα όπως η διαχείριση των αποβλήτων, η ρύπανση των ποταμών και της τοπικής ατμόσφαιρας, ο συνωστισμός των δρόμων, η προστασία των δασών, η εξάντληση ψαριών στις θάλασσες μας, η εξοικονόμηση ενέργειας στα κτίριά μας.  Η οικονομική ανάλυση είναι απαραίτητη τόσο για την κατανόηση των αιτιών των περιβαλλοντικών προβλημάτων όσο και για την θεραπεία τους. Η σωστή διαχείρηση του περιβάλλοντος και των φυσικών πόρων είναι και το κλειδή της βιώσιμης οικονομικής ανάπτυξης.</w:t>
      </w:r>
    </w:p>
    <w:p w:rsidR="00E50534" w:rsidRPr="005A5E5A" w:rsidRDefault="00E50534" w:rsidP="00E50534">
      <w:pPr>
        <w:pStyle w:val="p2"/>
        <w:jc w:val="both"/>
        <w:rPr>
          <w:rFonts w:ascii="Arial" w:hAnsi="Arial" w:cs="Arial"/>
        </w:rPr>
      </w:pPr>
      <w:r w:rsidRPr="005A5E5A">
        <w:rPr>
          <w:rFonts w:ascii="Arial" w:hAnsi="Arial" w:cs="Arial"/>
        </w:rPr>
        <w:t>Στο μάθημα θα ακούσετε ζοφερές περιγραφές της εξέλιξης του κόσμου αλλά και πολύ αισιόδοξες που θεωρούν πως η οικονομία αντιμετωπίζει με αξιοθαύμαστο τρόπο το περιβάλλον μέσα από την τεχνολογική καινοτομία. Θα ακούσετε για στοιχήματα γνωστού οικολόγου με οικονομολόγο πως η τιμή του πετρελαίου θα ξεπεράσει τα $200 σε ένα χρόνο γιατί σύντομα τελειώνουν τα αποθέματα πετρελαίου. Θα μάθετε καινοτόμες ιδέες που έχουν ήδη εφαρμοστεί όπως το χρηματιστήριο για εκπομπές αέριων διοξειδίου του άνθρακα στην Ευρώπη,  για αυτόματη ηλεκτρονική τιμολόγηση διέλευσης αυτοκινήτων στο κέντρο του Λονδίνου. Θα μάθετε για την προκλητική έννοια «της χρηματικής αξίας της ζωής» και πώς μπορεί να χρησιμεύσει ώστε οι πολιτικές που σχεδιάζουμε να σώζουν περισσότερες ζωές, αλλά και πόσο εύκολα μπορεί να παρεξηγηθεί από λανθασμένη χρήση. </w:t>
      </w:r>
    </w:p>
    <w:p w:rsidR="00E50534" w:rsidRPr="005A5E5A" w:rsidRDefault="00E50534" w:rsidP="00E50534">
      <w:pPr>
        <w:pStyle w:val="p2"/>
        <w:jc w:val="both"/>
        <w:rPr>
          <w:rFonts w:ascii="Arial" w:hAnsi="Arial" w:cs="Arial"/>
        </w:rPr>
      </w:pPr>
      <w:r w:rsidRPr="005A5E5A">
        <w:rPr>
          <w:rFonts w:ascii="Arial" w:hAnsi="Arial" w:cs="Arial"/>
        </w:rPr>
        <w:t>Το μάθημα αυτό προσφέρει μια γενική επισκόπηση τόσο των οικονομικών αιτιών των περιβαλλοντικών προβλημάτων όσο και των δημόσιων πολιτικών που χρειάζονται για  την καλύτερη διαχείριση των φυσικών πόρων και την προστασία της φύσης.  Η έμφαση δίνεται στην μεθοδολογία  προσέγγισης των ζητημάτων αυτών με κάποιες αναφορές σε επίκαιρες εφαρμογές π.χ., κλιματική αλλαγή, κρίση ενέργειας, τροφίμων και αλιείας. Το πρώτο μέρος του μαθήματος είναι μια εισαγωγή στις αρχές της οικονομικής του περιβάλλοντος και φυσικών πόρων συμπεριλαμβανομένης της ανάλυσης κόστους-οφέλους. Το δεύτερο μέρος είναι μια σύντομη αναφορά στις αρχές χρήσης των ανανεώσιμων και εξαντλήσιμων πόρων. Το τρίτο μέρος του μαθήματος καταπιάνεται με το σχεδιασμό περιβαλλοντικής πολιτικής και πιο συγκεκριμένα διερευνά ζητήματα ατμοσφαιρικής ρύπανσης, σφαιρικής ρύπανσης, και ρύπανσης υδάτων. Τέλος, ρίχνει μια σύντομη ματιά στο ευρύτερο θέμα της σχέσης ανάπτυξης, περιβάλλοντος και ισότητας.</w:t>
      </w:r>
    </w:p>
    <w:p w:rsidR="00E50534" w:rsidRPr="005A5E5A" w:rsidRDefault="00E50534" w:rsidP="00E50534">
      <w:pPr>
        <w:pStyle w:val="p1"/>
        <w:rPr>
          <w:rFonts w:ascii="Arial" w:hAnsi="Arial" w:cs="Arial"/>
        </w:rPr>
      </w:pPr>
      <w:r w:rsidRPr="005A5E5A">
        <w:rPr>
          <w:rFonts w:ascii="Arial" w:hAnsi="Arial" w:cs="Arial"/>
          <w:b/>
          <w:bCs/>
        </w:rPr>
        <w:t>Διδακτικά Βοηθήματα</w:t>
      </w:r>
    </w:p>
    <w:p w:rsidR="00E50534" w:rsidRPr="005A5E5A" w:rsidRDefault="00E50534" w:rsidP="00E50534">
      <w:pPr>
        <w:pStyle w:val="p1"/>
        <w:rPr>
          <w:rFonts w:ascii="Arial" w:hAnsi="Arial" w:cs="Arial"/>
        </w:rPr>
      </w:pPr>
      <w:r w:rsidRPr="005A5E5A">
        <w:rPr>
          <w:rFonts w:ascii="Arial" w:hAnsi="Arial" w:cs="Arial"/>
          <w:b/>
          <w:bCs/>
        </w:rPr>
        <w:t>Ελληνικά: </w:t>
      </w:r>
    </w:p>
    <w:p w:rsidR="00E50534" w:rsidRPr="005A5E5A" w:rsidRDefault="006E3BE2" w:rsidP="00E50534">
      <w:pPr>
        <w:pStyle w:val="p1"/>
        <w:rPr>
          <w:rFonts w:ascii="Arial" w:hAnsi="Arial" w:cs="Arial"/>
        </w:rPr>
      </w:pPr>
      <w:r w:rsidRPr="006E3BE2">
        <w:rPr>
          <w:rFonts w:ascii="Arial" w:hAnsi="Arial" w:cs="Arial"/>
        </w:rPr>
        <w:t>Οικονομική Περιβάλλοντος και Φυσικών Πόρων, Τύπος: Σύγγραμμα, Tietenberg Tom, Lewis Lynne, 2010, Gutenberg</w:t>
      </w:r>
    </w:p>
    <w:p w:rsidR="006E3BE2" w:rsidRDefault="006E3BE2" w:rsidP="00E50534">
      <w:pPr>
        <w:pStyle w:val="p1"/>
        <w:rPr>
          <w:rFonts w:ascii="Arial" w:hAnsi="Arial" w:cs="Arial"/>
        </w:rPr>
      </w:pPr>
      <w:r w:rsidRPr="006E3BE2">
        <w:rPr>
          <w:rFonts w:ascii="Arial" w:hAnsi="Arial" w:cs="Arial"/>
        </w:rPr>
        <w:t>Οικονομική των φυσικών πόρων και του περιβάλλοντος, Τύπος: Σύγγραμμα, Faucheux Sylvie, Noel Jean - Francois, 2007, Gutenberg</w:t>
      </w:r>
    </w:p>
    <w:p w:rsidR="00E50534" w:rsidRPr="00E80A32" w:rsidRDefault="00E50534" w:rsidP="00E50534">
      <w:pPr>
        <w:pStyle w:val="p1"/>
        <w:rPr>
          <w:rFonts w:ascii="Arial" w:hAnsi="Arial" w:cs="Arial"/>
          <w:lang w:val="en-US"/>
        </w:rPr>
      </w:pPr>
      <w:r w:rsidRPr="005A5E5A">
        <w:rPr>
          <w:rFonts w:ascii="Arial" w:hAnsi="Arial" w:cs="Arial"/>
          <w:b/>
          <w:bCs/>
        </w:rPr>
        <w:t>Ξενόγλωσσα</w:t>
      </w:r>
      <w:r w:rsidRPr="00E80A32">
        <w:rPr>
          <w:rFonts w:ascii="Arial" w:hAnsi="Arial" w:cs="Arial"/>
          <w:b/>
          <w:bCs/>
          <w:lang w:val="en-US"/>
        </w:rPr>
        <w:t xml:space="preserve"> (2):</w:t>
      </w:r>
    </w:p>
    <w:p w:rsidR="00E50534" w:rsidRPr="005A5E5A" w:rsidRDefault="00E50534" w:rsidP="00E50534">
      <w:pPr>
        <w:pStyle w:val="p1"/>
        <w:rPr>
          <w:rFonts w:ascii="Arial" w:hAnsi="Arial" w:cs="Arial"/>
          <w:lang w:val="en-US"/>
        </w:rPr>
      </w:pPr>
      <w:r w:rsidRPr="005A5E5A">
        <w:rPr>
          <w:rFonts w:ascii="Arial" w:hAnsi="Arial" w:cs="Arial"/>
          <w:lang w:val="en-US"/>
        </w:rPr>
        <w:t xml:space="preserve">Tietenberg, Thomas H, and Lynne Lewis. </w:t>
      </w:r>
      <w:r w:rsidRPr="005A5E5A">
        <w:rPr>
          <w:rFonts w:ascii="Arial" w:hAnsi="Arial" w:cs="Arial"/>
          <w:i/>
          <w:iCs/>
          <w:lang w:val="en-US"/>
        </w:rPr>
        <w:t>Environmental &amp; Natural Resource Economics.</w:t>
      </w:r>
      <w:r w:rsidRPr="005A5E5A">
        <w:rPr>
          <w:rFonts w:ascii="Arial" w:hAnsi="Arial" w:cs="Arial"/>
          <w:lang w:val="en-US"/>
        </w:rPr>
        <w:t xml:space="preserve"> Boston: Pearson, 2011 (</w:t>
      </w:r>
      <w:r w:rsidRPr="005A5E5A">
        <w:rPr>
          <w:rFonts w:ascii="Arial" w:hAnsi="Arial" w:cs="Arial"/>
        </w:rPr>
        <w:t>νέα</w:t>
      </w:r>
      <w:r w:rsidRPr="005A5E5A">
        <w:rPr>
          <w:rFonts w:ascii="Arial" w:hAnsi="Arial" w:cs="Arial"/>
          <w:lang w:val="en-US"/>
        </w:rPr>
        <w:t xml:space="preserve"> </w:t>
      </w:r>
      <w:r w:rsidRPr="005A5E5A">
        <w:rPr>
          <w:rFonts w:ascii="Arial" w:hAnsi="Arial" w:cs="Arial"/>
        </w:rPr>
        <w:t>Αγγλική</w:t>
      </w:r>
      <w:r w:rsidRPr="005A5E5A">
        <w:rPr>
          <w:rFonts w:ascii="Arial" w:hAnsi="Arial" w:cs="Arial"/>
          <w:lang w:val="en-US"/>
        </w:rPr>
        <w:t xml:space="preserve"> </w:t>
      </w:r>
      <w:r w:rsidRPr="005A5E5A">
        <w:rPr>
          <w:rFonts w:ascii="Arial" w:hAnsi="Arial" w:cs="Arial"/>
        </w:rPr>
        <w:t>έκδοση</w:t>
      </w:r>
      <w:r w:rsidRPr="005A5E5A">
        <w:rPr>
          <w:rFonts w:ascii="Arial" w:hAnsi="Arial" w:cs="Arial"/>
          <w:lang w:val="en-US"/>
        </w:rPr>
        <w:t xml:space="preserve"> </w:t>
      </w:r>
      <w:r w:rsidRPr="005A5E5A">
        <w:rPr>
          <w:rFonts w:ascii="Arial" w:hAnsi="Arial" w:cs="Arial"/>
        </w:rPr>
        <w:t>του</w:t>
      </w:r>
      <w:r w:rsidRPr="005A5E5A">
        <w:rPr>
          <w:rFonts w:ascii="Arial" w:hAnsi="Arial" w:cs="Arial"/>
          <w:lang w:val="en-US"/>
        </w:rPr>
        <w:t xml:space="preserve"> </w:t>
      </w:r>
      <w:r w:rsidRPr="005A5E5A">
        <w:rPr>
          <w:rFonts w:ascii="Arial" w:hAnsi="Arial" w:cs="Arial"/>
        </w:rPr>
        <w:t>Ελληνικού</w:t>
      </w:r>
      <w:r w:rsidRPr="005A5E5A">
        <w:rPr>
          <w:rFonts w:ascii="Arial" w:hAnsi="Arial" w:cs="Arial"/>
          <w:lang w:val="en-US"/>
        </w:rPr>
        <w:t xml:space="preserve"> </w:t>
      </w:r>
      <w:r w:rsidRPr="005A5E5A">
        <w:rPr>
          <w:rFonts w:ascii="Arial" w:hAnsi="Arial" w:cs="Arial"/>
        </w:rPr>
        <w:t>κύριου</w:t>
      </w:r>
      <w:r w:rsidRPr="005A5E5A">
        <w:rPr>
          <w:rFonts w:ascii="Arial" w:hAnsi="Arial" w:cs="Arial"/>
          <w:lang w:val="en-US"/>
        </w:rPr>
        <w:t xml:space="preserve"> </w:t>
      </w:r>
      <w:r w:rsidRPr="005A5E5A">
        <w:rPr>
          <w:rFonts w:ascii="Arial" w:hAnsi="Arial" w:cs="Arial"/>
        </w:rPr>
        <w:t>βοηθήματος</w:t>
      </w:r>
      <w:r w:rsidRPr="005A5E5A">
        <w:rPr>
          <w:rFonts w:ascii="Arial" w:hAnsi="Arial" w:cs="Arial"/>
          <w:lang w:val="en-US"/>
        </w:rPr>
        <w:t>)</w:t>
      </w:r>
    </w:p>
    <w:p w:rsidR="00E50534" w:rsidRPr="005A5E5A" w:rsidRDefault="00E50534" w:rsidP="00E50534">
      <w:pPr>
        <w:pStyle w:val="p1"/>
        <w:rPr>
          <w:rFonts w:ascii="Arial" w:hAnsi="Arial" w:cs="Arial"/>
          <w:lang w:val="en-US"/>
        </w:rPr>
      </w:pPr>
      <w:r w:rsidRPr="005A5E5A">
        <w:rPr>
          <w:rFonts w:ascii="Arial" w:hAnsi="Arial" w:cs="Arial"/>
          <w:lang w:val="en-US"/>
        </w:rPr>
        <w:t xml:space="preserve">Hanley, Nick, Jason F Shogren, and Ben White. </w:t>
      </w:r>
      <w:r w:rsidRPr="005A5E5A">
        <w:rPr>
          <w:rFonts w:ascii="Arial" w:hAnsi="Arial" w:cs="Arial"/>
          <w:i/>
          <w:iCs/>
          <w:lang w:val="en-US"/>
        </w:rPr>
        <w:t>Introduction to Environmental Economics.</w:t>
      </w:r>
      <w:r w:rsidRPr="005A5E5A">
        <w:rPr>
          <w:rFonts w:ascii="Arial" w:hAnsi="Arial" w:cs="Arial"/>
          <w:lang w:val="en-US"/>
        </w:rPr>
        <w:t xml:space="preserve"> Oxford ; New York: Oxford University Press, 2001.</w:t>
      </w:r>
      <w:r w:rsidRPr="005A5E5A">
        <w:rPr>
          <w:rStyle w:val="apple-tab-span"/>
          <w:rFonts w:ascii="Arial" w:hAnsi="Arial" w:cs="Arial"/>
          <w:lang w:val="en-US"/>
        </w:rPr>
        <w:t xml:space="preserve"> </w:t>
      </w:r>
      <w:r w:rsidRPr="005A5E5A">
        <w:rPr>
          <w:rFonts w:ascii="Arial" w:hAnsi="Arial" w:cs="Arial"/>
          <w:lang w:val="en-US"/>
        </w:rPr>
        <w:t>(</w:t>
      </w:r>
      <w:r w:rsidRPr="005A5E5A">
        <w:rPr>
          <w:rFonts w:ascii="Arial" w:hAnsi="Arial" w:cs="Arial"/>
        </w:rPr>
        <w:t>Νέα</w:t>
      </w:r>
      <w:r w:rsidRPr="005A5E5A">
        <w:rPr>
          <w:rFonts w:ascii="Arial" w:hAnsi="Arial" w:cs="Arial"/>
          <w:lang w:val="en-US"/>
        </w:rPr>
        <w:t xml:space="preserve"> </w:t>
      </w:r>
      <w:r w:rsidRPr="005A5E5A">
        <w:rPr>
          <w:rFonts w:ascii="Arial" w:hAnsi="Arial" w:cs="Arial"/>
        </w:rPr>
        <w:t>έκδοση</w:t>
      </w:r>
      <w:r w:rsidRPr="005A5E5A">
        <w:rPr>
          <w:rFonts w:ascii="Arial" w:hAnsi="Arial" w:cs="Arial"/>
          <w:lang w:val="en-US"/>
        </w:rPr>
        <w:t xml:space="preserve"> </w:t>
      </w:r>
      <w:r w:rsidRPr="005A5E5A">
        <w:rPr>
          <w:rFonts w:ascii="Arial" w:hAnsi="Arial" w:cs="Arial"/>
        </w:rPr>
        <w:t>το</w:t>
      </w:r>
      <w:r w:rsidRPr="005A5E5A">
        <w:rPr>
          <w:rFonts w:ascii="Arial" w:hAnsi="Arial" w:cs="Arial"/>
          <w:lang w:val="en-US"/>
        </w:rPr>
        <w:t xml:space="preserve"> </w:t>
      </w:r>
      <w:r w:rsidRPr="005A5E5A">
        <w:rPr>
          <w:rFonts w:ascii="Arial" w:hAnsi="Arial" w:cs="Arial"/>
        </w:rPr>
        <w:t>Φεβρουάριο</w:t>
      </w:r>
      <w:r w:rsidRPr="005A5E5A">
        <w:rPr>
          <w:rFonts w:ascii="Arial" w:hAnsi="Arial" w:cs="Arial"/>
          <w:lang w:val="en-US"/>
        </w:rPr>
        <w:t xml:space="preserve"> </w:t>
      </w:r>
      <w:r w:rsidRPr="005A5E5A">
        <w:rPr>
          <w:rFonts w:ascii="Arial" w:hAnsi="Arial" w:cs="Arial"/>
        </w:rPr>
        <w:t>του</w:t>
      </w:r>
      <w:r w:rsidRPr="005A5E5A">
        <w:rPr>
          <w:rFonts w:ascii="Arial" w:hAnsi="Arial" w:cs="Arial"/>
          <w:lang w:val="en-US"/>
        </w:rPr>
        <w:t xml:space="preserve"> 2011)</w:t>
      </w:r>
    </w:p>
    <w:p w:rsidR="00F16566" w:rsidRPr="005A5E5A" w:rsidRDefault="00E50534" w:rsidP="00E50534">
      <w:pPr>
        <w:pStyle w:val="p1"/>
        <w:rPr>
          <w:rFonts w:ascii="Arial" w:hAnsi="Arial" w:cs="Arial"/>
          <w:lang w:val="en-US"/>
        </w:rPr>
      </w:pPr>
      <w:r w:rsidRPr="005A5E5A">
        <w:rPr>
          <w:rFonts w:ascii="Arial" w:hAnsi="Arial" w:cs="Arial"/>
          <w:lang w:val="en-US"/>
        </w:rPr>
        <w:t xml:space="preserve">Perman, Roger, and Roger Perman. </w:t>
      </w:r>
      <w:r w:rsidRPr="005A5E5A">
        <w:rPr>
          <w:rFonts w:ascii="Arial" w:hAnsi="Arial" w:cs="Arial"/>
          <w:i/>
          <w:iCs/>
          <w:lang w:val="en-US"/>
        </w:rPr>
        <w:t>Natural Resource and Environmental Economics.</w:t>
      </w:r>
      <w:r w:rsidRPr="005A5E5A">
        <w:rPr>
          <w:rFonts w:ascii="Arial" w:hAnsi="Arial" w:cs="Arial"/>
          <w:lang w:val="en-US"/>
        </w:rPr>
        <w:t xml:space="preserve"> Harlow, Essex; New York: Pearson Addison Wesley, 2011.</w:t>
      </w:r>
    </w:p>
    <w:p w:rsidR="00A8027B" w:rsidRPr="005A5E5A" w:rsidRDefault="00A8027B" w:rsidP="00A8027B">
      <w:pPr>
        <w:pBdr>
          <w:bottom w:val="single" w:sz="4" w:space="1" w:color="auto"/>
        </w:pBdr>
        <w:spacing w:before="0" w:line="276" w:lineRule="auto"/>
        <w:ind w:left="0" w:firstLine="0"/>
        <w:jc w:val="left"/>
        <w:rPr>
          <w:rFonts w:ascii="Arial" w:hAnsi="Arial"/>
          <w:b/>
          <w:sz w:val="24"/>
          <w:szCs w:val="24"/>
          <w:lang w:eastAsia="el-GR"/>
        </w:rPr>
      </w:pPr>
    </w:p>
    <w:p w:rsidR="00A8027B" w:rsidRPr="005A5E5A" w:rsidRDefault="00A8027B" w:rsidP="00A8027B">
      <w:pPr>
        <w:spacing w:before="0" w:line="276" w:lineRule="auto"/>
        <w:ind w:left="0" w:firstLine="0"/>
        <w:jc w:val="left"/>
        <w:rPr>
          <w:rFonts w:ascii="Arial" w:hAnsi="Arial"/>
          <w:b/>
          <w:sz w:val="24"/>
          <w:szCs w:val="24"/>
          <w:lang w:eastAsia="el-GR"/>
        </w:rPr>
      </w:pPr>
    </w:p>
    <w:p w:rsidR="00FD340C" w:rsidRPr="005A5E5A" w:rsidRDefault="00FD340C" w:rsidP="00A8027B">
      <w:pPr>
        <w:spacing w:before="0" w:line="276" w:lineRule="auto"/>
        <w:ind w:left="0" w:firstLine="0"/>
        <w:jc w:val="left"/>
        <w:rPr>
          <w:rFonts w:ascii="Arial" w:hAnsi="Arial"/>
          <w:b/>
          <w:sz w:val="24"/>
          <w:szCs w:val="24"/>
          <w:lang w:eastAsia="el-GR"/>
        </w:rPr>
      </w:pPr>
    </w:p>
    <w:p w:rsidR="00703101" w:rsidRPr="005A5E5A" w:rsidRDefault="00703101" w:rsidP="00A8027B">
      <w:pPr>
        <w:spacing w:before="0" w:line="276" w:lineRule="auto"/>
        <w:ind w:left="0" w:firstLine="0"/>
        <w:jc w:val="left"/>
        <w:rPr>
          <w:rFonts w:ascii="Arial" w:hAnsi="Arial"/>
          <w:b/>
          <w:sz w:val="24"/>
          <w:szCs w:val="24"/>
          <w:lang w:eastAsia="el-GR"/>
        </w:rPr>
      </w:pPr>
      <w:r w:rsidRPr="005A5E5A">
        <w:rPr>
          <w:rFonts w:ascii="Arial" w:hAnsi="Arial"/>
          <w:b/>
          <w:sz w:val="24"/>
          <w:szCs w:val="24"/>
          <w:lang w:val="el-GR" w:eastAsia="el-GR"/>
        </w:rPr>
        <w:t>Μάθημα</w:t>
      </w:r>
      <w:r w:rsidRPr="005A5E5A">
        <w:rPr>
          <w:rFonts w:ascii="Arial" w:hAnsi="Arial"/>
          <w:b/>
          <w:sz w:val="24"/>
          <w:szCs w:val="24"/>
          <w:lang w:eastAsia="el-GR"/>
        </w:rPr>
        <w:t xml:space="preserve">: </w:t>
      </w:r>
      <w:r w:rsidR="00B656A5" w:rsidRPr="005A5E5A">
        <w:rPr>
          <w:rFonts w:ascii="Arial" w:hAnsi="Arial"/>
          <w:b/>
          <w:caps/>
          <w:sz w:val="24"/>
          <w:szCs w:val="24"/>
          <w:lang w:val="el-GR" w:eastAsia="el-GR"/>
        </w:rPr>
        <w:t>ΜακροοικονομικΑ</w:t>
      </w:r>
      <w:r w:rsidRPr="005A5E5A">
        <w:rPr>
          <w:rFonts w:ascii="Arial" w:hAnsi="Arial"/>
          <w:b/>
          <w:caps/>
          <w:sz w:val="24"/>
          <w:szCs w:val="24"/>
          <w:lang w:eastAsia="el-GR"/>
        </w:rPr>
        <w:t xml:space="preserve"> </w:t>
      </w:r>
      <w:r w:rsidRPr="005A5E5A">
        <w:rPr>
          <w:rFonts w:ascii="Arial" w:hAnsi="Arial"/>
          <w:b/>
          <w:caps/>
          <w:sz w:val="24"/>
          <w:szCs w:val="24"/>
          <w:lang w:val="el-GR" w:eastAsia="el-GR"/>
        </w:rPr>
        <w:t>της</w:t>
      </w:r>
      <w:r w:rsidRPr="005A5E5A">
        <w:rPr>
          <w:rFonts w:ascii="Arial" w:hAnsi="Arial"/>
          <w:b/>
          <w:caps/>
          <w:sz w:val="24"/>
          <w:szCs w:val="24"/>
          <w:lang w:eastAsia="el-GR"/>
        </w:rPr>
        <w:t xml:space="preserve"> </w:t>
      </w:r>
      <w:r w:rsidRPr="005A5E5A">
        <w:rPr>
          <w:rFonts w:ascii="Arial" w:hAnsi="Arial"/>
          <w:b/>
          <w:caps/>
          <w:sz w:val="24"/>
          <w:szCs w:val="24"/>
          <w:lang w:val="el-GR" w:eastAsia="el-GR"/>
        </w:rPr>
        <w:t>Ανάπτυξης</w:t>
      </w:r>
      <w:r w:rsidRPr="005A5E5A">
        <w:rPr>
          <w:rFonts w:ascii="Arial" w:hAnsi="Arial"/>
          <w:b/>
          <w:sz w:val="24"/>
          <w:szCs w:val="24"/>
          <w:lang w:eastAsia="el-GR"/>
        </w:rPr>
        <w:t xml:space="preserve"> </w:t>
      </w:r>
    </w:p>
    <w:p w:rsidR="00703101" w:rsidRPr="005A5E5A" w:rsidRDefault="00703101" w:rsidP="00A8027B">
      <w:pPr>
        <w:spacing w:before="0" w:line="276" w:lineRule="auto"/>
        <w:ind w:left="0" w:firstLine="0"/>
        <w:jc w:val="left"/>
        <w:rPr>
          <w:rFonts w:ascii="Arial" w:hAnsi="Arial"/>
          <w:b/>
          <w:sz w:val="24"/>
          <w:szCs w:val="24"/>
          <w:lang w:val="el-GR" w:eastAsia="el-GR"/>
        </w:rPr>
      </w:pPr>
      <w:r w:rsidRPr="005A5E5A">
        <w:rPr>
          <w:rFonts w:ascii="Arial" w:hAnsi="Arial"/>
          <w:b/>
          <w:sz w:val="24"/>
          <w:szCs w:val="24"/>
          <w:lang w:val="el-GR" w:eastAsia="el-GR"/>
        </w:rPr>
        <w:t>Κωδικός: ECO314</w:t>
      </w:r>
    </w:p>
    <w:p w:rsidR="00703101" w:rsidRPr="00913377" w:rsidRDefault="0080338D" w:rsidP="00A8027B">
      <w:pPr>
        <w:spacing w:line="240" w:lineRule="auto"/>
        <w:ind w:left="0" w:firstLine="0"/>
        <w:rPr>
          <w:rFonts w:ascii="Arial" w:hAnsi="Arial"/>
          <w:b/>
          <w:color w:val="FF0000"/>
          <w:sz w:val="24"/>
          <w:szCs w:val="24"/>
          <w:lang w:val="el-GR"/>
        </w:rPr>
      </w:pPr>
      <w:r w:rsidRPr="005A5E5A">
        <w:rPr>
          <w:rFonts w:ascii="Arial" w:hAnsi="Arial"/>
          <w:b/>
          <w:sz w:val="24"/>
          <w:szCs w:val="24"/>
          <w:lang w:val="el-GR"/>
        </w:rPr>
        <w:t>Εξάμηνο</w:t>
      </w:r>
      <w:r w:rsidR="00517B1D" w:rsidRPr="005A5E5A">
        <w:rPr>
          <w:rFonts w:ascii="Arial" w:hAnsi="Arial"/>
          <w:b/>
          <w:sz w:val="24"/>
          <w:szCs w:val="24"/>
          <w:lang w:val="el-GR"/>
        </w:rPr>
        <w:t>:</w:t>
      </w:r>
      <w:r w:rsidR="00B43814">
        <w:rPr>
          <w:rFonts w:ascii="Arial" w:hAnsi="Arial"/>
          <w:b/>
          <w:sz w:val="24"/>
          <w:szCs w:val="24"/>
          <w:lang w:val="el-GR"/>
        </w:rPr>
        <w:t xml:space="preserve"> </w:t>
      </w:r>
      <w:r w:rsidR="00B43814" w:rsidRPr="00913377">
        <w:rPr>
          <w:rFonts w:ascii="Arial" w:hAnsi="Arial"/>
          <w:b/>
          <w:color w:val="FF0000"/>
          <w:sz w:val="24"/>
          <w:szCs w:val="24"/>
          <w:lang w:val="el-GR"/>
        </w:rPr>
        <w:t xml:space="preserve">Δε θα προσφερθεί </w:t>
      </w:r>
      <w:r w:rsidR="00913377" w:rsidRPr="00913377">
        <w:rPr>
          <w:rFonts w:ascii="Arial" w:hAnsi="Arial"/>
          <w:b/>
          <w:color w:val="FF0000"/>
          <w:sz w:val="24"/>
          <w:szCs w:val="24"/>
          <w:lang w:val="el-GR"/>
        </w:rPr>
        <w:t>το Ακαδ. Έτος 2018-19</w:t>
      </w:r>
    </w:p>
    <w:p w:rsidR="00DB2461" w:rsidRPr="005A5E5A" w:rsidRDefault="00703101" w:rsidP="00DB2461">
      <w:pPr>
        <w:spacing w:line="240" w:lineRule="auto"/>
        <w:ind w:left="0" w:firstLine="0"/>
        <w:rPr>
          <w:rFonts w:ascii="Arial" w:hAnsi="Arial"/>
          <w:b/>
          <w:sz w:val="24"/>
          <w:szCs w:val="24"/>
          <w:lang w:val="el-GR"/>
        </w:rPr>
      </w:pPr>
      <w:r w:rsidRPr="003D51EB">
        <w:rPr>
          <w:rFonts w:ascii="Arial" w:hAnsi="Arial"/>
          <w:b/>
          <w:sz w:val="24"/>
          <w:szCs w:val="24"/>
          <w:lang w:val="el-GR"/>
        </w:rPr>
        <w:t>Διδάσκ</w:t>
      </w:r>
      <w:r w:rsidR="00A030C4">
        <w:rPr>
          <w:rFonts w:ascii="Arial" w:hAnsi="Arial"/>
          <w:b/>
          <w:sz w:val="24"/>
          <w:szCs w:val="24"/>
          <w:lang w:val="el-GR"/>
        </w:rPr>
        <w:t>ων:</w:t>
      </w:r>
      <w:r w:rsidR="00913377">
        <w:rPr>
          <w:rFonts w:ascii="Arial" w:hAnsi="Arial"/>
          <w:b/>
          <w:sz w:val="24"/>
          <w:szCs w:val="24"/>
          <w:lang w:val="el-GR"/>
        </w:rPr>
        <w:t xml:space="preserve"> - </w:t>
      </w:r>
    </w:p>
    <w:p w:rsidR="00DB2461" w:rsidRPr="005A5E5A" w:rsidRDefault="00DB2461" w:rsidP="00DB2461">
      <w:pPr>
        <w:spacing w:line="240" w:lineRule="auto"/>
        <w:ind w:left="0" w:firstLine="0"/>
        <w:rPr>
          <w:rFonts w:ascii="Arial" w:hAnsi="Arial"/>
          <w:b/>
          <w:sz w:val="24"/>
          <w:szCs w:val="24"/>
          <w:lang w:val="el-GR"/>
        </w:rPr>
      </w:pPr>
    </w:p>
    <w:p w:rsidR="00703101" w:rsidRPr="005A5E5A" w:rsidRDefault="00703101" w:rsidP="00DB2461">
      <w:pPr>
        <w:spacing w:line="240" w:lineRule="auto"/>
        <w:ind w:left="0" w:firstLine="0"/>
        <w:rPr>
          <w:rFonts w:ascii="Arial" w:hAnsi="Arial"/>
          <w:sz w:val="24"/>
          <w:szCs w:val="24"/>
          <w:lang w:val="el-GR"/>
        </w:rPr>
      </w:pPr>
      <w:r w:rsidRPr="005A5E5A">
        <w:rPr>
          <w:rFonts w:ascii="Arial" w:hAnsi="Arial"/>
          <w:sz w:val="24"/>
          <w:szCs w:val="24"/>
          <w:lang w:val="el-GR"/>
        </w:rPr>
        <w:t>Η Μακροοικονομική της Ανάπτυξης χτίζει πάνω στο μάθημα Πολιτική</w:t>
      </w:r>
      <w:r w:rsidRPr="005A5E5A">
        <w:rPr>
          <w:rFonts w:ascii="Arial" w:hAnsi="Arial"/>
          <w:b/>
          <w:sz w:val="24"/>
          <w:szCs w:val="24"/>
          <w:lang w:val="el-GR"/>
        </w:rPr>
        <w:t xml:space="preserve"> </w:t>
      </w:r>
      <w:r w:rsidRPr="005A5E5A">
        <w:rPr>
          <w:rFonts w:ascii="Arial" w:hAnsi="Arial"/>
          <w:sz w:val="24"/>
          <w:szCs w:val="24"/>
          <w:lang w:val="el-GR"/>
        </w:rPr>
        <w:t>Οικονομία της</w:t>
      </w:r>
      <w:r w:rsidRPr="005A5E5A">
        <w:rPr>
          <w:rFonts w:ascii="Arial" w:hAnsi="Arial"/>
          <w:b/>
          <w:sz w:val="24"/>
          <w:szCs w:val="24"/>
          <w:lang w:val="el-GR"/>
        </w:rPr>
        <w:t xml:space="preserve"> </w:t>
      </w:r>
      <w:r w:rsidRPr="005A5E5A">
        <w:rPr>
          <w:rFonts w:ascii="Arial" w:hAnsi="Arial"/>
          <w:sz w:val="24"/>
          <w:szCs w:val="24"/>
          <w:lang w:val="el-GR"/>
        </w:rPr>
        <w:t xml:space="preserve">Ανάπτυξης και της Μεγέθυνσης </w:t>
      </w:r>
      <w:r w:rsidRPr="005A5E5A">
        <w:rPr>
          <w:rFonts w:ascii="Arial" w:hAnsi="Arial"/>
          <w:sz w:val="24"/>
          <w:szCs w:val="24"/>
        </w:rPr>
        <w:t>PEC</w:t>
      </w:r>
      <w:r w:rsidRPr="005A5E5A">
        <w:rPr>
          <w:rFonts w:ascii="Arial" w:hAnsi="Arial"/>
          <w:sz w:val="24"/>
          <w:szCs w:val="24"/>
          <w:lang w:val="el-GR"/>
        </w:rPr>
        <w:t xml:space="preserve">301 και προσφέρει μια τεχνικά και αναλυτικά προχωρημένη εισαγωγή στα μακροοικονομικά υποδείγματα οικονομικής μεγέθυνσης και ανάπτυξης τα οποία αποτελούν τη βάση της προχωρημένης μακροοικονομικής θεωρίας στα μεταπτυχιακά προγράμματα των πανεπιστημίων της ημεδαπής και του εξωτερικού. Ειδικότερα γίνεται μια ανάλυση σε βάθος των υποδειγμάτων εξωγενούς οικονομικής μεγέθυνσης των </w:t>
      </w:r>
      <w:r w:rsidRPr="005A5E5A">
        <w:rPr>
          <w:rFonts w:ascii="Arial" w:hAnsi="Arial"/>
          <w:sz w:val="24"/>
          <w:szCs w:val="24"/>
        </w:rPr>
        <w:t>Solow</w:t>
      </w:r>
      <w:r w:rsidRPr="005A5E5A">
        <w:rPr>
          <w:rFonts w:ascii="Arial" w:hAnsi="Arial"/>
          <w:sz w:val="24"/>
          <w:szCs w:val="24"/>
          <w:lang w:val="el-GR"/>
        </w:rPr>
        <w:t>-</w:t>
      </w:r>
      <w:r w:rsidRPr="005A5E5A">
        <w:rPr>
          <w:rFonts w:ascii="Arial" w:hAnsi="Arial"/>
          <w:sz w:val="24"/>
          <w:szCs w:val="24"/>
        </w:rPr>
        <w:t>Swan</w:t>
      </w:r>
      <w:r w:rsidRPr="005A5E5A">
        <w:rPr>
          <w:rFonts w:ascii="Arial" w:hAnsi="Arial"/>
          <w:sz w:val="24"/>
          <w:szCs w:val="24"/>
          <w:lang w:val="el-GR"/>
        </w:rPr>
        <w:t xml:space="preserve"> και </w:t>
      </w:r>
      <w:r w:rsidRPr="005A5E5A">
        <w:rPr>
          <w:rFonts w:ascii="Arial" w:hAnsi="Arial"/>
          <w:sz w:val="24"/>
          <w:szCs w:val="24"/>
        </w:rPr>
        <w:t>Ramsey</w:t>
      </w:r>
      <w:r w:rsidRPr="005A5E5A">
        <w:rPr>
          <w:rFonts w:ascii="Arial" w:hAnsi="Arial"/>
          <w:sz w:val="24"/>
          <w:szCs w:val="24"/>
          <w:lang w:val="el-GR"/>
        </w:rPr>
        <w:t>-</w:t>
      </w:r>
      <w:r w:rsidRPr="005A5E5A">
        <w:rPr>
          <w:rFonts w:ascii="Arial" w:hAnsi="Arial"/>
          <w:sz w:val="24"/>
          <w:szCs w:val="24"/>
        </w:rPr>
        <w:t>Cass</w:t>
      </w:r>
      <w:r w:rsidRPr="005A5E5A">
        <w:rPr>
          <w:rFonts w:ascii="Arial" w:hAnsi="Arial"/>
          <w:sz w:val="24"/>
          <w:szCs w:val="24"/>
          <w:lang w:val="el-GR"/>
        </w:rPr>
        <w:t>-</w:t>
      </w:r>
      <w:r w:rsidRPr="005A5E5A">
        <w:rPr>
          <w:rFonts w:ascii="Arial" w:hAnsi="Arial"/>
          <w:sz w:val="24"/>
          <w:szCs w:val="24"/>
        </w:rPr>
        <w:t>Koopmans</w:t>
      </w:r>
      <w:r w:rsidRPr="005A5E5A">
        <w:rPr>
          <w:rFonts w:ascii="Arial" w:hAnsi="Arial"/>
          <w:sz w:val="24"/>
          <w:szCs w:val="24"/>
          <w:lang w:val="el-GR"/>
        </w:rPr>
        <w:t xml:space="preserve"> καθώς και των σύγχρονων υποδειγμάτων ενδογενούς μεγέθυνσης (</w:t>
      </w:r>
      <w:r w:rsidRPr="005A5E5A">
        <w:rPr>
          <w:rFonts w:ascii="Arial" w:hAnsi="Arial"/>
          <w:sz w:val="24"/>
          <w:szCs w:val="24"/>
        </w:rPr>
        <w:t>AK</w:t>
      </w:r>
      <w:r w:rsidRPr="005A5E5A">
        <w:rPr>
          <w:rFonts w:ascii="Arial" w:hAnsi="Arial"/>
          <w:sz w:val="24"/>
          <w:szCs w:val="24"/>
          <w:lang w:val="el-GR"/>
        </w:rPr>
        <w:t xml:space="preserve"> </w:t>
      </w:r>
      <w:r w:rsidRPr="005A5E5A">
        <w:rPr>
          <w:rFonts w:ascii="Arial" w:hAnsi="Arial"/>
          <w:sz w:val="24"/>
          <w:szCs w:val="24"/>
        </w:rPr>
        <w:t>Model</w:t>
      </w:r>
      <w:r w:rsidRPr="005A5E5A">
        <w:rPr>
          <w:rFonts w:ascii="Arial" w:hAnsi="Arial"/>
          <w:sz w:val="24"/>
          <w:szCs w:val="24"/>
          <w:lang w:val="el-GR"/>
        </w:rPr>
        <w:t xml:space="preserve">, </w:t>
      </w:r>
      <w:r w:rsidRPr="005A5E5A">
        <w:rPr>
          <w:rFonts w:ascii="Arial" w:hAnsi="Arial"/>
          <w:sz w:val="24"/>
          <w:szCs w:val="24"/>
        </w:rPr>
        <w:t>Romer</w:t>
      </w:r>
      <w:r w:rsidRPr="005A5E5A">
        <w:rPr>
          <w:rFonts w:ascii="Arial" w:hAnsi="Arial"/>
          <w:sz w:val="24"/>
          <w:szCs w:val="24"/>
          <w:lang w:val="el-GR"/>
        </w:rPr>
        <w:t xml:space="preserve">, </w:t>
      </w:r>
      <w:r w:rsidRPr="005A5E5A">
        <w:rPr>
          <w:rFonts w:ascii="Arial" w:hAnsi="Arial"/>
          <w:sz w:val="24"/>
          <w:szCs w:val="24"/>
        </w:rPr>
        <w:t>Lucas</w:t>
      </w:r>
      <w:r w:rsidRPr="005A5E5A">
        <w:rPr>
          <w:rFonts w:ascii="Arial" w:hAnsi="Arial"/>
          <w:sz w:val="24"/>
          <w:szCs w:val="24"/>
          <w:lang w:val="el-GR"/>
        </w:rPr>
        <w:t xml:space="preserve">, </w:t>
      </w:r>
      <w:r w:rsidRPr="005A5E5A">
        <w:rPr>
          <w:rFonts w:ascii="Arial" w:hAnsi="Arial"/>
          <w:sz w:val="24"/>
          <w:szCs w:val="24"/>
        </w:rPr>
        <w:t>Aghion</w:t>
      </w:r>
      <w:r w:rsidRPr="005A5E5A">
        <w:rPr>
          <w:rFonts w:ascii="Arial" w:hAnsi="Arial"/>
          <w:sz w:val="24"/>
          <w:szCs w:val="24"/>
          <w:lang w:val="el-GR"/>
        </w:rPr>
        <w:t xml:space="preserve"> &amp; </w:t>
      </w:r>
      <w:r w:rsidRPr="005A5E5A">
        <w:rPr>
          <w:rFonts w:ascii="Arial" w:hAnsi="Arial"/>
          <w:sz w:val="24"/>
          <w:szCs w:val="24"/>
        </w:rPr>
        <w:t>Howitt</w:t>
      </w:r>
      <w:r w:rsidRPr="005A5E5A">
        <w:rPr>
          <w:rFonts w:ascii="Arial" w:hAnsi="Arial"/>
          <w:sz w:val="24"/>
          <w:szCs w:val="24"/>
          <w:lang w:val="el-GR"/>
        </w:rPr>
        <w:t xml:space="preserve">).  Παράλληλα εξετάζονται τα υποδείγματα των </w:t>
      </w:r>
      <w:r w:rsidRPr="005A5E5A">
        <w:rPr>
          <w:rFonts w:ascii="Arial" w:hAnsi="Arial"/>
          <w:sz w:val="24"/>
          <w:szCs w:val="24"/>
        </w:rPr>
        <w:t>von</w:t>
      </w:r>
      <w:r w:rsidRPr="005A5E5A">
        <w:rPr>
          <w:rFonts w:ascii="Arial" w:hAnsi="Arial"/>
          <w:sz w:val="24"/>
          <w:szCs w:val="24"/>
          <w:lang w:val="el-GR"/>
        </w:rPr>
        <w:t xml:space="preserve"> </w:t>
      </w:r>
      <w:r w:rsidRPr="005A5E5A">
        <w:rPr>
          <w:rFonts w:ascii="Arial" w:hAnsi="Arial"/>
          <w:sz w:val="24"/>
          <w:szCs w:val="24"/>
        </w:rPr>
        <w:t>Neumann</w:t>
      </w:r>
      <w:r w:rsidRPr="005A5E5A">
        <w:rPr>
          <w:rFonts w:ascii="Arial" w:hAnsi="Arial"/>
          <w:sz w:val="24"/>
          <w:szCs w:val="24"/>
          <w:lang w:val="el-GR"/>
        </w:rPr>
        <w:t xml:space="preserve"> και </w:t>
      </w:r>
      <w:r w:rsidRPr="005A5E5A">
        <w:rPr>
          <w:rFonts w:ascii="Arial" w:hAnsi="Arial"/>
          <w:sz w:val="24"/>
          <w:szCs w:val="24"/>
        </w:rPr>
        <w:t>Goodwin</w:t>
      </w:r>
      <w:r w:rsidRPr="005A5E5A">
        <w:rPr>
          <w:rFonts w:ascii="Arial" w:hAnsi="Arial"/>
          <w:sz w:val="24"/>
          <w:szCs w:val="24"/>
          <w:lang w:val="el-GR"/>
        </w:rPr>
        <w:t xml:space="preserve"> ως εναλλακτικές οπτικές.  Δίνεται έμφαση στις μαθηματικές τεχνικές των υποδειγμάτων καθώς και στην ικανότητά τους να εξηγήσουν τα τυποποιημένα εμπειρικά χαρακτηριστικά της οικονομικής μεγέθυνσης, όπως διατυπώθηκαν από τον </w:t>
      </w:r>
      <w:r w:rsidRPr="005A5E5A">
        <w:rPr>
          <w:rFonts w:ascii="Arial" w:hAnsi="Arial"/>
          <w:sz w:val="24"/>
          <w:szCs w:val="24"/>
        </w:rPr>
        <w:t>Kaldor</w:t>
      </w:r>
      <w:r w:rsidRPr="005A5E5A">
        <w:rPr>
          <w:rFonts w:ascii="Arial" w:hAnsi="Arial"/>
          <w:sz w:val="24"/>
          <w:szCs w:val="24"/>
          <w:lang w:val="el-GR"/>
        </w:rPr>
        <w:t xml:space="preserve"> και πιο πρόσφατα από τους </w:t>
      </w:r>
      <w:r w:rsidRPr="005A5E5A">
        <w:rPr>
          <w:rFonts w:ascii="Arial" w:hAnsi="Arial"/>
          <w:sz w:val="24"/>
          <w:szCs w:val="24"/>
        </w:rPr>
        <w:t>Jones</w:t>
      </w:r>
      <w:r w:rsidRPr="005A5E5A">
        <w:rPr>
          <w:rFonts w:ascii="Arial" w:hAnsi="Arial"/>
          <w:sz w:val="24"/>
          <w:szCs w:val="24"/>
          <w:lang w:val="el-GR"/>
        </w:rPr>
        <w:t xml:space="preserve"> &amp; </w:t>
      </w:r>
      <w:r w:rsidRPr="005A5E5A">
        <w:rPr>
          <w:rFonts w:ascii="Arial" w:hAnsi="Arial"/>
          <w:sz w:val="24"/>
          <w:szCs w:val="24"/>
        </w:rPr>
        <w:t>Romer</w:t>
      </w:r>
      <w:r w:rsidRPr="005A5E5A">
        <w:rPr>
          <w:rFonts w:ascii="Arial" w:hAnsi="Arial"/>
          <w:sz w:val="24"/>
          <w:szCs w:val="24"/>
          <w:lang w:val="el-GR"/>
        </w:rPr>
        <w:t>.  Στο πλαίσιο αυτό αναλύεται διεξοδικά η έννοια της σύγκλισης.  Αναλύεται επίσης η σημασία των θεσμών στην οικονομική μεγέθυνση και ανάπτυξη και εξηγούνται οι έννοιες της τεχνικής προόδου και τα οικονομικά των ιδεών.</w:t>
      </w:r>
    </w:p>
    <w:p w:rsidR="00703101" w:rsidRPr="005A5E5A" w:rsidRDefault="00703101" w:rsidP="00A8027B">
      <w:pPr>
        <w:spacing w:line="276" w:lineRule="auto"/>
        <w:ind w:left="284" w:hanging="284"/>
        <w:rPr>
          <w:rFonts w:ascii="Arial" w:hAnsi="Arial"/>
          <w:b/>
          <w:sz w:val="24"/>
          <w:szCs w:val="24"/>
          <w:lang w:val="el-GR"/>
        </w:rPr>
      </w:pPr>
      <w:r w:rsidRPr="005A5E5A">
        <w:rPr>
          <w:rFonts w:ascii="Arial" w:hAnsi="Arial"/>
          <w:b/>
          <w:sz w:val="24"/>
          <w:szCs w:val="24"/>
          <w:lang w:val="el-GR"/>
        </w:rPr>
        <w:t>Σύγγραμμα 1</w:t>
      </w:r>
    </w:p>
    <w:p w:rsidR="00703101" w:rsidRPr="005A5E5A" w:rsidRDefault="00703101" w:rsidP="00A8027B">
      <w:pPr>
        <w:spacing w:line="276" w:lineRule="auto"/>
        <w:ind w:left="0" w:firstLine="0"/>
        <w:rPr>
          <w:rFonts w:ascii="Arial" w:hAnsi="Arial"/>
          <w:sz w:val="24"/>
          <w:szCs w:val="24"/>
          <w:lang w:val="el-GR"/>
        </w:rPr>
      </w:pPr>
      <w:r w:rsidRPr="005A5E5A">
        <w:rPr>
          <w:rFonts w:ascii="Arial" w:hAnsi="Arial"/>
          <w:sz w:val="24"/>
          <w:szCs w:val="24"/>
          <w:lang w:val="el-GR"/>
        </w:rPr>
        <w:t xml:space="preserve">Παντελής Καλαϊτζιδάκης &amp; Σαράντης Καλυβίτης, </w:t>
      </w:r>
      <w:r w:rsidRPr="005A5E5A">
        <w:rPr>
          <w:rFonts w:ascii="Arial" w:hAnsi="Arial"/>
          <w:i/>
          <w:sz w:val="24"/>
          <w:szCs w:val="24"/>
          <w:lang w:val="el-GR"/>
        </w:rPr>
        <w:t>Οικονομική μεγέθυνση: Θεωρία και πολιτική, Κριτική, Αθήνα, 2η έκδοση αναθεωρημένη</w:t>
      </w:r>
      <w:r w:rsidRPr="005A5E5A">
        <w:rPr>
          <w:rFonts w:ascii="Arial" w:hAnsi="Arial"/>
          <w:sz w:val="24"/>
          <w:szCs w:val="24"/>
          <w:lang w:val="el-GR"/>
        </w:rPr>
        <w:t>, 2008.</w:t>
      </w:r>
    </w:p>
    <w:p w:rsidR="00703101" w:rsidRPr="005A5E5A" w:rsidRDefault="00703101" w:rsidP="00A8027B">
      <w:pPr>
        <w:spacing w:line="276" w:lineRule="auto"/>
        <w:ind w:left="0" w:firstLine="0"/>
        <w:rPr>
          <w:rFonts w:ascii="Arial" w:hAnsi="Arial"/>
          <w:sz w:val="24"/>
          <w:szCs w:val="24"/>
          <w:lang w:val="el-GR"/>
        </w:rPr>
      </w:pPr>
      <w:r w:rsidRPr="005A5E5A">
        <w:rPr>
          <w:rFonts w:ascii="Arial" w:hAnsi="Arial"/>
          <w:sz w:val="24"/>
          <w:szCs w:val="24"/>
          <w:lang w:val="el-GR"/>
        </w:rPr>
        <w:t>Κωδικός Βιβλίου στον Εύδοξο: 11725</w:t>
      </w:r>
    </w:p>
    <w:p w:rsidR="00703101" w:rsidRPr="005A5E5A" w:rsidRDefault="00703101" w:rsidP="00A8027B">
      <w:pPr>
        <w:spacing w:line="276" w:lineRule="auto"/>
        <w:ind w:left="0" w:firstLine="0"/>
        <w:rPr>
          <w:rFonts w:ascii="Arial" w:hAnsi="Arial"/>
          <w:b/>
          <w:sz w:val="24"/>
          <w:szCs w:val="24"/>
          <w:lang w:val="el-GR"/>
        </w:rPr>
      </w:pPr>
      <w:r w:rsidRPr="005A5E5A">
        <w:rPr>
          <w:rFonts w:ascii="Arial" w:hAnsi="Arial"/>
          <w:b/>
          <w:sz w:val="24"/>
          <w:szCs w:val="24"/>
          <w:lang w:val="el-GR"/>
        </w:rPr>
        <w:t>Σύγγραμμα 2</w:t>
      </w:r>
    </w:p>
    <w:p w:rsidR="00703101" w:rsidRPr="005A5E5A" w:rsidRDefault="00703101" w:rsidP="00A8027B">
      <w:pPr>
        <w:spacing w:line="276" w:lineRule="auto"/>
        <w:ind w:left="0" w:firstLine="0"/>
        <w:rPr>
          <w:rFonts w:ascii="Arial" w:hAnsi="Arial"/>
          <w:sz w:val="24"/>
          <w:szCs w:val="24"/>
          <w:lang w:val="el-GR"/>
        </w:rPr>
      </w:pPr>
      <w:r w:rsidRPr="005A5E5A">
        <w:rPr>
          <w:rFonts w:ascii="Arial" w:hAnsi="Arial"/>
          <w:sz w:val="24"/>
          <w:szCs w:val="24"/>
        </w:rPr>
        <w:t>Robert</w:t>
      </w:r>
      <w:r w:rsidRPr="005A5E5A">
        <w:rPr>
          <w:rFonts w:ascii="Arial" w:hAnsi="Arial"/>
          <w:sz w:val="24"/>
          <w:szCs w:val="24"/>
          <w:lang w:val="el-GR"/>
        </w:rPr>
        <w:t xml:space="preserve"> M. Solow, </w:t>
      </w:r>
      <w:r w:rsidRPr="005A5E5A">
        <w:rPr>
          <w:rFonts w:ascii="Arial" w:hAnsi="Arial"/>
          <w:i/>
          <w:sz w:val="24"/>
          <w:szCs w:val="24"/>
          <w:lang w:val="el-GR"/>
        </w:rPr>
        <w:t>Θεωρία Μεγέθυνσης: Μια αναλυτική παρουσίαση</w:t>
      </w:r>
      <w:r w:rsidRPr="005A5E5A">
        <w:rPr>
          <w:rFonts w:ascii="Arial" w:hAnsi="Arial"/>
          <w:sz w:val="24"/>
          <w:szCs w:val="24"/>
          <w:lang w:val="el-GR"/>
        </w:rPr>
        <w:t>, Εκδόσεις Πανεπιστημίου Μακεδονίας, Θεσσαλονίκη, 2006</w:t>
      </w:r>
    </w:p>
    <w:p w:rsidR="00703101" w:rsidRPr="005A5E5A" w:rsidRDefault="00703101" w:rsidP="00A8027B">
      <w:pPr>
        <w:spacing w:line="276" w:lineRule="auto"/>
        <w:ind w:left="0" w:firstLine="0"/>
        <w:rPr>
          <w:rFonts w:ascii="Arial" w:eastAsia="Arial Unicode MS" w:hAnsi="Arial"/>
          <w:sz w:val="24"/>
          <w:szCs w:val="24"/>
          <w:lang w:val="el-GR" w:eastAsia="el-GR"/>
        </w:rPr>
      </w:pPr>
      <w:r w:rsidRPr="005A5E5A">
        <w:rPr>
          <w:rFonts w:ascii="Arial" w:eastAsia="Arial Unicode MS" w:hAnsi="Arial"/>
          <w:bCs/>
          <w:sz w:val="24"/>
          <w:szCs w:val="24"/>
          <w:lang w:val="el-GR" w:eastAsia="el-GR"/>
        </w:rPr>
        <w:t>Κωδικός Βιβλίου στον Εύδοξο: 4605</w:t>
      </w:r>
    </w:p>
    <w:p w:rsidR="00703101" w:rsidRPr="005A5E5A" w:rsidRDefault="00703101" w:rsidP="00A8027B">
      <w:pPr>
        <w:spacing w:line="276" w:lineRule="auto"/>
        <w:ind w:left="0" w:firstLine="0"/>
        <w:rPr>
          <w:rFonts w:ascii="Arial" w:eastAsia="Calibri" w:hAnsi="Arial"/>
          <w:b/>
          <w:i/>
          <w:color w:val="auto"/>
          <w:sz w:val="24"/>
          <w:szCs w:val="24"/>
          <w:lang w:val="el-GR"/>
        </w:rPr>
      </w:pPr>
      <w:r w:rsidRPr="005A5E5A">
        <w:rPr>
          <w:rFonts w:ascii="Arial" w:hAnsi="Arial"/>
          <w:b/>
          <w:i/>
          <w:sz w:val="24"/>
          <w:szCs w:val="24"/>
          <w:lang w:val="el-GR"/>
        </w:rPr>
        <w:t>Διδακτικά βοηθήματα</w:t>
      </w:r>
    </w:p>
    <w:p w:rsidR="008A5F88" w:rsidRPr="0067168B" w:rsidRDefault="00703101" w:rsidP="00A8027B">
      <w:pPr>
        <w:spacing w:line="276" w:lineRule="auto"/>
        <w:ind w:left="0" w:firstLine="0"/>
        <w:rPr>
          <w:rFonts w:ascii="Arial" w:hAnsi="Arial"/>
          <w:sz w:val="24"/>
          <w:szCs w:val="24"/>
          <w:lang w:val="el-GR"/>
        </w:rPr>
      </w:pPr>
      <w:r w:rsidRPr="005A5E5A">
        <w:rPr>
          <w:rFonts w:ascii="Arial" w:hAnsi="Arial"/>
          <w:sz w:val="24"/>
          <w:szCs w:val="24"/>
          <w:lang w:val="el-GR"/>
        </w:rPr>
        <w:t xml:space="preserve">Νίκος Θεοχαράκης &amp; Λευτέρης Τσερκέζης: </w:t>
      </w:r>
      <w:r w:rsidRPr="005A5E5A">
        <w:rPr>
          <w:rFonts w:ascii="Arial" w:hAnsi="Arial"/>
          <w:i/>
          <w:sz w:val="24"/>
          <w:szCs w:val="24"/>
          <w:lang w:val="el-GR"/>
        </w:rPr>
        <w:t>Σημειώσεις στη θεωρία της οικονομικής μεγέθυνσης</w:t>
      </w:r>
      <w:r w:rsidRPr="005A5E5A">
        <w:rPr>
          <w:rFonts w:ascii="Arial" w:hAnsi="Arial"/>
          <w:sz w:val="24"/>
          <w:szCs w:val="24"/>
          <w:lang w:val="el-GR"/>
        </w:rPr>
        <w:t>, 2009 [ηλεκτρονικά διαθέσιμο].</w:t>
      </w:r>
      <w:r w:rsidR="008A5F88" w:rsidRPr="005A5E5A">
        <w:rPr>
          <w:rFonts w:ascii="Arial" w:hAnsi="Arial"/>
          <w:sz w:val="24"/>
          <w:szCs w:val="24"/>
          <w:lang w:val="el-GR"/>
        </w:rPr>
        <w:t xml:space="preserve">   </w:t>
      </w:r>
    </w:p>
    <w:p w:rsidR="008A5F88" w:rsidRPr="0067168B" w:rsidRDefault="00703101" w:rsidP="008A5F88">
      <w:pPr>
        <w:spacing w:line="276" w:lineRule="auto"/>
        <w:ind w:left="0" w:firstLine="0"/>
        <w:rPr>
          <w:rFonts w:ascii="Arial" w:hAnsi="Arial"/>
          <w:sz w:val="24"/>
          <w:szCs w:val="24"/>
          <w:lang w:val="el-GR"/>
        </w:rPr>
      </w:pPr>
      <w:r w:rsidRPr="005A5E5A">
        <w:rPr>
          <w:rFonts w:ascii="Arial" w:hAnsi="Arial"/>
          <w:sz w:val="24"/>
          <w:szCs w:val="24"/>
          <w:lang w:val="el-GR"/>
        </w:rPr>
        <w:t>Πρωτότυπα κείμενα.</w:t>
      </w:r>
    </w:p>
    <w:p w:rsidR="00495C96" w:rsidRDefault="00495C96" w:rsidP="002F3E70">
      <w:pPr>
        <w:pBdr>
          <w:bottom w:val="single" w:sz="4" w:space="1" w:color="auto"/>
        </w:pBdr>
        <w:spacing w:line="360" w:lineRule="auto"/>
        <w:ind w:left="0" w:firstLine="0"/>
        <w:rPr>
          <w:rFonts w:ascii="Arial" w:hAnsi="Arial"/>
          <w:b/>
          <w:sz w:val="24"/>
          <w:szCs w:val="24"/>
          <w:highlight w:val="yellow"/>
          <w:lang w:val="el-GR"/>
        </w:rPr>
      </w:pPr>
    </w:p>
    <w:p w:rsidR="00495C96" w:rsidRPr="00495C96" w:rsidRDefault="00495C96" w:rsidP="00495C96">
      <w:pPr>
        <w:spacing w:line="360" w:lineRule="auto"/>
        <w:ind w:left="0" w:firstLine="0"/>
        <w:rPr>
          <w:rFonts w:ascii="Arial" w:hAnsi="Arial"/>
          <w:b/>
          <w:sz w:val="24"/>
          <w:szCs w:val="24"/>
          <w:lang w:val="el-GR"/>
        </w:rPr>
      </w:pPr>
      <w:r w:rsidRPr="00495C96">
        <w:rPr>
          <w:rFonts w:ascii="Arial" w:hAnsi="Arial"/>
          <w:b/>
          <w:sz w:val="24"/>
          <w:szCs w:val="24"/>
          <w:lang w:val="el-GR"/>
        </w:rPr>
        <w:t>Μάθημα:  ΟΙΚΟΝΟΜΙΚΑ ΜΕΤΑΣΧΗΜΑΤΙΣΜΟΥ ΚΑΙ ΑΝΑΠΤΥΞΗΣ</w:t>
      </w:r>
    </w:p>
    <w:p w:rsidR="00495C96" w:rsidRPr="00495C96" w:rsidRDefault="00495C96" w:rsidP="00495C96">
      <w:pPr>
        <w:spacing w:line="360" w:lineRule="auto"/>
        <w:ind w:left="0" w:firstLine="0"/>
        <w:rPr>
          <w:rFonts w:ascii="Arial" w:hAnsi="Arial"/>
          <w:b/>
          <w:sz w:val="24"/>
          <w:szCs w:val="24"/>
          <w:lang w:val="el-GR"/>
        </w:rPr>
      </w:pPr>
      <w:r w:rsidRPr="00495C96">
        <w:rPr>
          <w:rFonts w:ascii="Arial" w:hAnsi="Arial"/>
          <w:b/>
          <w:sz w:val="24"/>
          <w:szCs w:val="24"/>
          <w:lang w:val="el-GR"/>
        </w:rPr>
        <w:t xml:space="preserve">Κωδικός: </w:t>
      </w:r>
      <w:r w:rsidRPr="00495C96">
        <w:rPr>
          <w:rFonts w:ascii="Arial" w:hAnsi="Arial"/>
          <w:b/>
          <w:sz w:val="24"/>
          <w:szCs w:val="24"/>
        </w:rPr>
        <w:t>ECO</w:t>
      </w:r>
      <w:r w:rsidRPr="00495C96">
        <w:rPr>
          <w:rFonts w:ascii="Arial" w:hAnsi="Arial"/>
          <w:b/>
          <w:sz w:val="24"/>
          <w:szCs w:val="24"/>
          <w:lang w:val="el-GR"/>
        </w:rPr>
        <w:t xml:space="preserve">421 </w:t>
      </w:r>
    </w:p>
    <w:p w:rsidR="00495C96" w:rsidRPr="00495C96" w:rsidRDefault="00495C96" w:rsidP="00495C96">
      <w:pPr>
        <w:spacing w:line="360" w:lineRule="auto"/>
        <w:ind w:left="0" w:firstLine="0"/>
        <w:rPr>
          <w:rFonts w:ascii="Arial" w:hAnsi="Arial"/>
          <w:b/>
          <w:sz w:val="24"/>
          <w:szCs w:val="24"/>
          <w:lang w:val="el-GR"/>
        </w:rPr>
      </w:pPr>
      <w:r w:rsidRPr="00495C96">
        <w:rPr>
          <w:rFonts w:ascii="Arial" w:hAnsi="Arial"/>
          <w:b/>
          <w:sz w:val="24"/>
          <w:szCs w:val="24"/>
          <w:lang w:val="el-GR"/>
        </w:rPr>
        <w:t xml:space="preserve">Εξάμηνο: Β </w:t>
      </w:r>
    </w:p>
    <w:p w:rsidR="00495C96" w:rsidRDefault="00495C96" w:rsidP="00495C96">
      <w:pPr>
        <w:spacing w:line="360" w:lineRule="auto"/>
        <w:ind w:left="0" w:firstLine="0"/>
        <w:rPr>
          <w:rFonts w:ascii="Arial" w:hAnsi="Arial"/>
          <w:b/>
          <w:sz w:val="24"/>
          <w:szCs w:val="24"/>
          <w:lang w:val="el-GR"/>
        </w:rPr>
      </w:pPr>
      <w:r w:rsidRPr="00495C96">
        <w:rPr>
          <w:rFonts w:ascii="Arial" w:hAnsi="Arial"/>
          <w:b/>
          <w:sz w:val="24"/>
          <w:szCs w:val="24"/>
          <w:lang w:val="el-GR"/>
        </w:rPr>
        <w:t xml:space="preserve">Διδάσκουσα: Λ. </w:t>
      </w:r>
      <w:r w:rsidR="00913377">
        <w:rPr>
          <w:rFonts w:ascii="Arial" w:hAnsi="Arial"/>
          <w:b/>
          <w:sz w:val="24"/>
          <w:szCs w:val="24"/>
          <w:lang w:val="el-GR"/>
        </w:rPr>
        <w:t>Τσιπούρη</w:t>
      </w:r>
    </w:p>
    <w:p w:rsidR="00495C96" w:rsidRPr="00495C96" w:rsidRDefault="00495C96" w:rsidP="00495C96">
      <w:pPr>
        <w:spacing w:line="360" w:lineRule="auto"/>
        <w:ind w:left="0" w:firstLine="0"/>
        <w:rPr>
          <w:rFonts w:ascii="Arial" w:hAnsi="Arial"/>
          <w:b/>
          <w:sz w:val="24"/>
          <w:szCs w:val="24"/>
          <w:lang w:val="el-GR"/>
        </w:rPr>
      </w:pPr>
    </w:p>
    <w:p w:rsidR="00495C96" w:rsidRPr="00495C96" w:rsidRDefault="00495C96" w:rsidP="00495C96">
      <w:pPr>
        <w:spacing w:line="276" w:lineRule="auto"/>
        <w:ind w:left="0" w:firstLine="0"/>
        <w:rPr>
          <w:rFonts w:ascii="Arial" w:hAnsi="Arial"/>
          <w:sz w:val="24"/>
          <w:szCs w:val="24"/>
          <w:lang w:val="el-GR"/>
        </w:rPr>
      </w:pPr>
      <w:r w:rsidRPr="00495C96">
        <w:rPr>
          <w:rFonts w:ascii="Arial" w:hAnsi="Arial"/>
          <w:sz w:val="24"/>
          <w:szCs w:val="24"/>
          <w:lang w:val="el-GR"/>
        </w:rPr>
        <w:t>Περιεχόμενο</w:t>
      </w:r>
    </w:p>
    <w:p w:rsidR="00495C96" w:rsidRPr="00495C96" w:rsidRDefault="00495C96" w:rsidP="00495C96">
      <w:pPr>
        <w:spacing w:line="276" w:lineRule="auto"/>
        <w:ind w:left="0" w:firstLine="0"/>
        <w:rPr>
          <w:rFonts w:ascii="Arial" w:hAnsi="Arial"/>
          <w:sz w:val="24"/>
          <w:szCs w:val="24"/>
          <w:lang w:val="el-GR"/>
        </w:rPr>
      </w:pPr>
      <w:r w:rsidRPr="00495C96">
        <w:rPr>
          <w:rFonts w:ascii="Arial" w:hAnsi="Arial"/>
          <w:sz w:val="24"/>
          <w:szCs w:val="24"/>
        </w:rPr>
        <w:t>To</w:t>
      </w:r>
      <w:r w:rsidRPr="00495C96">
        <w:rPr>
          <w:rFonts w:ascii="Arial" w:hAnsi="Arial"/>
          <w:sz w:val="24"/>
          <w:szCs w:val="24"/>
          <w:lang w:val="el-GR"/>
        </w:rPr>
        <w:t xml:space="preserve"> μάθημα αποτελεί συνέχεια της ύλης που καλύπτεται στο μάθημα «Πολιτική Οικονομία της Μεγέθυνσης και της Ανάπτυξης» (</w:t>
      </w:r>
      <w:r w:rsidRPr="00495C96">
        <w:rPr>
          <w:rFonts w:ascii="Arial" w:hAnsi="Arial"/>
          <w:sz w:val="24"/>
          <w:szCs w:val="24"/>
        </w:rPr>
        <w:t>PEC</w:t>
      </w:r>
      <w:r w:rsidRPr="00495C96">
        <w:rPr>
          <w:rFonts w:ascii="Arial" w:hAnsi="Arial"/>
          <w:sz w:val="24"/>
          <w:szCs w:val="24"/>
          <w:lang w:val="el-GR"/>
        </w:rPr>
        <w:t>301). Οι διαλέξεις  επικεντρώνονται στη δυναμική των μετασχηματισμών και στους προσδιοριστικούς παράγοντες του οικονομικού μετασχηματισμού, της ανταγωνιστικότητας και βιώσιμης ανάπτυξης, τα μέσα επίτευξης μετασχηματισμών και  τις δυνατότητες και νέα αρχιτεκτονική της διεθνούς  αναπτυξιακής  χρηματοδότησης και συνεργασίας . Η ανάλυση εμπλουτίζεται με παραδείγματα από τη διεθνή, Ευρωπαική και Ελληνική εμπειρία.</w:t>
      </w:r>
    </w:p>
    <w:p w:rsidR="00495C96" w:rsidRPr="00495C96" w:rsidRDefault="00495C96" w:rsidP="00495C96">
      <w:pPr>
        <w:spacing w:line="276" w:lineRule="auto"/>
        <w:ind w:left="0" w:firstLine="0"/>
        <w:rPr>
          <w:rFonts w:ascii="Arial" w:hAnsi="Arial"/>
          <w:sz w:val="24"/>
          <w:szCs w:val="24"/>
          <w:lang w:val="el-GR"/>
        </w:rPr>
      </w:pPr>
    </w:p>
    <w:p w:rsidR="00495C96" w:rsidRPr="00495C96" w:rsidRDefault="00495C96" w:rsidP="00495C96">
      <w:pPr>
        <w:spacing w:line="276" w:lineRule="auto"/>
        <w:ind w:left="0" w:firstLine="0"/>
        <w:rPr>
          <w:rFonts w:ascii="Arial" w:hAnsi="Arial"/>
          <w:bCs/>
          <w:sz w:val="24"/>
          <w:szCs w:val="24"/>
          <w:lang w:val="el-GR"/>
        </w:rPr>
      </w:pPr>
      <w:r w:rsidRPr="00495C96">
        <w:rPr>
          <w:rFonts w:ascii="Arial" w:hAnsi="Arial"/>
          <w:bCs/>
          <w:sz w:val="24"/>
          <w:szCs w:val="24"/>
          <w:lang w:val="el-GR"/>
        </w:rPr>
        <w:t>Διδακτικά Βοηθήματα:</w:t>
      </w:r>
    </w:p>
    <w:p w:rsidR="00495C96" w:rsidRDefault="00574CB3" w:rsidP="00704D4C">
      <w:pPr>
        <w:numPr>
          <w:ilvl w:val="0"/>
          <w:numId w:val="136"/>
        </w:numPr>
        <w:spacing w:line="276" w:lineRule="auto"/>
        <w:rPr>
          <w:rFonts w:ascii="Arial" w:hAnsi="Arial"/>
          <w:sz w:val="24"/>
          <w:szCs w:val="24"/>
          <w:lang w:val="el-GR"/>
        </w:rPr>
      </w:pPr>
      <w:r w:rsidRPr="00574CB3">
        <w:rPr>
          <w:rFonts w:ascii="Arial" w:hAnsi="Arial"/>
          <w:sz w:val="24"/>
          <w:szCs w:val="24"/>
          <w:lang w:val="el-GR"/>
        </w:rPr>
        <w:t xml:space="preserve">Οικονομική της ανάπτυξης (ενιαίο), Τύπος: Σύγγραμμα, </w:t>
      </w:r>
      <w:r w:rsidRPr="00574CB3">
        <w:rPr>
          <w:rFonts w:ascii="Arial" w:hAnsi="Arial"/>
          <w:sz w:val="24"/>
          <w:szCs w:val="24"/>
        </w:rPr>
        <w:t>Gillis</w:t>
      </w:r>
      <w:r w:rsidRPr="00574CB3">
        <w:rPr>
          <w:rFonts w:ascii="Arial" w:hAnsi="Arial"/>
          <w:sz w:val="24"/>
          <w:szCs w:val="24"/>
          <w:lang w:val="el-GR"/>
        </w:rPr>
        <w:t xml:space="preserve"> </w:t>
      </w:r>
      <w:r w:rsidRPr="00574CB3">
        <w:rPr>
          <w:rFonts w:ascii="Arial" w:hAnsi="Arial"/>
          <w:sz w:val="24"/>
          <w:szCs w:val="24"/>
        </w:rPr>
        <w:t>Malcolm</w:t>
      </w:r>
      <w:r w:rsidRPr="00574CB3">
        <w:rPr>
          <w:rFonts w:ascii="Arial" w:hAnsi="Arial"/>
          <w:sz w:val="24"/>
          <w:szCs w:val="24"/>
          <w:lang w:val="el-GR"/>
        </w:rPr>
        <w:t xml:space="preserve">, </w:t>
      </w:r>
      <w:r w:rsidRPr="00574CB3">
        <w:rPr>
          <w:rFonts w:ascii="Arial" w:hAnsi="Arial"/>
          <w:sz w:val="24"/>
          <w:szCs w:val="24"/>
        </w:rPr>
        <w:t>Perkins</w:t>
      </w:r>
      <w:r w:rsidRPr="00574CB3">
        <w:rPr>
          <w:rFonts w:ascii="Arial" w:hAnsi="Arial"/>
          <w:sz w:val="24"/>
          <w:szCs w:val="24"/>
          <w:lang w:val="el-GR"/>
        </w:rPr>
        <w:t xml:space="preserve"> </w:t>
      </w:r>
      <w:r w:rsidRPr="00574CB3">
        <w:rPr>
          <w:rFonts w:ascii="Arial" w:hAnsi="Arial"/>
          <w:sz w:val="24"/>
          <w:szCs w:val="24"/>
        </w:rPr>
        <w:t>Dwight</w:t>
      </w:r>
      <w:r w:rsidRPr="00574CB3">
        <w:rPr>
          <w:rFonts w:ascii="Arial" w:hAnsi="Arial"/>
          <w:sz w:val="24"/>
          <w:szCs w:val="24"/>
          <w:lang w:val="el-GR"/>
        </w:rPr>
        <w:t xml:space="preserve"> </w:t>
      </w:r>
      <w:r w:rsidRPr="00574CB3">
        <w:rPr>
          <w:rFonts w:ascii="Arial" w:hAnsi="Arial"/>
          <w:sz w:val="24"/>
          <w:szCs w:val="24"/>
        </w:rPr>
        <w:t>H</w:t>
      </w:r>
      <w:r w:rsidRPr="00574CB3">
        <w:rPr>
          <w:rFonts w:ascii="Arial" w:hAnsi="Arial"/>
          <w:sz w:val="24"/>
          <w:szCs w:val="24"/>
          <w:lang w:val="el-GR"/>
        </w:rPr>
        <w:t xml:space="preserve">., </w:t>
      </w:r>
      <w:r w:rsidRPr="00574CB3">
        <w:rPr>
          <w:rFonts w:ascii="Arial" w:hAnsi="Arial"/>
          <w:sz w:val="24"/>
          <w:szCs w:val="24"/>
        </w:rPr>
        <w:t>Roemer</w:t>
      </w:r>
      <w:r w:rsidRPr="00574CB3">
        <w:rPr>
          <w:rFonts w:ascii="Arial" w:hAnsi="Arial"/>
          <w:sz w:val="24"/>
          <w:szCs w:val="24"/>
          <w:lang w:val="el-GR"/>
        </w:rPr>
        <w:t xml:space="preserve"> </w:t>
      </w:r>
      <w:r w:rsidRPr="00574CB3">
        <w:rPr>
          <w:rFonts w:ascii="Arial" w:hAnsi="Arial"/>
          <w:sz w:val="24"/>
          <w:szCs w:val="24"/>
        </w:rPr>
        <w:t>Michael</w:t>
      </w:r>
      <w:r w:rsidRPr="00574CB3">
        <w:rPr>
          <w:rFonts w:ascii="Arial" w:hAnsi="Arial"/>
          <w:sz w:val="24"/>
          <w:szCs w:val="24"/>
          <w:lang w:val="el-GR"/>
        </w:rPr>
        <w:t xml:space="preserve">, </w:t>
      </w:r>
      <w:r w:rsidRPr="00574CB3">
        <w:rPr>
          <w:rFonts w:ascii="Arial" w:hAnsi="Arial"/>
          <w:sz w:val="24"/>
          <w:szCs w:val="24"/>
        </w:rPr>
        <w:t>Snodgrass</w:t>
      </w:r>
      <w:r w:rsidRPr="00574CB3">
        <w:rPr>
          <w:rFonts w:ascii="Arial" w:hAnsi="Arial"/>
          <w:sz w:val="24"/>
          <w:szCs w:val="24"/>
          <w:lang w:val="el-GR"/>
        </w:rPr>
        <w:t xml:space="preserve"> </w:t>
      </w:r>
      <w:r w:rsidRPr="00574CB3">
        <w:rPr>
          <w:rFonts w:ascii="Arial" w:hAnsi="Arial"/>
          <w:sz w:val="24"/>
          <w:szCs w:val="24"/>
        </w:rPr>
        <w:t>David</w:t>
      </w:r>
      <w:r w:rsidRPr="00574CB3">
        <w:rPr>
          <w:rFonts w:ascii="Arial" w:hAnsi="Arial"/>
          <w:sz w:val="24"/>
          <w:szCs w:val="24"/>
          <w:lang w:val="el-GR"/>
        </w:rPr>
        <w:t xml:space="preserve"> </w:t>
      </w:r>
      <w:r w:rsidRPr="00574CB3">
        <w:rPr>
          <w:rFonts w:ascii="Arial" w:hAnsi="Arial"/>
          <w:sz w:val="24"/>
          <w:szCs w:val="24"/>
        </w:rPr>
        <w:t>R</w:t>
      </w:r>
      <w:r>
        <w:rPr>
          <w:rFonts w:ascii="Arial" w:hAnsi="Arial"/>
          <w:sz w:val="24"/>
          <w:szCs w:val="24"/>
          <w:lang w:val="el-GR"/>
        </w:rPr>
        <w:t>., 2011</w:t>
      </w:r>
      <w:r w:rsidR="00495C96" w:rsidRPr="00495C96">
        <w:rPr>
          <w:rFonts w:ascii="Arial" w:hAnsi="Arial"/>
          <w:sz w:val="24"/>
          <w:szCs w:val="24"/>
          <w:lang w:val="el-GR"/>
        </w:rPr>
        <w:t>.</w:t>
      </w:r>
    </w:p>
    <w:p w:rsidR="00495C96" w:rsidRPr="00574CB3" w:rsidRDefault="00574CB3" w:rsidP="00704D4C">
      <w:pPr>
        <w:numPr>
          <w:ilvl w:val="0"/>
          <w:numId w:val="136"/>
        </w:numPr>
        <w:spacing w:line="276" w:lineRule="auto"/>
        <w:rPr>
          <w:rFonts w:ascii="Arial" w:hAnsi="Arial"/>
          <w:sz w:val="24"/>
          <w:szCs w:val="24"/>
          <w:lang w:val="el-GR"/>
        </w:rPr>
      </w:pPr>
      <w:r w:rsidRPr="00574CB3">
        <w:rPr>
          <w:rFonts w:ascii="Arial" w:hAnsi="Arial"/>
          <w:sz w:val="24"/>
          <w:szCs w:val="24"/>
          <w:lang w:val="el-GR"/>
        </w:rPr>
        <w:t>Χρηματοοικονομική Διοίκηση Θεωρία και Πρακτική, Τύπος: Σύγγραμμα, Δ. Βασιλείου, Ν. Ηρειώτης, 2008, Εκδοτικός Οίκος Rosili</w:t>
      </w:r>
    </w:p>
    <w:p w:rsidR="00D554D4" w:rsidRDefault="00D554D4" w:rsidP="008F4B6E">
      <w:pPr>
        <w:pBdr>
          <w:between w:val="single" w:sz="4" w:space="1" w:color="auto"/>
        </w:pBdr>
        <w:ind w:hanging="431"/>
        <w:rPr>
          <w:rFonts w:ascii="Arial" w:hAnsi="Arial"/>
          <w:b/>
          <w:sz w:val="24"/>
          <w:szCs w:val="24"/>
          <w:lang w:val="el-GR"/>
        </w:rPr>
      </w:pPr>
    </w:p>
    <w:p w:rsidR="0007041C" w:rsidRPr="005A5E5A" w:rsidRDefault="00081431" w:rsidP="008F4B6E">
      <w:pPr>
        <w:pBdr>
          <w:between w:val="single" w:sz="4" w:space="1" w:color="auto"/>
        </w:pBdr>
        <w:ind w:hanging="431"/>
        <w:rPr>
          <w:rFonts w:ascii="Arial" w:hAnsi="Arial"/>
          <w:b/>
          <w:sz w:val="24"/>
          <w:szCs w:val="24"/>
          <w:lang w:val="el-GR"/>
        </w:rPr>
      </w:pPr>
      <w:r w:rsidRPr="005A5E5A">
        <w:rPr>
          <w:rFonts w:ascii="Arial" w:hAnsi="Arial"/>
          <w:b/>
          <w:sz w:val="24"/>
          <w:szCs w:val="24"/>
          <w:lang w:val="el-GR"/>
        </w:rPr>
        <w:t>Μάθημα: ΠΟΛΙΤΙΚΗ ΟΙΚΟΝΟΜΙΑ ΚΟΙΝΩΝΙΚΗΣ ΠΟΛΙΤΙΚΗΣ</w:t>
      </w:r>
    </w:p>
    <w:p w:rsidR="00081431" w:rsidRPr="005A5E5A" w:rsidRDefault="00081431" w:rsidP="00A21433">
      <w:pPr>
        <w:ind w:hanging="431"/>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PEC</w:t>
      </w:r>
      <w:r w:rsidRPr="005A5E5A">
        <w:rPr>
          <w:rFonts w:ascii="Arial" w:hAnsi="Arial"/>
          <w:b/>
          <w:sz w:val="24"/>
          <w:szCs w:val="24"/>
          <w:lang w:val="el-GR"/>
        </w:rPr>
        <w:t>312</w:t>
      </w:r>
    </w:p>
    <w:p w:rsidR="008F4B6E" w:rsidRPr="005A5E5A" w:rsidRDefault="007A2E48" w:rsidP="007A2E48">
      <w:pPr>
        <w:ind w:left="0" w:firstLine="0"/>
        <w:rPr>
          <w:rFonts w:ascii="Arial" w:hAnsi="Arial"/>
          <w:b/>
          <w:sz w:val="24"/>
          <w:szCs w:val="24"/>
          <w:lang w:val="el-GR"/>
        </w:rPr>
      </w:pPr>
      <w:r w:rsidRPr="005A5E5A">
        <w:rPr>
          <w:rFonts w:ascii="Arial" w:hAnsi="Arial"/>
          <w:b/>
          <w:sz w:val="24"/>
          <w:szCs w:val="24"/>
          <w:lang w:val="el-GR"/>
        </w:rPr>
        <w:t>Εξάμηνο: Α</w:t>
      </w:r>
    </w:p>
    <w:p w:rsidR="008F4B6E" w:rsidRPr="005A5E5A" w:rsidRDefault="007601D1" w:rsidP="007A2E48">
      <w:pPr>
        <w:ind w:left="0" w:firstLine="0"/>
        <w:rPr>
          <w:rFonts w:ascii="Arial" w:hAnsi="Arial"/>
          <w:b/>
          <w:sz w:val="24"/>
          <w:szCs w:val="24"/>
          <w:lang w:val="el-GR"/>
        </w:rPr>
      </w:pPr>
      <w:r w:rsidRPr="005A5E5A">
        <w:rPr>
          <w:rFonts w:ascii="Arial" w:hAnsi="Arial"/>
          <w:b/>
          <w:sz w:val="24"/>
          <w:szCs w:val="24"/>
          <w:lang w:val="el-GR"/>
        </w:rPr>
        <w:t>Διδάσκουσα</w:t>
      </w:r>
      <w:r w:rsidR="008F4B6E" w:rsidRPr="005A5E5A">
        <w:rPr>
          <w:rFonts w:ascii="Arial" w:hAnsi="Arial"/>
          <w:b/>
          <w:sz w:val="24"/>
          <w:szCs w:val="24"/>
          <w:lang w:val="el-GR"/>
        </w:rPr>
        <w:t>: Γ. Καπλάνογλου</w:t>
      </w:r>
    </w:p>
    <w:p w:rsidR="00AC7079" w:rsidRPr="005A5E5A" w:rsidRDefault="00AC7079" w:rsidP="00A21433">
      <w:pPr>
        <w:ind w:hanging="431"/>
        <w:rPr>
          <w:rFonts w:ascii="Arial" w:hAnsi="Arial"/>
          <w:sz w:val="24"/>
          <w:szCs w:val="24"/>
          <w:lang w:val="el-GR"/>
        </w:rPr>
      </w:pPr>
    </w:p>
    <w:p w:rsidR="008F4B6E" w:rsidRPr="005A5E5A" w:rsidRDefault="00D41F30" w:rsidP="00A21433">
      <w:pPr>
        <w:ind w:hanging="431"/>
        <w:rPr>
          <w:rFonts w:ascii="Arial" w:hAnsi="Arial"/>
          <w:b/>
          <w:sz w:val="24"/>
          <w:szCs w:val="24"/>
          <w:lang w:val="el-GR"/>
        </w:rPr>
      </w:pPr>
      <w:r w:rsidRPr="005A5E5A">
        <w:rPr>
          <w:rFonts w:ascii="Arial" w:hAnsi="Arial"/>
          <w:b/>
          <w:sz w:val="24"/>
          <w:szCs w:val="24"/>
          <w:lang w:val="el-GR"/>
        </w:rPr>
        <w:t>Σκοπός</w:t>
      </w:r>
    </w:p>
    <w:p w:rsidR="008F4B6E" w:rsidRPr="005A5E5A" w:rsidRDefault="008F4B6E" w:rsidP="002373E4">
      <w:pPr>
        <w:ind w:left="0" w:firstLine="0"/>
        <w:rPr>
          <w:rFonts w:ascii="Arial" w:eastAsia="Arial Unicode MS" w:hAnsi="Arial"/>
          <w:b/>
          <w:sz w:val="24"/>
          <w:szCs w:val="24"/>
          <w:lang w:val="el-GR"/>
        </w:rPr>
      </w:pPr>
      <w:r w:rsidRPr="005A5E5A">
        <w:rPr>
          <w:rFonts w:ascii="Arial" w:eastAsia="Arial Unicode MS" w:hAnsi="Arial"/>
          <w:sz w:val="24"/>
          <w:szCs w:val="24"/>
          <w:lang w:val="el-GR"/>
        </w:rPr>
        <w:t>Ο σκοπός του μαθήματος είναι να  παρουσιάσει στον</w:t>
      </w:r>
      <w:r w:rsidR="006A52D5" w:rsidRPr="005A5E5A">
        <w:rPr>
          <w:rFonts w:ascii="Arial" w:eastAsia="Arial Unicode MS" w:hAnsi="Arial"/>
          <w:sz w:val="24"/>
          <w:szCs w:val="24"/>
          <w:lang w:val="el-GR"/>
        </w:rPr>
        <w:t xml:space="preserve"> φοιτητή  τις κεντρικές έννοιες </w:t>
      </w:r>
      <w:r w:rsidRPr="005A5E5A">
        <w:rPr>
          <w:rFonts w:ascii="Arial" w:eastAsia="Arial Unicode MS" w:hAnsi="Arial"/>
          <w:sz w:val="24"/>
          <w:szCs w:val="24"/>
          <w:lang w:val="el-GR"/>
        </w:rPr>
        <w:t>που αφορούν την πολιτική οικονομία της κοινωνικής πολιτικής, τι είναι η κοινωνική πολιτική, γιατί υπάρχει, ποιοι είναι οι στόχοι της και με ποιες μεθόδους επιτυγχάνονται.</w:t>
      </w:r>
    </w:p>
    <w:p w:rsidR="008F4B6E" w:rsidRPr="0067168B" w:rsidRDefault="00D41F30" w:rsidP="008F4B6E">
      <w:pPr>
        <w:ind w:left="0" w:firstLine="0"/>
        <w:rPr>
          <w:rFonts w:ascii="Arial" w:hAnsi="Arial"/>
          <w:b/>
          <w:sz w:val="24"/>
          <w:szCs w:val="24"/>
          <w:lang w:val="el-GR"/>
        </w:rPr>
      </w:pPr>
      <w:r w:rsidRPr="005A5E5A">
        <w:rPr>
          <w:rFonts w:ascii="Arial" w:hAnsi="Arial"/>
          <w:b/>
          <w:sz w:val="24"/>
          <w:szCs w:val="24"/>
          <w:lang w:val="el-GR"/>
        </w:rPr>
        <w:t>Περιεχόμενο</w:t>
      </w:r>
    </w:p>
    <w:p w:rsidR="00685CA2" w:rsidRPr="005A5E5A" w:rsidRDefault="00685CA2" w:rsidP="00685CA2">
      <w:pPr>
        <w:ind w:left="0" w:firstLine="0"/>
        <w:rPr>
          <w:rFonts w:ascii="Arial" w:hAnsi="Arial"/>
          <w:b/>
          <w:sz w:val="24"/>
          <w:szCs w:val="24"/>
          <w:lang w:val="el-GR"/>
        </w:rPr>
      </w:pPr>
      <w:r w:rsidRPr="005A5E5A">
        <w:rPr>
          <w:rFonts w:ascii="Arial" w:hAnsi="Arial"/>
          <w:sz w:val="24"/>
          <w:szCs w:val="24"/>
          <w:lang w:val="el-GR"/>
        </w:rPr>
        <w:t xml:space="preserve">Το μάθημα εξετάζει τους λόγους της κρατικής παρέμβασης στον τομέα της κοινωνικής πολιτικής, παρουσιάζει μια ιστορική αναδρομή του κράτους πρόνοιας και τις θεωρητικές προσεγγίσεις του κοινωνικού κράτους, και αναλύει τους   τρόπους άσκησης κοινωνικής πολιτικής στην Ελλάδα και σε άλλες χώρες της Ευρωπαϊκής Ένωσης.Τι σημαίνει «κοινωνική πολιτική»; Γιατί είναι απαραίτητη η κρατική παρέμβαση; Ιστορική αναδρομή του κοινωνικού κράτους στις χώρες της Ευρώπης. Πολιτική Οικονομία: πώς επηρεάζεται η κοινωνική πολιτική από την ιδεολογία; (σχολές πολιτικής σκέψης: νεοφιλελευθερισμός, φιλελευθερισμός, ωφελιμισμός) Κοινωνική δικαιοσύνη και κράτος.   Οικονομική θεωρία: κρατική παρέμβαση και ασφάλεια. Αποτελεσματικότητα και κοινωνική ευημερία. Κρατική παρέμβαση και κοινωνική δικαιοσύνη. Θεωρία δημόσιας επιλογής και οι αποτυχίες του κράτους. Κεντρικές έννοιες που αφορούν τη μορφή και το περιεχόμενο των μέτρων κοινωνικής προστασίας (ισότητα, κοινωνική δικαιοσύνη, κοινωνική ανάγκη). Οι έννοιες της ευημερίας, της φτώχιας και της ανισότητας. Συστήματα κοινωνικής ασφάλισης. Η καταπολέμηση της φτώχειας και του κοινωνικού αποκλεισμού. </w:t>
      </w:r>
    </w:p>
    <w:p w:rsidR="008F4B6E" w:rsidRPr="0067168B" w:rsidRDefault="008F4B6E" w:rsidP="00685CA2">
      <w:pPr>
        <w:ind w:left="0" w:firstLine="0"/>
        <w:rPr>
          <w:rFonts w:ascii="Arial" w:hAnsi="Arial"/>
          <w:b/>
          <w:sz w:val="24"/>
          <w:szCs w:val="24"/>
          <w:lang w:val="el-GR"/>
        </w:rPr>
      </w:pPr>
    </w:p>
    <w:p w:rsidR="008F4B6E" w:rsidRPr="005A5E5A" w:rsidRDefault="00685CA2" w:rsidP="00A21433">
      <w:pPr>
        <w:ind w:hanging="431"/>
        <w:rPr>
          <w:rFonts w:ascii="Arial" w:hAnsi="Arial"/>
          <w:b/>
          <w:sz w:val="24"/>
          <w:szCs w:val="24"/>
          <w:lang w:val="el-GR"/>
        </w:rPr>
      </w:pPr>
      <w:r w:rsidRPr="005A5E5A">
        <w:rPr>
          <w:rFonts w:ascii="Arial" w:hAnsi="Arial"/>
          <w:b/>
          <w:sz w:val="24"/>
          <w:szCs w:val="24"/>
          <w:lang w:val="el-GR"/>
        </w:rPr>
        <w:t>Διδακτικά</w:t>
      </w:r>
      <w:r w:rsidRPr="0067168B">
        <w:rPr>
          <w:rFonts w:ascii="Arial" w:hAnsi="Arial"/>
          <w:b/>
          <w:sz w:val="24"/>
          <w:szCs w:val="24"/>
          <w:lang w:val="el-GR"/>
        </w:rPr>
        <w:t xml:space="preserve"> </w:t>
      </w:r>
      <w:r w:rsidRPr="005A5E5A">
        <w:rPr>
          <w:rFonts w:ascii="Arial" w:hAnsi="Arial"/>
          <w:b/>
          <w:sz w:val="24"/>
          <w:szCs w:val="24"/>
          <w:lang w:val="el-GR"/>
        </w:rPr>
        <w:t>βοηθήματα</w:t>
      </w:r>
    </w:p>
    <w:p w:rsidR="00685CA2" w:rsidRDefault="00536399" w:rsidP="002373E4">
      <w:pPr>
        <w:spacing w:line="360" w:lineRule="auto"/>
        <w:ind w:left="0" w:firstLine="0"/>
        <w:rPr>
          <w:rFonts w:ascii="Arial" w:hAnsi="Arial"/>
          <w:sz w:val="24"/>
          <w:szCs w:val="24"/>
          <w:lang w:val="el-GR"/>
        </w:rPr>
      </w:pPr>
      <w:r w:rsidRPr="00536399">
        <w:rPr>
          <w:rFonts w:ascii="Arial" w:hAnsi="Arial"/>
          <w:sz w:val="24"/>
          <w:szCs w:val="24"/>
          <w:lang w:val="el-GR"/>
        </w:rPr>
        <w:t>Ανισότητα. Τι μπορούμε να κάνουμε;, Τύπος: Σύγγραμμα, Αnthony Αtkinson, 2017</w:t>
      </w:r>
    </w:p>
    <w:p w:rsidR="00536399" w:rsidRDefault="00536399" w:rsidP="002373E4">
      <w:pPr>
        <w:spacing w:line="360" w:lineRule="auto"/>
        <w:ind w:left="0" w:firstLine="0"/>
        <w:rPr>
          <w:rFonts w:ascii="Arial" w:hAnsi="Arial"/>
          <w:sz w:val="24"/>
          <w:szCs w:val="24"/>
          <w:lang w:val="el-GR"/>
        </w:rPr>
      </w:pPr>
      <w:r w:rsidRPr="00536399">
        <w:rPr>
          <w:rFonts w:ascii="Arial" w:hAnsi="Arial"/>
          <w:sz w:val="24"/>
          <w:szCs w:val="24"/>
          <w:lang w:val="el-GR"/>
        </w:rPr>
        <w:t>Οικονομικά της κοινωνικής προστασίας, Τύπος: Σύγγραμμα, Χλέτσος Μιχάλης, 2011, Σ. ΠΑΤΑΚΗΣ Α.Ε.Ε.Δ.Ε.</w:t>
      </w:r>
    </w:p>
    <w:p w:rsidR="00536399" w:rsidRDefault="00536399" w:rsidP="002373E4">
      <w:pPr>
        <w:spacing w:line="360" w:lineRule="auto"/>
        <w:ind w:left="0" w:firstLine="0"/>
        <w:rPr>
          <w:rFonts w:ascii="Arial" w:hAnsi="Arial"/>
          <w:sz w:val="24"/>
          <w:szCs w:val="24"/>
          <w:lang w:val="el-GR"/>
        </w:rPr>
      </w:pPr>
      <w:r w:rsidRPr="00536399">
        <w:rPr>
          <w:rFonts w:ascii="Arial" w:hAnsi="Arial"/>
          <w:sz w:val="24"/>
          <w:szCs w:val="24"/>
          <w:lang w:val="el-GR"/>
        </w:rPr>
        <w:t>ΔΗΜΟΣΙΑ ΟΙΚΟΝΟΜΙΚΗ, Τύπος: Σύγγραμμα, HARVEY S. ROSEN, TED GAYER, ΒΑΣΙΛΗΣ Θ. ΡΑΠΑΝΟΣ, ΓΕΩΡΓΙΑ ΚΑΠΛΑΝΟΓΛΟΥ, 2011, ΚΡΙΤΙΚΗ</w:t>
      </w:r>
    </w:p>
    <w:p w:rsidR="00536399" w:rsidRPr="00536399" w:rsidRDefault="00536399" w:rsidP="002373E4">
      <w:pPr>
        <w:spacing w:line="360" w:lineRule="auto"/>
        <w:ind w:left="0" w:firstLine="0"/>
        <w:rPr>
          <w:rFonts w:ascii="Arial" w:hAnsi="Arial"/>
          <w:sz w:val="24"/>
          <w:szCs w:val="24"/>
          <w:lang w:val="el-GR"/>
        </w:rPr>
      </w:pPr>
      <w:r w:rsidRPr="00536399">
        <w:rPr>
          <w:rFonts w:ascii="Arial" w:hAnsi="Arial"/>
          <w:sz w:val="24"/>
          <w:szCs w:val="24"/>
          <w:lang w:val="el-GR"/>
        </w:rPr>
        <w:t>Οικονομικές και κοινωνικές διαστάσεις του κράτους πρόνοιας, Τύπος: Σύγγραμμα, Υφαντόπουλος Γιάννης Ν., Μπαλούρδος Διονύσης, Νικολόπουλος Κωνσταντίνος, 2009, Gutenberg</w:t>
      </w:r>
    </w:p>
    <w:p w:rsidR="00685CA2" w:rsidRPr="00D554D4" w:rsidRDefault="00685CA2" w:rsidP="002373E4">
      <w:pPr>
        <w:pBdr>
          <w:top w:val="single" w:sz="4" w:space="1" w:color="auto"/>
          <w:between w:val="single" w:sz="4" w:space="1" w:color="auto"/>
        </w:pBdr>
        <w:spacing w:line="360" w:lineRule="auto"/>
        <w:ind w:hanging="431"/>
        <w:rPr>
          <w:rFonts w:ascii="Arial" w:hAnsi="Arial"/>
          <w:sz w:val="24"/>
          <w:szCs w:val="24"/>
          <w:u w:val="single"/>
          <w:lang w:val="el-GR"/>
        </w:rPr>
      </w:pPr>
      <w:r w:rsidRPr="00D554D4">
        <w:rPr>
          <w:rFonts w:ascii="Arial" w:hAnsi="Arial"/>
          <w:sz w:val="24"/>
          <w:szCs w:val="24"/>
          <w:u w:val="single"/>
          <w:lang w:val="el-GR"/>
        </w:rPr>
        <w:t xml:space="preserve">          </w:t>
      </w:r>
    </w:p>
    <w:p w:rsidR="00D62FC2" w:rsidRPr="005A5E5A" w:rsidRDefault="00D62FC2" w:rsidP="00D62FC2">
      <w:pPr>
        <w:ind w:hanging="431"/>
        <w:outlineLvl w:val="0"/>
        <w:rPr>
          <w:rFonts w:ascii="Arial" w:hAnsi="Arial"/>
          <w:b/>
          <w:spacing w:val="-14"/>
          <w:sz w:val="24"/>
          <w:szCs w:val="24"/>
          <w:lang w:val="el-GR"/>
        </w:rPr>
      </w:pPr>
      <w:r w:rsidRPr="005A5E5A">
        <w:rPr>
          <w:rFonts w:ascii="Arial" w:hAnsi="Arial"/>
          <w:b/>
          <w:spacing w:val="-14"/>
          <w:sz w:val="24"/>
          <w:szCs w:val="24"/>
          <w:lang w:val="el-GR"/>
        </w:rPr>
        <w:t>Μάθημα:  ΙΣΤΟΡΙΑ ΟΙΚΟΝΟΜΙΚΩΝ ΘΕΩΡΙΩΝ</w:t>
      </w:r>
    </w:p>
    <w:p w:rsidR="00D62FC2" w:rsidRPr="005A5E5A" w:rsidRDefault="00D62FC2" w:rsidP="00D62FC2">
      <w:pPr>
        <w:ind w:hanging="431"/>
        <w:outlineLvl w:val="0"/>
        <w:rPr>
          <w:rFonts w:ascii="Arial" w:hAnsi="Arial"/>
          <w:b/>
          <w:bCs/>
          <w:sz w:val="24"/>
          <w:szCs w:val="24"/>
          <w:lang w:val="el-GR"/>
        </w:rPr>
      </w:pPr>
      <w:r w:rsidRPr="005A5E5A">
        <w:rPr>
          <w:rFonts w:ascii="Arial" w:hAnsi="Arial"/>
          <w:b/>
          <w:bCs/>
          <w:spacing w:val="-5"/>
          <w:sz w:val="24"/>
          <w:szCs w:val="24"/>
          <w:lang w:val="el-GR"/>
        </w:rPr>
        <w:t xml:space="preserve">Κωδικός: </w:t>
      </w:r>
      <w:r w:rsidRPr="005A5E5A">
        <w:rPr>
          <w:rFonts w:ascii="Arial" w:hAnsi="Arial"/>
          <w:b/>
          <w:color w:val="auto"/>
          <w:sz w:val="24"/>
          <w:szCs w:val="24"/>
          <w:lang w:eastAsia="el-GR"/>
        </w:rPr>
        <w:t>ECO</w:t>
      </w:r>
      <w:r w:rsidRPr="005A5E5A">
        <w:rPr>
          <w:rFonts w:ascii="Arial" w:hAnsi="Arial"/>
          <w:b/>
          <w:color w:val="auto"/>
          <w:sz w:val="24"/>
          <w:szCs w:val="24"/>
          <w:lang w:val="el-GR" w:eastAsia="el-GR"/>
        </w:rPr>
        <w:t>313</w:t>
      </w:r>
    </w:p>
    <w:p w:rsidR="00D62FC2" w:rsidRPr="005A5E5A" w:rsidRDefault="00C21730" w:rsidP="00D62FC2">
      <w:pPr>
        <w:ind w:hanging="431"/>
        <w:outlineLvl w:val="0"/>
        <w:rPr>
          <w:rFonts w:ascii="Arial" w:hAnsi="Arial"/>
          <w:b/>
          <w:bCs/>
          <w:sz w:val="24"/>
          <w:szCs w:val="24"/>
          <w:lang w:val="el-GR"/>
        </w:rPr>
      </w:pPr>
      <w:r>
        <w:rPr>
          <w:rFonts w:ascii="Arial" w:hAnsi="Arial"/>
          <w:b/>
          <w:bCs/>
          <w:sz w:val="24"/>
          <w:szCs w:val="24"/>
          <w:lang w:val="el-GR"/>
        </w:rPr>
        <w:t>Εξάμηνο: Α</w:t>
      </w:r>
    </w:p>
    <w:p w:rsidR="00D62FC2" w:rsidRPr="005A5E5A" w:rsidRDefault="007601D1" w:rsidP="00D62FC2">
      <w:pPr>
        <w:spacing w:line="240" w:lineRule="auto"/>
        <w:ind w:left="0" w:firstLine="0"/>
        <w:rPr>
          <w:rFonts w:ascii="Arial" w:hAnsi="Arial"/>
          <w:b/>
          <w:sz w:val="24"/>
          <w:szCs w:val="24"/>
          <w:lang w:val="el-GR" w:eastAsia="el-GR"/>
        </w:rPr>
      </w:pPr>
      <w:r w:rsidRPr="005A5E5A">
        <w:rPr>
          <w:rFonts w:ascii="Arial" w:hAnsi="Arial"/>
          <w:b/>
          <w:sz w:val="24"/>
          <w:szCs w:val="24"/>
          <w:lang w:val="el-GR"/>
        </w:rPr>
        <w:t>Διδάσκοντες</w:t>
      </w:r>
      <w:r w:rsidR="00D62FC2" w:rsidRPr="003D51EB">
        <w:rPr>
          <w:rFonts w:ascii="Arial" w:hAnsi="Arial"/>
          <w:b/>
          <w:sz w:val="24"/>
          <w:szCs w:val="24"/>
          <w:lang w:val="el-GR"/>
        </w:rPr>
        <w:t>:</w:t>
      </w:r>
      <w:r w:rsidR="00B656A5" w:rsidRPr="003D51EB">
        <w:rPr>
          <w:rFonts w:ascii="Arial" w:hAnsi="Arial"/>
          <w:b/>
          <w:sz w:val="24"/>
          <w:szCs w:val="24"/>
          <w:lang w:val="el-GR" w:eastAsia="el-GR"/>
        </w:rPr>
        <w:t xml:space="preserve"> </w:t>
      </w:r>
      <w:r w:rsidR="006E342A">
        <w:rPr>
          <w:rFonts w:ascii="Arial" w:hAnsi="Arial"/>
          <w:b/>
          <w:sz w:val="24"/>
          <w:szCs w:val="24"/>
          <w:lang w:val="el-GR" w:eastAsia="el-GR"/>
        </w:rPr>
        <w:t>Ν</w:t>
      </w:r>
      <w:r w:rsidR="00DD51DA" w:rsidRPr="003D51EB">
        <w:rPr>
          <w:rFonts w:ascii="Arial" w:hAnsi="Arial"/>
          <w:b/>
          <w:sz w:val="24"/>
          <w:szCs w:val="24"/>
          <w:lang w:val="el-GR" w:eastAsia="el-GR"/>
        </w:rPr>
        <w:t xml:space="preserve">. </w:t>
      </w:r>
      <w:r w:rsidR="006E342A">
        <w:rPr>
          <w:rFonts w:ascii="Arial" w:hAnsi="Arial"/>
          <w:b/>
          <w:sz w:val="24"/>
          <w:szCs w:val="24"/>
          <w:lang w:val="el-GR" w:eastAsia="el-GR"/>
        </w:rPr>
        <w:t>Θεοχαράκης</w:t>
      </w:r>
    </w:p>
    <w:p w:rsidR="009C59CB" w:rsidRPr="005A5E5A" w:rsidRDefault="009C59CB" w:rsidP="009C59CB">
      <w:pPr>
        <w:ind w:left="0" w:firstLine="0"/>
        <w:rPr>
          <w:rFonts w:ascii="Arial" w:hAnsi="Arial"/>
          <w:b/>
          <w:i/>
          <w:sz w:val="24"/>
          <w:szCs w:val="24"/>
          <w:lang w:val="el-GR"/>
        </w:rPr>
      </w:pP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Το μάθημα αποτελεί εισαγωγή στην ιστορία της οικονομικής σκέψης.   Ο διδακτικός του στόχος είναι να κατανοήσει η φοιτήτρια ή ο φοιτητής τον τρόπο γένεσης και ανάπτυξης της οικονομικής θεωρίας. Η προσέγγιση του μαθήματος είναι ιστορική και αναλυτική. Η εξέλιξη της οικονομικής σκέψης παρουσιάζεται ως μια διαδοχική σειρά μεταβολών στην αντίληψη και την θεώρηση της φύσης της κοινωνικοοικονομικής διαδικασίας. Αυτές οι αλλαγές στο "όραμα" (</w:t>
      </w:r>
      <w:r w:rsidRPr="005A5E5A">
        <w:rPr>
          <w:rFonts w:ascii="Arial" w:hAnsi="Arial"/>
          <w:sz w:val="24"/>
          <w:szCs w:val="24"/>
        </w:rPr>
        <w:t>vision</w:t>
      </w:r>
      <w:r w:rsidRPr="005A5E5A">
        <w:rPr>
          <w:rFonts w:ascii="Arial" w:hAnsi="Arial"/>
          <w:sz w:val="24"/>
          <w:szCs w:val="24"/>
          <w:lang w:val="el-GR"/>
        </w:rPr>
        <w:t xml:space="preserve"> κατά τον </w:t>
      </w:r>
      <w:r w:rsidRPr="005A5E5A">
        <w:rPr>
          <w:rFonts w:ascii="Arial" w:hAnsi="Arial"/>
          <w:sz w:val="24"/>
          <w:szCs w:val="24"/>
        </w:rPr>
        <w:t>Schumpeter</w:t>
      </w:r>
      <w:r w:rsidRPr="005A5E5A">
        <w:rPr>
          <w:rFonts w:ascii="Arial" w:hAnsi="Arial"/>
          <w:sz w:val="24"/>
          <w:szCs w:val="24"/>
          <w:lang w:val="el-GR"/>
        </w:rPr>
        <w:t xml:space="preserve">) της κυρίαρχης εκδοχής της οικονομικής σκέψης συνεπάγονται κάθε φορά την κατασκευή νέων αναλυτικών εννοιών και κατηγοριών και ενός νέου θεωρητικού προτύπου διάρθρωσης τους. Επομένως το μάθημα δίνει έμφαση στον ιστορικό χαρακτήρα των οικονομικών θεωριών και στον τρόπο με τον οποίο τα πραγματικά κοινωνικοοικονομικά φαινόμενα διαμορφώνουν την εξέλιξη της οικονομικής θεωρίας. Παράλληλα, γίνεται προσπάθεια να συζητηθούν η επικαιρότητα και η χρησιμότητα των διαφόρων ρευμάτων της οικονομικής σκέψης στα κλασικά θέματα της θεωρίας της αξίας και της διανομής αλλά και στα σύγχρονα προβλήματα της ανεργίας, των </w:t>
      </w:r>
      <w:r w:rsidR="002A33CE" w:rsidRPr="005A5E5A">
        <w:rPr>
          <w:rFonts w:ascii="Arial" w:hAnsi="Arial"/>
          <w:sz w:val="24"/>
          <w:szCs w:val="24"/>
          <w:lang w:val="el-GR"/>
        </w:rPr>
        <w:t xml:space="preserve">κοινωνικών ανισοτήτων, κ.λπ. </w:t>
      </w:r>
      <w:r w:rsidRPr="005A5E5A">
        <w:rPr>
          <w:rFonts w:ascii="Arial" w:hAnsi="Arial"/>
          <w:sz w:val="24"/>
          <w:szCs w:val="24"/>
          <w:lang w:val="el-GR"/>
        </w:rPr>
        <w:t xml:space="preserve">Το μάθημα δίνει ιδιαίτερη έμφαση στην γένεση και ιστορία της νεοκλασικής θεωρίας με σκοπό την πληρέστερη κατανόηση και κριτική αντιμετώπιση της διδασκόμενης οικονομικής θεωρίας καθώς και την προσέγγισή της ως τμήμα της ιστορίας των οικονομικών θεωριών. </w:t>
      </w:r>
    </w:p>
    <w:p w:rsidR="009C59CB" w:rsidRPr="005A5E5A" w:rsidRDefault="009C59CB" w:rsidP="009C59CB">
      <w:pPr>
        <w:rPr>
          <w:rFonts w:ascii="Arial" w:hAnsi="Arial"/>
          <w:sz w:val="24"/>
          <w:szCs w:val="24"/>
          <w:lang w:val="el-GR"/>
        </w:rPr>
      </w:pPr>
    </w:p>
    <w:p w:rsidR="009C59CB" w:rsidRPr="005A5E5A" w:rsidRDefault="009C59CB" w:rsidP="009C59CB">
      <w:pPr>
        <w:ind w:left="0" w:firstLine="0"/>
        <w:rPr>
          <w:rFonts w:ascii="Arial" w:hAnsi="Arial"/>
          <w:b/>
          <w:sz w:val="24"/>
          <w:szCs w:val="24"/>
        </w:rPr>
      </w:pPr>
      <w:r w:rsidRPr="005A5E5A">
        <w:rPr>
          <w:rFonts w:ascii="Arial" w:hAnsi="Arial"/>
          <w:b/>
          <w:sz w:val="24"/>
          <w:szCs w:val="24"/>
        </w:rPr>
        <w:t>Περιεχόμενα</w:t>
      </w:r>
    </w:p>
    <w:p w:rsidR="009C59CB" w:rsidRPr="005A5E5A" w:rsidRDefault="009C59CB" w:rsidP="009C59CB">
      <w:pPr>
        <w:rPr>
          <w:rFonts w:ascii="Arial" w:hAnsi="Arial"/>
          <w:sz w:val="24"/>
          <w:szCs w:val="24"/>
        </w:rPr>
      </w:pP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rPr>
        <w:t>Μεθοδολογικές προσεγγίσεις στην ιστορία της οικονομικής σκέψης</w:t>
      </w: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rPr>
        <w:t>Η οικονομική σκέψη στην Αρχαία Ελλάδα και στον Μεσαίωνα</w:t>
      </w: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rPr>
        <w:t xml:space="preserve">Μερκαντιλισμός </w:t>
      </w: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rPr>
        <w:t>Φυσιοκρατία</w:t>
      </w: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lang w:val="en-US"/>
        </w:rPr>
        <w:t>Adam</w:t>
      </w:r>
      <w:r w:rsidRPr="005A5E5A">
        <w:rPr>
          <w:rFonts w:ascii="Arial" w:hAnsi="Arial"/>
          <w:sz w:val="24"/>
          <w:szCs w:val="24"/>
        </w:rPr>
        <w:t xml:space="preserve"> Smith</w:t>
      </w: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lang w:val="en-US"/>
        </w:rPr>
        <w:t>DavidRicardo</w:t>
      </w:r>
    </w:p>
    <w:p w:rsidR="009C59CB" w:rsidRPr="005A5E5A" w:rsidRDefault="009C59CB" w:rsidP="00704D4C">
      <w:pPr>
        <w:pStyle w:val="a4"/>
        <w:numPr>
          <w:ilvl w:val="0"/>
          <w:numId w:val="91"/>
        </w:numPr>
        <w:spacing w:after="0" w:line="240" w:lineRule="auto"/>
        <w:rPr>
          <w:rFonts w:ascii="Arial" w:hAnsi="Arial"/>
          <w:sz w:val="24"/>
          <w:szCs w:val="24"/>
          <w:lang w:val="en-US"/>
        </w:rPr>
      </w:pPr>
      <w:r w:rsidRPr="005A5E5A">
        <w:rPr>
          <w:rFonts w:ascii="Arial" w:hAnsi="Arial"/>
          <w:sz w:val="24"/>
          <w:szCs w:val="24"/>
          <w:lang w:val="en-US"/>
        </w:rPr>
        <w:t xml:space="preserve">Thomas Robert Malthus </w:t>
      </w:r>
    </w:p>
    <w:p w:rsidR="009C59CB" w:rsidRPr="005A5E5A" w:rsidRDefault="009C59CB" w:rsidP="00704D4C">
      <w:pPr>
        <w:pStyle w:val="a4"/>
        <w:numPr>
          <w:ilvl w:val="0"/>
          <w:numId w:val="91"/>
        </w:numPr>
        <w:spacing w:after="0" w:line="240" w:lineRule="auto"/>
        <w:rPr>
          <w:rFonts w:ascii="Arial" w:hAnsi="Arial"/>
          <w:sz w:val="24"/>
          <w:szCs w:val="24"/>
          <w:lang w:val="en-US"/>
        </w:rPr>
      </w:pPr>
      <w:r w:rsidRPr="005A5E5A">
        <w:rPr>
          <w:rFonts w:ascii="Arial" w:hAnsi="Arial"/>
          <w:sz w:val="24"/>
          <w:szCs w:val="24"/>
          <w:lang w:val="en-US"/>
        </w:rPr>
        <w:t>John Stuart Mill</w:t>
      </w:r>
    </w:p>
    <w:p w:rsidR="009C59CB" w:rsidRPr="005A5E5A" w:rsidRDefault="009C59CB" w:rsidP="00704D4C">
      <w:pPr>
        <w:pStyle w:val="a4"/>
        <w:numPr>
          <w:ilvl w:val="0"/>
          <w:numId w:val="91"/>
        </w:numPr>
        <w:spacing w:after="0" w:line="240" w:lineRule="auto"/>
        <w:rPr>
          <w:rFonts w:ascii="Arial" w:hAnsi="Arial"/>
          <w:sz w:val="24"/>
          <w:szCs w:val="24"/>
          <w:lang w:val="en-US"/>
        </w:rPr>
      </w:pPr>
      <w:r w:rsidRPr="005A5E5A">
        <w:rPr>
          <w:rFonts w:ascii="Arial" w:hAnsi="Arial"/>
          <w:sz w:val="24"/>
          <w:szCs w:val="24"/>
          <w:lang w:val="en-US"/>
        </w:rPr>
        <w:t>Karl Marx</w:t>
      </w:r>
    </w:p>
    <w:p w:rsidR="009C59CB" w:rsidRPr="005A5E5A" w:rsidRDefault="009C59CB" w:rsidP="00704D4C">
      <w:pPr>
        <w:pStyle w:val="a4"/>
        <w:numPr>
          <w:ilvl w:val="0"/>
          <w:numId w:val="91"/>
        </w:numPr>
        <w:spacing w:after="0" w:line="240" w:lineRule="auto"/>
        <w:rPr>
          <w:rFonts w:ascii="Arial" w:hAnsi="Arial"/>
          <w:sz w:val="24"/>
          <w:szCs w:val="24"/>
          <w:lang w:val="en-US"/>
        </w:rPr>
      </w:pPr>
      <w:r w:rsidRPr="005A5E5A">
        <w:rPr>
          <w:rFonts w:ascii="Arial" w:hAnsi="Arial"/>
          <w:sz w:val="24"/>
          <w:szCs w:val="24"/>
        </w:rPr>
        <w:t>Ηοριακήεπανάσταση</w:t>
      </w:r>
      <w:r w:rsidRPr="005A5E5A">
        <w:rPr>
          <w:rFonts w:ascii="Arial" w:hAnsi="Arial"/>
          <w:sz w:val="24"/>
          <w:szCs w:val="24"/>
          <w:lang w:val="en-US"/>
        </w:rPr>
        <w:t xml:space="preserve"> [W. Stanley Jevons, Carl Menger, Léon Walras]</w:t>
      </w:r>
    </w:p>
    <w:p w:rsidR="009C59CB" w:rsidRPr="005A5E5A" w:rsidRDefault="009C59CB" w:rsidP="00704D4C">
      <w:pPr>
        <w:pStyle w:val="a4"/>
        <w:numPr>
          <w:ilvl w:val="0"/>
          <w:numId w:val="91"/>
        </w:numPr>
        <w:spacing w:after="0" w:line="240" w:lineRule="auto"/>
        <w:rPr>
          <w:rFonts w:ascii="Arial" w:hAnsi="Arial"/>
          <w:sz w:val="24"/>
          <w:szCs w:val="24"/>
          <w:lang w:val="en-US"/>
        </w:rPr>
      </w:pPr>
      <w:r w:rsidRPr="005A5E5A">
        <w:rPr>
          <w:rFonts w:ascii="Arial" w:hAnsi="Arial"/>
          <w:sz w:val="24"/>
          <w:szCs w:val="24"/>
        </w:rPr>
        <w:t>Ηνεοκλασικήσχολή</w:t>
      </w:r>
      <w:r w:rsidRPr="005A5E5A">
        <w:rPr>
          <w:rFonts w:ascii="Arial" w:hAnsi="Arial"/>
          <w:sz w:val="24"/>
          <w:szCs w:val="24"/>
          <w:lang w:val="en-US"/>
        </w:rPr>
        <w:t xml:space="preserve"> [Alfred Marshall, Francis Y. Edgeworth, Vilfredo Pareto]</w:t>
      </w: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rPr>
        <w:t>ΗΘεσμικήΣχολή(</w:t>
      </w:r>
      <w:r w:rsidRPr="005A5E5A">
        <w:rPr>
          <w:rFonts w:ascii="Arial" w:hAnsi="Arial"/>
          <w:sz w:val="24"/>
          <w:szCs w:val="24"/>
          <w:lang w:val="en-US"/>
        </w:rPr>
        <w:t>ThorsteinVeblen</w:t>
      </w:r>
      <w:r w:rsidRPr="005A5E5A">
        <w:rPr>
          <w:rFonts w:ascii="Arial" w:hAnsi="Arial"/>
          <w:sz w:val="24"/>
          <w:szCs w:val="24"/>
        </w:rPr>
        <w:t>)</w:t>
      </w:r>
    </w:p>
    <w:p w:rsidR="009C59CB" w:rsidRPr="005A5E5A" w:rsidRDefault="009C59CB" w:rsidP="00704D4C">
      <w:pPr>
        <w:pStyle w:val="a4"/>
        <w:numPr>
          <w:ilvl w:val="0"/>
          <w:numId w:val="91"/>
        </w:numPr>
        <w:spacing w:after="0" w:line="240" w:lineRule="auto"/>
        <w:rPr>
          <w:rFonts w:ascii="Arial" w:hAnsi="Arial"/>
          <w:sz w:val="24"/>
          <w:szCs w:val="24"/>
          <w:lang w:val="en-US"/>
        </w:rPr>
      </w:pPr>
      <w:r w:rsidRPr="005A5E5A">
        <w:rPr>
          <w:rFonts w:ascii="Arial" w:hAnsi="Arial"/>
          <w:sz w:val="24"/>
          <w:szCs w:val="24"/>
          <w:lang w:val="en-US"/>
        </w:rPr>
        <w:t>John Maynard Keynes, Joseph A. Schumpeter, Michal Kalecki</w:t>
      </w:r>
    </w:p>
    <w:p w:rsidR="009C59CB" w:rsidRPr="005A5E5A" w:rsidRDefault="009C59CB" w:rsidP="00704D4C">
      <w:pPr>
        <w:pStyle w:val="a4"/>
        <w:numPr>
          <w:ilvl w:val="0"/>
          <w:numId w:val="91"/>
        </w:numPr>
        <w:spacing w:after="0" w:line="240" w:lineRule="auto"/>
        <w:rPr>
          <w:rFonts w:ascii="Arial" w:hAnsi="Arial"/>
          <w:sz w:val="24"/>
          <w:szCs w:val="24"/>
        </w:rPr>
      </w:pPr>
      <w:r w:rsidRPr="005A5E5A">
        <w:rPr>
          <w:rFonts w:ascii="Arial" w:hAnsi="Arial"/>
          <w:sz w:val="24"/>
          <w:szCs w:val="24"/>
        </w:rPr>
        <w:t>Σύγχρονες Τάσεις στην Οικονομική Σκέψη</w:t>
      </w:r>
    </w:p>
    <w:p w:rsidR="009C59CB" w:rsidRPr="005A5E5A" w:rsidRDefault="009C59CB" w:rsidP="009C59CB">
      <w:pPr>
        <w:rPr>
          <w:rFonts w:ascii="Arial" w:hAnsi="Arial"/>
          <w:sz w:val="24"/>
          <w:szCs w:val="24"/>
        </w:rPr>
      </w:pPr>
    </w:p>
    <w:p w:rsidR="009C59CB" w:rsidRPr="005A5E5A" w:rsidRDefault="009C59CB" w:rsidP="009C59CB">
      <w:pPr>
        <w:ind w:left="0" w:firstLine="0"/>
        <w:rPr>
          <w:rFonts w:ascii="Arial" w:hAnsi="Arial"/>
          <w:b/>
          <w:sz w:val="24"/>
          <w:szCs w:val="24"/>
        </w:rPr>
      </w:pPr>
      <w:r w:rsidRPr="005A5E5A">
        <w:rPr>
          <w:rFonts w:ascii="Arial" w:hAnsi="Arial"/>
          <w:b/>
          <w:sz w:val="24"/>
          <w:szCs w:val="24"/>
        </w:rPr>
        <w:t>Συμπληρωματικά Στοιχεία:</w:t>
      </w: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 xml:space="preserve">Το μάθημα είναι μάθημα του </w:t>
      </w:r>
      <w:r w:rsidR="00A702CC">
        <w:rPr>
          <w:rFonts w:ascii="Arial" w:hAnsi="Arial"/>
          <w:sz w:val="24"/>
          <w:szCs w:val="24"/>
          <w:lang w:val="el-GR"/>
        </w:rPr>
        <w:t>5</w:t>
      </w:r>
      <w:r w:rsidRPr="005A5E5A">
        <w:rPr>
          <w:rFonts w:ascii="Arial" w:hAnsi="Arial"/>
          <w:sz w:val="24"/>
          <w:szCs w:val="24"/>
          <w:lang w:val="el-GR"/>
        </w:rPr>
        <w:t>ου εξαμήνου. Θεωρώ ότι οι φοιτήτριες και οι φοιτητές έχουν παρακολουθήσει τα παρακάτω μαθήματα</w:t>
      </w:r>
    </w:p>
    <w:p w:rsidR="009C59CB" w:rsidRPr="005A5E5A" w:rsidRDefault="009C59CB" w:rsidP="009C59CB">
      <w:pPr>
        <w:rPr>
          <w:rFonts w:ascii="Arial" w:hAnsi="Arial"/>
          <w:sz w:val="24"/>
          <w:szCs w:val="24"/>
          <w:lang w:val="el-GR"/>
        </w:rPr>
      </w:pPr>
      <w:r w:rsidRPr="005A5E5A">
        <w:rPr>
          <w:rFonts w:ascii="Arial" w:hAnsi="Arial"/>
          <w:sz w:val="24"/>
          <w:szCs w:val="24"/>
          <w:lang w:val="el-GR"/>
        </w:rPr>
        <w:t xml:space="preserve"> •</w:t>
      </w:r>
      <w:r w:rsidRPr="005A5E5A">
        <w:rPr>
          <w:rFonts w:ascii="Arial" w:hAnsi="Arial"/>
          <w:sz w:val="24"/>
          <w:szCs w:val="24"/>
        </w:rPr>
        <w:t>PEC</w:t>
      </w:r>
      <w:r w:rsidRPr="005A5E5A">
        <w:rPr>
          <w:rFonts w:ascii="Arial" w:hAnsi="Arial"/>
          <w:sz w:val="24"/>
          <w:szCs w:val="24"/>
          <w:lang w:val="el-GR"/>
        </w:rPr>
        <w:t>101-Εισαγωγή στην Πολιτική Οικονομία (εξάμηνο 1ο)</w:t>
      </w:r>
    </w:p>
    <w:p w:rsidR="009C59CB" w:rsidRPr="005A5E5A" w:rsidRDefault="009C59CB" w:rsidP="009C59CB">
      <w:pPr>
        <w:rPr>
          <w:rFonts w:ascii="Arial" w:hAnsi="Arial"/>
          <w:sz w:val="24"/>
          <w:szCs w:val="24"/>
          <w:lang w:val="el-GR"/>
        </w:rPr>
      </w:pPr>
      <w:r w:rsidRPr="005A5E5A">
        <w:rPr>
          <w:rFonts w:ascii="Arial" w:hAnsi="Arial"/>
          <w:sz w:val="24"/>
          <w:szCs w:val="24"/>
          <w:lang w:val="el-GR"/>
        </w:rPr>
        <w:t xml:space="preserve"> •</w:t>
      </w:r>
      <w:r w:rsidRPr="005A5E5A">
        <w:rPr>
          <w:rFonts w:ascii="Arial" w:hAnsi="Arial"/>
          <w:sz w:val="24"/>
          <w:szCs w:val="24"/>
        </w:rPr>
        <w:t>ECO</w:t>
      </w:r>
      <w:r w:rsidRPr="005A5E5A">
        <w:rPr>
          <w:rFonts w:ascii="Arial" w:hAnsi="Arial"/>
          <w:sz w:val="24"/>
          <w:szCs w:val="24"/>
          <w:lang w:val="el-GR"/>
        </w:rPr>
        <w:t>101-Εισαγωγή στην Οικονομική Ανάλυση (εξάμηνο 1ο)</w:t>
      </w:r>
    </w:p>
    <w:p w:rsidR="009C59CB" w:rsidRPr="005A5E5A" w:rsidRDefault="009C59CB" w:rsidP="009C59CB">
      <w:pPr>
        <w:rPr>
          <w:rFonts w:ascii="Arial" w:hAnsi="Arial"/>
          <w:sz w:val="24"/>
          <w:szCs w:val="24"/>
          <w:lang w:val="el-GR"/>
        </w:rPr>
      </w:pPr>
      <w:r w:rsidRPr="005A5E5A">
        <w:rPr>
          <w:rFonts w:ascii="Arial" w:hAnsi="Arial"/>
          <w:sz w:val="24"/>
          <w:szCs w:val="24"/>
          <w:lang w:val="el-GR"/>
        </w:rPr>
        <w:t xml:space="preserve"> •</w:t>
      </w:r>
      <w:r w:rsidRPr="005A5E5A">
        <w:rPr>
          <w:rFonts w:ascii="Arial" w:hAnsi="Arial"/>
          <w:sz w:val="24"/>
          <w:szCs w:val="24"/>
        </w:rPr>
        <w:t>HIS</w:t>
      </w:r>
      <w:r w:rsidRPr="005A5E5A">
        <w:rPr>
          <w:rFonts w:ascii="Arial" w:hAnsi="Arial"/>
          <w:sz w:val="24"/>
          <w:szCs w:val="24"/>
          <w:lang w:val="el-GR"/>
        </w:rPr>
        <w:t>101-Εισαγωγή στην Οικονομική Ιστορία (εξάμηνο 2ο)</w:t>
      </w: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Επισημαίνεται ότι η παρακολούθηση είναι απαραίτητη.</w:t>
      </w:r>
    </w:p>
    <w:p w:rsidR="009C59CB" w:rsidRPr="005A5E5A" w:rsidRDefault="009C59CB" w:rsidP="009C59CB">
      <w:pPr>
        <w:ind w:left="0" w:firstLine="0"/>
        <w:rPr>
          <w:rFonts w:ascii="Arial" w:hAnsi="Arial"/>
          <w:i/>
          <w:sz w:val="24"/>
          <w:szCs w:val="24"/>
          <w:lang w:val="el-GR"/>
        </w:rPr>
      </w:pPr>
    </w:p>
    <w:p w:rsidR="009C59CB" w:rsidRPr="005A5E5A" w:rsidRDefault="009C59CB" w:rsidP="009C59CB">
      <w:pPr>
        <w:ind w:left="0" w:firstLine="0"/>
        <w:rPr>
          <w:rFonts w:ascii="Arial" w:hAnsi="Arial"/>
          <w:b/>
          <w:sz w:val="24"/>
          <w:szCs w:val="24"/>
          <w:lang w:val="el-GR"/>
        </w:rPr>
      </w:pPr>
      <w:r w:rsidRPr="005A5E5A">
        <w:rPr>
          <w:rFonts w:ascii="Arial" w:hAnsi="Arial"/>
          <w:b/>
          <w:sz w:val="24"/>
          <w:szCs w:val="24"/>
          <w:lang w:val="el-GR"/>
        </w:rPr>
        <w:t>Διδακτικά Εγχειρίδια:</w:t>
      </w: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Το μάθημα έχει δύο εναλλακτικά συγγράμματα:</w:t>
      </w: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 xml:space="preserve">Α. </w:t>
      </w:r>
      <w:r w:rsidRPr="005A5E5A">
        <w:rPr>
          <w:rFonts w:ascii="Arial" w:hAnsi="Arial"/>
          <w:sz w:val="24"/>
          <w:szCs w:val="24"/>
        </w:rPr>
        <w:t>Ernesto</w:t>
      </w:r>
      <w:r w:rsidRPr="005A5E5A">
        <w:rPr>
          <w:rFonts w:ascii="Arial" w:hAnsi="Arial"/>
          <w:sz w:val="24"/>
          <w:szCs w:val="24"/>
          <w:lang w:val="el-GR"/>
        </w:rPr>
        <w:t xml:space="preserve"> </w:t>
      </w:r>
      <w:r w:rsidRPr="005A5E5A">
        <w:rPr>
          <w:rFonts w:ascii="Arial" w:hAnsi="Arial"/>
          <w:sz w:val="24"/>
          <w:szCs w:val="24"/>
        </w:rPr>
        <w:t>Screpanti</w:t>
      </w:r>
      <w:r w:rsidRPr="005A5E5A">
        <w:rPr>
          <w:rFonts w:ascii="Arial" w:hAnsi="Arial"/>
          <w:sz w:val="24"/>
          <w:szCs w:val="24"/>
          <w:lang w:val="el-GR"/>
        </w:rPr>
        <w:t xml:space="preserve"> &amp; </w:t>
      </w:r>
      <w:r w:rsidRPr="005A5E5A">
        <w:rPr>
          <w:rFonts w:ascii="Arial" w:hAnsi="Arial"/>
          <w:sz w:val="24"/>
          <w:szCs w:val="24"/>
        </w:rPr>
        <w:t>Stefano</w:t>
      </w:r>
      <w:r w:rsidRPr="005A5E5A">
        <w:rPr>
          <w:rFonts w:ascii="Arial" w:hAnsi="Arial"/>
          <w:sz w:val="24"/>
          <w:szCs w:val="24"/>
          <w:lang w:val="el-GR"/>
        </w:rPr>
        <w:t xml:space="preserve"> </w:t>
      </w:r>
      <w:r w:rsidRPr="005A5E5A">
        <w:rPr>
          <w:rFonts w:ascii="Arial" w:hAnsi="Arial"/>
          <w:sz w:val="24"/>
          <w:szCs w:val="24"/>
        </w:rPr>
        <w:t>Zamagni</w:t>
      </w:r>
      <w:r w:rsidRPr="005A5E5A">
        <w:rPr>
          <w:rFonts w:ascii="Arial" w:hAnsi="Arial"/>
          <w:sz w:val="24"/>
          <w:szCs w:val="24"/>
          <w:lang w:val="el-GR"/>
        </w:rPr>
        <w:t xml:space="preserve">, </w:t>
      </w:r>
      <w:r w:rsidRPr="005A5E5A">
        <w:rPr>
          <w:rFonts w:ascii="Arial" w:hAnsi="Arial"/>
          <w:i/>
          <w:sz w:val="24"/>
          <w:szCs w:val="24"/>
          <w:lang w:val="el-GR"/>
        </w:rPr>
        <w:t>Η ιστορία της οικονομικής σκέψης</w:t>
      </w:r>
      <w:r w:rsidRPr="005A5E5A">
        <w:rPr>
          <w:rFonts w:ascii="Arial" w:hAnsi="Arial"/>
          <w:sz w:val="24"/>
          <w:szCs w:val="24"/>
          <w:lang w:val="el-GR"/>
        </w:rPr>
        <w:t>, Αθήνα: τυπωθήτω-Γιώργος Δαρδανός, 2004 [μετάφραση Αδριάννα Σακκά, επιμέλεια Νίκος Θεοχαράκης]. Κωδικός στον Εύδοξο 31530.</w:t>
      </w: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 xml:space="preserve">Β. </w:t>
      </w:r>
      <w:r w:rsidRPr="005A5E5A">
        <w:rPr>
          <w:rFonts w:ascii="Arial" w:hAnsi="Arial"/>
          <w:sz w:val="24"/>
          <w:szCs w:val="24"/>
        </w:rPr>
        <w:t>Roger</w:t>
      </w:r>
      <w:r w:rsidRPr="005A5E5A">
        <w:rPr>
          <w:rFonts w:ascii="Arial" w:hAnsi="Arial"/>
          <w:sz w:val="24"/>
          <w:szCs w:val="24"/>
          <w:lang w:val="el-GR"/>
        </w:rPr>
        <w:t xml:space="preserve"> </w:t>
      </w:r>
      <w:r w:rsidRPr="005A5E5A">
        <w:rPr>
          <w:rFonts w:ascii="Arial" w:hAnsi="Arial"/>
          <w:sz w:val="24"/>
          <w:szCs w:val="24"/>
        </w:rPr>
        <w:t>E</w:t>
      </w:r>
      <w:r w:rsidRPr="005A5E5A">
        <w:rPr>
          <w:rFonts w:ascii="Arial" w:hAnsi="Arial"/>
          <w:sz w:val="24"/>
          <w:szCs w:val="24"/>
          <w:lang w:val="el-GR"/>
        </w:rPr>
        <w:t xml:space="preserve">. </w:t>
      </w:r>
      <w:r w:rsidRPr="005A5E5A">
        <w:rPr>
          <w:rFonts w:ascii="Arial" w:hAnsi="Arial"/>
          <w:sz w:val="24"/>
          <w:szCs w:val="24"/>
        </w:rPr>
        <w:t>Backhouse</w:t>
      </w:r>
      <w:r w:rsidRPr="005A5E5A">
        <w:rPr>
          <w:rFonts w:ascii="Arial" w:hAnsi="Arial"/>
          <w:sz w:val="24"/>
          <w:szCs w:val="24"/>
          <w:lang w:val="el-GR"/>
        </w:rPr>
        <w:t xml:space="preserve">, </w:t>
      </w:r>
      <w:r w:rsidRPr="005A5E5A">
        <w:rPr>
          <w:rFonts w:ascii="Arial" w:hAnsi="Arial"/>
          <w:i/>
          <w:sz w:val="24"/>
          <w:szCs w:val="24"/>
          <w:lang w:val="el-GR"/>
        </w:rPr>
        <w:t>Η εξέλιξη της οικονομικής σκέψης</w:t>
      </w:r>
      <w:r w:rsidRPr="005A5E5A">
        <w:rPr>
          <w:rFonts w:ascii="Arial" w:hAnsi="Arial"/>
          <w:sz w:val="24"/>
          <w:szCs w:val="24"/>
          <w:lang w:val="el-GR"/>
        </w:rPr>
        <w:t>, Αθήνα: Κριτική, 2009 [μετάφραση Αθανάσιος Κατσικερός, επιμέλεια ΜάγγηΜίνογλου]. Κωδικός στον Εύδοξο 11570.</w:t>
      </w: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Οι ξενόγλωσσες εκδόσεις αυτών των συγγραμμάτων είναι αντίστοιχα</w:t>
      </w:r>
    </w:p>
    <w:p w:rsidR="009C59CB" w:rsidRPr="005A5E5A" w:rsidRDefault="009C59CB" w:rsidP="009C59CB">
      <w:pPr>
        <w:ind w:left="0" w:firstLine="0"/>
        <w:rPr>
          <w:rFonts w:ascii="Arial" w:hAnsi="Arial"/>
          <w:sz w:val="24"/>
          <w:szCs w:val="24"/>
          <w:lang w:val="it-IT"/>
        </w:rPr>
      </w:pPr>
      <w:r w:rsidRPr="005A5E5A">
        <w:rPr>
          <w:rFonts w:ascii="Arial" w:hAnsi="Arial"/>
          <w:sz w:val="24"/>
          <w:szCs w:val="24"/>
          <w:lang w:val="it-IT"/>
        </w:rPr>
        <w:t>A. [</w:t>
      </w:r>
      <w:r w:rsidRPr="005A5E5A">
        <w:rPr>
          <w:rFonts w:ascii="Arial" w:hAnsi="Arial"/>
          <w:sz w:val="24"/>
          <w:szCs w:val="24"/>
        </w:rPr>
        <w:t>Ιταλικά</w:t>
      </w:r>
      <w:r w:rsidRPr="005A5E5A">
        <w:rPr>
          <w:rFonts w:ascii="Arial" w:hAnsi="Arial"/>
          <w:sz w:val="24"/>
          <w:szCs w:val="24"/>
          <w:lang w:val="it-IT"/>
        </w:rPr>
        <w:t xml:space="preserve">] Ernesto Screpanti&amp; Stefano Zamagni, </w:t>
      </w:r>
      <w:r w:rsidRPr="005A5E5A">
        <w:rPr>
          <w:rFonts w:ascii="Arial" w:hAnsi="Arial"/>
          <w:i/>
          <w:sz w:val="24"/>
          <w:szCs w:val="24"/>
          <w:lang w:val="it-IT"/>
        </w:rPr>
        <w:t>Profilo di storia del pensiero economico</w:t>
      </w:r>
      <w:r w:rsidRPr="005A5E5A">
        <w:rPr>
          <w:rFonts w:ascii="Arial" w:hAnsi="Arial"/>
          <w:sz w:val="24"/>
          <w:szCs w:val="24"/>
          <w:lang w:val="it-IT"/>
        </w:rPr>
        <w:t>, Roma: Carocci, 2004. [3</w:t>
      </w:r>
      <w:r w:rsidRPr="005A5E5A">
        <w:rPr>
          <w:rFonts w:ascii="Arial" w:hAnsi="Arial"/>
          <w:sz w:val="24"/>
          <w:szCs w:val="24"/>
        </w:rPr>
        <w:t>ηενημερωμένηκαιεπαυξημένηέκδοσησεδύοτόμους</w:t>
      </w:r>
      <w:r w:rsidRPr="005A5E5A">
        <w:rPr>
          <w:rFonts w:ascii="Arial" w:hAnsi="Arial"/>
          <w:sz w:val="24"/>
          <w:szCs w:val="24"/>
          <w:lang w:val="it-IT"/>
        </w:rPr>
        <w:t xml:space="preserve">: </w:t>
      </w:r>
      <w:r w:rsidRPr="005A5E5A">
        <w:rPr>
          <w:rFonts w:ascii="Arial" w:hAnsi="Arial"/>
          <w:sz w:val="24"/>
          <w:szCs w:val="24"/>
        </w:rPr>
        <w:t>Α</w:t>
      </w:r>
      <w:r w:rsidRPr="005A5E5A">
        <w:rPr>
          <w:rFonts w:ascii="Arial" w:hAnsi="Arial"/>
          <w:sz w:val="24"/>
          <w:szCs w:val="24"/>
          <w:lang w:val="it-IT"/>
        </w:rPr>
        <w:t xml:space="preserve">. </w:t>
      </w:r>
      <w:r w:rsidRPr="005A5E5A">
        <w:rPr>
          <w:rFonts w:ascii="Arial" w:hAnsi="Arial"/>
          <w:sz w:val="24"/>
          <w:szCs w:val="24"/>
        </w:rPr>
        <w:t>τόμος</w:t>
      </w:r>
      <w:r w:rsidRPr="005A5E5A">
        <w:rPr>
          <w:rFonts w:ascii="Arial" w:hAnsi="Arial"/>
          <w:sz w:val="24"/>
          <w:szCs w:val="24"/>
          <w:lang w:val="it-IT"/>
        </w:rPr>
        <w:t xml:space="preserve">: Dalle origini a Keynes, </w:t>
      </w:r>
      <w:r w:rsidRPr="005A5E5A">
        <w:rPr>
          <w:rFonts w:ascii="Arial" w:hAnsi="Arial"/>
          <w:sz w:val="24"/>
          <w:szCs w:val="24"/>
        </w:rPr>
        <w:t>Β</w:t>
      </w:r>
      <w:r w:rsidRPr="005A5E5A">
        <w:rPr>
          <w:rFonts w:ascii="Arial" w:hAnsi="Arial"/>
          <w:sz w:val="24"/>
          <w:szCs w:val="24"/>
          <w:lang w:val="it-IT"/>
        </w:rPr>
        <w:t xml:space="preserve">. </w:t>
      </w:r>
      <w:r w:rsidRPr="005A5E5A">
        <w:rPr>
          <w:rFonts w:ascii="Arial" w:hAnsi="Arial"/>
          <w:sz w:val="24"/>
          <w:szCs w:val="24"/>
        </w:rPr>
        <w:t>τόμος</w:t>
      </w:r>
      <w:r w:rsidRPr="005A5E5A">
        <w:rPr>
          <w:rFonts w:ascii="Arial" w:hAnsi="Arial"/>
          <w:sz w:val="24"/>
          <w:szCs w:val="24"/>
          <w:lang w:val="it-IT"/>
        </w:rPr>
        <w:t>: Gli sviluppi contemporanei].</w:t>
      </w:r>
    </w:p>
    <w:p w:rsidR="009C59CB" w:rsidRPr="005A5E5A" w:rsidRDefault="009C59CB" w:rsidP="009C59CB">
      <w:pPr>
        <w:ind w:left="0" w:firstLine="0"/>
        <w:rPr>
          <w:rFonts w:ascii="Arial" w:hAnsi="Arial"/>
          <w:sz w:val="24"/>
          <w:szCs w:val="24"/>
          <w:lang w:val="el-GR"/>
        </w:rPr>
      </w:pPr>
      <w:r w:rsidRPr="005A5E5A">
        <w:rPr>
          <w:rFonts w:ascii="Arial" w:hAnsi="Arial"/>
          <w:sz w:val="24"/>
          <w:szCs w:val="24"/>
        </w:rPr>
        <w:t xml:space="preserve">Α. [Αγγλικά] Ernesto Screpanti&amp; Stefano Zamagni, </w:t>
      </w:r>
      <w:r w:rsidRPr="005A5E5A">
        <w:rPr>
          <w:rFonts w:ascii="Arial" w:hAnsi="Arial"/>
          <w:i/>
          <w:sz w:val="24"/>
          <w:szCs w:val="24"/>
        </w:rPr>
        <w:t>An outline of the history of economic thought</w:t>
      </w:r>
      <w:r w:rsidRPr="005A5E5A">
        <w:rPr>
          <w:rFonts w:ascii="Arial" w:hAnsi="Arial"/>
          <w:sz w:val="24"/>
          <w:szCs w:val="24"/>
        </w:rPr>
        <w:t xml:space="preserve">, Oxford and New York: Oxford University Press. </w:t>
      </w:r>
      <w:r w:rsidRPr="005A5E5A">
        <w:rPr>
          <w:rFonts w:ascii="Arial" w:hAnsi="Arial"/>
          <w:sz w:val="24"/>
          <w:szCs w:val="24"/>
          <w:lang w:val="el-GR"/>
        </w:rPr>
        <w:t xml:space="preserve">[2η αγγλική έκδοση σε μετάφραση </w:t>
      </w:r>
      <w:r w:rsidRPr="005A5E5A">
        <w:rPr>
          <w:rFonts w:ascii="Arial" w:hAnsi="Arial"/>
          <w:sz w:val="24"/>
          <w:szCs w:val="24"/>
        </w:rPr>
        <w:t>DavidField</w:t>
      </w:r>
      <w:r w:rsidRPr="005A5E5A">
        <w:rPr>
          <w:rFonts w:ascii="Arial" w:hAnsi="Arial"/>
          <w:sz w:val="24"/>
          <w:szCs w:val="24"/>
          <w:lang w:val="el-GR"/>
        </w:rPr>
        <w:t xml:space="preserve"> και </w:t>
      </w:r>
      <w:r w:rsidRPr="005A5E5A">
        <w:rPr>
          <w:rFonts w:ascii="Arial" w:hAnsi="Arial"/>
          <w:sz w:val="24"/>
          <w:szCs w:val="24"/>
        </w:rPr>
        <w:t>LynnKirby</w:t>
      </w:r>
      <w:r w:rsidRPr="005A5E5A">
        <w:rPr>
          <w:rFonts w:ascii="Arial" w:hAnsi="Arial"/>
          <w:sz w:val="24"/>
          <w:szCs w:val="24"/>
          <w:lang w:val="el-GR"/>
        </w:rPr>
        <w:t xml:space="preserve">]. </w:t>
      </w:r>
    </w:p>
    <w:p w:rsidR="009C59CB" w:rsidRPr="005A5E5A" w:rsidRDefault="009C59CB" w:rsidP="009C59CB">
      <w:pPr>
        <w:ind w:left="0" w:firstLine="0"/>
        <w:rPr>
          <w:rFonts w:ascii="Arial" w:hAnsi="Arial"/>
          <w:sz w:val="24"/>
          <w:szCs w:val="24"/>
          <w:lang w:val="el-GR"/>
        </w:rPr>
      </w:pPr>
      <w:r w:rsidRPr="005A5E5A">
        <w:rPr>
          <w:rFonts w:ascii="Arial" w:hAnsi="Arial"/>
          <w:sz w:val="24"/>
          <w:szCs w:val="24"/>
          <w:lang w:val="el-GR"/>
        </w:rPr>
        <w:t>Σημείωση: Η ελληνική μετάφραση έγινε από την πρώτη αγγλική [1993] με αντιπαραβολή με τη δεύτερη ιταλική έκδοση [1992].</w:t>
      </w:r>
    </w:p>
    <w:p w:rsidR="009C59CB" w:rsidRPr="005A5E5A" w:rsidRDefault="009C59CB" w:rsidP="009C59CB">
      <w:pPr>
        <w:ind w:left="0" w:firstLine="0"/>
        <w:rPr>
          <w:rFonts w:ascii="Arial" w:hAnsi="Arial"/>
          <w:sz w:val="24"/>
          <w:szCs w:val="24"/>
        </w:rPr>
      </w:pPr>
      <w:r w:rsidRPr="005A5E5A">
        <w:rPr>
          <w:rFonts w:ascii="Arial" w:hAnsi="Arial"/>
          <w:sz w:val="24"/>
          <w:szCs w:val="24"/>
        </w:rPr>
        <w:t xml:space="preserve">Β. Roger E. Backhouse, </w:t>
      </w:r>
      <w:r w:rsidRPr="005A5E5A">
        <w:rPr>
          <w:rFonts w:ascii="Arial" w:hAnsi="Arial"/>
          <w:i/>
          <w:sz w:val="24"/>
          <w:szCs w:val="24"/>
        </w:rPr>
        <w:t>The Ordinary Business of Life: The History of Economics from the Ancient World to the 21st century</w:t>
      </w:r>
      <w:r w:rsidRPr="005A5E5A">
        <w:rPr>
          <w:rFonts w:ascii="Arial" w:hAnsi="Arial"/>
          <w:sz w:val="24"/>
          <w:szCs w:val="24"/>
        </w:rPr>
        <w:t>, Princeton, N.J.: Princeton University Press, 2002. [Η.Π.Α]. Στην</w:t>
      </w:r>
      <w:r w:rsidR="002A33CE" w:rsidRPr="0067168B">
        <w:rPr>
          <w:rFonts w:ascii="Arial" w:hAnsi="Arial"/>
          <w:sz w:val="24"/>
          <w:szCs w:val="24"/>
        </w:rPr>
        <w:t xml:space="preserve"> </w:t>
      </w:r>
      <w:r w:rsidRPr="005A5E5A">
        <w:rPr>
          <w:rFonts w:ascii="Arial" w:hAnsi="Arial"/>
          <w:sz w:val="24"/>
          <w:szCs w:val="24"/>
        </w:rPr>
        <w:t>Αγγλία</w:t>
      </w:r>
      <w:r w:rsidR="002A33CE" w:rsidRPr="005A5E5A">
        <w:rPr>
          <w:rFonts w:ascii="Arial" w:hAnsi="Arial"/>
          <w:sz w:val="24"/>
          <w:szCs w:val="24"/>
        </w:rPr>
        <w:t xml:space="preserve"> </w:t>
      </w:r>
      <w:r w:rsidRPr="005A5E5A">
        <w:rPr>
          <w:rFonts w:ascii="Arial" w:hAnsi="Arial"/>
          <w:sz w:val="24"/>
          <w:szCs w:val="24"/>
        </w:rPr>
        <w:t>και</w:t>
      </w:r>
      <w:r w:rsidR="002A33CE" w:rsidRPr="005A5E5A">
        <w:rPr>
          <w:rFonts w:ascii="Arial" w:hAnsi="Arial"/>
          <w:sz w:val="24"/>
          <w:szCs w:val="24"/>
        </w:rPr>
        <w:t xml:space="preserve"> </w:t>
      </w:r>
      <w:r w:rsidRPr="005A5E5A">
        <w:rPr>
          <w:rFonts w:ascii="Arial" w:hAnsi="Arial"/>
          <w:sz w:val="24"/>
          <w:szCs w:val="24"/>
        </w:rPr>
        <w:t>στην</w:t>
      </w:r>
      <w:r w:rsidR="002A33CE" w:rsidRPr="005A5E5A">
        <w:rPr>
          <w:rFonts w:ascii="Arial" w:hAnsi="Arial"/>
          <w:sz w:val="24"/>
          <w:szCs w:val="24"/>
        </w:rPr>
        <w:t xml:space="preserve"> </w:t>
      </w:r>
      <w:r w:rsidRPr="005A5E5A">
        <w:rPr>
          <w:rFonts w:ascii="Arial" w:hAnsi="Arial"/>
          <w:sz w:val="24"/>
          <w:szCs w:val="24"/>
        </w:rPr>
        <w:t>Ευρώπη</w:t>
      </w:r>
      <w:r w:rsidR="002A33CE" w:rsidRPr="005A5E5A">
        <w:rPr>
          <w:rFonts w:ascii="Arial" w:hAnsi="Arial"/>
          <w:sz w:val="24"/>
          <w:szCs w:val="24"/>
        </w:rPr>
        <w:t xml:space="preserve"> </w:t>
      </w:r>
      <w:r w:rsidRPr="005A5E5A">
        <w:rPr>
          <w:rFonts w:ascii="Arial" w:hAnsi="Arial"/>
          <w:sz w:val="24"/>
          <w:szCs w:val="24"/>
        </w:rPr>
        <w:t>διατίθεται</w:t>
      </w:r>
      <w:r w:rsidR="002A33CE" w:rsidRPr="005A5E5A">
        <w:rPr>
          <w:rFonts w:ascii="Arial" w:hAnsi="Arial"/>
          <w:sz w:val="24"/>
          <w:szCs w:val="24"/>
        </w:rPr>
        <w:t xml:space="preserve"> </w:t>
      </w:r>
      <w:r w:rsidRPr="005A5E5A">
        <w:rPr>
          <w:rFonts w:ascii="Arial" w:hAnsi="Arial"/>
          <w:sz w:val="24"/>
          <w:szCs w:val="24"/>
        </w:rPr>
        <w:t>ως</w:t>
      </w:r>
      <w:r w:rsidRPr="005A5E5A">
        <w:rPr>
          <w:rFonts w:ascii="Arial" w:hAnsi="Arial"/>
          <w:i/>
          <w:sz w:val="24"/>
          <w:szCs w:val="24"/>
        </w:rPr>
        <w:t>The Penguin History of Economics</w:t>
      </w:r>
      <w:r w:rsidRPr="005A5E5A">
        <w:rPr>
          <w:rFonts w:ascii="Arial" w:hAnsi="Arial"/>
          <w:sz w:val="24"/>
          <w:szCs w:val="24"/>
        </w:rPr>
        <w:t>, Penguin Books, 2002.</w:t>
      </w:r>
    </w:p>
    <w:p w:rsidR="009C59CB" w:rsidRPr="005A5E5A" w:rsidRDefault="009C59CB" w:rsidP="009C59CB">
      <w:pPr>
        <w:rPr>
          <w:rFonts w:ascii="Arial" w:hAnsi="Arial"/>
          <w:sz w:val="24"/>
          <w:szCs w:val="24"/>
        </w:rPr>
      </w:pPr>
    </w:p>
    <w:p w:rsidR="009C59CB" w:rsidRPr="0067168B" w:rsidRDefault="009C59CB" w:rsidP="009C59CB">
      <w:pPr>
        <w:pBdr>
          <w:bottom w:val="single" w:sz="4" w:space="1" w:color="auto"/>
        </w:pBdr>
        <w:shd w:val="clear" w:color="auto" w:fill="FFFFFF"/>
        <w:tabs>
          <w:tab w:val="left" w:pos="1450"/>
        </w:tabs>
        <w:spacing w:line="360" w:lineRule="auto"/>
        <w:ind w:left="0" w:firstLine="0"/>
        <w:rPr>
          <w:rFonts w:ascii="Arial" w:hAnsi="Arial"/>
          <w:sz w:val="24"/>
          <w:szCs w:val="24"/>
          <w:lang w:val="el-GR"/>
        </w:rPr>
      </w:pPr>
      <w:r w:rsidRPr="005A5E5A">
        <w:rPr>
          <w:rFonts w:ascii="Arial" w:hAnsi="Arial"/>
          <w:sz w:val="24"/>
          <w:szCs w:val="24"/>
          <w:lang w:val="el-GR"/>
        </w:rPr>
        <w:t xml:space="preserve">Το μάθημα δε διαθέτει σημειώσεις του διδάσκοντος.  Έχει όμως μια η-τάξη με οδηγίες για τη χρήση του διαδικτύου στην ιστορία της οικονομικής σκέψης καθώς και κείμενα με συνδέσμους που θα επιτρέψουν στις φοιτήτριες και στους φοιτητές να κατεβάσουν σε αρχεία </w:t>
      </w:r>
      <w:r w:rsidRPr="005A5E5A">
        <w:rPr>
          <w:rFonts w:ascii="Arial" w:hAnsi="Arial"/>
          <w:sz w:val="24"/>
          <w:szCs w:val="24"/>
        </w:rPr>
        <w:t>pdf</w:t>
      </w:r>
      <w:r w:rsidRPr="005A5E5A">
        <w:rPr>
          <w:rFonts w:ascii="Arial" w:hAnsi="Arial"/>
          <w:sz w:val="24"/>
          <w:szCs w:val="24"/>
          <w:lang w:val="el-GR"/>
        </w:rPr>
        <w:t xml:space="preserve"> ή σε μορφή </w:t>
      </w:r>
      <w:r w:rsidRPr="005A5E5A">
        <w:rPr>
          <w:rFonts w:ascii="Arial" w:hAnsi="Arial"/>
          <w:sz w:val="24"/>
          <w:szCs w:val="24"/>
        </w:rPr>
        <w:t>html</w:t>
      </w:r>
      <w:r w:rsidR="00C21730">
        <w:rPr>
          <w:rFonts w:ascii="Arial" w:hAnsi="Arial"/>
          <w:sz w:val="24"/>
          <w:szCs w:val="24"/>
          <w:lang w:val="el-GR"/>
        </w:rPr>
        <w:t xml:space="preserve"> </w:t>
      </w:r>
      <w:r w:rsidRPr="005A5E5A">
        <w:rPr>
          <w:rFonts w:ascii="Arial" w:hAnsi="Arial"/>
          <w:sz w:val="24"/>
          <w:szCs w:val="24"/>
          <w:lang w:val="el-GR"/>
        </w:rPr>
        <w:t>τα πρωτότυπα κείμενα καθώς και δευτερογενές υλικό. Η βιβλιοθήκη του Τμήματος στην οδό Ναβαρίνου έχει καλό τμήμα στην Ιστορία της Οικονομικής Σκέψης.</w:t>
      </w:r>
    </w:p>
    <w:p w:rsidR="00B622C9" w:rsidRPr="0067168B" w:rsidRDefault="00B622C9" w:rsidP="009C59CB">
      <w:pPr>
        <w:pBdr>
          <w:bottom w:val="single" w:sz="4" w:space="1" w:color="auto"/>
        </w:pBdr>
        <w:shd w:val="clear" w:color="auto" w:fill="FFFFFF"/>
        <w:tabs>
          <w:tab w:val="left" w:pos="1450"/>
        </w:tabs>
        <w:spacing w:line="360" w:lineRule="auto"/>
        <w:ind w:left="0" w:firstLine="0"/>
        <w:rPr>
          <w:rFonts w:ascii="Arial" w:hAnsi="Arial"/>
          <w:sz w:val="24"/>
          <w:szCs w:val="24"/>
          <w:lang w:val="el-GR"/>
        </w:rPr>
      </w:pPr>
    </w:p>
    <w:p w:rsidR="00EB6D31" w:rsidRPr="005A5E5A" w:rsidRDefault="00EB6D31" w:rsidP="00EB6D31">
      <w:pPr>
        <w:spacing w:line="276" w:lineRule="auto"/>
        <w:ind w:left="0" w:firstLine="0"/>
        <w:jc w:val="left"/>
        <w:outlineLvl w:val="0"/>
        <w:rPr>
          <w:rFonts w:ascii="Arial" w:hAnsi="Arial"/>
          <w:b/>
          <w:sz w:val="24"/>
          <w:szCs w:val="24"/>
          <w:lang w:val="el-GR"/>
        </w:rPr>
      </w:pPr>
      <w:r w:rsidRPr="003312CE">
        <w:rPr>
          <w:rFonts w:ascii="Arial" w:hAnsi="Arial"/>
          <w:b/>
          <w:bCs/>
          <w:sz w:val="24"/>
          <w:szCs w:val="24"/>
          <w:lang w:val="el-GR"/>
        </w:rPr>
        <w:t xml:space="preserve">Μάθημα: ΕΦΑΡΜΟΣΜΕΝΗ ΑΝΑΠΤΥΞΙΑΚΗ ΟΙΚΟΝΟΜΙΚΗ </w:t>
      </w:r>
    </w:p>
    <w:p w:rsidR="00EB6D31" w:rsidRPr="005A5E5A" w:rsidRDefault="00EB6D31" w:rsidP="00EB6D31">
      <w:pPr>
        <w:spacing w:line="276" w:lineRule="auto"/>
        <w:ind w:left="0" w:firstLine="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bCs/>
          <w:sz w:val="24"/>
          <w:szCs w:val="24"/>
        </w:rPr>
        <w:t>ECO</w:t>
      </w:r>
      <w:r w:rsidRPr="005A5E5A">
        <w:rPr>
          <w:rFonts w:ascii="Arial" w:hAnsi="Arial"/>
          <w:b/>
          <w:bCs/>
          <w:sz w:val="24"/>
          <w:szCs w:val="24"/>
          <w:lang w:val="el-GR"/>
        </w:rPr>
        <w:t>480</w:t>
      </w:r>
    </w:p>
    <w:p w:rsidR="00EB6D31" w:rsidRPr="005A5E5A" w:rsidRDefault="00EB6D31" w:rsidP="00EB6D31">
      <w:pPr>
        <w:spacing w:line="276" w:lineRule="auto"/>
        <w:ind w:left="0" w:firstLine="0"/>
        <w:rPr>
          <w:rFonts w:ascii="Arial" w:hAnsi="Arial"/>
          <w:b/>
          <w:bCs/>
          <w:sz w:val="24"/>
          <w:szCs w:val="24"/>
          <w:lang w:val="el-GR"/>
        </w:rPr>
      </w:pPr>
      <w:r w:rsidRPr="005A5E5A">
        <w:rPr>
          <w:rFonts w:ascii="Arial" w:hAnsi="Arial"/>
          <w:b/>
          <w:bCs/>
          <w:sz w:val="24"/>
          <w:szCs w:val="24"/>
          <w:lang w:val="el-GR"/>
        </w:rPr>
        <w:t>Εξάμηνο: Β</w:t>
      </w:r>
    </w:p>
    <w:p w:rsidR="00EB6D31" w:rsidRPr="005A5E5A" w:rsidRDefault="00EB6D31" w:rsidP="00EB6D31">
      <w:pPr>
        <w:spacing w:line="276" w:lineRule="auto"/>
        <w:ind w:left="0" w:firstLine="0"/>
        <w:rPr>
          <w:rFonts w:ascii="Arial" w:hAnsi="Arial"/>
          <w:sz w:val="24"/>
          <w:szCs w:val="24"/>
          <w:lang w:val="el-GR" w:eastAsia="el-GR"/>
        </w:rPr>
      </w:pPr>
      <w:r w:rsidRPr="005A5E5A">
        <w:rPr>
          <w:rFonts w:ascii="Arial" w:hAnsi="Arial"/>
          <w:b/>
          <w:bCs/>
          <w:sz w:val="24"/>
          <w:szCs w:val="24"/>
          <w:lang w:val="el-GR"/>
        </w:rPr>
        <w:t>Διδάσκοντες:</w:t>
      </w:r>
      <w:r w:rsidRPr="005A5E5A">
        <w:rPr>
          <w:rFonts w:ascii="Arial" w:hAnsi="Arial"/>
          <w:bCs/>
          <w:sz w:val="24"/>
          <w:szCs w:val="24"/>
          <w:lang w:val="el-GR"/>
        </w:rPr>
        <w:t xml:space="preserve"> </w:t>
      </w:r>
      <w:r w:rsidRPr="005A5E5A">
        <w:rPr>
          <w:rFonts w:ascii="Arial" w:hAnsi="Arial"/>
          <w:sz w:val="24"/>
          <w:szCs w:val="24"/>
          <w:lang w:val="el-GR" w:eastAsia="el-GR"/>
        </w:rPr>
        <w:t xml:space="preserve"> </w:t>
      </w:r>
      <w:r>
        <w:rPr>
          <w:rFonts w:ascii="Arial" w:hAnsi="Arial"/>
          <w:sz w:val="24"/>
          <w:szCs w:val="24"/>
          <w:lang w:val="el-GR" w:eastAsia="el-GR"/>
        </w:rPr>
        <w:t xml:space="preserve">Π. Πετράκης </w:t>
      </w:r>
    </w:p>
    <w:p w:rsidR="00EB6D31" w:rsidRPr="005A5E5A" w:rsidRDefault="00EB6D31" w:rsidP="00EB6D31">
      <w:pPr>
        <w:spacing w:line="360" w:lineRule="auto"/>
        <w:ind w:left="0" w:firstLine="0"/>
        <w:rPr>
          <w:rFonts w:ascii="Arial" w:hAnsi="Arial"/>
          <w:sz w:val="24"/>
          <w:szCs w:val="24"/>
          <w:lang w:val="el-GR" w:eastAsia="el-GR"/>
        </w:rPr>
      </w:pPr>
    </w:p>
    <w:p w:rsidR="00EB6D31" w:rsidRPr="005A5E5A" w:rsidRDefault="00EB6D31" w:rsidP="00EB6D31">
      <w:pPr>
        <w:spacing w:line="360" w:lineRule="auto"/>
        <w:ind w:left="0" w:firstLine="0"/>
        <w:rPr>
          <w:rFonts w:ascii="Arial" w:hAnsi="Arial"/>
          <w:b/>
          <w:bCs/>
          <w:sz w:val="24"/>
          <w:szCs w:val="24"/>
          <w:lang w:val="el-GR"/>
        </w:rPr>
      </w:pPr>
      <w:r w:rsidRPr="005A5E5A">
        <w:rPr>
          <w:rFonts w:ascii="Arial" w:hAnsi="Arial"/>
          <w:b/>
          <w:bCs/>
          <w:sz w:val="24"/>
          <w:szCs w:val="24"/>
          <w:lang w:val="el-GR"/>
        </w:rPr>
        <w:t>Σκοπός</w:t>
      </w:r>
    </w:p>
    <w:p w:rsidR="00EB6D31" w:rsidRPr="005A5E5A" w:rsidRDefault="00EB6D31" w:rsidP="00EB6D31">
      <w:pPr>
        <w:spacing w:line="360" w:lineRule="auto"/>
        <w:ind w:left="0" w:firstLine="0"/>
        <w:rPr>
          <w:rFonts w:ascii="Arial" w:hAnsi="Arial"/>
          <w:b/>
          <w:bCs/>
          <w:sz w:val="24"/>
          <w:szCs w:val="24"/>
          <w:lang w:val="el-GR"/>
        </w:rPr>
      </w:pPr>
      <w:r w:rsidRPr="005A5E5A">
        <w:rPr>
          <w:rFonts w:ascii="Arial" w:hAnsi="Arial"/>
          <w:sz w:val="24"/>
          <w:szCs w:val="24"/>
          <w:lang w:val="el-GR"/>
        </w:rPr>
        <w:t>Στόχος του μαθήματος είναι να παρουσιαστεί η έννοια της αναπτυξιακής οικονομικής μέσα από εφαρμοσμένα παραδείγματα και υπολογισμούς. Παρουσιάζονται παραδείγματα που αφορούν στη μεγέθυνση και την ανάπτυξη της Ελληνικής οικονομίας. Ταυτόχρονα παρουσιάζεται η ανάλυση και τα συμπεράσματα συγκεκριμένων ερευνητικών εργασιών που έχουν πραγματοποιηθεί αναφορικά με τα παραπάνω θέματα και πραγματοποιούν προσεγγίσεις σε διεθνές επίπεδο.</w:t>
      </w:r>
    </w:p>
    <w:p w:rsidR="00EB6D31" w:rsidRPr="005A5E5A" w:rsidRDefault="00EB6D31" w:rsidP="00EB6D31">
      <w:pPr>
        <w:spacing w:line="360" w:lineRule="auto"/>
        <w:ind w:left="0" w:firstLine="0"/>
        <w:rPr>
          <w:rFonts w:ascii="Arial" w:hAnsi="Arial"/>
          <w:b/>
          <w:sz w:val="24"/>
          <w:szCs w:val="24"/>
          <w:lang w:val="el-GR"/>
        </w:rPr>
      </w:pPr>
    </w:p>
    <w:p w:rsidR="00EB6D31" w:rsidRPr="005A5E5A" w:rsidRDefault="00EB6D31" w:rsidP="00EB6D31">
      <w:pPr>
        <w:spacing w:line="360" w:lineRule="auto"/>
        <w:ind w:left="0" w:firstLine="0"/>
        <w:rPr>
          <w:rFonts w:ascii="Arial" w:hAnsi="Arial"/>
          <w:b/>
          <w:sz w:val="24"/>
          <w:szCs w:val="24"/>
          <w:lang w:val="el-GR"/>
        </w:rPr>
      </w:pPr>
      <w:r w:rsidRPr="005A5E5A">
        <w:rPr>
          <w:rFonts w:ascii="Arial" w:hAnsi="Arial"/>
          <w:b/>
          <w:sz w:val="24"/>
          <w:szCs w:val="24"/>
          <w:lang w:val="el-GR"/>
        </w:rPr>
        <w:t>Περιεχόμενο</w:t>
      </w:r>
    </w:p>
    <w:p w:rsidR="00EB6D31" w:rsidRPr="005A5E5A" w:rsidRDefault="00EB6D31" w:rsidP="00EB6D31">
      <w:pPr>
        <w:spacing w:line="360" w:lineRule="auto"/>
        <w:ind w:left="0" w:firstLine="0"/>
        <w:rPr>
          <w:rFonts w:ascii="Arial" w:hAnsi="Arial"/>
          <w:sz w:val="24"/>
          <w:szCs w:val="24"/>
          <w:lang w:val="el-GR" w:eastAsia="el-GR"/>
        </w:rPr>
      </w:pPr>
      <w:r w:rsidRPr="005A5E5A">
        <w:rPr>
          <w:rFonts w:ascii="Arial" w:hAnsi="Arial"/>
          <w:sz w:val="24"/>
          <w:szCs w:val="24"/>
          <w:lang w:val="el-GR" w:eastAsia="el-GR"/>
        </w:rPr>
        <w:t>Στ</w:t>
      </w:r>
      <w:r w:rsidR="005B23EB">
        <w:rPr>
          <w:rFonts w:ascii="Arial" w:hAnsi="Arial"/>
          <w:sz w:val="24"/>
          <w:szCs w:val="24"/>
          <w:lang w:val="el-GR" w:eastAsia="el-GR"/>
        </w:rPr>
        <w:t>ο πλαίσιο</w:t>
      </w:r>
      <w:r w:rsidRPr="005A5E5A">
        <w:rPr>
          <w:rFonts w:ascii="Arial" w:hAnsi="Arial"/>
          <w:sz w:val="24"/>
          <w:szCs w:val="24"/>
          <w:lang w:val="el-GR" w:eastAsia="el-GR"/>
        </w:rPr>
        <w:t xml:space="preserve"> του μαθήματος αυτού περιγράφονται οι βασικές συνιστώσες της οικονομικής εξέλιξης, η ανάπτυξη και η ποιότητα ζωής, οι συνθήκες ανάπτυξης μετά την ένταξη στο Οικονομικό Πρόγραμμα Προσαρμογής και η αποτελεσματικότητα των παρεμβάσεων αυτής και η μεσο-μακροπρόθεσμη προοπτική, στην Ελληνική οικονομία. Επιπλέον, περιγράφεται γενικότερα (σε διεθνές επίπεδο) η ισχυρή επίδραση της εμπιστοσύνης, της γνώσης, του πολιτισμικού υποβάθρου, των χαρακτηριστικών των συναλλαγών και των οικονομικών θεσμών στη διαμόρφωση της οικονομικής ανάπτυξης και της επιχειρηματικότητας, όπως προκύπτουν από ερευνητικές εργασίες.</w:t>
      </w:r>
    </w:p>
    <w:p w:rsidR="00EB6D31" w:rsidRPr="005A5E5A" w:rsidRDefault="00EB6D31" w:rsidP="00EB6D31">
      <w:pPr>
        <w:spacing w:line="360" w:lineRule="auto"/>
        <w:ind w:left="0" w:firstLine="0"/>
        <w:rPr>
          <w:rFonts w:ascii="Arial" w:hAnsi="Arial"/>
          <w:b/>
          <w:bCs/>
          <w:sz w:val="24"/>
          <w:szCs w:val="24"/>
          <w:lang w:val="el-GR"/>
        </w:rPr>
      </w:pPr>
    </w:p>
    <w:p w:rsidR="00EB6D31" w:rsidRPr="005A5E5A" w:rsidRDefault="00EB6D31" w:rsidP="00EB6D31">
      <w:pPr>
        <w:spacing w:line="360" w:lineRule="auto"/>
        <w:ind w:left="0" w:firstLine="0"/>
        <w:rPr>
          <w:rFonts w:ascii="Arial" w:hAnsi="Arial"/>
          <w:b/>
          <w:bCs/>
          <w:sz w:val="24"/>
          <w:szCs w:val="24"/>
          <w:lang w:val="el-GR"/>
        </w:rPr>
      </w:pPr>
      <w:r w:rsidRPr="005A5E5A">
        <w:rPr>
          <w:rFonts w:ascii="Arial" w:hAnsi="Arial"/>
          <w:b/>
          <w:bCs/>
          <w:sz w:val="24"/>
          <w:szCs w:val="24"/>
          <w:lang w:val="el-GR"/>
        </w:rPr>
        <w:t>Διδακτέα Ύλη</w:t>
      </w:r>
    </w:p>
    <w:p w:rsidR="00EB6D31" w:rsidRPr="005A5E5A" w:rsidRDefault="00EB6D31" w:rsidP="00704D4C">
      <w:pPr>
        <w:numPr>
          <w:ilvl w:val="0"/>
          <w:numId w:val="53"/>
        </w:numPr>
        <w:spacing w:before="0" w:line="240" w:lineRule="auto"/>
        <w:jc w:val="left"/>
        <w:rPr>
          <w:rFonts w:ascii="Arial" w:hAnsi="Arial"/>
          <w:sz w:val="24"/>
          <w:szCs w:val="24"/>
          <w:lang w:val="el-GR" w:eastAsia="el-GR"/>
        </w:rPr>
      </w:pPr>
      <w:r w:rsidRPr="005A5E5A">
        <w:rPr>
          <w:rFonts w:ascii="Arial" w:hAnsi="Arial"/>
          <w:sz w:val="24"/>
          <w:szCs w:val="24"/>
          <w:lang w:val="el-GR"/>
        </w:rPr>
        <w:t>Η μεγέθυνση πριν την κρίση στην Ελληνική οικονομία.</w:t>
      </w:r>
    </w:p>
    <w:p w:rsidR="00EB6D31" w:rsidRPr="005A5E5A" w:rsidRDefault="00EB6D31" w:rsidP="00704D4C">
      <w:pPr>
        <w:numPr>
          <w:ilvl w:val="0"/>
          <w:numId w:val="53"/>
        </w:numPr>
        <w:spacing w:before="0" w:line="240" w:lineRule="auto"/>
        <w:jc w:val="left"/>
        <w:rPr>
          <w:rFonts w:ascii="Arial" w:hAnsi="Arial"/>
          <w:sz w:val="24"/>
          <w:szCs w:val="24"/>
          <w:lang w:eastAsia="el-GR"/>
        </w:rPr>
      </w:pPr>
      <w:r w:rsidRPr="005A5E5A">
        <w:rPr>
          <w:rFonts w:ascii="Arial" w:hAnsi="Arial"/>
          <w:sz w:val="24"/>
          <w:szCs w:val="24"/>
        </w:rPr>
        <w:t>Το ερωτηματικό της ανάπτυξης.</w:t>
      </w:r>
    </w:p>
    <w:p w:rsidR="00EB6D31" w:rsidRPr="005A5E5A" w:rsidRDefault="00EB6D31" w:rsidP="00704D4C">
      <w:pPr>
        <w:numPr>
          <w:ilvl w:val="0"/>
          <w:numId w:val="53"/>
        </w:numPr>
        <w:spacing w:before="0" w:line="240" w:lineRule="auto"/>
        <w:jc w:val="left"/>
        <w:rPr>
          <w:rFonts w:ascii="Arial" w:hAnsi="Arial"/>
          <w:sz w:val="24"/>
          <w:szCs w:val="24"/>
          <w:lang w:val="el-GR" w:eastAsia="el-GR"/>
        </w:rPr>
      </w:pPr>
      <w:r w:rsidRPr="005A5E5A">
        <w:rPr>
          <w:rFonts w:ascii="Arial" w:hAnsi="Arial"/>
          <w:sz w:val="24"/>
          <w:szCs w:val="24"/>
          <w:lang w:val="el-GR" w:eastAsia="el-GR"/>
        </w:rPr>
        <w:t>Η Ελληνική οικονομία μετά την κρίση.</w:t>
      </w:r>
    </w:p>
    <w:p w:rsidR="00EB6D31" w:rsidRPr="005A5E5A" w:rsidRDefault="00EB6D31" w:rsidP="00704D4C">
      <w:pPr>
        <w:numPr>
          <w:ilvl w:val="0"/>
          <w:numId w:val="53"/>
        </w:numPr>
        <w:spacing w:before="0" w:line="240" w:lineRule="auto"/>
        <w:jc w:val="left"/>
        <w:rPr>
          <w:rFonts w:ascii="Arial" w:hAnsi="Arial"/>
          <w:sz w:val="24"/>
          <w:szCs w:val="24"/>
          <w:lang w:val="el-GR" w:eastAsia="el-GR"/>
        </w:rPr>
      </w:pPr>
      <w:r w:rsidRPr="005A5E5A">
        <w:rPr>
          <w:rFonts w:ascii="Arial" w:hAnsi="Arial"/>
          <w:sz w:val="24"/>
          <w:szCs w:val="24"/>
          <w:lang w:val="el-GR" w:eastAsia="el-GR"/>
        </w:rPr>
        <w:t>Η αποτελεσματικότητα των παρεμβάσεων της Οικονομικής Προσαρμογής.</w:t>
      </w:r>
    </w:p>
    <w:p w:rsidR="00EB6D31" w:rsidRPr="005A5E5A" w:rsidRDefault="00EB6D31" w:rsidP="00704D4C">
      <w:pPr>
        <w:numPr>
          <w:ilvl w:val="0"/>
          <w:numId w:val="53"/>
        </w:numPr>
        <w:spacing w:before="0" w:line="240" w:lineRule="auto"/>
        <w:jc w:val="left"/>
        <w:rPr>
          <w:rFonts w:ascii="Arial" w:hAnsi="Arial"/>
          <w:sz w:val="24"/>
          <w:szCs w:val="24"/>
          <w:lang w:val="el-GR" w:eastAsia="el-GR"/>
        </w:rPr>
      </w:pPr>
      <w:r w:rsidRPr="005A5E5A">
        <w:rPr>
          <w:rFonts w:ascii="Arial" w:hAnsi="Arial"/>
          <w:sz w:val="24"/>
          <w:szCs w:val="24"/>
          <w:lang w:val="el-GR" w:eastAsia="el-GR"/>
        </w:rPr>
        <w:t xml:space="preserve">Η μεσο-μακροπρόθεσμη προοπτική στην Ελληνική οικονομία. </w:t>
      </w:r>
    </w:p>
    <w:p w:rsidR="00EB6D31" w:rsidRPr="005A5E5A" w:rsidRDefault="00EB6D31" w:rsidP="00704D4C">
      <w:pPr>
        <w:numPr>
          <w:ilvl w:val="0"/>
          <w:numId w:val="53"/>
        </w:numPr>
        <w:spacing w:before="0" w:line="240" w:lineRule="auto"/>
        <w:jc w:val="left"/>
        <w:rPr>
          <w:rFonts w:ascii="Arial" w:hAnsi="Arial"/>
          <w:sz w:val="24"/>
          <w:szCs w:val="24"/>
          <w:lang w:val="el-GR" w:eastAsia="el-GR"/>
        </w:rPr>
      </w:pPr>
      <w:r w:rsidRPr="005A5E5A">
        <w:rPr>
          <w:rFonts w:ascii="Arial" w:hAnsi="Arial"/>
          <w:sz w:val="24"/>
          <w:szCs w:val="24"/>
          <w:lang w:val="el-GR" w:eastAsia="el-GR"/>
        </w:rPr>
        <w:t>Μια τομεακή πρόταση για την αναπτυξιακή δυναμική. Κλιματική αλλαγή, γήρανση πληθυσμού, τουρισμός, πολιτισμός.</w:t>
      </w:r>
    </w:p>
    <w:p w:rsidR="00EB6D31" w:rsidRPr="005A5E5A" w:rsidRDefault="00EB6D31" w:rsidP="00704D4C">
      <w:pPr>
        <w:numPr>
          <w:ilvl w:val="0"/>
          <w:numId w:val="53"/>
        </w:numPr>
        <w:spacing w:before="0" w:line="240" w:lineRule="auto"/>
        <w:jc w:val="left"/>
        <w:rPr>
          <w:rFonts w:ascii="Arial" w:hAnsi="Arial"/>
          <w:sz w:val="24"/>
          <w:szCs w:val="24"/>
          <w:lang w:val="el-GR" w:eastAsia="el-GR"/>
        </w:rPr>
      </w:pPr>
      <w:r w:rsidRPr="005A5E5A">
        <w:rPr>
          <w:rFonts w:ascii="Arial" w:hAnsi="Arial"/>
          <w:sz w:val="24"/>
          <w:szCs w:val="24"/>
          <w:lang w:val="el-GR" w:eastAsia="el-GR"/>
        </w:rPr>
        <w:t>Εμπιστοσύνη και γνώση στην ανάπτυξη μικρομεσαίων επιχειρήσεων.</w:t>
      </w:r>
    </w:p>
    <w:p w:rsidR="00EB6D31" w:rsidRPr="005A5E5A" w:rsidRDefault="00EB6D31" w:rsidP="00704D4C">
      <w:pPr>
        <w:numPr>
          <w:ilvl w:val="0"/>
          <w:numId w:val="53"/>
        </w:numPr>
        <w:spacing w:before="0" w:line="240" w:lineRule="auto"/>
        <w:jc w:val="left"/>
        <w:rPr>
          <w:rFonts w:ascii="Arial" w:hAnsi="Arial"/>
          <w:sz w:val="24"/>
          <w:szCs w:val="24"/>
          <w:lang w:val="el-GR" w:eastAsia="el-GR"/>
        </w:rPr>
      </w:pPr>
      <w:r w:rsidRPr="005A5E5A">
        <w:rPr>
          <w:rFonts w:ascii="Arial" w:hAnsi="Arial"/>
          <w:sz w:val="24"/>
          <w:szCs w:val="24"/>
          <w:lang w:val="el-GR" w:eastAsia="el-GR"/>
        </w:rPr>
        <w:t>Πολιτισμικό υπόβαθρο, χαρακτηριστικά συναλλαγών και οικονομικοί θεσμοί στη διαμόρφωση της επιχειρηματικότητας.</w:t>
      </w:r>
    </w:p>
    <w:p w:rsidR="00EB6D31" w:rsidRPr="005A5E5A" w:rsidRDefault="00EB6D31" w:rsidP="00704D4C">
      <w:pPr>
        <w:numPr>
          <w:ilvl w:val="0"/>
          <w:numId w:val="53"/>
        </w:numPr>
        <w:spacing w:line="360" w:lineRule="auto"/>
        <w:rPr>
          <w:rFonts w:ascii="Arial" w:hAnsi="Arial"/>
          <w:b/>
          <w:bCs/>
          <w:sz w:val="24"/>
          <w:szCs w:val="24"/>
          <w:lang w:val="el-GR"/>
        </w:rPr>
      </w:pPr>
      <w:r w:rsidRPr="005A5E5A">
        <w:rPr>
          <w:rFonts w:ascii="Arial" w:hAnsi="Arial"/>
          <w:sz w:val="24"/>
          <w:szCs w:val="24"/>
          <w:lang w:val="el-GR" w:eastAsia="el-GR"/>
        </w:rPr>
        <w:t>Πολιτισμικό υπόβαθρο, χαρακτηριστικά συναλλαγών και οικονομικοί θεσμοί στη διαμόρφωση της οικονομικής ανάπτυξης.</w:t>
      </w:r>
    </w:p>
    <w:p w:rsidR="00EB6D31" w:rsidRPr="005A5E5A" w:rsidRDefault="00EB6D31" w:rsidP="00EB6D31">
      <w:pPr>
        <w:spacing w:line="360" w:lineRule="auto"/>
        <w:ind w:left="0" w:firstLine="0"/>
        <w:rPr>
          <w:rFonts w:ascii="Arial" w:hAnsi="Arial"/>
          <w:b/>
          <w:bCs/>
          <w:sz w:val="24"/>
          <w:szCs w:val="24"/>
          <w:lang w:val="el-GR"/>
        </w:rPr>
      </w:pPr>
      <w:r w:rsidRPr="005A5E5A">
        <w:rPr>
          <w:rFonts w:ascii="Arial" w:hAnsi="Arial"/>
          <w:b/>
          <w:bCs/>
          <w:sz w:val="24"/>
          <w:szCs w:val="24"/>
          <w:lang w:val="el-GR"/>
        </w:rPr>
        <w:t>Διδακτικά Βοηθήματα</w:t>
      </w:r>
    </w:p>
    <w:p w:rsidR="00EB6D31" w:rsidRPr="005A5E5A" w:rsidRDefault="00EB6D31" w:rsidP="00EB6D31">
      <w:pPr>
        <w:spacing w:line="240" w:lineRule="auto"/>
        <w:ind w:left="0" w:firstLine="0"/>
        <w:rPr>
          <w:rFonts w:ascii="Arial" w:hAnsi="Arial"/>
          <w:i/>
          <w:sz w:val="24"/>
          <w:szCs w:val="24"/>
          <w:lang w:val="el-GR" w:eastAsia="el-GR"/>
        </w:rPr>
      </w:pPr>
      <w:r w:rsidRPr="005A5E5A">
        <w:rPr>
          <w:rFonts w:ascii="Arial" w:hAnsi="Arial"/>
          <w:sz w:val="24"/>
          <w:szCs w:val="24"/>
          <w:lang w:val="el-GR" w:eastAsia="el-GR"/>
        </w:rPr>
        <w:t xml:space="preserve">Πετράκης Π.Ε., 2011, </w:t>
      </w:r>
      <w:r w:rsidRPr="005A5E5A">
        <w:rPr>
          <w:rFonts w:ascii="Arial" w:hAnsi="Arial"/>
          <w:i/>
          <w:sz w:val="24"/>
          <w:szCs w:val="24"/>
          <w:lang w:val="el-GR" w:eastAsia="el-GR"/>
        </w:rPr>
        <w:t xml:space="preserve">Η Ελληνική Οικονομία μετά την Κρίση: Προκλήσεις και Προοπτικές, Εκδόσεις </w:t>
      </w:r>
      <w:r w:rsidRPr="005A5E5A">
        <w:rPr>
          <w:rFonts w:ascii="Arial" w:hAnsi="Arial"/>
          <w:i/>
          <w:sz w:val="24"/>
          <w:szCs w:val="24"/>
          <w:lang w:eastAsia="el-GR"/>
        </w:rPr>
        <w:t>Quaestor</w:t>
      </w:r>
      <w:r w:rsidRPr="005A5E5A">
        <w:rPr>
          <w:rFonts w:ascii="Arial" w:hAnsi="Arial"/>
          <w:i/>
          <w:sz w:val="24"/>
          <w:szCs w:val="24"/>
          <w:lang w:val="el-GR" w:eastAsia="el-GR"/>
        </w:rPr>
        <w:t>.</w:t>
      </w:r>
    </w:p>
    <w:p w:rsidR="00EB6D31" w:rsidRDefault="00EB6D31" w:rsidP="00EB6D31">
      <w:pPr>
        <w:spacing w:line="240" w:lineRule="auto"/>
        <w:ind w:left="0" w:firstLine="0"/>
        <w:rPr>
          <w:rFonts w:ascii="Arial" w:hAnsi="Arial"/>
          <w:i/>
          <w:sz w:val="24"/>
          <w:szCs w:val="24"/>
          <w:lang w:val="el-GR" w:eastAsia="el-GR"/>
        </w:rPr>
      </w:pPr>
      <w:r w:rsidRPr="005A5E5A">
        <w:rPr>
          <w:rFonts w:ascii="Arial" w:hAnsi="Arial"/>
          <w:sz w:val="24"/>
          <w:szCs w:val="24"/>
          <w:lang w:val="el-GR" w:eastAsia="el-GR"/>
        </w:rPr>
        <w:t>Θωμαδάκης Σ., 2011</w:t>
      </w:r>
      <w:r w:rsidRPr="005A5E5A">
        <w:rPr>
          <w:rFonts w:ascii="Arial" w:hAnsi="Arial"/>
          <w:i/>
          <w:sz w:val="24"/>
          <w:szCs w:val="24"/>
          <w:lang w:val="el-GR" w:eastAsia="el-GR"/>
        </w:rPr>
        <w:t>, Κράτος και Ανάπτυξη στην Ελλάδα – Ένα εξελικτικό δίδυμο, Εκδόσεις Αλεξάνδρεια.</w:t>
      </w:r>
    </w:p>
    <w:p w:rsidR="00245086" w:rsidRPr="00245086" w:rsidRDefault="00245086" w:rsidP="00EB6D31">
      <w:pPr>
        <w:spacing w:line="240" w:lineRule="auto"/>
        <w:ind w:left="0" w:firstLine="0"/>
        <w:rPr>
          <w:rFonts w:ascii="Arial" w:hAnsi="Arial"/>
          <w:sz w:val="24"/>
          <w:szCs w:val="24"/>
          <w:lang w:val="el-GR" w:eastAsia="el-GR"/>
        </w:rPr>
      </w:pPr>
      <w:r w:rsidRPr="00245086">
        <w:rPr>
          <w:rFonts w:ascii="Arial" w:hAnsi="Arial"/>
          <w:sz w:val="24"/>
          <w:szCs w:val="24"/>
          <w:lang w:val="el-GR" w:eastAsia="el-GR"/>
        </w:rPr>
        <w:t>Πρόσθετο Διδασκτικό Βοήθημα</w:t>
      </w:r>
    </w:p>
    <w:p w:rsidR="00245086" w:rsidRPr="00245086" w:rsidRDefault="00245086" w:rsidP="00EB6D31">
      <w:pPr>
        <w:spacing w:line="240" w:lineRule="auto"/>
        <w:ind w:left="0" w:firstLine="0"/>
        <w:rPr>
          <w:rFonts w:ascii="Arial" w:hAnsi="Arial"/>
          <w:sz w:val="24"/>
          <w:szCs w:val="24"/>
          <w:lang w:val="el-GR" w:eastAsia="el-GR"/>
        </w:rPr>
      </w:pPr>
      <w:r w:rsidRPr="00245086">
        <w:rPr>
          <w:rFonts w:ascii="Arial" w:hAnsi="Arial"/>
          <w:sz w:val="24"/>
          <w:szCs w:val="24"/>
          <w:lang w:val="el-GR" w:eastAsia="el-GR"/>
        </w:rPr>
        <w:t>Δημέλη Σοφία, 2010 Μακροοικονομικά Μεγέθη και Ανάπτυξη της Ελληνικής Οικονομίας, ΟΠΑ</w:t>
      </w:r>
    </w:p>
    <w:p w:rsidR="00EB6D31" w:rsidRPr="005A5E5A" w:rsidRDefault="00EB6D31" w:rsidP="00EB6D31">
      <w:pPr>
        <w:spacing w:line="360" w:lineRule="auto"/>
        <w:ind w:left="0" w:firstLine="0"/>
        <w:rPr>
          <w:rFonts w:ascii="Arial" w:hAnsi="Arial"/>
          <w:b/>
          <w:bCs/>
          <w:i/>
          <w:sz w:val="24"/>
          <w:szCs w:val="24"/>
          <w:lang w:val="el-GR"/>
        </w:rPr>
      </w:pPr>
    </w:p>
    <w:p w:rsidR="00EB6D31" w:rsidRPr="005A5E5A" w:rsidRDefault="00EB6D31" w:rsidP="00EB6D31">
      <w:pPr>
        <w:ind w:left="0" w:firstLine="0"/>
        <w:jc w:val="left"/>
        <w:outlineLvl w:val="0"/>
        <w:rPr>
          <w:rFonts w:ascii="Arial" w:hAnsi="Arial"/>
          <w:b/>
          <w:sz w:val="24"/>
          <w:szCs w:val="24"/>
          <w:lang w:val="el-GR"/>
        </w:rPr>
      </w:pPr>
      <w:r w:rsidRPr="005A5E5A">
        <w:rPr>
          <w:rFonts w:ascii="Arial" w:hAnsi="Arial"/>
          <w:b/>
          <w:sz w:val="24"/>
          <w:szCs w:val="24"/>
          <w:lang w:val="el-GR"/>
        </w:rPr>
        <w:t>Εξετάσεις, Εργασίες και Βαθμολογία</w:t>
      </w:r>
    </w:p>
    <w:p w:rsidR="00EB6D31" w:rsidRPr="005A5E5A" w:rsidRDefault="00EB6D31" w:rsidP="00EB6D31">
      <w:pPr>
        <w:spacing w:line="360" w:lineRule="auto"/>
        <w:ind w:left="0" w:firstLine="0"/>
        <w:rPr>
          <w:rFonts w:ascii="Arial" w:hAnsi="Arial"/>
          <w:sz w:val="24"/>
          <w:szCs w:val="24"/>
          <w:lang w:val="el-GR" w:eastAsia="el-GR"/>
        </w:rPr>
      </w:pPr>
      <w:r w:rsidRPr="005A5E5A">
        <w:rPr>
          <w:rFonts w:ascii="Arial" w:hAnsi="Arial"/>
          <w:sz w:val="24"/>
          <w:szCs w:val="24"/>
          <w:lang w:val="el-GR" w:eastAsia="el-GR"/>
        </w:rPr>
        <w:t>Μεικτό σύστημα αξιολόγησης με εργασία και τελική εξέταση.</w:t>
      </w:r>
    </w:p>
    <w:p w:rsidR="00EB6D31" w:rsidRPr="005A5E5A" w:rsidRDefault="00EB6D31" w:rsidP="00EB6D31">
      <w:pPr>
        <w:pBdr>
          <w:bottom w:val="single" w:sz="4" w:space="1" w:color="auto"/>
        </w:pBdr>
        <w:spacing w:line="360" w:lineRule="auto"/>
        <w:ind w:left="0" w:firstLine="0"/>
        <w:rPr>
          <w:rFonts w:ascii="Arial" w:hAnsi="Arial"/>
          <w:b/>
          <w:bCs/>
          <w:sz w:val="24"/>
          <w:szCs w:val="24"/>
          <w:lang w:val="el-GR"/>
        </w:rPr>
      </w:pPr>
    </w:p>
    <w:p w:rsidR="002A33CE" w:rsidRPr="005A5E5A" w:rsidRDefault="002A33CE" w:rsidP="006F08CE">
      <w:pPr>
        <w:ind w:hanging="431"/>
        <w:outlineLvl w:val="0"/>
        <w:rPr>
          <w:rFonts w:ascii="Arial" w:hAnsi="Arial"/>
          <w:b/>
          <w:spacing w:val="-14"/>
          <w:sz w:val="24"/>
          <w:szCs w:val="24"/>
          <w:lang w:val="el-GR"/>
        </w:rPr>
      </w:pPr>
    </w:p>
    <w:p w:rsidR="00FC4A38" w:rsidRPr="005A5E5A" w:rsidRDefault="00FC4A38" w:rsidP="00FC4A38">
      <w:pPr>
        <w:ind w:left="0" w:firstLine="0"/>
        <w:outlineLvl w:val="0"/>
        <w:rPr>
          <w:rFonts w:ascii="Arial" w:hAnsi="Arial"/>
          <w:b/>
          <w:bCs/>
          <w:spacing w:val="-5"/>
          <w:sz w:val="24"/>
          <w:szCs w:val="24"/>
          <w:lang w:val="el-GR"/>
        </w:rPr>
      </w:pPr>
      <w:r w:rsidRPr="005A5E5A">
        <w:rPr>
          <w:rFonts w:ascii="Arial" w:hAnsi="Arial"/>
          <w:b/>
          <w:spacing w:val="-14"/>
          <w:sz w:val="24"/>
          <w:szCs w:val="24"/>
          <w:lang w:val="el-GR"/>
        </w:rPr>
        <w:t xml:space="preserve">Μάθημα: </w:t>
      </w:r>
      <w:r w:rsidRPr="005A5E5A">
        <w:rPr>
          <w:rFonts w:ascii="Arial" w:hAnsi="Arial"/>
          <w:b/>
          <w:caps/>
          <w:sz w:val="24"/>
          <w:szCs w:val="24"/>
          <w:lang w:val="el-GR"/>
        </w:rPr>
        <w:t>Οικονομική ανάλυση του Χρήματος και της Πίστης</w:t>
      </w:r>
    </w:p>
    <w:p w:rsidR="00FC4A38" w:rsidRPr="005A5E5A" w:rsidRDefault="00FC4A38" w:rsidP="00FC4A38">
      <w:pPr>
        <w:ind w:hanging="431"/>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color w:val="auto"/>
          <w:sz w:val="24"/>
          <w:szCs w:val="24"/>
          <w:lang w:val="el-GR" w:eastAsia="el-GR"/>
        </w:rPr>
        <w:t>FIN301</w:t>
      </w:r>
    </w:p>
    <w:p w:rsidR="00FC4A38" w:rsidRPr="005A5E5A" w:rsidRDefault="00FC4A38" w:rsidP="002E4A48">
      <w:pPr>
        <w:shd w:val="clear" w:color="auto" w:fill="FFFFFF"/>
        <w:tabs>
          <w:tab w:val="left" w:pos="1450"/>
        </w:tabs>
        <w:spacing w:line="360" w:lineRule="auto"/>
        <w:ind w:left="0" w:firstLine="0"/>
        <w:outlineLvl w:val="0"/>
        <w:rPr>
          <w:rFonts w:ascii="Arial" w:hAnsi="Arial"/>
          <w:b/>
          <w:sz w:val="24"/>
          <w:szCs w:val="24"/>
          <w:lang w:val="el-GR"/>
        </w:rPr>
      </w:pPr>
      <w:r w:rsidRPr="005A5E5A">
        <w:rPr>
          <w:rFonts w:ascii="Arial" w:hAnsi="Arial"/>
          <w:b/>
          <w:sz w:val="24"/>
          <w:szCs w:val="24"/>
          <w:lang w:val="el-GR"/>
        </w:rPr>
        <w:t>Εξάμηνο: Α</w:t>
      </w:r>
    </w:p>
    <w:p w:rsidR="00B07DAD" w:rsidRPr="005A5E5A" w:rsidRDefault="007601D1" w:rsidP="002E4A48">
      <w:pPr>
        <w:shd w:val="clear" w:color="auto" w:fill="FFFFFF"/>
        <w:tabs>
          <w:tab w:val="left" w:pos="1450"/>
        </w:tabs>
        <w:spacing w:line="360" w:lineRule="auto"/>
        <w:ind w:left="0" w:firstLine="0"/>
        <w:outlineLvl w:val="0"/>
        <w:rPr>
          <w:rFonts w:ascii="Arial" w:hAnsi="Arial"/>
          <w:b/>
          <w:sz w:val="24"/>
          <w:szCs w:val="24"/>
          <w:lang w:val="el-GR"/>
        </w:rPr>
      </w:pPr>
      <w:r w:rsidRPr="005A5E5A">
        <w:rPr>
          <w:rFonts w:ascii="Arial" w:hAnsi="Arial"/>
          <w:b/>
          <w:sz w:val="24"/>
          <w:szCs w:val="24"/>
          <w:lang w:val="el-GR"/>
        </w:rPr>
        <w:t>Διδάσκοντες</w:t>
      </w:r>
      <w:r w:rsidR="00B07DAD" w:rsidRPr="005A5E5A">
        <w:rPr>
          <w:rFonts w:ascii="Arial" w:hAnsi="Arial"/>
          <w:b/>
          <w:sz w:val="24"/>
          <w:szCs w:val="24"/>
          <w:lang w:val="el-GR"/>
        </w:rPr>
        <w:t xml:space="preserve">: Π. </w:t>
      </w:r>
      <w:r w:rsidR="00B07DAD" w:rsidRPr="003D51EB">
        <w:rPr>
          <w:rFonts w:ascii="Arial" w:hAnsi="Arial"/>
          <w:b/>
          <w:sz w:val="24"/>
          <w:szCs w:val="24"/>
          <w:lang w:val="el-GR"/>
        </w:rPr>
        <w:t>Αλεξάκης</w:t>
      </w:r>
      <w:r w:rsidR="00C6515E" w:rsidRPr="003D51EB">
        <w:rPr>
          <w:rFonts w:ascii="Arial" w:hAnsi="Arial"/>
          <w:b/>
          <w:sz w:val="24"/>
          <w:szCs w:val="24"/>
          <w:lang w:val="el-GR"/>
        </w:rPr>
        <w:t xml:space="preserve"> </w:t>
      </w:r>
    </w:p>
    <w:p w:rsidR="002E4A48" w:rsidRPr="005A5E5A" w:rsidRDefault="002E4A48" w:rsidP="00CB5C5A">
      <w:pPr>
        <w:ind w:left="0" w:firstLine="0"/>
        <w:rPr>
          <w:rFonts w:ascii="Arial" w:hAnsi="Arial"/>
          <w:b/>
          <w:sz w:val="24"/>
          <w:szCs w:val="24"/>
          <w:lang w:val="el-GR"/>
        </w:rPr>
      </w:pPr>
      <w:r w:rsidRPr="005A5E5A">
        <w:rPr>
          <w:rFonts w:ascii="Arial" w:hAnsi="Arial"/>
          <w:b/>
          <w:sz w:val="24"/>
          <w:szCs w:val="24"/>
          <w:lang w:val="el-GR"/>
        </w:rPr>
        <w:t>Σκοπός</w:t>
      </w:r>
    </w:p>
    <w:p w:rsidR="002E4A48" w:rsidRPr="005A5E5A" w:rsidRDefault="002E4A48" w:rsidP="00CB5C5A">
      <w:pPr>
        <w:ind w:left="0" w:firstLine="0"/>
        <w:rPr>
          <w:rFonts w:ascii="Arial" w:hAnsi="Arial"/>
          <w:sz w:val="24"/>
          <w:szCs w:val="24"/>
          <w:lang w:val="el-GR"/>
        </w:rPr>
      </w:pPr>
      <w:r w:rsidRPr="005A5E5A">
        <w:rPr>
          <w:rFonts w:ascii="Arial" w:hAnsi="Arial"/>
          <w:sz w:val="24"/>
          <w:szCs w:val="24"/>
          <w:lang w:val="el-GR"/>
        </w:rPr>
        <w:t>Η εισαγωγή των φοιτητών στη σημασία και στο ρόλο του χρήματος στην οικονομία, μέσα από την παρουσίαση της θεωρίας του χρήματος, της πιστωτικής λειτουργίας, του ρόλου των χρηματοπιστωτικών οργανισμών και της νομισματικής πολιτικής.</w:t>
      </w:r>
    </w:p>
    <w:p w:rsidR="002E4A48" w:rsidRPr="005A5E5A" w:rsidRDefault="002E4A48" w:rsidP="002E4A48">
      <w:pPr>
        <w:rPr>
          <w:rFonts w:ascii="Arial" w:hAnsi="Arial"/>
          <w:sz w:val="24"/>
          <w:szCs w:val="24"/>
          <w:lang w:val="el-GR"/>
        </w:rPr>
      </w:pPr>
    </w:p>
    <w:p w:rsidR="002E4A48" w:rsidRPr="005A5E5A" w:rsidRDefault="002E4A48" w:rsidP="00CB5C5A">
      <w:pPr>
        <w:ind w:left="0" w:firstLine="0"/>
        <w:rPr>
          <w:rFonts w:ascii="Arial" w:hAnsi="Arial"/>
          <w:b/>
          <w:sz w:val="24"/>
          <w:szCs w:val="24"/>
          <w:lang w:val="el-GR"/>
        </w:rPr>
      </w:pPr>
      <w:r w:rsidRPr="005A5E5A">
        <w:rPr>
          <w:rFonts w:ascii="Arial" w:hAnsi="Arial"/>
          <w:b/>
          <w:sz w:val="24"/>
          <w:szCs w:val="24"/>
          <w:lang w:val="el-GR"/>
        </w:rPr>
        <w:t>Περιεχόμενο</w:t>
      </w:r>
    </w:p>
    <w:p w:rsidR="002E4A48" w:rsidRPr="005A5E5A" w:rsidRDefault="002E4A48" w:rsidP="00CB5C5A">
      <w:pPr>
        <w:ind w:left="0" w:firstLine="0"/>
        <w:rPr>
          <w:rFonts w:ascii="Arial" w:hAnsi="Arial"/>
          <w:sz w:val="24"/>
          <w:szCs w:val="24"/>
          <w:u w:val="single"/>
          <w:lang w:val="el-GR"/>
        </w:rPr>
      </w:pPr>
      <w:r w:rsidRPr="005A5E5A">
        <w:rPr>
          <w:rFonts w:ascii="Arial" w:hAnsi="Arial"/>
          <w:sz w:val="24"/>
          <w:szCs w:val="24"/>
          <w:u w:val="single"/>
          <w:lang w:val="el-GR"/>
        </w:rPr>
        <w:t>Α. Εισαγωγικές έννοιες</w:t>
      </w:r>
    </w:p>
    <w:p w:rsidR="002E4A48" w:rsidRPr="005A5E5A" w:rsidRDefault="002E4A48" w:rsidP="00CB5C5A">
      <w:pPr>
        <w:ind w:left="0" w:firstLine="0"/>
        <w:rPr>
          <w:rFonts w:ascii="Arial" w:hAnsi="Arial"/>
          <w:sz w:val="24"/>
          <w:szCs w:val="24"/>
          <w:lang w:val="el-GR"/>
        </w:rPr>
      </w:pPr>
      <w:r w:rsidRPr="005A5E5A">
        <w:rPr>
          <w:rFonts w:ascii="Arial" w:hAnsi="Arial"/>
          <w:sz w:val="24"/>
          <w:szCs w:val="24"/>
          <w:lang w:val="el-GR"/>
        </w:rPr>
        <w:t>Τεχνικές λειτουργίες και οικονομικός ρόλος του χρήματος. Ορισμός και είδη χρήματος. Σύγχρονα είδη χρήματος και συστήματα πληρωμών. Αγοραστική δύναμη του χρήματος.</w:t>
      </w:r>
    </w:p>
    <w:p w:rsidR="002E4A48" w:rsidRPr="005A5E5A" w:rsidRDefault="002E4A48" w:rsidP="00CB5C5A">
      <w:pPr>
        <w:ind w:left="0" w:firstLine="0"/>
        <w:rPr>
          <w:rFonts w:ascii="Arial" w:hAnsi="Arial"/>
          <w:sz w:val="24"/>
          <w:szCs w:val="24"/>
          <w:u w:val="single"/>
          <w:lang w:val="el-GR"/>
        </w:rPr>
      </w:pPr>
      <w:r w:rsidRPr="005A5E5A">
        <w:rPr>
          <w:rFonts w:ascii="Arial" w:hAnsi="Arial"/>
          <w:sz w:val="24"/>
          <w:szCs w:val="24"/>
          <w:u w:val="single"/>
          <w:lang w:val="el-GR"/>
        </w:rPr>
        <w:t>Β. Αντικείμενο της θεωρίας του χρήματος.</w:t>
      </w:r>
    </w:p>
    <w:p w:rsidR="002E4A48" w:rsidRPr="005A5E5A" w:rsidRDefault="002E4A48" w:rsidP="00CB5C5A">
      <w:pPr>
        <w:ind w:left="0" w:firstLine="0"/>
        <w:rPr>
          <w:rFonts w:ascii="Arial" w:hAnsi="Arial"/>
          <w:sz w:val="24"/>
          <w:szCs w:val="24"/>
          <w:lang w:val="el-GR"/>
        </w:rPr>
      </w:pPr>
      <w:r w:rsidRPr="005A5E5A">
        <w:rPr>
          <w:rFonts w:ascii="Arial" w:hAnsi="Arial"/>
          <w:sz w:val="24"/>
          <w:szCs w:val="24"/>
          <w:lang w:val="el-GR"/>
        </w:rPr>
        <w:t>Συνοπτική περιγραφή του αντικειμένου και των οικονομικών μεθόδων προσέγγισής του. Ανάλυση εννοιών προσφοράς, ζήτησης και ισορροπίας του χρήματος. Σύνδεση χρηματικής ισορροπίας με μακρο-οικονομική ισορροπία.</w:t>
      </w:r>
    </w:p>
    <w:p w:rsidR="002E4A48" w:rsidRPr="005A5E5A" w:rsidRDefault="002E4A48" w:rsidP="00CB5C5A">
      <w:pPr>
        <w:ind w:left="0" w:firstLine="0"/>
        <w:rPr>
          <w:rFonts w:ascii="Arial" w:hAnsi="Arial"/>
          <w:sz w:val="24"/>
          <w:szCs w:val="24"/>
          <w:u w:val="single"/>
          <w:lang w:val="el-GR"/>
        </w:rPr>
      </w:pPr>
      <w:r w:rsidRPr="005A5E5A">
        <w:rPr>
          <w:rFonts w:ascii="Arial" w:hAnsi="Arial"/>
          <w:sz w:val="24"/>
          <w:szCs w:val="24"/>
          <w:u w:val="single"/>
          <w:lang w:val="el-GR"/>
        </w:rPr>
        <w:t>Γ. Οικονομική πίστη</w:t>
      </w:r>
    </w:p>
    <w:p w:rsidR="002E4A48" w:rsidRPr="005A5E5A" w:rsidRDefault="002E4A48" w:rsidP="00CB5C5A">
      <w:pPr>
        <w:ind w:left="0" w:firstLine="0"/>
        <w:rPr>
          <w:rFonts w:ascii="Arial" w:hAnsi="Arial"/>
          <w:sz w:val="24"/>
          <w:szCs w:val="24"/>
          <w:lang w:val="el-GR"/>
        </w:rPr>
      </w:pPr>
      <w:r w:rsidRPr="005A5E5A">
        <w:rPr>
          <w:rFonts w:ascii="Arial" w:hAnsi="Arial"/>
          <w:sz w:val="24"/>
          <w:szCs w:val="24"/>
          <w:lang w:val="el-GR"/>
        </w:rPr>
        <w:t>Έννοια και τεχνικές λειτουργίες της οικονομικής πίστης. Δυναμικός ρόλος της οικονομικής πίστης. Έννοια και τρόπος μέτρησης των ροών κεφαλαίων. Περιγραφή στοιχείων της θεωρίας δανειακών κεφαλαίων.</w:t>
      </w:r>
    </w:p>
    <w:p w:rsidR="002E4A48" w:rsidRPr="005A5E5A" w:rsidRDefault="002E4A48" w:rsidP="00CB5C5A">
      <w:pPr>
        <w:ind w:left="0" w:firstLine="0"/>
        <w:rPr>
          <w:rFonts w:ascii="Arial" w:hAnsi="Arial"/>
          <w:sz w:val="24"/>
          <w:szCs w:val="24"/>
          <w:u w:val="single"/>
          <w:lang w:val="el-GR"/>
        </w:rPr>
      </w:pPr>
      <w:r w:rsidRPr="005A5E5A">
        <w:rPr>
          <w:rFonts w:ascii="Arial" w:hAnsi="Arial"/>
          <w:sz w:val="24"/>
          <w:szCs w:val="24"/>
          <w:u w:val="single"/>
          <w:lang w:val="el-GR"/>
        </w:rPr>
        <w:t>Δ. Πιστωτικά μέσα, χρεόγραφα.</w:t>
      </w:r>
    </w:p>
    <w:p w:rsidR="002E4A48" w:rsidRPr="005A5E5A" w:rsidRDefault="002E4A48" w:rsidP="00CB5C5A">
      <w:pPr>
        <w:ind w:left="0" w:firstLine="0"/>
        <w:rPr>
          <w:rFonts w:ascii="Arial" w:hAnsi="Arial"/>
          <w:sz w:val="24"/>
          <w:szCs w:val="24"/>
          <w:lang w:val="el-GR"/>
        </w:rPr>
      </w:pPr>
      <w:r w:rsidRPr="005A5E5A">
        <w:rPr>
          <w:rFonts w:ascii="Arial" w:hAnsi="Arial"/>
          <w:sz w:val="24"/>
          <w:szCs w:val="24"/>
          <w:lang w:val="el-GR"/>
        </w:rPr>
        <w:t>Οικονομική έννοια, κατηγορίες και χαρακτηριστικά των χρεογράφων. Έννοια και χαρακτηριστικά των χαρτοφυλακίων. Στοιχεία της θεωρίας χαρτοφυλακίου.</w:t>
      </w:r>
    </w:p>
    <w:p w:rsidR="002E4A48" w:rsidRPr="005A5E5A" w:rsidRDefault="002E4A48" w:rsidP="00CB5C5A">
      <w:pPr>
        <w:ind w:left="0" w:firstLine="0"/>
        <w:rPr>
          <w:rFonts w:ascii="Arial" w:hAnsi="Arial"/>
          <w:sz w:val="24"/>
          <w:szCs w:val="24"/>
          <w:u w:val="single"/>
          <w:lang w:val="el-GR"/>
        </w:rPr>
      </w:pPr>
      <w:r w:rsidRPr="005A5E5A">
        <w:rPr>
          <w:rFonts w:ascii="Arial" w:hAnsi="Arial"/>
          <w:sz w:val="24"/>
          <w:szCs w:val="24"/>
          <w:u w:val="single"/>
          <w:lang w:val="el-GR"/>
        </w:rPr>
        <w:t>Ε. Πιστωτικοί οργανισμοί, τράπεζες.</w:t>
      </w:r>
    </w:p>
    <w:p w:rsidR="002E4A48" w:rsidRPr="005A5E5A" w:rsidRDefault="002E4A48" w:rsidP="00CB5C5A">
      <w:pPr>
        <w:ind w:left="0" w:firstLine="0"/>
        <w:rPr>
          <w:rFonts w:ascii="Arial" w:hAnsi="Arial"/>
          <w:sz w:val="24"/>
          <w:szCs w:val="24"/>
          <w:lang w:val="el-GR"/>
        </w:rPr>
      </w:pPr>
      <w:r w:rsidRPr="005A5E5A">
        <w:rPr>
          <w:rFonts w:ascii="Arial" w:hAnsi="Arial"/>
          <w:sz w:val="24"/>
          <w:szCs w:val="24"/>
          <w:lang w:val="el-GR"/>
        </w:rPr>
        <w:t>Έννοια και ρόλος της πιστωτικής μεσολάβησης. Κατηγορίες πιστωτικών οργανισμών και τραπεζών. Τραπεζική δραστηριότητα και προσφορά χρήματος.</w:t>
      </w:r>
    </w:p>
    <w:p w:rsidR="002E4A48" w:rsidRPr="005A5E5A" w:rsidRDefault="002E4A48" w:rsidP="00CB5C5A">
      <w:pPr>
        <w:ind w:left="0" w:firstLine="0"/>
        <w:rPr>
          <w:rFonts w:ascii="Arial" w:hAnsi="Arial"/>
          <w:sz w:val="24"/>
          <w:szCs w:val="24"/>
          <w:u w:val="single"/>
          <w:lang w:val="el-GR"/>
        </w:rPr>
      </w:pPr>
      <w:r w:rsidRPr="005A5E5A">
        <w:rPr>
          <w:rFonts w:ascii="Arial" w:hAnsi="Arial"/>
          <w:sz w:val="24"/>
          <w:szCs w:val="24"/>
          <w:u w:val="single"/>
          <w:lang w:val="el-GR"/>
        </w:rPr>
        <w:t>ΣΤ. Στοιχεία νομισματικής πολιτικής.</w:t>
      </w:r>
    </w:p>
    <w:p w:rsidR="002E4A48" w:rsidRPr="005A5E5A" w:rsidRDefault="002E4A48" w:rsidP="00CB5C5A">
      <w:pPr>
        <w:ind w:left="0" w:firstLine="0"/>
        <w:rPr>
          <w:rFonts w:ascii="Arial" w:hAnsi="Arial"/>
          <w:sz w:val="24"/>
          <w:szCs w:val="24"/>
          <w:lang w:val="el-GR"/>
        </w:rPr>
      </w:pPr>
      <w:r w:rsidRPr="005A5E5A">
        <w:rPr>
          <w:rFonts w:ascii="Arial" w:hAnsi="Arial"/>
          <w:sz w:val="24"/>
          <w:szCs w:val="24"/>
          <w:lang w:val="el-GR"/>
        </w:rPr>
        <w:t>Στόχοι οικονομικής πολιτικής και ο ρόλος της νομισματικής πολιτικής. Μέσα νομισματικής πολιτικής. Έννοια των νομισματικών στόχων. Αξιολόγηση αποτελεσματικότητας νομισματικής πολιτικής.</w:t>
      </w:r>
    </w:p>
    <w:p w:rsidR="002E4A48" w:rsidRPr="005A5E5A" w:rsidRDefault="002E4A48" w:rsidP="002E4A48">
      <w:pPr>
        <w:rPr>
          <w:rFonts w:ascii="Arial" w:hAnsi="Arial"/>
          <w:sz w:val="24"/>
          <w:szCs w:val="24"/>
          <w:lang w:val="el-GR"/>
        </w:rPr>
      </w:pPr>
    </w:p>
    <w:p w:rsidR="00B622C9" w:rsidRPr="0067168B" w:rsidRDefault="00B622C9" w:rsidP="00CB5C5A">
      <w:pPr>
        <w:ind w:left="0" w:firstLine="0"/>
        <w:rPr>
          <w:rFonts w:ascii="Arial" w:hAnsi="Arial"/>
          <w:b/>
          <w:sz w:val="24"/>
          <w:szCs w:val="24"/>
          <w:lang w:val="el-GR"/>
        </w:rPr>
      </w:pPr>
    </w:p>
    <w:p w:rsidR="002E4A48" w:rsidRPr="005A5E5A" w:rsidRDefault="002E4A48" w:rsidP="00CB5C5A">
      <w:pPr>
        <w:ind w:left="0" w:firstLine="0"/>
        <w:rPr>
          <w:rFonts w:ascii="Arial" w:hAnsi="Arial"/>
          <w:b/>
          <w:sz w:val="24"/>
          <w:szCs w:val="24"/>
        </w:rPr>
      </w:pPr>
      <w:r w:rsidRPr="005A5E5A">
        <w:rPr>
          <w:rFonts w:ascii="Arial" w:hAnsi="Arial"/>
          <w:b/>
          <w:sz w:val="24"/>
          <w:szCs w:val="24"/>
        </w:rPr>
        <w:t>Διδακτικά Βοηθήματα:</w:t>
      </w:r>
    </w:p>
    <w:p w:rsidR="002E4A48" w:rsidRPr="005A5E5A" w:rsidRDefault="002E4A48" w:rsidP="002E4A48">
      <w:pPr>
        <w:rPr>
          <w:rFonts w:ascii="Arial" w:hAnsi="Arial"/>
          <w:sz w:val="24"/>
          <w:szCs w:val="24"/>
        </w:rPr>
      </w:pPr>
    </w:p>
    <w:p w:rsidR="002E4A48" w:rsidRPr="003D51EB" w:rsidRDefault="002E4A48" w:rsidP="00704D4C">
      <w:pPr>
        <w:numPr>
          <w:ilvl w:val="0"/>
          <w:numId w:val="81"/>
        </w:numPr>
        <w:spacing w:before="0" w:line="240" w:lineRule="auto"/>
        <w:rPr>
          <w:rFonts w:ascii="Arial" w:hAnsi="Arial"/>
          <w:sz w:val="24"/>
          <w:szCs w:val="24"/>
          <w:lang w:val="el-GR"/>
        </w:rPr>
      </w:pPr>
      <w:r w:rsidRPr="003D51EB">
        <w:rPr>
          <w:rFonts w:ascii="Arial" w:hAnsi="Arial"/>
          <w:sz w:val="24"/>
          <w:szCs w:val="24"/>
          <w:lang w:val="el-GR"/>
        </w:rPr>
        <w:t>Ι. Παπαδάκης,</w:t>
      </w:r>
      <w:r w:rsidR="00C6515E" w:rsidRPr="003D51EB">
        <w:rPr>
          <w:rFonts w:ascii="Arial" w:hAnsi="Arial"/>
          <w:sz w:val="24"/>
          <w:szCs w:val="24"/>
          <w:lang w:val="el-GR"/>
        </w:rPr>
        <w:t xml:space="preserve"> Π. Αλεξάκης</w:t>
      </w:r>
      <w:r w:rsidRPr="003D51EB">
        <w:rPr>
          <w:rFonts w:ascii="Arial" w:hAnsi="Arial"/>
          <w:sz w:val="24"/>
          <w:szCs w:val="24"/>
          <w:lang w:val="el-GR"/>
        </w:rPr>
        <w:t xml:space="preserve"> ‘’Εισαγωγή στη Νομισμα</w:t>
      </w:r>
      <w:r w:rsidR="00C6515E" w:rsidRPr="003D51EB">
        <w:rPr>
          <w:rFonts w:ascii="Arial" w:hAnsi="Arial"/>
          <w:sz w:val="24"/>
          <w:szCs w:val="24"/>
          <w:lang w:val="el-GR"/>
        </w:rPr>
        <w:t>τική Θεωρία’’, Εκδόσεις Νομική Βιβλιοθήκη ΑΕΒΕ, 2</w:t>
      </w:r>
      <w:r w:rsidR="00C6515E" w:rsidRPr="003D51EB">
        <w:rPr>
          <w:rFonts w:ascii="Arial" w:hAnsi="Arial"/>
          <w:sz w:val="24"/>
          <w:szCs w:val="24"/>
          <w:vertAlign w:val="superscript"/>
          <w:lang w:val="el-GR"/>
        </w:rPr>
        <w:t xml:space="preserve">η </w:t>
      </w:r>
      <w:r w:rsidR="00C6515E" w:rsidRPr="003D51EB">
        <w:rPr>
          <w:rFonts w:ascii="Arial" w:hAnsi="Arial"/>
          <w:sz w:val="24"/>
          <w:szCs w:val="24"/>
          <w:lang w:val="el-GR"/>
        </w:rPr>
        <w:t>έκδοση 2015</w:t>
      </w:r>
      <w:r w:rsidRPr="003D51EB">
        <w:rPr>
          <w:rFonts w:ascii="Arial" w:hAnsi="Arial"/>
          <w:sz w:val="24"/>
          <w:szCs w:val="24"/>
          <w:lang w:val="el-GR"/>
        </w:rPr>
        <w:t>.</w:t>
      </w:r>
    </w:p>
    <w:p w:rsidR="002E4A48" w:rsidRPr="003D51EB" w:rsidRDefault="002E4A48" w:rsidP="00704D4C">
      <w:pPr>
        <w:numPr>
          <w:ilvl w:val="0"/>
          <w:numId w:val="81"/>
        </w:numPr>
        <w:spacing w:before="0" w:line="240" w:lineRule="auto"/>
        <w:rPr>
          <w:rFonts w:ascii="Arial" w:hAnsi="Arial"/>
          <w:sz w:val="24"/>
          <w:szCs w:val="24"/>
          <w:lang w:val="el-GR"/>
        </w:rPr>
      </w:pPr>
      <w:r w:rsidRPr="003D51EB">
        <w:rPr>
          <w:rFonts w:ascii="Arial" w:hAnsi="Arial"/>
          <w:sz w:val="24"/>
          <w:szCs w:val="24"/>
          <w:lang w:val="el-GR"/>
        </w:rPr>
        <w:t>Στ. Θωμαδάκης, ‘’Πίστη και Εκγχρηματισμός της Οικονομίας’’ Εκδόσεις Μ.Ι.Ε.Τ. 1981</w:t>
      </w:r>
    </w:p>
    <w:p w:rsidR="002E4A48" w:rsidRPr="003D51EB" w:rsidRDefault="002E4A48" w:rsidP="002E4A48">
      <w:pPr>
        <w:ind w:left="1080"/>
        <w:rPr>
          <w:rFonts w:ascii="Arial" w:hAnsi="Arial"/>
          <w:sz w:val="24"/>
          <w:szCs w:val="24"/>
          <w:lang w:val="el-GR"/>
        </w:rPr>
      </w:pPr>
    </w:p>
    <w:p w:rsidR="002E4A48" w:rsidRPr="005A5E5A" w:rsidRDefault="002E4A48" w:rsidP="00CB5C5A">
      <w:pPr>
        <w:ind w:left="0" w:firstLine="0"/>
        <w:rPr>
          <w:rFonts w:ascii="Arial" w:hAnsi="Arial"/>
          <w:b/>
          <w:sz w:val="24"/>
          <w:szCs w:val="24"/>
          <w:lang w:val="el-GR"/>
        </w:rPr>
      </w:pPr>
      <w:r w:rsidRPr="003D51EB">
        <w:rPr>
          <w:rFonts w:ascii="Arial" w:hAnsi="Arial"/>
          <w:b/>
          <w:sz w:val="24"/>
          <w:szCs w:val="24"/>
        </w:rPr>
        <w:t>Άλλα διδακτικά βοηθήματα</w:t>
      </w:r>
    </w:p>
    <w:p w:rsidR="00CB5C5A" w:rsidRPr="005A5E5A" w:rsidRDefault="00CB5C5A" w:rsidP="00CB5C5A">
      <w:pPr>
        <w:ind w:left="0" w:firstLine="0"/>
        <w:rPr>
          <w:rFonts w:ascii="Arial" w:hAnsi="Arial"/>
          <w:b/>
          <w:sz w:val="24"/>
          <w:szCs w:val="24"/>
          <w:lang w:val="el-GR"/>
        </w:rPr>
      </w:pPr>
    </w:p>
    <w:p w:rsidR="00A67EE1" w:rsidRPr="00A67EE1" w:rsidRDefault="00A67EE1" w:rsidP="00704D4C">
      <w:pPr>
        <w:numPr>
          <w:ilvl w:val="0"/>
          <w:numId w:val="82"/>
        </w:numPr>
        <w:rPr>
          <w:rFonts w:ascii="Arial" w:hAnsi="Arial"/>
          <w:sz w:val="24"/>
          <w:szCs w:val="24"/>
          <w:lang w:val="el-GR"/>
        </w:rPr>
      </w:pPr>
      <w:r w:rsidRPr="00A67EE1">
        <w:rPr>
          <w:rFonts w:ascii="Arial" w:hAnsi="Arial"/>
          <w:sz w:val="24"/>
          <w:szCs w:val="24"/>
          <w:lang w:val="el-GR"/>
        </w:rPr>
        <w:t>McCallum T. Bennet, ‘’Νομισματική Θεωρία και Πολιτική’’ Εκδόσεις Κριτική Α.Ε. 2002</w:t>
      </w:r>
    </w:p>
    <w:p w:rsidR="002E4A48" w:rsidRPr="005A5E5A" w:rsidRDefault="002E4A48" w:rsidP="00704D4C">
      <w:pPr>
        <w:numPr>
          <w:ilvl w:val="0"/>
          <w:numId w:val="82"/>
        </w:numPr>
        <w:spacing w:before="0" w:line="240" w:lineRule="auto"/>
        <w:rPr>
          <w:rFonts w:ascii="Arial" w:hAnsi="Arial"/>
          <w:sz w:val="24"/>
          <w:szCs w:val="24"/>
          <w:lang w:val="el-GR"/>
        </w:rPr>
      </w:pPr>
      <w:r w:rsidRPr="005A5E5A">
        <w:rPr>
          <w:rFonts w:ascii="Arial" w:hAnsi="Arial"/>
          <w:sz w:val="24"/>
          <w:szCs w:val="24"/>
          <w:lang w:val="el-GR"/>
        </w:rPr>
        <w:t>Π. Κορλίρας, ‘’Εισαγωγή στην Νομισματική Θεωρία’’ Εκδόσεις Ελληνικά Γράμματα , Αθήνα 1998</w:t>
      </w:r>
    </w:p>
    <w:p w:rsidR="002E4A48" w:rsidRPr="005A5E5A" w:rsidRDefault="002E4A48" w:rsidP="00704D4C">
      <w:pPr>
        <w:numPr>
          <w:ilvl w:val="0"/>
          <w:numId w:val="82"/>
        </w:numPr>
        <w:spacing w:before="0" w:line="240" w:lineRule="auto"/>
        <w:rPr>
          <w:rFonts w:ascii="Arial" w:hAnsi="Arial"/>
          <w:sz w:val="24"/>
          <w:szCs w:val="24"/>
          <w:lang w:val="el-GR"/>
        </w:rPr>
      </w:pPr>
      <w:r w:rsidRPr="005A5E5A">
        <w:rPr>
          <w:rFonts w:ascii="Arial" w:hAnsi="Arial"/>
          <w:sz w:val="24"/>
          <w:szCs w:val="24"/>
          <w:lang w:val="el-GR"/>
        </w:rPr>
        <w:t>Στ. Θωμαδάκης, Μ. Ξανθάκης, ‘’Αγορές Χρήματος και Κεφαλαίου’’ Εκδόσεις Σταμούλη, Αθήνα 2006</w:t>
      </w:r>
    </w:p>
    <w:p w:rsidR="002E4A48" w:rsidRPr="005A5E5A" w:rsidRDefault="002E4A48" w:rsidP="00704D4C">
      <w:pPr>
        <w:numPr>
          <w:ilvl w:val="0"/>
          <w:numId w:val="82"/>
        </w:numPr>
        <w:spacing w:before="0" w:line="240" w:lineRule="auto"/>
        <w:rPr>
          <w:rFonts w:ascii="Arial" w:hAnsi="Arial"/>
          <w:sz w:val="24"/>
          <w:szCs w:val="24"/>
        </w:rPr>
      </w:pPr>
      <w:r w:rsidRPr="005A5E5A">
        <w:rPr>
          <w:rFonts w:ascii="Arial" w:hAnsi="Arial"/>
          <w:sz w:val="24"/>
          <w:szCs w:val="24"/>
        </w:rPr>
        <w:t>Ludwig Von Mises ‘’The Theory of Money and Credit’’ Liberty Classics 1980</w:t>
      </w:r>
    </w:p>
    <w:p w:rsidR="002E4A48" w:rsidRPr="005A5E5A" w:rsidRDefault="002E4A48" w:rsidP="00704D4C">
      <w:pPr>
        <w:numPr>
          <w:ilvl w:val="0"/>
          <w:numId w:val="82"/>
        </w:numPr>
        <w:spacing w:before="0" w:line="240" w:lineRule="auto"/>
        <w:rPr>
          <w:rFonts w:ascii="Arial" w:hAnsi="Arial"/>
          <w:sz w:val="24"/>
          <w:szCs w:val="24"/>
        </w:rPr>
      </w:pPr>
      <w:r w:rsidRPr="005A5E5A">
        <w:rPr>
          <w:rFonts w:ascii="Arial" w:hAnsi="Arial"/>
          <w:sz w:val="24"/>
          <w:szCs w:val="24"/>
        </w:rPr>
        <w:t>F. Mishkin, ‘’The Economics of Money, Banking, and Financial Markets, 6</w:t>
      </w:r>
      <w:r w:rsidRPr="005A5E5A">
        <w:rPr>
          <w:rFonts w:ascii="Arial" w:hAnsi="Arial"/>
          <w:sz w:val="24"/>
          <w:szCs w:val="24"/>
          <w:vertAlign w:val="superscript"/>
        </w:rPr>
        <w:t>th</w:t>
      </w:r>
      <w:r w:rsidRPr="005A5E5A">
        <w:rPr>
          <w:rFonts w:ascii="Arial" w:hAnsi="Arial"/>
          <w:sz w:val="24"/>
          <w:szCs w:val="24"/>
        </w:rPr>
        <w:t xml:space="preserve"> edition, Addison- Wesley, 2001</w:t>
      </w:r>
    </w:p>
    <w:p w:rsidR="002E4A48" w:rsidRPr="005A5E5A" w:rsidRDefault="002E4A48" w:rsidP="00704D4C">
      <w:pPr>
        <w:numPr>
          <w:ilvl w:val="0"/>
          <w:numId w:val="82"/>
        </w:numPr>
        <w:spacing w:before="0" w:line="240" w:lineRule="auto"/>
        <w:rPr>
          <w:rFonts w:ascii="Arial" w:hAnsi="Arial"/>
          <w:sz w:val="24"/>
          <w:szCs w:val="24"/>
        </w:rPr>
      </w:pPr>
      <w:r w:rsidRPr="005A5E5A">
        <w:rPr>
          <w:rFonts w:ascii="Arial" w:hAnsi="Arial"/>
          <w:sz w:val="24"/>
          <w:szCs w:val="24"/>
        </w:rPr>
        <w:t>T.S. Campbell, ‘’Money and Capital Markets, Scott Foresman &amp; Company, 1998</w:t>
      </w:r>
    </w:p>
    <w:p w:rsidR="002E4A48" w:rsidRPr="005A5E5A" w:rsidRDefault="002E4A48" w:rsidP="00704D4C">
      <w:pPr>
        <w:numPr>
          <w:ilvl w:val="0"/>
          <w:numId w:val="82"/>
        </w:numPr>
        <w:spacing w:before="0" w:line="240" w:lineRule="auto"/>
        <w:rPr>
          <w:rFonts w:ascii="Arial" w:hAnsi="Arial"/>
          <w:sz w:val="24"/>
          <w:szCs w:val="24"/>
        </w:rPr>
      </w:pPr>
      <w:r w:rsidRPr="005A5E5A">
        <w:rPr>
          <w:rFonts w:ascii="Arial" w:hAnsi="Arial"/>
          <w:sz w:val="24"/>
          <w:szCs w:val="24"/>
        </w:rPr>
        <w:t>L.S. Ritter, W.L. Silber, ‘’Principles of Money, Banking, and Financial Markets, 7</w:t>
      </w:r>
      <w:r w:rsidRPr="005A5E5A">
        <w:rPr>
          <w:rFonts w:ascii="Arial" w:hAnsi="Arial"/>
          <w:sz w:val="24"/>
          <w:szCs w:val="24"/>
          <w:vertAlign w:val="superscript"/>
        </w:rPr>
        <w:t>th</w:t>
      </w:r>
      <w:r w:rsidRPr="005A5E5A">
        <w:rPr>
          <w:rFonts w:ascii="Arial" w:hAnsi="Arial"/>
          <w:sz w:val="24"/>
          <w:szCs w:val="24"/>
        </w:rPr>
        <w:t xml:space="preserve"> Edition, Basic Books, 1991.</w:t>
      </w:r>
    </w:p>
    <w:p w:rsidR="002E4A48" w:rsidRPr="005A5E5A" w:rsidRDefault="002E4A48" w:rsidP="00311F05">
      <w:pPr>
        <w:pBdr>
          <w:bottom w:val="single" w:sz="4" w:space="1" w:color="auto"/>
        </w:pBdr>
        <w:shd w:val="clear" w:color="auto" w:fill="FFFFFF"/>
        <w:tabs>
          <w:tab w:val="left" w:pos="1450"/>
        </w:tabs>
        <w:spacing w:line="360" w:lineRule="auto"/>
        <w:ind w:left="0" w:firstLine="0"/>
        <w:outlineLvl w:val="0"/>
        <w:rPr>
          <w:rFonts w:ascii="Arial" w:hAnsi="Arial"/>
          <w:sz w:val="24"/>
          <w:szCs w:val="24"/>
        </w:rPr>
      </w:pPr>
    </w:p>
    <w:p w:rsidR="00FC4A38" w:rsidRPr="005A5E5A" w:rsidRDefault="00FC4A38" w:rsidP="00311F05">
      <w:pPr>
        <w:ind w:left="0" w:firstLine="0"/>
        <w:outlineLvl w:val="0"/>
        <w:rPr>
          <w:rFonts w:ascii="Arial" w:hAnsi="Arial"/>
          <w:b/>
          <w:spacing w:val="-14"/>
          <w:sz w:val="24"/>
          <w:szCs w:val="24"/>
          <w:lang w:val="en-GB"/>
        </w:rPr>
      </w:pPr>
    </w:p>
    <w:p w:rsidR="00FC4A38" w:rsidRPr="005A5E5A" w:rsidRDefault="00FC4A38" w:rsidP="00FC4A38">
      <w:pPr>
        <w:ind w:left="0" w:firstLine="0"/>
        <w:outlineLvl w:val="0"/>
        <w:rPr>
          <w:rFonts w:ascii="Arial" w:hAnsi="Arial"/>
          <w:b/>
          <w:bCs/>
          <w:spacing w:val="-5"/>
          <w:sz w:val="24"/>
          <w:szCs w:val="24"/>
          <w:lang w:val="el-GR"/>
        </w:rPr>
      </w:pPr>
      <w:r w:rsidRPr="005A5E5A">
        <w:rPr>
          <w:rFonts w:ascii="Arial" w:hAnsi="Arial"/>
          <w:b/>
          <w:spacing w:val="-14"/>
          <w:sz w:val="24"/>
          <w:szCs w:val="24"/>
          <w:lang w:val="el-GR"/>
        </w:rPr>
        <w:t xml:space="preserve">Μάθημα: </w:t>
      </w:r>
      <w:r w:rsidRPr="005A5E5A">
        <w:rPr>
          <w:rFonts w:ascii="Arial" w:hAnsi="Arial"/>
          <w:b/>
          <w:caps/>
          <w:sz w:val="24"/>
          <w:szCs w:val="24"/>
          <w:lang w:val="el-GR"/>
        </w:rPr>
        <w:t>Εφαρμοσμένη Οικονομετρία</w:t>
      </w:r>
    </w:p>
    <w:p w:rsidR="00FC4A38" w:rsidRPr="005A5E5A" w:rsidRDefault="00FC4A38" w:rsidP="00FC4A38">
      <w:pPr>
        <w:ind w:hanging="431"/>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color w:val="auto"/>
          <w:sz w:val="24"/>
          <w:szCs w:val="24"/>
          <w:lang w:eastAsia="el-GR"/>
        </w:rPr>
        <w:t>QNT</w:t>
      </w:r>
      <w:r w:rsidRPr="005A5E5A">
        <w:rPr>
          <w:rFonts w:ascii="Arial" w:hAnsi="Arial"/>
          <w:b/>
          <w:bCs/>
          <w:color w:val="auto"/>
          <w:sz w:val="24"/>
          <w:szCs w:val="24"/>
          <w:lang w:val="el-GR" w:eastAsia="el-GR"/>
        </w:rPr>
        <w:t>301</w:t>
      </w:r>
    </w:p>
    <w:p w:rsidR="00FD340C" w:rsidRPr="005A5E5A" w:rsidRDefault="00FC4A38" w:rsidP="00FC5071">
      <w:pPr>
        <w:shd w:val="clear" w:color="auto" w:fill="FFFFFF"/>
        <w:tabs>
          <w:tab w:val="left" w:pos="1450"/>
        </w:tabs>
        <w:spacing w:line="360" w:lineRule="auto"/>
        <w:ind w:left="0" w:firstLine="0"/>
        <w:outlineLvl w:val="0"/>
        <w:rPr>
          <w:rFonts w:ascii="Arial" w:hAnsi="Arial"/>
          <w:b/>
          <w:sz w:val="24"/>
          <w:szCs w:val="24"/>
          <w:lang w:val="el-GR"/>
        </w:rPr>
      </w:pPr>
      <w:r w:rsidRPr="005A5E5A">
        <w:rPr>
          <w:rFonts w:ascii="Arial" w:hAnsi="Arial"/>
          <w:b/>
          <w:sz w:val="24"/>
          <w:szCs w:val="24"/>
          <w:lang w:val="el-GR"/>
        </w:rPr>
        <w:t xml:space="preserve">Εξάμηνο: </w:t>
      </w:r>
      <w:r w:rsidR="00FD340C" w:rsidRPr="005A5E5A">
        <w:rPr>
          <w:rFonts w:ascii="Arial" w:hAnsi="Arial"/>
          <w:b/>
          <w:sz w:val="24"/>
          <w:szCs w:val="24"/>
          <w:lang w:val="el-GR"/>
        </w:rPr>
        <w:t>Β</w:t>
      </w:r>
    </w:p>
    <w:p w:rsidR="00FC4A38" w:rsidRPr="005A5E5A" w:rsidRDefault="00FD340C" w:rsidP="00FC4A38">
      <w:pPr>
        <w:shd w:val="clear" w:color="auto" w:fill="FFFFFF"/>
        <w:tabs>
          <w:tab w:val="left" w:pos="1450"/>
        </w:tabs>
        <w:spacing w:line="360" w:lineRule="auto"/>
        <w:ind w:hanging="431"/>
        <w:outlineLvl w:val="0"/>
        <w:rPr>
          <w:rFonts w:ascii="Arial" w:hAnsi="Arial"/>
          <w:b/>
          <w:bCs/>
          <w:sz w:val="24"/>
          <w:szCs w:val="24"/>
          <w:lang w:val="el-GR"/>
        </w:rPr>
      </w:pPr>
      <w:r w:rsidRPr="005A5E5A">
        <w:rPr>
          <w:rFonts w:ascii="Arial" w:hAnsi="Arial"/>
          <w:b/>
          <w:sz w:val="24"/>
          <w:szCs w:val="24"/>
          <w:lang w:val="el-GR"/>
        </w:rPr>
        <w:t>Διδάσκοντες:</w:t>
      </w:r>
      <w:r w:rsidR="00FC4A38" w:rsidRPr="005A5E5A">
        <w:rPr>
          <w:rFonts w:ascii="Arial" w:hAnsi="Arial"/>
          <w:b/>
          <w:sz w:val="24"/>
          <w:szCs w:val="24"/>
          <w:lang w:val="el-GR"/>
        </w:rPr>
        <w:t xml:space="preserve"> </w:t>
      </w:r>
      <w:r w:rsidR="00657E81">
        <w:rPr>
          <w:rFonts w:ascii="Arial" w:hAnsi="Arial"/>
          <w:b/>
          <w:sz w:val="24"/>
          <w:szCs w:val="24"/>
          <w:lang w:val="el-GR"/>
        </w:rPr>
        <w:t xml:space="preserve">Ι. Μπασιάκος </w:t>
      </w:r>
      <w:r w:rsidR="006A7BD9" w:rsidRPr="005A5E5A">
        <w:rPr>
          <w:rFonts w:ascii="Arial" w:hAnsi="Arial"/>
          <w:b/>
          <w:bCs/>
          <w:sz w:val="24"/>
          <w:szCs w:val="24"/>
          <w:lang w:val="el-GR"/>
        </w:rPr>
        <w:t xml:space="preserve"> </w:t>
      </w:r>
    </w:p>
    <w:p w:rsidR="00FD340C" w:rsidRPr="005A5E5A" w:rsidRDefault="00FD340C" w:rsidP="00FD340C">
      <w:pPr>
        <w:ind w:left="0" w:firstLine="0"/>
        <w:rPr>
          <w:rFonts w:ascii="Arial" w:hAnsi="Arial"/>
          <w:b/>
          <w:bCs/>
          <w:sz w:val="24"/>
          <w:szCs w:val="24"/>
          <w:lang w:val="el-GR"/>
        </w:rPr>
      </w:pPr>
      <w:r w:rsidRPr="005A5E5A">
        <w:rPr>
          <w:rFonts w:ascii="Arial" w:hAnsi="Arial"/>
          <w:b/>
          <w:bCs/>
          <w:sz w:val="24"/>
          <w:szCs w:val="24"/>
          <w:lang w:val="el-GR"/>
        </w:rPr>
        <w:t>Σκοπός:</w:t>
      </w:r>
    </w:p>
    <w:p w:rsidR="00FD340C" w:rsidRPr="005A5E5A" w:rsidRDefault="00FD340C" w:rsidP="00FD340C">
      <w:pPr>
        <w:pStyle w:val="a0"/>
        <w:ind w:left="0"/>
        <w:rPr>
          <w:rFonts w:cs="Arial"/>
          <w:szCs w:val="24"/>
          <w:lang w:val="el-GR"/>
        </w:rPr>
      </w:pPr>
      <w:r w:rsidRPr="005A5E5A">
        <w:rPr>
          <w:rFonts w:cs="Arial"/>
          <w:szCs w:val="24"/>
          <w:lang w:val="el-GR"/>
        </w:rPr>
        <w:t>Το μάθημα επικεντρώνεται στη χρήση οικονομετρικών μεθόδων, για την εμπειρική ανάλυση συγκεκριμένων οικονομικών προβλημάτων και φαινομένων. Η εμπειρική διερεύνηση του προβλήματος περιλαμβάνει την επιλογή στοιχείων, την εξειδίκευση του οικονομετρικού υποδείγματος, την επιλογή της κατάλληλης τεχνικής και τη χρήση προγραμμάτων Η/Υ για την εφαρμογή των μεθόδων εκτίμησης. Δίνεται έμφαση στη εκτίμηση δυναμικών οικονομετρικών σχέσεων.</w:t>
      </w:r>
    </w:p>
    <w:p w:rsidR="00FD340C" w:rsidRPr="005A5E5A" w:rsidRDefault="00FD340C" w:rsidP="00FD340C">
      <w:pPr>
        <w:ind w:left="0" w:firstLine="0"/>
        <w:rPr>
          <w:rFonts w:ascii="Arial" w:hAnsi="Arial"/>
          <w:b/>
          <w:bCs/>
          <w:sz w:val="24"/>
          <w:szCs w:val="24"/>
          <w:lang w:val="el-GR"/>
        </w:rPr>
      </w:pPr>
      <w:r w:rsidRPr="005A5E5A">
        <w:rPr>
          <w:rFonts w:ascii="Arial" w:hAnsi="Arial"/>
          <w:b/>
          <w:bCs/>
          <w:sz w:val="24"/>
          <w:szCs w:val="24"/>
        </w:rPr>
        <w:t>Περιεχόμενο:</w:t>
      </w:r>
    </w:p>
    <w:p w:rsidR="00FD340C" w:rsidRPr="005A5E5A" w:rsidRDefault="00FD340C" w:rsidP="00704D4C">
      <w:pPr>
        <w:numPr>
          <w:ilvl w:val="0"/>
          <w:numId w:val="66"/>
        </w:numPr>
        <w:spacing w:before="0" w:line="240" w:lineRule="auto"/>
        <w:jc w:val="left"/>
        <w:rPr>
          <w:rFonts w:ascii="Arial" w:hAnsi="Arial"/>
          <w:sz w:val="24"/>
          <w:szCs w:val="24"/>
        </w:rPr>
      </w:pPr>
      <w:r w:rsidRPr="005A5E5A">
        <w:rPr>
          <w:rFonts w:ascii="Arial" w:hAnsi="Arial"/>
          <w:sz w:val="24"/>
          <w:szCs w:val="24"/>
        </w:rPr>
        <w:t>Δυναμικά οικονομετρικά υποδείγματα</w:t>
      </w:r>
    </w:p>
    <w:p w:rsidR="00FD340C" w:rsidRPr="005A5E5A" w:rsidRDefault="00FD340C" w:rsidP="00704D4C">
      <w:pPr>
        <w:numPr>
          <w:ilvl w:val="0"/>
          <w:numId w:val="66"/>
        </w:numPr>
        <w:spacing w:before="0" w:line="240" w:lineRule="auto"/>
        <w:jc w:val="left"/>
        <w:rPr>
          <w:rFonts w:ascii="Arial" w:hAnsi="Arial"/>
          <w:sz w:val="24"/>
          <w:szCs w:val="24"/>
          <w:lang w:val="el-GR"/>
        </w:rPr>
      </w:pPr>
      <w:r w:rsidRPr="005A5E5A">
        <w:rPr>
          <w:rFonts w:ascii="Arial" w:hAnsi="Arial"/>
          <w:sz w:val="24"/>
          <w:szCs w:val="24"/>
          <w:lang w:val="el-GR"/>
        </w:rPr>
        <w:t>Μη στάσιμες σειρές και έλεγχοι μη στασιμότητας</w:t>
      </w:r>
    </w:p>
    <w:p w:rsidR="00FD340C" w:rsidRPr="005A5E5A" w:rsidRDefault="00FD340C" w:rsidP="00704D4C">
      <w:pPr>
        <w:numPr>
          <w:ilvl w:val="0"/>
          <w:numId w:val="66"/>
        </w:numPr>
        <w:spacing w:before="0" w:line="240" w:lineRule="auto"/>
        <w:jc w:val="left"/>
        <w:rPr>
          <w:rFonts w:ascii="Arial" w:hAnsi="Arial"/>
          <w:sz w:val="24"/>
          <w:szCs w:val="24"/>
        </w:rPr>
      </w:pPr>
      <w:r w:rsidRPr="005A5E5A">
        <w:rPr>
          <w:rFonts w:ascii="Arial" w:hAnsi="Arial"/>
          <w:sz w:val="24"/>
          <w:szCs w:val="24"/>
        </w:rPr>
        <w:t xml:space="preserve">Συνολοκλήρωση: Έλεγχοι συνολοκλήρωσης και εκτίμηση </w:t>
      </w:r>
    </w:p>
    <w:p w:rsidR="00FD340C" w:rsidRPr="005A5E5A" w:rsidRDefault="00FD340C" w:rsidP="00704D4C">
      <w:pPr>
        <w:numPr>
          <w:ilvl w:val="0"/>
          <w:numId w:val="66"/>
        </w:numPr>
        <w:spacing w:before="0" w:line="240" w:lineRule="auto"/>
        <w:jc w:val="left"/>
        <w:rPr>
          <w:rFonts w:ascii="Arial" w:hAnsi="Arial"/>
          <w:sz w:val="24"/>
          <w:szCs w:val="24"/>
        </w:rPr>
      </w:pPr>
      <w:r w:rsidRPr="005A5E5A">
        <w:rPr>
          <w:rFonts w:ascii="Arial" w:hAnsi="Arial"/>
          <w:sz w:val="24"/>
          <w:szCs w:val="24"/>
        </w:rPr>
        <w:t>Υπόδειγμα διόρθωσης σφαλμάτων</w:t>
      </w:r>
    </w:p>
    <w:p w:rsidR="00FD340C" w:rsidRPr="005A5E5A" w:rsidRDefault="00FD340C" w:rsidP="00704D4C">
      <w:pPr>
        <w:numPr>
          <w:ilvl w:val="0"/>
          <w:numId w:val="66"/>
        </w:numPr>
        <w:spacing w:before="0" w:line="240" w:lineRule="auto"/>
        <w:jc w:val="left"/>
        <w:rPr>
          <w:rFonts w:ascii="Arial" w:hAnsi="Arial"/>
          <w:sz w:val="24"/>
          <w:szCs w:val="24"/>
        </w:rPr>
      </w:pPr>
      <w:r w:rsidRPr="005A5E5A">
        <w:rPr>
          <w:rFonts w:ascii="Arial" w:hAnsi="Arial"/>
          <w:sz w:val="24"/>
          <w:szCs w:val="24"/>
        </w:rPr>
        <w:t>Διανυσματικά αυτοπαλίνδρομα υποδείγματα</w:t>
      </w:r>
    </w:p>
    <w:p w:rsidR="00FD340C" w:rsidRPr="005A5E5A" w:rsidRDefault="00FD340C" w:rsidP="00704D4C">
      <w:pPr>
        <w:numPr>
          <w:ilvl w:val="0"/>
          <w:numId w:val="66"/>
        </w:numPr>
        <w:spacing w:before="0" w:line="240" w:lineRule="auto"/>
        <w:jc w:val="left"/>
        <w:rPr>
          <w:rFonts w:ascii="Arial" w:hAnsi="Arial"/>
          <w:sz w:val="24"/>
          <w:szCs w:val="24"/>
          <w:lang w:val="el-GR"/>
        </w:rPr>
      </w:pPr>
      <w:r w:rsidRPr="005A5E5A">
        <w:rPr>
          <w:rFonts w:ascii="Arial" w:hAnsi="Arial"/>
          <w:sz w:val="24"/>
          <w:szCs w:val="24"/>
          <w:lang w:val="el-GR"/>
        </w:rPr>
        <w:t>Εκτίμηση δυναμικών υποδειγμάτων και αξιολόγησή τους με έμφασή σε υποδείγματα:</w:t>
      </w:r>
    </w:p>
    <w:p w:rsidR="00FD340C" w:rsidRPr="005A5E5A" w:rsidRDefault="00FD340C" w:rsidP="00880C32">
      <w:pPr>
        <w:ind w:left="0" w:firstLine="0"/>
        <w:rPr>
          <w:rFonts w:ascii="Arial" w:hAnsi="Arial"/>
          <w:sz w:val="24"/>
          <w:szCs w:val="24"/>
          <w:lang w:val="el-GR"/>
        </w:rPr>
      </w:pPr>
      <w:r w:rsidRPr="005A5E5A">
        <w:rPr>
          <w:rFonts w:ascii="Arial" w:hAnsi="Arial"/>
          <w:sz w:val="24"/>
          <w:szCs w:val="24"/>
          <w:lang w:val="el-GR"/>
        </w:rPr>
        <w:t>α) κατανάλωσης</w:t>
      </w:r>
    </w:p>
    <w:p w:rsidR="00FD340C" w:rsidRPr="005A5E5A" w:rsidRDefault="00FD340C" w:rsidP="00880C32">
      <w:pPr>
        <w:ind w:left="0" w:firstLine="0"/>
        <w:rPr>
          <w:rFonts w:ascii="Arial" w:hAnsi="Arial"/>
          <w:sz w:val="24"/>
          <w:szCs w:val="24"/>
          <w:lang w:val="el-GR"/>
        </w:rPr>
      </w:pPr>
      <w:r w:rsidRPr="005A5E5A">
        <w:rPr>
          <w:rFonts w:ascii="Arial" w:hAnsi="Arial"/>
          <w:sz w:val="24"/>
          <w:szCs w:val="24"/>
          <w:lang w:val="el-GR"/>
        </w:rPr>
        <w:t>β) ζήτηση χρήματος</w:t>
      </w:r>
    </w:p>
    <w:p w:rsidR="00FD340C" w:rsidRPr="005A5E5A" w:rsidRDefault="00FD340C" w:rsidP="00880C32">
      <w:pPr>
        <w:ind w:left="0" w:firstLine="0"/>
        <w:rPr>
          <w:rFonts w:ascii="Arial" w:hAnsi="Arial"/>
          <w:sz w:val="24"/>
          <w:szCs w:val="24"/>
          <w:lang w:val="el-GR"/>
        </w:rPr>
      </w:pPr>
      <w:r w:rsidRPr="005A5E5A">
        <w:rPr>
          <w:rFonts w:ascii="Arial" w:hAnsi="Arial"/>
          <w:sz w:val="24"/>
          <w:szCs w:val="24"/>
          <w:lang w:val="el-GR"/>
        </w:rPr>
        <w:t>γ) διαμόρφωσης τιμών</w:t>
      </w:r>
    </w:p>
    <w:p w:rsidR="00FD340C" w:rsidRPr="005A5E5A" w:rsidRDefault="00FD340C" w:rsidP="00880C32">
      <w:pPr>
        <w:ind w:left="0" w:firstLine="0"/>
        <w:rPr>
          <w:rFonts w:ascii="Arial" w:hAnsi="Arial"/>
          <w:sz w:val="24"/>
          <w:szCs w:val="24"/>
          <w:lang w:val="el-GR"/>
        </w:rPr>
      </w:pPr>
      <w:r w:rsidRPr="005A5E5A">
        <w:rPr>
          <w:rFonts w:ascii="Arial" w:hAnsi="Arial"/>
          <w:sz w:val="24"/>
          <w:szCs w:val="24"/>
          <w:lang w:val="el-GR"/>
        </w:rPr>
        <w:t>δ) ισοδυναμίας αγοραστικής δύναμης</w:t>
      </w:r>
    </w:p>
    <w:p w:rsidR="00FD340C" w:rsidRPr="005A5E5A" w:rsidRDefault="00FD340C" w:rsidP="00880C32">
      <w:pPr>
        <w:ind w:left="0" w:firstLine="0"/>
        <w:rPr>
          <w:rFonts w:ascii="Arial" w:hAnsi="Arial"/>
          <w:sz w:val="24"/>
          <w:szCs w:val="24"/>
          <w:lang w:val="el-GR"/>
        </w:rPr>
      </w:pPr>
      <w:r w:rsidRPr="005A5E5A">
        <w:rPr>
          <w:rFonts w:ascii="Arial" w:hAnsi="Arial"/>
          <w:sz w:val="24"/>
          <w:szCs w:val="24"/>
          <w:lang w:val="el-GR"/>
        </w:rPr>
        <w:t>ε) διεθνών αλληλεπιδράσεων</w:t>
      </w:r>
    </w:p>
    <w:p w:rsidR="00FD340C" w:rsidRPr="005A5E5A" w:rsidRDefault="00FD340C" w:rsidP="00FD340C">
      <w:pPr>
        <w:pStyle w:val="a0"/>
        <w:rPr>
          <w:rFonts w:cs="Arial"/>
          <w:b/>
          <w:szCs w:val="24"/>
          <w:lang w:val="el-GR"/>
        </w:rPr>
      </w:pPr>
    </w:p>
    <w:p w:rsidR="00FD340C" w:rsidRPr="005A5E5A" w:rsidRDefault="00FD340C" w:rsidP="008955C3">
      <w:pPr>
        <w:pStyle w:val="a0"/>
        <w:ind w:left="0"/>
        <w:rPr>
          <w:rFonts w:cs="Arial"/>
          <w:b/>
          <w:szCs w:val="24"/>
          <w:lang w:val="el-GR"/>
        </w:rPr>
      </w:pPr>
      <w:r w:rsidRPr="005A5E5A">
        <w:rPr>
          <w:rFonts w:cs="Arial"/>
          <w:b/>
          <w:szCs w:val="24"/>
        </w:rPr>
        <w:t>Βιβλιογραφία:</w:t>
      </w:r>
    </w:p>
    <w:p w:rsidR="00FD340C" w:rsidRPr="005A5E5A" w:rsidRDefault="00FD340C" w:rsidP="008955C3">
      <w:pPr>
        <w:pStyle w:val="a0"/>
        <w:ind w:left="0"/>
        <w:rPr>
          <w:rFonts w:cs="Arial"/>
          <w:b/>
          <w:szCs w:val="24"/>
          <w:lang w:val="el-GR"/>
        </w:rPr>
      </w:pPr>
      <w:r w:rsidRPr="005A5E5A">
        <w:rPr>
          <w:rFonts w:cs="Arial"/>
          <w:szCs w:val="24"/>
          <w:u w:val="single"/>
        </w:rPr>
        <w:t>Ελληνική:</w:t>
      </w:r>
    </w:p>
    <w:p w:rsidR="00FD340C" w:rsidRPr="005A5E5A" w:rsidRDefault="00FD340C" w:rsidP="00FD340C">
      <w:pPr>
        <w:spacing w:before="0" w:line="240" w:lineRule="auto"/>
        <w:ind w:left="0" w:firstLine="0"/>
        <w:rPr>
          <w:rFonts w:ascii="Arial" w:hAnsi="Arial"/>
          <w:sz w:val="24"/>
          <w:szCs w:val="24"/>
          <w:lang w:val="el-GR"/>
        </w:rPr>
      </w:pPr>
      <w:r w:rsidRPr="005A5E5A">
        <w:rPr>
          <w:rFonts w:ascii="Arial" w:hAnsi="Arial"/>
          <w:sz w:val="24"/>
          <w:szCs w:val="24"/>
          <w:lang w:val="el-GR"/>
        </w:rPr>
        <w:t xml:space="preserve">1.  Γ. Κ. Χρήστου, «Εισαγωγή στην Οικονομετρία-Ενιαίο», Εκδόσεις </w:t>
      </w:r>
      <w:r w:rsidRPr="005A5E5A">
        <w:rPr>
          <w:rFonts w:ascii="Arial" w:hAnsi="Arial"/>
          <w:sz w:val="24"/>
          <w:szCs w:val="24"/>
        </w:rPr>
        <w:t>Gutenberg</w:t>
      </w:r>
      <w:r w:rsidRPr="005A5E5A">
        <w:rPr>
          <w:rFonts w:ascii="Arial" w:hAnsi="Arial"/>
          <w:sz w:val="24"/>
          <w:szCs w:val="24"/>
          <w:lang w:val="el-GR"/>
        </w:rPr>
        <w:t>, 2011.</w:t>
      </w:r>
    </w:p>
    <w:p w:rsidR="00FD340C" w:rsidRPr="005A5E5A" w:rsidRDefault="00FD340C" w:rsidP="00FD340C">
      <w:pPr>
        <w:spacing w:before="0" w:line="240" w:lineRule="auto"/>
        <w:ind w:left="0" w:firstLine="0"/>
        <w:rPr>
          <w:rFonts w:ascii="Arial" w:hAnsi="Arial"/>
          <w:sz w:val="24"/>
          <w:szCs w:val="24"/>
          <w:lang w:val="el-GR"/>
        </w:rPr>
      </w:pPr>
      <w:r w:rsidRPr="005A5E5A">
        <w:rPr>
          <w:rFonts w:ascii="Arial" w:hAnsi="Arial"/>
          <w:sz w:val="24"/>
          <w:szCs w:val="24"/>
          <w:lang w:val="el-GR"/>
        </w:rPr>
        <w:t>2.  Α. Κάτου, «Οικονομετρία: Θεωρία και Εφαρμογές», Εκδόσεις Ζυγός, Θεσσαλονίκη, 2004.</w:t>
      </w:r>
    </w:p>
    <w:p w:rsidR="00FD340C" w:rsidRPr="0067168B" w:rsidRDefault="00FD340C" w:rsidP="00FD340C">
      <w:pPr>
        <w:ind w:left="0" w:firstLine="0"/>
        <w:rPr>
          <w:rFonts w:ascii="Arial" w:hAnsi="Arial"/>
          <w:sz w:val="24"/>
          <w:szCs w:val="24"/>
          <w:u w:val="single"/>
        </w:rPr>
      </w:pPr>
      <w:r w:rsidRPr="005A5E5A">
        <w:rPr>
          <w:rFonts w:ascii="Arial" w:hAnsi="Arial"/>
          <w:sz w:val="24"/>
          <w:szCs w:val="24"/>
          <w:u w:val="single"/>
          <w:lang w:val="el-GR"/>
        </w:rPr>
        <w:t>Ξενόγλωσση</w:t>
      </w:r>
      <w:r w:rsidRPr="0067168B">
        <w:rPr>
          <w:rFonts w:ascii="Arial" w:hAnsi="Arial"/>
          <w:sz w:val="24"/>
          <w:szCs w:val="24"/>
          <w:u w:val="single"/>
        </w:rPr>
        <w:t>:</w:t>
      </w:r>
    </w:p>
    <w:p w:rsidR="00FD340C" w:rsidRPr="005A5E5A" w:rsidRDefault="00FD340C" w:rsidP="00FD340C">
      <w:pPr>
        <w:pStyle w:val="af2"/>
        <w:ind w:left="0" w:firstLine="0"/>
        <w:rPr>
          <w:rFonts w:ascii="Arial" w:hAnsi="Arial"/>
          <w:sz w:val="24"/>
          <w:szCs w:val="24"/>
        </w:rPr>
      </w:pPr>
      <w:r w:rsidRPr="0067168B">
        <w:rPr>
          <w:rFonts w:ascii="Arial" w:hAnsi="Arial"/>
          <w:sz w:val="24"/>
          <w:szCs w:val="24"/>
        </w:rPr>
        <w:t xml:space="preserve">1. </w:t>
      </w:r>
      <w:r w:rsidRPr="005A5E5A">
        <w:rPr>
          <w:rFonts w:ascii="Arial" w:hAnsi="Arial"/>
          <w:sz w:val="24"/>
          <w:szCs w:val="24"/>
        </w:rPr>
        <w:t>Dimitrios</w:t>
      </w:r>
      <w:r w:rsidRPr="0067168B">
        <w:rPr>
          <w:rFonts w:ascii="Arial" w:hAnsi="Arial"/>
          <w:sz w:val="24"/>
          <w:szCs w:val="24"/>
        </w:rPr>
        <w:t xml:space="preserve"> </w:t>
      </w:r>
      <w:r w:rsidRPr="005A5E5A">
        <w:rPr>
          <w:rFonts w:ascii="Arial" w:hAnsi="Arial"/>
          <w:sz w:val="24"/>
          <w:szCs w:val="24"/>
        </w:rPr>
        <w:t>Asteriou</w:t>
      </w:r>
      <w:r w:rsidRPr="0067168B">
        <w:rPr>
          <w:rFonts w:ascii="Arial" w:hAnsi="Arial"/>
          <w:sz w:val="24"/>
          <w:szCs w:val="24"/>
        </w:rPr>
        <w:t xml:space="preserve"> </w:t>
      </w:r>
      <w:r w:rsidRPr="005A5E5A">
        <w:rPr>
          <w:rFonts w:ascii="Arial" w:hAnsi="Arial"/>
          <w:sz w:val="24"/>
          <w:szCs w:val="24"/>
        </w:rPr>
        <w:t>and</w:t>
      </w:r>
      <w:r w:rsidRPr="0067168B">
        <w:rPr>
          <w:rFonts w:ascii="Arial" w:hAnsi="Arial"/>
          <w:sz w:val="24"/>
          <w:szCs w:val="24"/>
        </w:rPr>
        <w:t xml:space="preserve"> </w:t>
      </w:r>
      <w:r w:rsidRPr="005A5E5A">
        <w:rPr>
          <w:rFonts w:ascii="Arial" w:hAnsi="Arial"/>
          <w:sz w:val="24"/>
          <w:szCs w:val="24"/>
        </w:rPr>
        <w:t>Stephen Hall, Applied Econometrics: A Modern Approach Using Eviews and Microfit, 2007, Palgrave MacMillan.</w:t>
      </w:r>
    </w:p>
    <w:p w:rsidR="00FD340C" w:rsidRDefault="00FD340C" w:rsidP="00FD340C">
      <w:pPr>
        <w:ind w:left="0" w:firstLine="0"/>
        <w:rPr>
          <w:rFonts w:ascii="Arial" w:hAnsi="Arial"/>
          <w:sz w:val="24"/>
          <w:szCs w:val="24"/>
        </w:rPr>
      </w:pPr>
      <w:r w:rsidRPr="005A5E5A">
        <w:rPr>
          <w:rFonts w:ascii="Arial" w:hAnsi="Arial"/>
          <w:sz w:val="24"/>
          <w:szCs w:val="24"/>
        </w:rPr>
        <w:t>2. Walter Enders, Applied Econometric Time Series, 2004, Wiley Series in Probability and Statistics.</w:t>
      </w:r>
    </w:p>
    <w:p w:rsidR="00FC4A38" w:rsidRPr="005A5E5A" w:rsidRDefault="00FC4A38" w:rsidP="00FC4A38">
      <w:pPr>
        <w:pBdr>
          <w:bottom w:val="single" w:sz="4" w:space="1" w:color="auto"/>
        </w:pBdr>
        <w:ind w:left="0" w:firstLine="0"/>
        <w:outlineLvl w:val="0"/>
        <w:rPr>
          <w:rFonts w:ascii="Arial" w:hAnsi="Arial"/>
          <w:b/>
          <w:spacing w:val="-14"/>
          <w:sz w:val="24"/>
          <w:szCs w:val="24"/>
        </w:rPr>
      </w:pPr>
    </w:p>
    <w:p w:rsidR="00B622C9" w:rsidRDefault="00B622C9" w:rsidP="00075872">
      <w:pPr>
        <w:ind w:left="0" w:firstLine="0"/>
        <w:outlineLvl w:val="0"/>
        <w:rPr>
          <w:rFonts w:ascii="Arial" w:hAnsi="Arial"/>
          <w:b/>
          <w:spacing w:val="-14"/>
          <w:sz w:val="24"/>
          <w:szCs w:val="24"/>
        </w:rPr>
      </w:pPr>
    </w:p>
    <w:p w:rsidR="0037697C" w:rsidRPr="005A5E5A" w:rsidRDefault="0037697C" w:rsidP="00075872">
      <w:pPr>
        <w:ind w:left="0" w:firstLine="0"/>
        <w:outlineLvl w:val="0"/>
        <w:rPr>
          <w:rFonts w:ascii="Arial" w:hAnsi="Arial"/>
          <w:b/>
          <w:bCs/>
          <w:spacing w:val="-5"/>
          <w:sz w:val="24"/>
          <w:szCs w:val="24"/>
          <w:lang w:val="el-GR"/>
        </w:rPr>
      </w:pPr>
      <w:r w:rsidRPr="005A5E5A">
        <w:rPr>
          <w:rFonts w:ascii="Arial" w:hAnsi="Arial"/>
          <w:b/>
          <w:spacing w:val="-14"/>
          <w:sz w:val="24"/>
          <w:szCs w:val="24"/>
          <w:lang w:val="el-GR"/>
        </w:rPr>
        <w:t xml:space="preserve">Μάθημα: </w:t>
      </w:r>
      <w:r w:rsidRPr="005A5E5A">
        <w:rPr>
          <w:rFonts w:ascii="Arial" w:hAnsi="Arial"/>
          <w:b/>
          <w:sz w:val="24"/>
          <w:szCs w:val="24"/>
          <w:lang w:val="el-GR"/>
        </w:rPr>
        <w:t>ΛΟΓΙΣΤΙΚΗ ΙΙ</w:t>
      </w:r>
    </w:p>
    <w:p w:rsidR="000D78BD" w:rsidRPr="005A5E5A" w:rsidRDefault="000D78BD" w:rsidP="00E57032">
      <w:pPr>
        <w:ind w:hanging="431"/>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z w:val="24"/>
          <w:szCs w:val="24"/>
        </w:rPr>
        <w:t>ACC</w:t>
      </w:r>
      <w:r w:rsidRPr="005A5E5A">
        <w:rPr>
          <w:rFonts w:ascii="Arial" w:hAnsi="Arial"/>
          <w:b/>
          <w:bCs/>
          <w:sz w:val="24"/>
          <w:szCs w:val="24"/>
          <w:lang w:val="el-GR"/>
        </w:rPr>
        <w:t>201</w:t>
      </w:r>
    </w:p>
    <w:p w:rsidR="0037697C" w:rsidRPr="005A5E5A" w:rsidRDefault="0037697C" w:rsidP="00CA6A2D">
      <w:pPr>
        <w:shd w:val="clear" w:color="auto" w:fill="FFFFFF"/>
        <w:tabs>
          <w:tab w:val="left" w:pos="1450"/>
        </w:tabs>
        <w:spacing w:line="360" w:lineRule="auto"/>
        <w:ind w:left="0" w:firstLine="0"/>
        <w:outlineLvl w:val="0"/>
        <w:rPr>
          <w:rFonts w:ascii="Arial" w:hAnsi="Arial"/>
          <w:b/>
          <w:sz w:val="24"/>
          <w:szCs w:val="24"/>
          <w:lang w:val="el-GR"/>
        </w:rPr>
      </w:pPr>
      <w:r w:rsidRPr="005A5E5A">
        <w:rPr>
          <w:rFonts w:ascii="Arial" w:hAnsi="Arial"/>
          <w:b/>
          <w:sz w:val="24"/>
          <w:szCs w:val="24"/>
          <w:lang w:val="el-GR"/>
        </w:rPr>
        <w:t xml:space="preserve">Εξάμηνο: </w:t>
      </w:r>
      <w:r w:rsidRPr="005A5E5A">
        <w:rPr>
          <w:rFonts w:ascii="Arial" w:hAnsi="Arial"/>
          <w:b/>
          <w:sz w:val="24"/>
          <w:szCs w:val="24"/>
        </w:rPr>
        <w:t>B</w:t>
      </w:r>
      <w:r w:rsidRPr="005A5E5A">
        <w:rPr>
          <w:rFonts w:ascii="Arial" w:hAnsi="Arial"/>
          <w:b/>
          <w:sz w:val="24"/>
          <w:szCs w:val="24"/>
          <w:lang w:val="el-GR"/>
        </w:rPr>
        <w:t xml:space="preserve"> </w:t>
      </w:r>
    </w:p>
    <w:p w:rsidR="0037697C" w:rsidRDefault="0037697C" w:rsidP="002C0D47">
      <w:pPr>
        <w:shd w:val="clear" w:color="auto" w:fill="FFFFFF"/>
        <w:spacing w:line="302" w:lineRule="exact"/>
        <w:ind w:right="90" w:hanging="431"/>
        <w:rPr>
          <w:rFonts w:ascii="Arial" w:hAnsi="Arial"/>
          <w:b/>
          <w:spacing w:val="-5"/>
          <w:sz w:val="24"/>
          <w:szCs w:val="24"/>
          <w:lang w:val="el-GR"/>
        </w:rPr>
      </w:pPr>
      <w:r w:rsidRPr="005A5E5A">
        <w:rPr>
          <w:rFonts w:ascii="Arial" w:hAnsi="Arial"/>
          <w:b/>
          <w:spacing w:val="-5"/>
          <w:sz w:val="24"/>
          <w:szCs w:val="24"/>
          <w:lang w:val="el-GR"/>
        </w:rPr>
        <w:t xml:space="preserve">Διδάσκοντες: </w:t>
      </w:r>
      <w:r w:rsidR="002C0D47" w:rsidRPr="002C0D47">
        <w:rPr>
          <w:rFonts w:ascii="Arial" w:hAnsi="Arial"/>
          <w:b/>
          <w:spacing w:val="-5"/>
          <w:sz w:val="24"/>
          <w:szCs w:val="24"/>
          <w:lang w:val="el-GR"/>
        </w:rPr>
        <w:t>Ν. Ηρειώτης - Δ. Βασιλείου - Δ. Μπάλιος</w:t>
      </w:r>
    </w:p>
    <w:p w:rsidR="002C0D47" w:rsidRPr="005A5E5A" w:rsidRDefault="002C0D47" w:rsidP="002C0D47">
      <w:pPr>
        <w:shd w:val="clear" w:color="auto" w:fill="FFFFFF"/>
        <w:spacing w:line="302" w:lineRule="exact"/>
        <w:ind w:right="90" w:hanging="431"/>
        <w:rPr>
          <w:rFonts w:ascii="Arial" w:hAnsi="Arial"/>
          <w:b/>
          <w:bCs/>
          <w:spacing w:val="-5"/>
          <w:sz w:val="24"/>
          <w:szCs w:val="24"/>
          <w:lang w:val="el-GR"/>
        </w:rPr>
      </w:pPr>
    </w:p>
    <w:p w:rsidR="0037697C" w:rsidRPr="005A5E5A" w:rsidRDefault="000F09E4" w:rsidP="00E57032">
      <w:pPr>
        <w:ind w:hanging="431"/>
        <w:outlineLvl w:val="0"/>
        <w:rPr>
          <w:rFonts w:ascii="Arial" w:hAnsi="Arial"/>
          <w:b/>
          <w:bCs/>
          <w:sz w:val="24"/>
          <w:szCs w:val="24"/>
          <w:lang w:val="el-GR"/>
        </w:rPr>
      </w:pPr>
      <w:r w:rsidRPr="005A5E5A">
        <w:rPr>
          <w:rFonts w:ascii="Arial" w:hAnsi="Arial"/>
          <w:b/>
          <w:bCs/>
          <w:sz w:val="24"/>
          <w:szCs w:val="24"/>
          <w:lang w:val="el-GR"/>
        </w:rPr>
        <w:t>Σκοπός</w:t>
      </w:r>
      <w:r w:rsidR="00847495" w:rsidRPr="005A5E5A">
        <w:rPr>
          <w:rFonts w:ascii="Arial" w:hAnsi="Arial"/>
          <w:b/>
          <w:bCs/>
          <w:sz w:val="24"/>
          <w:szCs w:val="24"/>
          <w:lang w:val="el-GR"/>
        </w:rPr>
        <w:t>:</w:t>
      </w:r>
    </w:p>
    <w:p w:rsidR="0037697C" w:rsidRPr="005A5E5A" w:rsidRDefault="0037697C" w:rsidP="00A21433">
      <w:pPr>
        <w:pStyle w:val="a0"/>
        <w:ind w:left="0"/>
        <w:rPr>
          <w:rFonts w:cs="Arial"/>
          <w:szCs w:val="24"/>
        </w:rPr>
      </w:pPr>
      <w:r w:rsidRPr="005A5E5A">
        <w:rPr>
          <w:rFonts w:cs="Arial"/>
          <w:szCs w:val="24"/>
        </w:rPr>
        <w:t>Σκοπός του μαθήματος αυτού είναι να κατανοήσει ο φοιτητής τα πλέον πολυσύχναστα εργαλεία και τις σημαντικότερες εξειδικευμένες μεθόδους, οι οποίες χρησιμοποιούνται στην εφαρμογή της χρηματοοικονομικής (Γενικής) λογιστικής στις οικονομικές μονάδες, να γνωρίσει το περιεχόμενο του Κώδικα Βιβλίων και στοιχείων, να εμβαθύνει στην Λογιστική Τυποποίηση που εφαρμόζεται στην Ελλάδα (Ελληνικό Γενικό Λογιστικό Σχέδιο), καθώς και αρχικές γνώσεις πάνω στα Διεθνή Λογιστικά Πρότυπα (όπως αυτά μετονομάζονται σε Διεθνή Πρότυπα Χρηματοοικονομικής Πληροφόρησης.</w:t>
      </w:r>
    </w:p>
    <w:p w:rsidR="0037697C" w:rsidRPr="005A5E5A" w:rsidRDefault="0037697C" w:rsidP="0037697C">
      <w:pPr>
        <w:pStyle w:val="a0"/>
        <w:rPr>
          <w:rFonts w:cs="Arial"/>
          <w:szCs w:val="24"/>
        </w:rPr>
      </w:pPr>
      <w:r w:rsidRPr="005A5E5A">
        <w:rPr>
          <w:rFonts w:cs="Arial"/>
          <w:szCs w:val="24"/>
        </w:rPr>
        <w:t xml:space="preserve"> </w:t>
      </w:r>
    </w:p>
    <w:p w:rsidR="0037697C" w:rsidRPr="005A5E5A" w:rsidRDefault="000F09E4" w:rsidP="00E57032">
      <w:pPr>
        <w:pStyle w:val="a0"/>
        <w:ind w:left="0"/>
        <w:outlineLvl w:val="0"/>
        <w:rPr>
          <w:rFonts w:cs="Arial"/>
          <w:b/>
          <w:bCs/>
          <w:szCs w:val="24"/>
        </w:rPr>
      </w:pPr>
      <w:r w:rsidRPr="005A5E5A">
        <w:rPr>
          <w:rFonts w:cs="Arial"/>
          <w:b/>
          <w:bCs/>
          <w:szCs w:val="24"/>
        </w:rPr>
        <w:t>Περιεχόμενο</w:t>
      </w:r>
    </w:p>
    <w:p w:rsidR="0037697C" w:rsidRPr="005A5E5A" w:rsidRDefault="0037697C" w:rsidP="00A21433">
      <w:pPr>
        <w:pStyle w:val="a0"/>
        <w:ind w:left="0"/>
        <w:rPr>
          <w:rFonts w:cs="Arial"/>
          <w:szCs w:val="24"/>
        </w:rPr>
      </w:pPr>
      <w:r w:rsidRPr="005A5E5A">
        <w:rPr>
          <w:rFonts w:cs="Arial"/>
          <w:szCs w:val="24"/>
        </w:rPr>
        <w:t>Με το προαναφερθέν σκεπτικό το περιεχόμενο του μαθήματος είναι :</w:t>
      </w:r>
    </w:p>
    <w:p w:rsidR="0037697C" w:rsidRPr="005A5E5A" w:rsidRDefault="0037697C" w:rsidP="0037697C">
      <w:pPr>
        <w:pStyle w:val="1"/>
      </w:pPr>
    </w:p>
    <w:p w:rsidR="0037697C" w:rsidRPr="005A5E5A" w:rsidRDefault="0037697C" w:rsidP="00D41F30">
      <w:pPr>
        <w:pStyle w:val="1"/>
        <w:numPr>
          <w:ilvl w:val="0"/>
          <w:numId w:val="0"/>
        </w:numPr>
      </w:pPr>
      <w:r w:rsidRPr="005A5E5A">
        <w:t>ΜΕΡΟΣ ΠΡΩΤΟ</w:t>
      </w:r>
    </w:p>
    <w:p w:rsidR="0037697C" w:rsidRPr="005A5E5A" w:rsidRDefault="0037697C" w:rsidP="00C8387C">
      <w:pPr>
        <w:ind w:left="0" w:firstLine="0"/>
        <w:outlineLvl w:val="0"/>
        <w:rPr>
          <w:rFonts w:ascii="Arial" w:hAnsi="Arial"/>
          <w:sz w:val="24"/>
          <w:szCs w:val="24"/>
          <w:lang w:val="el-GR"/>
        </w:rPr>
      </w:pPr>
      <w:r w:rsidRPr="005A5E5A">
        <w:rPr>
          <w:rFonts w:ascii="Arial" w:hAnsi="Arial"/>
          <w:sz w:val="24"/>
          <w:szCs w:val="24"/>
          <w:lang w:val="el-GR"/>
        </w:rPr>
        <w:t>ΘΕΩΡΗΤ</w:t>
      </w:r>
      <w:r w:rsidR="00C8387C" w:rsidRPr="005A5E5A">
        <w:rPr>
          <w:rFonts w:ascii="Arial" w:hAnsi="Arial"/>
          <w:sz w:val="24"/>
          <w:szCs w:val="24"/>
          <w:lang w:val="el-GR"/>
        </w:rPr>
        <w:t xml:space="preserve">ΙΚΟ ΠΛΑΙΣΙΟ ΧΡΗΜΑΤΟΟΙΚΟΝΟΜΙΚΗΣ </w:t>
      </w:r>
      <w:r w:rsidRPr="005A5E5A">
        <w:rPr>
          <w:rFonts w:ascii="Arial" w:hAnsi="Arial"/>
          <w:sz w:val="24"/>
          <w:szCs w:val="24"/>
          <w:lang w:val="el-GR"/>
        </w:rPr>
        <w:t>ΛΟΓΙΣΤΙΚΗΣ</w:t>
      </w:r>
    </w:p>
    <w:p w:rsidR="0037697C" w:rsidRPr="005A5E5A" w:rsidRDefault="0037697C" w:rsidP="002D38EA">
      <w:pPr>
        <w:numPr>
          <w:ilvl w:val="0"/>
          <w:numId w:val="8"/>
        </w:numPr>
        <w:tabs>
          <w:tab w:val="clear" w:pos="720"/>
          <w:tab w:val="num" w:pos="360"/>
        </w:tabs>
        <w:spacing w:before="0" w:line="240" w:lineRule="auto"/>
        <w:ind w:left="360"/>
        <w:rPr>
          <w:rFonts w:ascii="Arial" w:hAnsi="Arial"/>
          <w:sz w:val="24"/>
          <w:szCs w:val="24"/>
          <w:lang w:val="el-GR"/>
        </w:rPr>
      </w:pPr>
      <w:r w:rsidRPr="005A5E5A">
        <w:rPr>
          <w:rFonts w:ascii="Arial" w:hAnsi="Arial"/>
          <w:sz w:val="24"/>
          <w:szCs w:val="24"/>
          <w:lang w:val="el-GR"/>
        </w:rPr>
        <w:t>Εμβάθυνση στις Βασικές Λογιστικές Αρχές .</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Αποθέματα.</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Κατηγορίες αποθεμάτων.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Λογιστική παρακολούθηση των αποθεμάτων, (σύστημα Περιοδικής και Διαρκούς Απογραφής).</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Αποτίμηση αποθεμάτων, (μέθοδοι προσδιορισμού του κόστους και μέθοδοι του κατ’ εκτίμηση προσδιορισμού του κόστους).</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Υπολογισμός του Μικτού Αποτελέσματος της Λογιστικής Χρήσης ή περιόδου.</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Πάγια.</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Κατηγορίες παγίων στοιχείων.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Λογιστική παρακολούθηση παγίων στοιχείων.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Αποσβέσεις – μέθοδοι αποσβέσεων, (λογιστική και φορολογική άποψη)</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Αποτίμηση παγίων στοιχείων).</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Απαιτήσεις.</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Κατηγορίες απαιτήσεων.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Επισφαλείς απαιτήσεις.</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Λογιστική παρακολούθηση των απαιτήσεων.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Γραμμάτια Εισπρακτέα κ’ Φορτωτικές Εισπρακτέες.</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Λογαριασμοί Συναλλάγματος (έννοια και μέθοδοι τηρήσεως λογαριασμών).</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Αποτίμηση απαιτήσεων σε ευρώ και σε συνάλλαγμα.</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Χρεόγραφα.</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Κατηγορίες χρεογράφων.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Λογιστική παρακολούθηση χρεογράφων.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Αποτίμηση χρεογράφων.</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Διαθέσιμο Ενεργητικό.</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Λογαριασμοί διαθέσιμου ενεργητικού.</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Λογιστική παρακολούθηση διαθέσιμου ενεργητικού.</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Ιδια Κεφάλαια.</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Κατηγορίες Ιδίων Κεφαλαίων,</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Λογιστική παρακολούθηση λογαριασμών ιδίων κεφαλαίων.</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Προβλέψεις.</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Υποχρεώσεις.</w:t>
      </w:r>
    </w:p>
    <w:p w:rsidR="0037697C" w:rsidRPr="005A5E5A" w:rsidRDefault="0037697C" w:rsidP="002D38EA">
      <w:pPr>
        <w:numPr>
          <w:ilvl w:val="1"/>
          <w:numId w:val="9"/>
        </w:numPr>
        <w:tabs>
          <w:tab w:val="num" w:pos="1080"/>
        </w:tabs>
        <w:spacing w:before="0" w:line="240" w:lineRule="auto"/>
        <w:ind w:left="1080"/>
        <w:rPr>
          <w:rFonts w:ascii="Arial" w:hAnsi="Arial"/>
          <w:sz w:val="24"/>
          <w:szCs w:val="24"/>
        </w:rPr>
      </w:pPr>
      <w:r w:rsidRPr="005A5E5A">
        <w:rPr>
          <w:rFonts w:ascii="Arial" w:hAnsi="Arial"/>
          <w:sz w:val="24"/>
          <w:szCs w:val="24"/>
        </w:rPr>
        <w:t>Μακροπρόθεσμες και Βραχυπρόθεσμες Υποχρεώσεις.</w:t>
      </w:r>
    </w:p>
    <w:p w:rsidR="0037697C" w:rsidRPr="005A5E5A" w:rsidRDefault="0037697C" w:rsidP="002D38EA">
      <w:pPr>
        <w:numPr>
          <w:ilvl w:val="1"/>
          <w:numId w:val="9"/>
        </w:numPr>
        <w:tabs>
          <w:tab w:val="num" w:pos="1080"/>
        </w:tabs>
        <w:spacing w:before="0" w:line="240" w:lineRule="auto"/>
        <w:ind w:left="1080"/>
        <w:rPr>
          <w:rFonts w:ascii="Arial" w:hAnsi="Arial"/>
          <w:sz w:val="24"/>
          <w:szCs w:val="24"/>
          <w:lang w:val="el-GR"/>
        </w:rPr>
      </w:pPr>
      <w:r w:rsidRPr="005A5E5A">
        <w:rPr>
          <w:rFonts w:ascii="Arial" w:hAnsi="Arial"/>
          <w:sz w:val="24"/>
          <w:szCs w:val="24"/>
          <w:lang w:val="el-GR"/>
        </w:rPr>
        <w:t>Λογιστική παρακολούθηση των υποχρεώσεων σε ευρώ και σε συνάλλαγμα.</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lang w:val="el-GR"/>
        </w:rPr>
      </w:pPr>
      <w:r w:rsidRPr="005A5E5A">
        <w:rPr>
          <w:rFonts w:ascii="Arial" w:hAnsi="Arial"/>
          <w:sz w:val="24"/>
          <w:szCs w:val="24"/>
          <w:lang w:val="el-GR"/>
        </w:rPr>
        <w:t>Μεταβατικοί Λογαριασμοί και λογαριασμοί Τάξεως.</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Κώδικας Βιβλίων και Στοιχείων.</w:t>
      </w:r>
    </w:p>
    <w:p w:rsidR="0037697C" w:rsidRPr="005A5E5A" w:rsidRDefault="0037697C" w:rsidP="0037697C">
      <w:pPr>
        <w:pStyle w:val="1"/>
      </w:pPr>
    </w:p>
    <w:p w:rsidR="0037697C" w:rsidRPr="005A5E5A" w:rsidRDefault="0037697C" w:rsidP="00D41F30">
      <w:pPr>
        <w:pStyle w:val="1"/>
        <w:numPr>
          <w:ilvl w:val="0"/>
          <w:numId w:val="0"/>
        </w:numPr>
      </w:pPr>
      <w:r w:rsidRPr="005A5E5A">
        <w:t>ΜΕΡΟΣ ΔΕΥΤΕΡΟ</w:t>
      </w:r>
    </w:p>
    <w:p w:rsidR="0037697C" w:rsidRPr="005A5E5A" w:rsidRDefault="0037697C" w:rsidP="00C8387C">
      <w:pPr>
        <w:ind w:left="0" w:firstLine="0"/>
        <w:rPr>
          <w:rFonts w:ascii="Arial" w:hAnsi="Arial"/>
          <w:sz w:val="24"/>
          <w:szCs w:val="24"/>
          <w:lang w:val="el-GR"/>
        </w:rPr>
      </w:pPr>
      <w:r w:rsidRPr="005A5E5A">
        <w:rPr>
          <w:rFonts w:ascii="Arial" w:hAnsi="Arial"/>
          <w:sz w:val="24"/>
          <w:szCs w:val="24"/>
          <w:lang w:val="el-GR"/>
        </w:rPr>
        <w:t>ΕΛΛΗΝΙΚΟ ΓΕΝΙΚΟ ΛΟΓΙΣΤΙΚΟ ΣΧΕΔΙΟ – ΔΙΕΘΝΗ ΠΡΟΤΥΠΑ ΧΡΗΜΑΤΟΟΙΚΟΝΟΜΙΚΗΣ ΠΛΗΡΟΦΟΡΗΣΗΣ</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lang w:val="el-GR"/>
        </w:rPr>
      </w:pPr>
      <w:r w:rsidRPr="005A5E5A">
        <w:rPr>
          <w:rFonts w:ascii="Arial" w:hAnsi="Arial"/>
          <w:sz w:val="24"/>
          <w:szCs w:val="24"/>
          <w:lang w:val="el-GR"/>
        </w:rPr>
        <w:t>Βασικές Αρχές του Ελληνικού Γενικού Λογιστικού Σχεδίου (Ε.Γ.Λ.Σ.) – Υιοθετούμενες Βασικές Λογιστικές Αρχές από Ν.2190/1920 και (Ε.Γ.Λ.Σ.), προερχόμενες από Οδηγίες Ε.Ε.</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lang w:val="el-GR"/>
        </w:rPr>
      </w:pPr>
      <w:r w:rsidRPr="005A5E5A">
        <w:rPr>
          <w:rFonts w:ascii="Arial" w:hAnsi="Arial"/>
          <w:sz w:val="24"/>
          <w:szCs w:val="24"/>
          <w:lang w:val="el-GR"/>
        </w:rPr>
        <w:t>Εισαγωγή στα Διεθνή Πρότυπα Χρηματοοικονομικής Πληροφόρησης και στην Εφαρμογή τους.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ΔΛΠ 1, Παρουσίαση των Οικονομικών Καταστάσεων.</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2, Αποθέματα.</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ΔΠΧΠ 8, Λογιστικές Πολιτικές, Μεταβολές στις Λογιστικές Εκτιμήσεις και Λάθη.</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ΔΛΠ 10, Γεγονότα μετά την Περίοδο Αναφοράς.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ΔΠΧΠ 12, Φόροι Εισοδήματος, Αναβαλλόμενοι Φόροι.</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16, Ενσώματες Ακινητοποιήσεις.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17, Μισθώσεις.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18, Έσοδα.</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19, Παροχές σε Εργαζόμενους.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ΔΛΠ 20, Λογιστική των Κρατικών Επιχορηγήσεων και Γνωστοποίηση της Κρατικής Υποστήριξης.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ΔΛΠ 21, Οι Επιδράσεις των Μεταβολών στις Τιμές Συναλλάγματος.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23, Κόστος Δανεισμού.</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31, Δικαιώματα σε Κοινοπραξίες.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34, Ενδιάμεση Οικονομική Έκθεση.</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ΕΕΔΧΑ 10, Ενδιάμεση Οικονομική Έκθεση και Απομείωση.</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ΔΛΠ 36, Απομείωση Αξίας Περιουσιακών Στοιχείων.</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ΔΛΠ 37, Προβλέψεις, Ενδεχόμενες Υποχρεώσεις και Ενδεχόμενες Απαιτήσεις.</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ΔΛΠ 38, Άϋλα Περιουσιακά Στοιχεία.</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ΔΛΠ 32 και 39, ΕΕΔΧΑ 2, 9, 8, 11, καθώς και ΔΠΧΑ 2, 4, 7, Χρηματοοικονομικά Μέσα (Γνωστοποίηση, Παρουσίαση, Καταχώρηση και Αποτίμηση)</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lang w:val="el-GR"/>
        </w:rPr>
      </w:pPr>
      <w:r w:rsidRPr="005A5E5A">
        <w:rPr>
          <w:rFonts w:ascii="Arial" w:hAnsi="Arial"/>
          <w:sz w:val="24"/>
          <w:szCs w:val="24"/>
          <w:lang w:val="el-GR"/>
        </w:rPr>
        <w:t>Σχέδιο Λογαριασμών (Ε.Γ.Λ.Σ.).</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 xml:space="preserve">Γενική Λογιστική </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rPr>
      </w:pPr>
      <w:r w:rsidRPr="005A5E5A">
        <w:rPr>
          <w:rFonts w:ascii="Arial" w:hAnsi="Arial"/>
          <w:sz w:val="24"/>
          <w:szCs w:val="24"/>
        </w:rPr>
        <w:t>Λογαριασμοί Ομάδων 1 έως 8 .</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Συνδεσμολογία των λογαριασμών των ομάδων 1 έως 8.</w:t>
      </w:r>
    </w:p>
    <w:p w:rsidR="0037697C" w:rsidRPr="005A5E5A" w:rsidRDefault="0037697C" w:rsidP="00704D4C">
      <w:pPr>
        <w:numPr>
          <w:ilvl w:val="1"/>
          <w:numId w:val="30"/>
        </w:numPr>
        <w:tabs>
          <w:tab w:val="clear" w:pos="1440"/>
          <w:tab w:val="num" w:pos="1080"/>
        </w:tabs>
        <w:spacing w:before="0" w:line="240" w:lineRule="auto"/>
        <w:ind w:left="1080"/>
        <w:rPr>
          <w:rFonts w:ascii="Arial" w:hAnsi="Arial"/>
          <w:sz w:val="24"/>
          <w:szCs w:val="24"/>
          <w:lang w:val="el-GR"/>
        </w:rPr>
      </w:pPr>
      <w:r w:rsidRPr="005A5E5A">
        <w:rPr>
          <w:rFonts w:ascii="Arial" w:hAnsi="Arial"/>
          <w:sz w:val="24"/>
          <w:szCs w:val="24"/>
          <w:lang w:val="el-GR"/>
        </w:rPr>
        <w:t>Μελέτη Ειδικών θεμάτων Γενικής Λογιστικής :</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lang w:val="el-GR"/>
        </w:rPr>
      </w:pPr>
      <w:r w:rsidRPr="005A5E5A">
        <w:rPr>
          <w:rFonts w:ascii="Arial" w:hAnsi="Arial"/>
          <w:sz w:val="24"/>
          <w:szCs w:val="24"/>
          <w:lang w:val="el-GR"/>
        </w:rPr>
        <w:t>Επέκταση ή προσθήκη, βελτίωση, συντήρηση και επισκευή ενσώματων πάγιων μέσων δράσης.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lang w:val="el-GR"/>
        </w:rPr>
      </w:pPr>
      <w:r w:rsidRPr="005A5E5A">
        <w:rPr>
          <w:rFonts w:ascii="Arial" w:hAnsi="Arial"/>
          <w:sz w:val="24"/>
          <w:szCs w:val="24"/>
          <w:lang w:val="el-GR"/>
        </w:rPr>
        <w:t>Μητρώο ενσώματων πάγιων μέσων δράσης.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Ζημίες παγίων μέσων δράσης.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lang w:val="el-GR"/>
        </w:rPr>
      </w:pPr>
      <w:r w:rsidRPr="005A5E5A">
        <w:rPr>
          <w:rFonts w:ascii="Arial" w:hAnsi="Arial"/>
          <w:sz w:val="24"/>
          <w:szCs w:val="24"/>
          <w:lang w:val="el-GR"/>
        </w:rPr>
        <w:t>Εμπράγματα δικαιώματα και βάρη επί ακινήτων.</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Ασώματες ακινητοποιήσεις.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Έξοδα πολυετούς απόσβεσης.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Συμμετοχές.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Ειδικά θέματα αποθεμάτων</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Παραγγελίες στο εξωτερικό.</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Επιταγές μεταχρονολογημένες.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lang w:val="el-GR"/>
        </w:rPr>
      </w:pPr>
      <w:r w:rsidRPr="005A5E5A">
        <w:rPr>
          <w:rFonts w:ascii="Arial" w:hAnsi="Arial"/>
          <w:sz w:val="24"/>
          <w:szCs w:val="24"/>
          <w:lang w:val="el-GR"/>
        </w:rPr>
        <w:t>Χρεόγραφα και σχηματισμός αποθεματικού για κατοχή ιδίων μετοχών.</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lang w:val="el-GR"/>
        </w:rPr>
      </w:pPr>
      <w:r w:rsidRPr="005A5E5A">
        <w:rPr>
          <w:rFonts w:ascii="Arial" w:hAnsi="Arial"/>
          <w:sz w:val="24"/>
          <w:szCs w:val="24"/>
          <w:lang w:val="el-GR"/>
        </w:rPr>
        <w:t>Περιεχόμενο και Ανάλυση Λογαριασμών Καθαρής θέσης.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Λογιστική των Προβλέψεων.</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Λογαριασμοί Βραχυπροθέσμων Υποχρεώσεων.</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lang w:val="el-GR"/>
        </w:rPr>
      </w:pPr>
      <w:r w:rsidRPr="005A5E5A">
        <w:rPr>
          <w:rFonts w:ascii="Arial" w:hAnsi="Arial"/>
          <w:sz w:val="24"/>
          <w:szCs w:val="24"/>
          <w:lang w:val="el-GR"/>
        </w:rPr>
        <w:t>Λογιστική Παρακολούθηση Φ.Π.Α.</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Κατάρτιση Λογαριασμού Γενικής Εκμετάλλευσης.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Κατάρτιση Λογαριασμού Αποτελεσμάτων Χρήσεως.</w:t>
      </w:r>
    </w:p>
    <w:p w:rsidR="0037697C" w:rsidRPr="005A5E5A" w:rsidRDefault="0037697C" w:rsidP="00704D4C">
      <w:pPr>
        <w:numPr>
          <w:ilvl w:val="2"/>
          <w:numId w:val="30"/>
        </w:numPr>
        <w:tabs>
          <w:tab w:val="clear" w:pos="2160"/>
          <w:tab w:val="num" w:pos="1800"/>
        </w:tabs>
        <w:spacing w:before="0" w:line="240" w:lineRule="auto"/>
        <w:ind w:left="1800"/>
        <w:rPr>
          <w:rFonts w:ascii="Arial" w:hAnsi="Arial"/>
          <w:sz w:val="24"/>
          <w:szCs w:val="24"/>
        </w:rPr>
      </w:pPr>
      <w:r w:rsidRPr="005A5E5A">
        <w:rPr>
          <w:rFonts w:ascii="Arial" w:hAnsi="Arial"/>
          <w:sz w:val="24"/>
          <w:szCs w:val="24"/>
        </w:rPr>
        <w:t>Κατάρτιση Ισολογισμού.</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Λογαριασμοί Τάξεως.</w:t>
      </w:r>
    </w:p>
    <w:p w:rsidR="0037697C" w:rsidRPr="005A5E5A" w:rsidRDefault="0037697C" w:rsidP="00704D4C">
      <w:pPr>
        <w:numPr>
          <w:ilvl w:val="0"/>
          <w:numId w:val="30"/>
        </w:numPr>
        <w:tabs>
          <w:tab w:val="clear" w:pos="720"/>
          <w:tab w:val="num" w:pos="360"/>
        </w:tabs>
        <w:spacing w:before="0" w:line="240" w:lineRule="auto"/>
        <w:ind w:left="360"/>
        <w:rPr>
          <w:rFonts w:ascii="Arial" w:hAnsi="Arial"/>
          <w:sz w:val="24"/>
          <w:szCs w:val="24"/>
        </w:rPr>
      </w:pPr>
      <w:r w:rsidRPr="005A5E5A">
        <w:rPr>
          <w:rFonts w:ascii="Arial" w:hAnsi="Arial"/>
          <w:sz w:val="24"/>
          <w:szCs w:val="24"/>
        </w:rPr>
        <w:t>Αναλυτική Λογιστική Εκμεταλλεύσεως.</w:t>
      </w:r>
    </w:p>
    <w:p w:rsidR="0037697C" w:rsidRPr="005A5E5A" w:rsidRDefault="0037697C" w:rsidP="00C8387C">
      <w:pPr>
        <w:ind w:left="71"/>
        <w:rPr>
          <w:rFonts w:ascii="Arial" w:hAnsi="Arial"/>
          <w:b/>
          <w:sz w:val="24"/>
          <w:szCs w:val="24"/>
        </w:rPr>
      </w:pPr>
    </w:p>
    <w:p w:rsidR="0037697C" w:rsidRPr="005A5E5A" w:rsidRDefault="000F09E4" w:rsidP="00C8387C">
      <w:pPr>
        <w:ind w:left="0" w:firstLine="0"/>
        <w:outlineLvl w:val="0"/>
        <w:rPr>
          <w:rFonts w:ascii="Arial" w:hAnsi="Arial"/>
          <w:b/>
          <w:sz w:val="24"/>
          <w:szCs w:val="24"/>
          <w:lang w:val="el-GR"/>
        </w:rPr>
      </w:pPr>
      <w:r w:rsidRPr="005A5E5A">
        <w:rPr>
          <w:rFonts w:ascii="Arial" w:hAnsi="Arial"/>
          <w:b/>
          <w:sz w:val="24"/>
          <w:szCs w:val="24"/>
        </w:rPr>
        <w:t>Διδακτικά βοηθήματα</w:t>
      </w:r>
    </w:p>
    <w:p w:rsidR="0037697C" w:rsidRPr="005A5E5A" w:rsidRDefault="0037697C" w:rsidP="0037697C">
      <w:pPr>
        <w:rPr>
          <w:rFonts w:ascii="Arial" w:hAnsi="Arial"/>
          <w:sz w:val="24"/>
          <w:szCs w:val="24"/>
          <w:u w:val="single"/>
        </w:rPr>
      </w:pPr>
    </w:p>
    <w:p w:rsidR="0037697C" w:rsidRPr="005A5E5A" w:rsidRDefault="0037697C" w:rsidP="00C8387C">
      <w:pPr>
        <w:ind w:left="0" w:firstLine="0"/>
        <w:outlineLvl w:val="0"/>
        <w:rPr>
          <w:rFonts w:ascii="Arial" w:hAnsi="Arial"/>
          <w:sz w:val="24"/>
          <w:szCs w:val="24"/>
          <w:u w:val="single"/>
        </w:rPr>
      </w:pPr>
      <w:r w:rsidRPr="005A5E5A">
        <w:rPr>
          <w:rFonts w:ascii="Arial" w:hAnsi="Arial"/>
          <w:sz w:val="24"/>
          <w:szCs w:val="24"/>
          <w:u w:val="single"/>
        </w:rPr>
        <w:t>Α) Βασική Βιβλιογραφία :</w:t>
      </w:r>
    </w:p>
    <w:p w:rsidR="00657E81" w:rsidRDefault="00657E81" w:rsidP="00704D4C">
      <w:pPr>
        <w:numPr>
          <w:ilvl w:val="0"/>
          <w:numId w:val="142"/>
        </w:numPr>
        <w:rPr>
          <w:rFonts w:ascii="Arial" w:hAnsi="Arial"/>
          <w:sz w:val="24"/>
          <w:szCs w:val="24"/>
          <w:lang w:val="el-GR"/>
        </w:rPr>
      </w:pPr>
      <w:r w:rsidRPr="00657E81">
        <w:rPr>
          <w:rFonts w:ascii="Arial" w:hAnsi="Arial"/>
          <w:sz w:val="24"/>
          <w:szCs w:val="24"/>
          <w:lang w:val="el-GR"/>
        </w:rPr>
        <w:t>Προχωρημένη Χρηματοοικονομική Λογιστική, Τύπος: Σύγγραμμα, Δ. Βασιλείου, Ν. Ηρειώτης, Δ. Μπάλιο</w:t>
      </w:r>
      <w:r>
        <w:rPr>
          <w:rFonts w:ascii="Arial" w:hAnsi="Arial"/>
          <w:sz w:val="24"/>
          <w:szCs w:val="24"/>
          <w:lang w:val="el-GR"/>
        </w:rPr>
        <w:t>ς, 2016, Εκδοτικός Οίκος Rosili</w:t>
      </w:r>
    </w:p>
    <w:p w:rsidR="00657E81" w:rsidRDefault="00657E81" w:rsidP="00704D4C">
      <w:pPr>
        <w:numPr>
          <w:ilvl w:val="0"/>
          <w:numId w:val="142"/>
        </w:numPr>
        <w:rPr>
          <w:rFonts w:ascii="Arial" w:hAnsi="Arial"/>
          <w:sz w:val="24"/>
          <w:szCs w:val="24"/>
          <w:lang w:val="el-GR"/>
        </w:rPr>
      </w:pPr>
      <w:r w:rsidRPr="00657E81">
        <w:rPr>
          <w:rFonts w:ascii="Arial" w:hAnsi="Arial"/>
          <w:sz w:val="24"/>
          <w:szCs w:val="24"/>
          <w:lang w:val="el-GR"/>
        </w:rPr>
        <w:t>ΧΡΗΜΑΤΟΟΙΚΟΝΟΜΙΚΗ ΛΟΓΙΣΤΙΚΗ, Τύπος: Σύγγραμμα, ΜΠΑΛΛΑΣ ΑΠΟΣΤΟΛΟΣ, ΧΕΒΑΣ ΔΗΜΟΣΘΕΝΗΣ, 2016, ΕΥΓΕΝΙΑ ΜΠΕΝΟΥ</w:t>
      </w:r>
    </w:p>
    <w:p w:rsidR="00657E81" w:rsidRDefault="00657E81" w:rsidP="00704D4C">
      <w:pPr>
        <w:numPr>
          <w:ilvl w:val="0"/>
          <w:numId w:val="142"/>
        </w:numPr>
        <w:rPr>
          <w:rFonts w:ascii="Arial" w:hAnsi="Arial"/>
          <w:sz w:val="24"/>
          <w:szCs w:val="24"/>
        </w:rPr>
      </w:pPr>
      <w:r w:rsidRPr="00657E81">
        <w:rPr>
          <w:rFonts w:ascii="Arial" w:hAnsi="Arial"/>
          <w:sz w:val="24"/>
          <w:szCs w:val="24"/>
          <w:lang w:val="el-GR"/>
        </w:rPr>
        <w:t>Χρηματοοικονομική</w:t>
      </w:r>
      <w:r w:rsidRPr="00657E81">
        <w:rPr>
          <w:rFonts w:ascii="Arial" w:hAnsi="Arial"/>
          <w:sz w:val="24"/>
          <w:szCs w:val="24"/>
        </w:rPr>
        <w:t>-</w:t>
      </w:r>
      <w:r w:rsidRPr="00657E81">
        <w:rPr>
          <w:rFonts w:ascii="Arial" w:hAnsi="Arial"/>
          <w:sz w:val="24"/>
          <w:szCs w:val="24"/>
          <w:lang w:val="el-GR"/>
        </w:rPr>
        <w:t>Λογιστική</w:t>
      </w:r>
      <w:r w:rsidRPr="00657E81">
        <w:rPr>
          <w:rFonts w:ascii="Arial" w:hAnsi="Arial"/>
          <w:sz w:val="24"/>
          <w:szCs w:val="24"/>
        </w:rPr>
        <w:t xml:space="preserve">, </w:t>
      </w:r>
      <w:r w:rsidRPr="00657E81">
        <w:rPr>
          <w:rFonts w:ascii="Arial" w:hAnsi="Arial"/>
          <w:sz w:val="24"/>
          <w:szCs w:val="24"/>
          <w:lang w:val="el-GR"/>
        </w:rPr>
        <w:t>Τύπος</w:t>
      </w:r>
      <w:r w:rsidRPr="00657E81">
        <w:rPr>
          <w:rFonts w:ascii="Arial" w:hAnsi="Arial"/>
          <w:sz w:val="24"/>
          <w:szCs w:val="24"/>
        </w:rPr>
        <w:t xml:space="preserve">: </w:t>
      </w:r>
      <w:r w:rsidRPr="00657E81">
        <w:rPr>
          <w:rFonts w:ascii="Arial" w:hAnsi="Arial"/>
          <w:sz w:val="24"/>
          <w:szCs w:val="24"/>
          <w:lang w:val="el-GR"/>
        </w:rPr>
        <w:t>Σύγγραμμα</w:t>
      </w:r>
      <w:r w:rsidRPr="00657E81">
        <w:rPr>
          <w:rFonts w:ascii="Arial" w:hAnsi="Arial"/>
          <w:sz w:val="24"/>
          <w:szCs w:val="24"/>
        </w:rPr>
        <w:t>, Harrison W., Horngren C., Thomas W</w:t>
      </w:r>
      <w:r w:rsidR="00B63A03">
        <w:rPr>
          <w:rFonts w:ascii="Arial" w:hAnsi="Arial"/>
          <w:sz w:val="24"/>
          <w:szCs w:val="24"/>
        </w:rPr>
        <w:t>., 2015, BROKEN HILL PUBLISHERS</w:t>
      </w:r>
    </w:p>
    <w:p w:rsidR="00B63A03" w:rsidRPr="00B63A03" w:rsidRDefault="00B63A03" w:rsidP="00704D4C">
      <w:pPr>
        <w:numPr>
          <w:ilvl w:val="0"/>
          <w:numId w:val="142"/>
        </w:numPr>
        <w:rPr>
          <w:rFonts w:ascii="Arial" w:hAnsi="Arial"/>
          <w:sz w:val="24"/>
          <w:szCs w:val="24"/>
          <w:lang w:val="el-GR"/>
        </w:rPr>
      </w:pPr>
      <w:r w:rsidRPr="00B63A03">
        <w:rPr>
          <w:rFonts w:ascii="Arial" w:hAnsi="Arial"/>
          <w:sz w:val="24"/>
          <w:szCs w:val="24"/>
          <w:lang w:val="el-GR"/>
        </w:rPr>
        <w:t xml:space="preserve">Η ΑΝΑΛΥΣΗ ΚΑΙ ΟΙ ΧΡΗΣΕΙΣ ΤΩΝ ΛΟΓΙΣΤΙΚΩΝ ΚΑΤΑΣΤΑΣΕΩΝ, Τύπος: Σύγγραμμα, ΓΚΙΚΑΣ </w:t>
      </w:r>
      <w:r>
        <w:rPr>
          <w:rFonts w:ascii="Arial" w:hAnsi="Arial"/>
          <w:sz w:val="24"/>
          <w:szCs w:val="24"/>
          <w:lang w:val="el-GR"/>
        </w:rPr>
        <w:t>ΔΗΜΗΤΡΙΟΣ, 2002, ΓΕΩΡΓΙΑ ΜΠΕΝΟΥ</w:t>
      </w:r>
    </w:p>
    <w:p w:rsidR="0037697C" w:rsidRPr="005A5E5A" w:rsidRDefault="0037697C" w:rsidP="00704D4C">
      <w:pPr>
        <w:numPr>
          <w:ilvl w:val="0"/>
          <w:numId w:val="142"/>
        </w:numPr>
        <w:rPr>
          <w:rFonts w:ascii="Arial" w:hAnsi="Arial"/>
          <w:sz w:val="24"/>
          <w:szCs w:val="24"/>
          <w:lang w:val="el-GR"/>
        </w:rPr>
      </w:pPr>
      <w:r w:rsidRPr="005A5E5A">
        <w:rPr>
          <w:rFonts w:ascii="Arial" w:hAnsi="Arial"/>
          <w:sz w:val="24"/>
          <w:szCs w:val="24"/>
          <w:lang w:val="el-GR"/>
        </w:rPr>
        <w:t>Σημειώσεις διδάσκοντος «Κώδικας Βιβλίων και Στοιχείων» και «Ανάλυση και Ερμηνεία Ελληνικού Γενικού Λογιστικού Σχεδίου».</w:t>
      </w:r>
    </w:p>
    <w:p w:rsidR="0037697C" w:rsidRPr="00E80A32" w:rsidRDefault="0037697C" w:rsidP="00C8387C">
      <w:pPr>
        <w:ind w:left="0" w:firstLine="0"/>
        <w:outlineLvl w:val="0"/>
        <w:rPr>
          <w:rFonts w:ascii="Arial" w:hAnsi="Arial"/>
          <w:sz w:val="24"/>
          <w:szCs w:val="24"/>
          <w:u w:val="single"/>
          <w:lang w:val="el-GR"/>
        </w:rPr>
      </w:pPr>
      <w:r w:rsidRPr="00E80A32">
        <w:rPr>
          <w:rFonts w:ascii="Arial" w:hAnsi="Arial"/>
          <w:sz w:val="24"/>
          <w:szCs w:val="24"/>
          <w:u w:val="single"/>
          <w:lang w:val="el-GR"/>
        </w:rPr>
        <w:t>Β) Πρόσθετη Βιβλιογραφία :</w:t>
      </w:r>
    </w:p>
    <w:p w:rsidR="00B63A03" w:rsidRPr="00B63A03" w:rsidRDefault="00B63A03" w:rsidP="00B63A03">
      <w:pPr>
        <w:ind w:left="0" w:firstLine="0"/>
        <w:rPr>
          <w:rFonts w:ascii="Arial" w:hAnsi="Arial"/>
          <w:sz w:val="24"/>
          <w:szCs w:val="24"/>
          <w:lang w:val="el-GR"/>
        </w:rPr>
      </w:pPr>
      <w:r w:rsidRPr="00B63A03">
        <w:rPr>
          <w:rFonts w:ascii="Arial" w:hAnsi="Arial"/>
          <w:sz w:val="24"/>
          <w:szCs w:val="24"/>
          <w:lang w:val="el-GR"/>
        </w:rPr>
        <w:t>Δημήτρη Γκίκα, «Χρηματοοικονομική Λογιστική», εκδ. Γ. Μπένου, Αθήνα 2008.</w:t>
      </w:r>
    </w:p>
    <w:p w:rsidR="00B63A03" w:rsidRPr="00B63A03" w:rsidRDefault="00B63A03" w:rsidP="00B63A03">
      <w:pPr>
        <w:ind w:left="0" w:firstLine="0"/>
        <w:rPr>
          <w:rFonts w:ascii="Arial" w:hAnsi="Arial"/>
          <w:sz w:val="24"/>
          <w:szCs w:val="24"/>
          <w:lang w:val="el-GR"/>
        </w:rPr>
      </w:pPr>
      <w:r w:rsidRPr="00B63A03">
        <w:rPr>
          <w:rFonts w:ascii="Arial" w:hAnsi="Arial"/>
          <w:sz w:val="24"/>
          <w:szCs w:val="24"/>
        </w:rPr>
        <w:t>Harrison</w:t>
      </w:r>
      <w:r w:rsidRPr="00B63A03">
        <w:rPr>
          <w:rFonts w:ascii="Arial" w:hAnsi="Arial"/>
          <w:sz w:val="24"/>
          <w:szCs w:val="24"/>
          <w:lang w:val="el-GR"/>
        </w:rPr>
        <w:t xml:space="preserve"> </w:t>
      </w:r>
      <w:r w:rsidRPr="00B63A03">
        <w:rPr>
          <w:rFonts w:ascii="Arial" w:hAnsi="Arial"/>
          <w:sz w:val="24"/>
          <w:szCs w:val="24"/>
        </w:rPr>
        <w:t>W</w:t>
      </w:r>
      <w:r w:rsidRPr="00B63A03">
        <w:rPr>
          <w:rFonts w:ascii="Arial" w:hAnsi="Arial"/>
          <w:sz w:val="24"/>
          <w:szCs w:val="24"/>
          <w:lang w:val="el-GR"/>
        </w:rPr>
        <w:t xml:space="preserve">. , </w:t>
      </w:r>
      <w:r w:rsidRPr="00B63A03">
        <w:rPr>
          <w:rFonts w:ascii="Arial" w:hAnsi="Arial"/>
          <w:sz w:val="24"/>
          <w:szCs w:val="24"/>
        </w:rPr>
        <w:t>Horngren</w:t>
      </w:r>
      <w:r w:rsidRPr="00B63A03">
        <w:rPr>
          <w:rFonts w:ascii="Arial" w:hAnsi="Arial"/>
          <w:sz w:val="24"/>
          <w:szCs w:val="24"/>
          <w:lang w:val="el-GR"/>
        </w:rPr>
        <w:t xml:space="preserve"> </w:t>
      </w:r>
      <w:r w:rsidRPr="00B63A03">
        <w:rPr>
          <w:rFonts w:ascii="Arial" w:hAnsi="Arial"/>
          <w:sz w:val="24"/>
          <w:szCs w:val="24"/>
        </w:rPr>
        <w:t>C</w:t>
      </w:r>
      <w:r w:rsidRPr="00B63A03">
        <w:rPr>
          <w:rFonts w:ascii="Arial" w:hAnsi="Arial"/>
          <w:sz w:val="24"/>
          <w:szCs w:val="24"/>
          <w:lang w:val="el-GR"/>
        </w:rPr>
        <w:t xml:space="preserve">. </w:t>
      </w:r>
      <w:r w:rsidRPr="00B63A03">
        <w:rPr>
          <w:rFonts w:ascii="Arial" w:hAnsi="Arial"/>
          <w:sz w:val="24"/>
          <w:szCs w:val="24"/>
        </w:rPr>
        <w:t>Thomas</w:t>
      </w:r>
      <w:r w:rsidRPr="00B63A03">
        <w:rPr>
          <w:rFonts w:ascii="Arial" w:hAnsi="Arial"/>
          <w:sz w:val="24"/>
          <w:szCs w:val="24"/>
          <w:lang w:val="el-GR"/>
        </w:rPr>
        <w:t xml:space="preserve"> </w:t>
      </w:r>
      <w:r w:rsidRPr="00B63A03">
        <w:rPr>
          <w:rFonts w:ascii="Arial" w:hAnsi="Arial"/>
          <w:sz w:val="24"/>
          <w:szCs w:val="24"/>
        </w:rPr>
        <w:t>W</w:t>
      </w:r>
      <w:r w:rsidRPr="00B63A03">
        <w:rPr>
          <w:rFonts w:ascii="Arial" w:hAnsi="Arial"/>
          <w:sz w:val="24"/>
          <w:szCs w:val="24"/>
          <w:lang w:val="el-GR"/>
        </w:rPr>
        <w:t xml:space="preserve">. «Χρηματοοικονομική Λογιστική», εκδ. </w:t>
      </w:r>
      <w:r w:rsidRPr="00B63A03">
        <w:rPr>
          <w:rFonts w:ascii="Arial" w:hAnsi="Arial"/>
          <w:sz w:val="24"/>
          <w:szCs w:val="24"/>
        </w:rPr>
        <w:t>BROKEN</w:t>
      </w:r>
      <w:r w:rsidRPr="00B63A03">
        <w:rPr>
          <w:rFonts w:ascii="Arial" w:hAnsi="Arial"/>
          <w:sz w:val="24"/>
          <w:szCs w:val="24"/>
          <w:lang w:val="el-GR"/>
        </w:rPr>
        <w:t xml:space="preserve"> </w:t>
      </w:r>
      <w:r w:rsidRPr="00B63A03">
        <w:rPr>
          <w:rFonts w:ascii="Arial" w:hAnsi="Arial"/>
          <w:sz w:val="24"/>
          <w:szCs w:val="24"/>
        </w:rPr>
        <w:t>HILL</w:t>
      </w:r>
      <w:r w:rsidRPr="00B63A03">
        <w:rPr>
          <w:rFonts w:ascii="Arial" w:hAnsi="Arial"/>
          <w:sz w:val="24"/>
          <w:szCs w:val="24"/>
          <w:lang w:val="el-GR"/>
        </w:rPr>
        <w:t xml:space="preserve"> </w:t>
      </w:r>
      <w:r w:rsidRPr="00B63A03">
        <w:rPr>
          <w:rFonts w:ascii="Arial" w:hAnsi="Arial"/>
          <w:sz w:val="24"/>
          <w:szCs w:val="24"/>
        </w:rPr>
        <w:t>PUBLISHERS</w:t>
      </w:r>
      <w:r w:rsidRPr="00B63A03">
        <w:rPr>
          <w:rFonts w:ascii="Arial" w:hAnsi="Arial"/>
          <w:sz w:val="24"/>
          <w:szCs w:val="24"/>
          <w:lang w:val="el-GR"/>
        </w:rPr>
        <w:t xml:space="preserve"> </w:t>
      </w:r>
      <w:r w:rsidRPr="00B63A03">
        <w:rPr>
          <w:rFonts w:ascii="Arial" w:hAnsi="Arial"/>
          <w:sz w:val="24"/>
          <w:szCs w:val="24"/>
        </w:rPr>
        <w:t>LTD</w:t>
      </w:r>
    </w:p>
    <w:p w:rsidR="00B63A03" w:rsidRPr="00B63A03" w:rsidRDefault="00B63A03" w:rsidP="00B63A03">
      <w:pPr>
        <w:ind w:left="0" w:firstLine="0"/>
        <w:rPr>
          <w:rFonts w:ascii="Arial" w:hAnsi="Arial"/>
          <w:sz w:val="24"/>
          <w:szCs w:val="24"/>
        </w:rPr>
      </w:pPr>
      <w:r w:rsidRPr="00B63A03">
        <w:rPr>
          <w:rFonts w:ascii="Arial" w:hAnsi="Arial"/>
          <w:sz w:val="24"/>
          <w:szCs w:val="24"/>
          <w:lang w:val="el-GR"/>
        </w:rPr>
        <w:t>Χρίστου Βλάχου, «Διεθνή Λογιστικά Πρότυπα, τόμος Α’ &amp; Β’, εκδ. Παπαζήση</w:t>
      </w:r>
      <w:r w:rsidRPr="00B63A03">
        <w:rPr>
          <w:rFonts w:ascii="Arial" w:hAnsi="Arial"/>
          <w:sz w:val="24"/>
          <w:szCs w:val="24"/>
        </w:rPr>
        <w:t xml:space="preserve">, </w:t>
      </w:r>
      <w:r w:rsidRPr="00B63A03">
        <w:rPr>
          <w:rFonts w:ascii="Arial" w:hAnsi="Arial"/>
          <w:sz w:val="24"/>
          <w:szCs w:val="24"/>
          <w:lang w:val="el-GR"/>
        </w:rPr>
        <w:t>Αθήνα</w:t>
      </w:r>
      <w:r w:rsidRPr="00B63A03">
        <w:rPr>
          <w:rFonts w:ascii="Arial" w:hAnsi="Arial"/>
          <w:sz w:val="24"/>
          <w:szCs w:val="24"/>
        </w:rPr>
        <w:t xml:space="preserve"> 2009.</w:t>
      </w:r>
    </w:p>
    <w:p w:rsidR="005A228F" w:rsidRPr="002F3E70" w:rsidRDefault="0037697C" w:rsidP="002F3E70">
      <w:pPr>
        <w:ind w:left="0" w:firstLine="0"/>
        <w:rPr>
          <w:rFonts w:ascii="Arial" w:hAnsi="Arial"/>
          <w:sz w:val="24"/>
          <w:szCs w:val="24"/>
          <w:lang w:val="en-GB"/>
        </w:rPr>
      </w:pPr>
      <w:r w:rsidRPr="005A5E5A">
        <w:rPr>
          <w:rFonts w:ascii="Arial" w:hAnsi="Arial"/>
          <w:sz w:val="24"/>
          <w:szCs w:val="24"/>
          <w:lang w:val="en-GB"/>
        </w:rPr>
        <w:t>T. Warfield, J. Weygandt, D. Kieso, “Intermediate Accounting, Principles and Analysis”, 2</w:t>
      </w:r>
      <w:r w:rsidRPr="005A5E5A">
        <w:rPr>
          <w:rFonts w:ascii="Arial" w:hAnsi="Arial"/>
          <w:sz w:val="24"/>
          <w:szCs w:val="24"/>
          <w:vertAlign w:val="superscript"/>
          <w:lang w:val="en-GB"/>
        </w:rPr>
        <w:t>nd</w:t>
      </w:r>
      <w:r w:rsidRPr="005A5E5A">
        <w:rPr>
          <w:rFonts w:ascii="Arial" w:hAnsi="Arial"/>
          <w:sz w:val="24"/>
          <w:szCs w:val="24"/>
          <w:lang w:val="en-GB"/>
        </w:rPr>
        <w:t xml:space="preserve"> edition, Wiley 2007.</w:t>
      </w:r>
    </w:p>
    <w:p w:rsidR="00BB384B" w:rsidRPr="005A5E5A" w:rsidRDefault="00BB384B" w:rsidP="005A228F">
      <w:pPr>
        <w:pBdr>
          <w:bottom w:val="single" w:sz="4" w:space="1" w:color="auto"/>
        </w:pBdr>
        <w:ind w:hanging="431"/>
        <w:rPr>
          <w:rFonts w:ascii="Arial" w:hAnsi="Arial"/>
          <w:b/>
          <w:sz w:val="24"/>
          <w:szCs w:val="24"/>
        </w:rPr>
      </w:pPr>
    </w:p>
    <w:p w:rsidR="00311F05" w:rsidRPr="0067168B" w:rsidRDefault="00311F05" w:rsidP="00B322DE">
      <w:pPr>
        <w:ind w:hanging="431"/>
        <w:outlineLvl w:val="0"/>
        <w:rPr>
          <w:rFonts w:ascii="Arial" w:hAnsi="Arial"/>
          <w:b/>
          <w:bCs/>
          <w:sz w:val="24"/>
          <w:szCs w:val="24"/>
        </w:rPr>
      </w:pPr>
    </w:p>
    <w:p w:rsidR="00C46FF8" w:rsidRPr="0067168B" w:rsidRDefault="00C46FF8" w:rsidP="00B322DE">
      <w:pPr>
        <w:ind w:hanging="431"/>
        <w:outlineLvl w:val="0"/>
        <w:rPr>
          <w:rFonts w:ascii="Arial" w:hAnsi="Arial"/>
          <w:b/>
          <w:bCs/>
          <w:sz w:val="24"/>
          <w:szCs w:val="24"/>
        </w:rPr>
      </w:pPr>
    </w:p>
    <w:p w:rsidR="00B322DE" w:rsidRPr="003D51EB" w:rsidRDefault="00B322DE" w:rsidP="00B322DE">
      <w:pPr>
        <w:ind w:hanging="431"/>
        <w:outlineLvl w:val="0"/>
        <w:rPr>
          <w:rFonts w:ascii="Arial" w:hAnsi="Arial"/>
          <w:bCs/>
          <w:sz w:val="24"/>
          <w:szCs w:val="24"/>
          <w:lang w:val="el-GR"/>
        </w:rPr>
      </w:pPr>
      <w:r w:rsidRPr="003D51EB">
        <w:rPr>
          <w:rFonts w:ascii="Arial" w:hAnsi="Arial"/>
          <w:b/>
          <w:bCs/>
          <w:sz w:val="24"/>
          <w:szCs w:val="24"/>
          <w:lang w:val="el-GR"/>
        </w:rPr>
        <w:t>Μάθημα: ΧΡΗΜΑΤΟΟΙΚΟΝΟΜΙΚΗ ΑΝΑΛΥΣΗ ΕΠΙΧΕΙΡΗΣΕΩΝ</w:t>
      </w:r>
    </w:p>
    <w:p w:rsidR="00B322DE" w:rsidRPr="003D51EB" w:rsidRDefault="00B322DE" w:rsidP="00B322DE">
      <w:pPr>
        <w:ind w:hanging="431"/>
        <w:outlineLvl w:val="0"/>
        <w:rPr>
          <w:rFonts w:ascii="Arial" w:hAnsi="Arial"/>
          <w:b/>
          <w:bCs/>
          <w:sz w:val="24"/>
          <w:szCs w:val="24"/>
          <w:lang w:val="el-GR"/>
        </w:rPr>
      </w:pPr>
      <w:r w:rsidRPr="003D51EB">
        <w:rPr>
          <w:rFonts w:ascii="Arial" w:hAnsi="Arial"/>
          <w:b/>
          <w:spacing w:val="-5"/>
          <w:sz w:val="24"/>
          <w:szCs w:val="24"/>
          <w:lang w:val="el-GR"/>
        </w:rPr>
        <w:t xml:space="preserve">Κωδικός: </w:t>
      </w:r>
      <w:r w:rsidRPr="003D51EB">
        <w:rPr>
          <w:rFonts w:ascii="Arial" w:hAnsi="Arial"/>
          <w:b/>
          <w:bCs/>
          <w:sz w:val="24"/>
          <w:szCs w:val="24"/>
        </w:rPr>
        <w:t>FIN</w:t>
      </w:r>
      <w:r w:rsidRPr="003D51EB">
        <w:rPr>
          <w:rFonts w:ascii="Arial" w:hAnsi="Arial"/>
          <w:b/>
          <w:bCs/>
          <w:sz w:val="24"/>
          <w:szCs w:val="24"/>
          <w:lang w:val="el-GR"/>
        </w:rPr>
        <w:t xml:space="preserve">302 </w:t>
      </w:r>
    </w:p>
    <w:p w:rsidR="00B322DE" w:rsidRPr="003D51EB" w:rsidRDefault="00B322DE" w:rsidP="00B322DE">
      <w:pPr>
        <w:ind w:hanging="431"/>
        <w:rPr>
          <w:rFonts w:ascii="Arial" w:hAnsi="Arial"/>
          <w:bCs/>
          <w:sz w:val="24"/>
          <w:szCs w:val="24"/>
          <w:lang w:val="el-GR"/>
        </w:rPr>
      </w:pPr>
      <w:r w:rsidRPr="003D51EB">
        <w:rPr>
          <w:rFonts w:ascii="Arial" w:hAnsi="Arial"/>
          <w:bCs/>
          <w:sz w:val="24"/>
          <w:szCs w:val="24"/>
          <w:lang w:val="el-GR"/>
        </w:rPr>
        <w:t xml:space="preserve">Εξάμηνο: </w:t>
      </w:r>
      <w:r w:rsidRPr="003D51EB">
        <w:rPr>
          <w:rFonts w:ascii="Arial" w:hAnsi="Arial"/>
          <w:bCs/>
          <w:sz w:val="24"/>
          <w:szCs w:val="24"/>
        </w:rPr>
        <w:t>B</w:t>
      </w:r>
    </w:p>
    <w:p w:rsidR="00B322DE" w:rsidRPr="003D51EB" w:rsidRDefault="00B322DE" w:rsidP="00B322DE">
      <w:pPr>
        <w:ind w:left="0" w:firstLine="0"/>
        <w:outlineLvl w:val="0"/>
        <w:rPr>
          <w:rFonts w:ascii="Arial" w:hAnsi="Arial"/>
          <w:bCs/>
          <w:sz w:val="24"/>
          <w:szCs w:val="24"/>
          <w:lang w:val="el-GR"/>
        </w:rPr>
      </w:pPr>
      <w:r w:rsidRPr="003D51EB">
        <w:rPr>
          <w:rFonts w:ascii="Arial" w:hAnsi="Arial"/>
          <w:b/>
          <w:bCs/>
          <w:sz w:val="24"/>
          <w:szCs w:val="24"/>
          <w:lang w:val="el-GR"/>
        </w:rPr>
        <w:t>Διδάσκ</w:t>
      </w:r>
      <w:r w:rsidR="002F5EB2" w:rsidRPr="0067168B">
        <w:rPr>
          <w:rFonts w:ascii="Arial" w:hAnsi="Arial"/>
          <w:b/>
          <w:bCs/>
          <w:sz w:val="24"/>
          <w:szCs w:val="24"/>
          <w:lang w:val="el-GR"/>
        </w:rPr>
        <w:t>ων</w:t>
      </w:r>
      <w:r w:rsidRPr="003D51EB">
        <w:rPr>
          <w:rFonts w:ascii="Arial" w:hAnsi="Arial"/>
          <w:bCs/>
          <w:sz w:val="24"/>
          <w:szCs w:val="24"/>
          <w:lang w:val="el-GR"/>
        </w:rPr>
        <w:t>: Δ. Καινούργιος</w:t>
      </w:r>
    </w:p>
    <w:p w:rsidR="002C0D47" w:rsidRDefault="002C0D47" w:rsidP="00DD51DA">
      <w:pPr>
        <w:ind w:left="0" w:firstLine="0"/>
        <w:rPr>
          <w:rFonts w:ascii="Arial" w:hAnsi="Arial"/>
          <w:b/>
          <w:sz w:val="24"/>
          <w:szCs w:val="24"/>
          <w:lang w:val="el-GR"/>
        </w:rPr>
      </w:pPr>
    </w:p>
    <w:p w:rsidR="00DD51DA" w:rsidRPr="003D51EB" w:rsidRDefault="00DD51DA" w:rsidP="00DD51DA">
      <w:pPr>
        <w:ind w:left="0" w:firstLine="0"/>
        <w:rPr>
          <w:rFonts w:ascii="Arial" w:hAnsi="Arial"/>
          <w:b/>
          <w:sz w:val="24"/>
          <w:szCs w:val="24"/>
          <w:lang w:val="el-GR"/>
        </w:rPr>
      </w:pPr>
      <w:r w:rsidRPr="003D51EB">
        <w:rPr>
          <w:rFonts w:ascii="Arial" w:hAnsi="Arial"/>
          <w:b/>
          <w:sz w:val="24"/>
          <w:szCs w:val="24"/>
          <w:lang w:val="el-GR"/>
        </w:rPr>
        <w:t>Σκοπός</w:t>
      </w:r>
    </w:p>
    <w:p w:rsidR="00DD51DA" w:rsidRPr="003D51EB" w:rsidRDefault="00DD51DA" w:rsidP="00DD51DA">
      <w:pPr>
        <w:autoSpaceDE w:val="0"/>
        <w:autoSpaceDN w:val="0"/>
        <w:adjustRightInd w:val="0"/>
        <w:spacing w:before="0" w:line="240" w:lineRule="auto"/>
        <w:ind w:left="0" w:firstLine="0"/>
        <w:rPr>
          <w:rFonts w:ascii="Arial" w:eastAsia="Calibri" w:hAnsi="Arial"/>
          <w:bCs/>
          <w:sz w:val="24"/>
          <w:szCs w:val="24"/>
          <w:lang w:val="el-GR"/>
        </w:rPr>
      </w:pPr>
      <w:r w:rsidRPr="003D51EB">
        <w:rPr>
          <w:rFonts w:ascii="Arial" w:hAnsi="Arial"/>
          <w:sz w:val="24"/>
          <w:szCs w:val="24"/>
          <w:lang w:val="el-GR"/>
        </w:rPr>
        <w:t xml:space="preserve">Σκοπός του μαθήματος είναι να εξετάσει την επιχείρηση ως ένα χρηματοοικονομικό οργανισμό που λαμβάνει αποφάσεις οι οποίες ικανοποιούν τα αιτήματα των ιδιοκτητών-μετόχων. Πιο συγκεκριμένα, παρουσιάζει και αναλύει ζητήματα που συνδέονται με το </w:t>
      </w:r>
      <w:r w:rsidRPr="003D51EB">
        <w:rPr>
          <w:rFonts w:ascii="Samos" w:eastAsia="Calibri" w:hAnsi="Samos" w:cs="Samos"/>
          <w:sz w:val="24"/>
          <w:szCs w:val="24"/>
          <w:lang w:val="el-GR"/>
        </w:rPr>
        <w:t xml:space="preserve">πώς τα διευθυντικά στελέχη χρησιμοποιούν τη χρηματοοικονομική θεωρία για να λύσουν προβλήματα στην πράξη. </w:t>
      </w:r>
      <w:r w:rsidRPr="003D51EB">
        <w:rPr>
          <w:rFonts w:ascii="Arial" w:hAnsi="Arial"/>
          <w:sz w:val="24"/>
          <w:szCs w:val="24"/>
          <w:lang w:val="el-GR"/>
        </w:rPr>
        <w:t xml:space="preserve">Δίδεται στους φοιτητές εποπτεία σε θέματα όπως η χρονική αξία του χρήματος, η αποτίμηση ομολόγων και μετοχών, </w:t>
      </w:r>
      <w:r w:rsidRPr="003D51EB">
        <w:rPr>
          <w:rFonts w:ascii="Arial" w:eastAsia="Calibri" w:hAnsi="Arial"/>
          <w:sz w:val="24"/>
          <w:szCs w:val="24"/>
          <w:shd w:val="clear" w:color="auto" w:fill="FFFFFF"/>
          <w:lang w:val="el-GR"/>
        </w:rPr>
        <w:t>οι αποφάσεις κεφαλαιουχικού προϋπολογισμού (capital budgeting) και τα κριτήρια αξιολόγησης επενδύσεων, η πολιτική διανομής κερδών, η πολιτική δανεισμού των εταιριών, το κόστος κεφαλαίου, ο χρηματοοικονομικός σχεδιασμός και η διαχείριση κεφαλαίου κίνησης.</w:t>
      </w:r>
    </w:p>
    <w:p w:rsidR="00DD51DA" w:rsidRPr="003D51EB" w:rsidRDefault="00DD51DA" w:rsidP="00DD51DA">
      <w:pPr>
        <w:autoSpaceDE w:val="0"/>
        <w:autoSpaceDN w:val="0"/>
        <w:adjustRightInd w:val="0"/>
        <w:spacing w:before="0" w:line="240" w:lineRule="auto"/>
        <w:ind w:firstLine="0"/>
        <w:rPr>
          <w:rFonts w:ascii="Arial" w:hAnsi="Arial"/>
          <w:sz w:val="24"/>
          <w:szCs w:val="24"/>
          <w:lang w:val="el-GR"/>
        </w:rPr>
      </w:pPr>
    </w:p>
    <w:p w:rsidR="00DD51DA" w:rsidRPr="003D51EB" w:rsidRDefault="00DD51DA" w:rsidP="00DD51DA">
      <w:pPr>
        <w:spacing w:before="0" w:line="240" w:lineRule="auto"/>
        <w:ind w:left="0" w:firstLine="0"/>
        <w:rPr>
          <w:rFonts w:ascii="Arial" w:hAnsi="Arial"/>
          <w:b/>
          <w:sz w:val="24"/>
          <w:szCs w:val="24"/>
          <w:lang w:val="el-GR"/>
        </w:rPr>
      </w:pPr>
      <w:r w:rsidRPr="003D51EB">
        <w:rPr>
          <w:rFonts w:ascii="Arial" w:hAnsi="Arial"/>
          <w:b/>
          <w:sz w:val="24"/>
          <w:szCs w:val="24"/>
          <w:lang w:val="el-GR"/>
        </w:rPr>
        <w:t>Περιεχόμενο</w:t>
      </w:r>
    </w:p>
    <w:p w:rsidR="00DD51DA" w:rsidRPr="003D51EB" w:rsidRDefault="00DD51DA" w:rsidP="00DD51DA">
      <w:pPr>
        <w:spacing w:before="0" w:line="240" w:lineRule="auto"/>
        <w:ind w:left="0" w:firstLine="0"/>
        <w:rPr>
          <w:rFonts w:ascii="Arial" w:hAnsi="Arial"/>
          <w:sz w:val="24"/>
          <w:szCs w:val="24"/>
          <w:lang w:val="el-GR"/>
        </w:rPr>
      </w:pPr>
      <w:r w:rsidRPr="003D51EB">
        <w:rPr>
          <w:rFonts w:ascii="Arial" w:hAnsi="Arial"/>
          <w:sz w:val="24"/>
          <w:szCs w:val="24"/>
          <w:lang w:val="el-GR"/>
        </w:rPr>
        <w:t xml:space="preserve">Τα θέματα που καλύπτονται στο μάθημα είναι ειδικότερα: </w:t>
      </w:r>
    </w:p>
    <w:p w:rsidR="00DD51DA" w:rsidRPr="003D51EB" w:rsidRDefault="00DD51DA" w:rsidP="00DD51DA">
      <w:pPr>
        <w:spacing w:before="0" w:line="240" w:lineRule="auto"/>
        <w:ind w:firstLine="0"/>
        <w:rPr>
          <w:rFonts w:ascii="Arial" w:hAnsi="Arial"/>
          <w:b/>
          <w:sz w:val="24"/>
          <w:szCs w:val="24"/>
          <w:lang w:val="el-GR"/>
        </w:rPr>
      </w:pPr>
    </w:p>
    <w:p w:rsidR="00DD51DA" w:rsidRPr="003D51EB" w:rsidRDefault="00DD51DA" w:rsidP="00DD51DA">
      <w:pPr>
        <w:spacing w:before="0" w:line="240" w:lineRule="auto"/>
        <w:ind w:left="0" w:firstLine="0"/>
        <w:rPr>
          <w:rFonts w:ascii="Arial" w:hAnsi="Arial"/>
          <w:b/>
          <w:sz w:val="24"/>
          <w:szCs w:val="24"/>
          <w:lang w:val="el-GR"/>
        </w:rPr>
      </w:pPr>
      <w:r w:rsidRPr="003D51EB">
        <w:rPr>
          <w:rFonts w:ascii="Arial" w:hAnsi="Arial"/>
          <w:b/>
          <w:sz w:val="24"/>
          <w:szCs w:val="24"/>
          <w:lang w:val="el-GR"/>
        </w:rPr>
        <w:t xml:space="preserve">1. </w:t>
      </w:r>
      <w:r w:rsidRPr="003D51EB">
        <w:rPr>
          <w:rFonts w:ascii="Arial" w:eastAsia="Calibri" w:hAnsi="Arial"/>
          <w:b/>
          <w:sz w:val="24"/>
          <w:szCs w:val="24"/>
          <w:lang w:val="el-GR"/>
        </w:rPr>
        <w:t>Στόχοι και διακυβέρνηση της επιχείρησης</w:t>
      </w:r>
    </w:p>
    <w:p w:rsidR="00DD51DA" w:rsidRPr="003D51EB" w:rsidRDefault="00DD51DA" w:rsidP="00DD51DA">
      <w:pPr>
        <w:autoSpaceDE w:val="0"/>
        <w:autoSpaceDN w:val="0"/>
        <w:adjustRightInd w:val="0"/>
        <w:spacing w:before="0" w:line="240" w:lineRule="auto"/>
        <w:ind w:left="0" w:firstLine="0"/>
        <w:rPr>
          <w:rFonts w:ascii="Arial" w:eastAsia="Calibri" w:hAnsi="Arial"/>
          <w:bCs/>
          <w:sz w:val="24"/>
          <w:szCs w:val="24"/>
          <w:lang w:val="el-GR"/>
        </w:rPr>
      </w:pPr>
      <w:r w:rsidRPr="003D51EB">
        <w:rPr>
          <w:rFonts w:ascii="Arial" w:eastAsia="Calibri" w:hAnsi="Arial"/>
          <w:sz w:val="24"/>
          <w:szCs w:val="24"/>
          <w:lang w:val="el-GR"/>
        </w:rPr>
        <w:t>Αποφάσεις εταιρικών επενδύσεων και χρηματοδότησης, Ο ρόλος του οικονομικού διευθυντή και το κόστος ευκαιρίας κεφαλαίων, Στόχοι της μετοχικής εταιρείας.</w:t>
      </w:r>
    </w:p>
    <w:p w:rsidR="00DD51DA" w:rsidRPr="005A5E5A" w:rsidRDefault="00DD51DA" w:rsidP="00DD51DA">
      <w:pPr>
        <w:autoSpaceDE w:val="0"/>
        <w:autoSpaceDN w:val="0"/>
        <w:adjustRightInd w:val="0"/>
        <w:spacing w:before="0" w:line="240" w:lineRule="auto"/>
        <w:ind w:firstLine="0"/>
        <w:rPr>
          <w:rFonts w:ascii="Arial" w:eastAsia="Calibri" w:hAnsi="Arial"/>
          <w:bCs/>
          <w:sz w:val="24"/>
          <w:szCs w:val="24"/>
          <w:highlight w:val="yellow"/>
          <w:lang w:val="el-GR"/>
        </w:rPr>
      </w:pPr>
    </w:p>
    <w:p w:rsidR="00DD51DA" w:rsidRPr="003D51EB" w:rsidRDefault="00DD51DA" w:rsidP="00DD51DA">
      <w:pPr>
        <w:autoSpaceDE w:val="0"/>
        <w:autoSpaceDN w:val="0"/>
        <w:adjustRightInd w:val="0"/>
        <w:spacing w:before="0" w:line="240" w:lineRule="auto"/>
        <w:ind w:left="0" w:firstLine="0"/>
        <w:rPr>
          <w:rFonts w:ascii="Arial" w:hAnsi="Arial"/>
          <w:b/>
          <w:sz w:val="24"/>
          <w:szCs w:val="24"/>
          <w:lang w:val="el-GR"/>
        </w:rPr>
      </w:pPr>
      <w:r w:rsidRPr="003D51EB">
        <w:rPr>
          <w:rFonts w:ascii="Arial" w:hAnsi="Arial"/>
          <w:b/>
          <w:sz w:val="24"/>
          <w:szCs w:val="24"/>
          <w:lang w:val="el-GR"/>
        </w:rPr>
        <w:t>2. Χρονική αξία χρήματος</w:t>
      </w:r>
    </w:p>
    <w:p w:rsidR="00DD51DA" w:rsidRPr="003D51EB" w:rsidRDefault="00DD51DA" w:rsidP="00DD51DA">
      <w:pPr>
        <w:spacing w:before="0" w:line="240" w:lineRule="auto"/>
        <w:ind w:left="0" w:firstLine="0"/>
        <w:rPr>
          <w:rFonts w:ascii="Arial" w:hAnsi="Arial"/>
          <w:sz w:val="24"/>
          <w:szCs w:val="24"/>
          <w:lang w:val="el-GR"/>
        </w:rPr>
      </w:pPr>
      <w:r w:rsidRPr="003D51EB">
        <w:rPr>
          <w:rFonts w:ascii="Arial" w:hAnsi="Arial"/>
          <w:sz w:val="24"/>
          <w:szCs w:val="24"/>
          <w:lang w:val="el-GR"/>
        </w:rPr>
        <w:t xml:space="preserve">Παρούσες και μελλοντικές αξίες, Απλός και σύνθετος ανατοκισμός, Ράντες. </w:t>
      </w:r>
    </w:p>
    <w:p w:rsidR="00DD51DA" w:rsidRPr="003D51EB" w:rsidRDefault="00DD51DA" w:rsidP="00DD51DA">
      <w:pPr>
        <w:spacing w:before="0" w:line="240" w:lineRule="auto"/>
        <w:ind w:firstLine="0"/>
        <w:rPr>
          <w:rFonts w:ascii="Arial" w:hAnsi="Arial"/>
          <w:b/>
          <w:sz w:val="24"/>
          <w:szCs w:val="24"/>
          <w:lang w:val="el-GR"/>
        </w:rPr>
      </w:pPr>
    </w:p>
    <w:p w:rsidR="00DD51DA" w:rsidRPr="003D51EB" w:rsidRDefault="00DD51DA" w:rsidP="00DD51DA">
      <w:pPr>
        <w:spacing w:before="0" w:line="240" w:lineRule="auto"/>
        <w:ind w:left="0" w:firstLine="0"/>
        <w:rPr>
          <w:rFonts w:ascii="Arial" w:hAnsi="Arial"/>
          <w:b/>
          <w:sz w:val="24"/>
          <w:szCs w:val="24"/>
          <w:lang w:val="el-GR"/>
        </w:rPr>
      </w:pPr>
      <w:r w:rsidRPr="003D51EB">
        <w:rPr>
          <w:rFonts w:ascii="Arial" w:hAnsi="Arial"/>
          <w:b/>
          <w:sz w:val="24"/>
          <w:szCs w:val="24"/>
          <w:lang w:val="el-GR"/>
        </w:rPr>
        <w:t>3. Αποτίμηση ομολόγων και μετοχών</w:t>
      </w:r>
    </w:p>
    <w:p w:rsidR="00DD51DA" w:rsidRPr="003D51EB" w:rsidRDefault="00DD51DA" w:rsidP="00DD51DA">
      <w:pPr>
        <w:autoSpaceDE w:val="0"/>
        <w:autoSpaceDN w:val="0"/>
        <w:adjustRightInd w:val="0"/>
        <w:spacing w:before="0" w:line="240" w:lineRule="auto"/>
        <w:ind w:left="0" w:firstLine="0"/>
        <w:rPr>
          <w:rFonts w:ascii="Arial" w:hAnsi="Arial"/>
          <w:b/>
          <w:sz w:val="24"/>
          <w:szCs w:val="24"/>
          <w:lang w:val="el-GR"/>
        </w:rPr>
      </w:pPr>
      <w:r w:rsidRPr="003D51EB">
        <w:rPr>
          <w:rFonts w:ascii="Arial" w:eastAsia="Calibri" w:hAnsi="Arial"/>
          <w:sz w:val="24"/>
          <w:szCs w:val="24"/>
          <w:lang w:val="el-GR"/>
        </w:rPr>
        <w:t>Χρήση του τύπου της παρούσας αξίας για την αποτίμηση ομολόγων, Πραγματικά και ονομαστικά επιτόκια, Τρόποι αποτίμησης μετοχών, Εκτίμηση του κόστους ιδίων κεφαλαίων,  Η σύνδεση της τιμής μετοχής με τα κέρδη ανά μετοχή, Αποτίμηση μιας επιχείρησης.</w:t>
      </w:r>
    </w:p>
    <w:p w:rsidR="00DD51DA" w:rsidRPr="003D51EB" w:rsidRDefault="00DD51DA" w:rsidP="00DD51DA">
      <w:pPr>
        <w:spacing w:before="0" w:line="240" w:lineRule="auto"/>
        <w:ind w:firstLine="0"/>
        <w:rPr>
          <w:rFonts w:ascii="Arial" w:hAnsi="Arial"/>
          <w:b/>
          <w:sz w:val="24"/>
          <w:szCs w:val="24"/>
          <w:lang w:val="el-GR"/>
        </w:rPr>
      </w:pPr>
    </w:p>
    <w:p w:rsidR="00DD51DA" w:rsidRPr="003D51EB" w:rsidRDefault="00DD51DA" w:rsidP="00DD51DA">
      <w:pPr>
        <w:spacing w:before="0" w:line="240" w:lineRule="auto"/>
        <w:ind w:left="0" w:firstLine="0"/>
        <w:rPr>
          <w:rFonts w:ascii="Arial" w:hAnsi="Arial"/>
          <w:b/>
          <w:sz w:val="24"/>
          <w:szCs w:val="24"/>
          <w:lang w:val="el-GR"/>
        </w:rPr>
      </w:pPr>
      <w:r w:rsidRPr="003D51EB">
        <w:rPr>
          <w:rFonts w:ascii="Arial" w:hAnsi="Arial"/>
          <w:b/>
          <w:sz w:val="24"/>
          <w:szCs w:val="24"/>
          <w:lang w:val="el-GR"/>
        </w:rPr>
        <w:t>4. Λήψη επενδυτικών αποφάσεων με την χρήση κριτηρίων αξιολόγησης</w:t>
      </w:r>
    </w:p>
    <w:p w:rsidR="00DD51DA" w:rsidRPr="003D51EB" w:rsidRDefault="00DD51DA" w:rsidP="00DD51DA">
      <w:pPr>
        <w:spacing w:before="0" w:line="240" w:lineRule="auto"/>
        <w:ind w:left="0" w:firstLine="0"/>
        <w:rPr>
          <w:rFonts w:ascii="Arial" w:hAnsi="Arial"/>
          <w:sz w:val="24"/>
          <w:szCs w:val="24"/>
          <w:lang w:val="el-GR"/>
        </w:rPr>
      </w:pPr>
      <w:r w:rsidRPr="003D51EB">
        <w:rPr>
          <w:rFonts w:ascii="Arial" w:hAnsi="Arial"/>
          <w:sz w:val="24"/>
          <w:szCs w:val="24"/>
          <w:lang w:val="el-GR"/>
        </w:rPr>
        <w:t xml:space="preserve">Καθαρής παρούσα αξία (ΚΠΑ). Εσωτερικός συντελεστής απόδοσης (ΕΣΑ), Δείκτης αποδοτικότητας (ΔΑ), Μέθοδος περιόδου είσπραξης κεφαλαίου (ΠΕΚ). </w:t>
      </w:r>
    </w:p>
    <w:p w:rsidR="00DD51DA" w:rsidRPr="003D51EB" w:rsidRDefault="00DD51DA" w:rsidP="00DD51DA">
      <w:pPr>
        <w:spacing w:before="0"/>
        <w:ind w:firstLine="0"/>
        <w:rPr>
          <w:rFonts w:ascii="Arial" w:hAnsi="Arial"/>
          <w:b/>
          <w:sz w:val="24"/>
          <w:szCs w:val="24"/>
          <w:lang w:val="el-GR"/>
        </w:rPr>
      </w:pPr>
    </w:p>
    <w:p w:rsidR="00DD51DA" w:rsidRPr="003D51EB" w:rsidRDefault="00DD51DA" w:rsidP="00DD51DA">
      <w:pPr>
        <w:spacing w:before="0"/>
        <w:ind w:left="0" w:firstLine="0"/>
        <w:rPr>
          <w:rFonts w:ascii="Arial" w:hAnsi="Arial"/>
          <w:b/>
          <w:sz w:val="24"/>
          <w:szCs w:val="24"/>
          <w:lang w:val="el-GR"/>
        </w:rPr>
      </w:pPr>
      <w:r w:rsidRPr="003D51EB">
        <w:rPr>
          <w:rFonts w:ascii="Arial" w:hAnsi="Arial"/>
          <w:b/>
          <w:sz w:val="24"/>
          <w:szCs w:val="24"/>
          <w:lang w:val="el-GR"/>
        </w:rPr>
        <w:t>5. Κίνδυνος και Κόστος κεφαλαίου</w:t>
      </w:r>
    </w:p>
    <w:p w:rsidR="00DD51DA" w:rsidRPr="003D51EB" w:rsidRDefault="00DD51DA" w:rsidP="00DD51DA">
      <w:pPr>
        <w:spacing w:before="0" w:line="240" w:lineRule="auto"/>
        <w:ind w:left="0" w:firstLine="0"/>
        <w:rPr>
          <w:rFonts w:ascii="Arial" w:hAnsi="Arial"/>
          <w:sz w:val="24"/>
          <w:szCs w:val="24"/>
          <w:lang w:val="el-GR"/>
        </w:rPr>
      </w:pPr>
      <w:r w:rsidRPr="003D51EB">
        <w:rPr>
          <w:rFonts w:ascii="Arial" w:hAnsi="Arial"/>
          <w:sz w:val="24"/>
          <w:szCs w:val="24"/>
          <w:lang w:val="el-GR"/>
        </w:rPr>
        <w:t>Εισαγωγή στις έννοιες του κινδύνου και της απόδοσης, Υπόδειγμα αποτίμησης κεφαλαικών στοιχείων (</w:t>
      </w:r>
      <w:r w:rsidRPr="003D51EB">
        <w:rPr>
          <w:rFonts w:ascii="Arial" w:hAnsi="Arial"/>
          <w:sz w:val="24"/>
          <w:szCs w:val="24"/>
        </w:rPr>
        <w:t>CAPM</w:t>
      </w:r>
      <w:r w:rsidRPr="003D51EB">
        <w:rPr>
          <w:rFonts w:ascii="Arial" w:hAnsi="Arial"/>
          <w:sz w:val="24"/>
          <w:szCs w:val="24"/>
          <w:lang w:val="el-GR"/>
        </w:rPr>
        <w:t>), Κόστος ιδίων κεφαλαίων. Υπολογισμός του συντελεστή β, Μέσο σταθμικό κόστος κεφαλαίου (</w:t>
      </w:r>
      <w:r w:rsidRPr="003D51EB">
        <w:rPr>
          <w:rFonts w:ascii="Arial" w:hAnsi="Arial"/>
          <w:sz w:val="24"/>
          <w:szCs w:val="24"/>
        </w:rPr>
        <w:t>WACC</w:t>
      </w:r>
      <w:r w:rsidRPr="003D51EB">
        <w:rPr>
          <w:rFonts w:ascii="Arial" w:hAnsi="Arial"/>
          <w:sz w:val="24"/>
          <w:szCs w:val="24"/>
          <w:lang w:val="el-GR"/>
        </w:rPr>
        <w:t>).</w:t>
      </w:r>
    </w:p>
    <w:p w:rsidR="00DD51DA" w:rsidRPr="003D51EB" w:rsidRDefault="00DD51DA" w:rsidP="00DD51DA">
      <w:pPr>
        <w:ind w:left="0" w:firstLine="0"/>
        <w:rPr>
          <w:rFonts w:ascii="Arial" w:hAnsi="Arial"/>
          <w:b/>
          <w:sz w:val="24"/>
          <w:szCs w:val="24"/>
          <w:lang w:val="el-GR"/>
        </w:rPr>
      </w:pPr>
      <w:r w:rsidRPr="003D51EB">
        <w:rPr>
          <w:rFonts w:ascii="Arial" w:hAnsi="Arial"/>
          <w:b/>
          <w:sz w:val="24"/>
          <w:szCs w:val="24"/>
          <w:lang w:val="el-GR"/>
        </w:rPr>
        <w:t xml:space="preserve">6. </w:t>
      </w:r>
      <w:r w:rsidRPr="003D51EB">
        <w:rPr>
          <w:rFonts w:ascii="Arial" w:hAnsi="Arial"/>
          <w:b/>
          <w:sz w:val="24"/>
          <w:szCs w:val="24"/>
        </w:rPr>
        <w:t>X</w:t>
      </w:r>
      <w:r w:rsidRPr="003D51EB">
        <w:rPr>
          <w:rFonts w:ascii="Arial" w:hAnsi="Arial"/>
          <w:b/>
          <w:sz w:val="24"/>
          <w:szCs w:val="24"/>
          <w:lang w:val="el-GR"/>
        </w:rPr>
        <w:t>ρηματοδότηση εταιριών</w:t>
      </w:r>
    </w:p>
    <w:p w:rsidR="00DD51DA" w:rsidRPr="003D51EB" w:rsidRDefault="00DD51DA" w:rsidP="00DD51DA">
      <w:pPr>
        <w:autoSpaceDE w:val="0"/>
        <w:autoSpaceDN w:val="0"/>
        <w:adjustRightInd w:val="0"/>
        <w:spacing w:before="0" w:line="240" w:lineRule="auto"/>
        <w:ind w:left="0" w:firstLine="0"/>
        <w:rPr>
          <w:rFonts w:ascii="Arial" w:eastAsia="Calibri" w:hAnsi="Arial"/>
          <w:bCs/>
          <w:sz w:val="24"/>
          <w:szCs w:val="24"/>
          <w:lang w:val="el-GR"/>
        </w:rPr>
      </w:pPr>
      <w:r w:rsidRPr="003D51EB">
        <w:rPr>
          <w:rFonts w:ascii="Arial" w:eastAsia="Calibri" w:hAnsi="Arial"/>
          <w:sz w:val="24"/>
          <w:szCs w:val="24"/>
          <w:lang w:val="el-GR"/>
        </w:rPr>
        <w:t>Μέθοδοι χρηματοδότησης εταιρειών, Κοινές μετοχές, Χρέος, Χρηματοοικονομικές αγορές και χρηματοπιστωτικά ιδρύματα,</w:t>
      </w:r>
      <w:r w:rsidRPr="003D51EB">
        <w:rPr>
          <w:rFonts w:ascii="Arial" w:eastAsia="Calibri" w:hAnsi="Arial"/>
          <w:b/>
          <w:color w:val="4D801A"/>
          <w:sz w:val="24"/>
          <w:szCs w:val="24"/>
          <w:lang w:val="el-GR"/>
        </w:rPr>
        <w:t xml:space="preserve"> </w:t>
      </w:r>
      <w:r w:rsidRPr="003D51EB">
        <w:rPr>
          <w:rFonts w:ascii="Arial" w:eastAsia="Calibri" w:hAnsi="Arial"/>
          <w:sz w:val="24"/>
          <w:szCs w:val="24"/>
          <w:lang w:val="el-GR"/>
        </w:rPr>
        <w:t>Πώς εκδίδουν αξιόγραφα οι μετοχικές εταιρείες.</w:t>
      </w:r>
    </w:p>
    <w:p w:rsidR="00DD51DA" w:rsidRPr="003D51EB" w:rsidRDefault="00DD51DA" w:rsidP="00DD51DA">
      <w:pPr>
        <w:spacing w:before="0"/>
        <w:ind w:firstLine="0"/>
        <w:rPr>
          <w:rFonts w:ascii="Arial" w:hAnsi="Arial"/>
          <w:b/>
          <w:sz w:val="24"/>
          <w:szCs w:val="24"/>
          <w:lang w:val="el-GR"/>
        </w:rPr>
      </w:pPr>
    </w:p>
    <w:p w:rsidR="00DD51DA" w:rsidRPr="003D51EB" w:rsidRDefault="00DD51DA" w:rsidP="00DD51DA">
      <w:pPr>
        <w:spacing w:before="0"/>
        <w:ind w:left="0" w:firstLine="0"/>
        <w:rPr>
          <w:rFonts w:ascii="Arial" w:hAnsi="Arial"/>
          <w:b/>
          <w:sz w:val="24"/>
          <w:szCs w:val="24"/>
          <w:lang w:val="el-GR"/>
        </w:rPr>
      </w:pPr>
      <w:r w:rsidRPr="003D51EB">
        <w:rPr>
          <w:rFonts w:ascii="Arial" w:hAnsi="Arial"/>
          <w:b/>
          <w:sz w:val="24"/>
          <w:szCs w:val="24"/>
          <w:lang w:val="el-GR"/>
        </w:rPr>
        <w:t>7. Πολιτική διανομής κερδών</w:t>
      </w:r>
    </w:p>
    <w:p w:rsidR="00DD51DA" w:rsidRPr="003D51EB" w:rsidRDefault="00DD51DA" w:rsidP="00DD51DA">
      <w:pPr>
        <w:spacing w:before="0" w:line="240" w:lineRule="auto"/>
        <w:ind w:left="0" w:firstLine="0"/>
        <w:rPr>
          <w:rFonts w:ascii="Arial" w:hAnsi="Arial"/>
          <w:sz w:val="24"/>
          <w:szCs w:val="24"/>
          <w:lang w:val="el-GR"/>
        </w:rPr>
      </w:pPr>
      <w:r w:rsidRPr="003D51EB">
        <w:rPr>
          <w:rFonts w:ascii="Arial" w:hAnsi="Arial"/>
          <w:sz w:val="24"/>
          <w:szCs w:val="24"/>
          <w:lang w:val="el-GR"/>
        </w:rPr>
        <w:t>Πώ οι επιχειρήσεις καταβάλουν μερίσματα και επαναγοράζουν μετοχές, Παράγοντες που επηρεάζουν τη μερισματική πολιτική, Θεωρίες μερισματικής πολιτικής.</w:t>
      </w:r>
    </w:p>
    <w:p w:rsidR="00DD51DA" w:rsidRPr="003D51EB" w:rsidRDefault="00DD51DA" w:rsidP="00DD51DA">
      <w:pPr>
        <w:spacing w:before="0" w:line="240" w:lineRule="auto"/>
        <w:ind w:firstLine="0"/>
        <w:rPr>
          <w:rFonts w:ascii="Arial" w:hAnsi="Arial"/>
          <w:b/>
          <w:sz w:val="24"/>
          <w:szCs w:val="24"/>
          <w:lang w:val="el-GR"/>
        </w:rPr>
      </w:pPr>
    </w:p>
    <w:p w:rsidR="00DD51DA" w:rsidRPr="003D51EB" w:rsidRDefault="00DD51DA" w:rsidP="00DD51DA">
      <w:pPr>
        <w:spacing w:before="0"/>
        <w:ind w:left="0" w:firstLine="0"/>
        <w:rPr>
          <w:rFonts w:ascii="Arial" w:hAnsi="Arial"/>
          <w:b/>
          <w:sz w:val="24"/>
          <w:szCs w:val="24"/>
          <w:lang w:val="el-GR"/>
        </w:rPr>
      </w:pPr>
      <w:r w:rsidRPr="003D51EB">
        <w:rPr>
          <w:rFonts w:ascii="Arial" w:hAnsi="Arial"/>
          <w:b/>
          <w:sz w:val="24"/>
          <w:szCs w:val="24"/>
          <w:lang w:val="el-GR"/>
        </w:rPr>
        <w:t>8. Πολιτική δανεισμού</w:t>
      </w:r>
    </w:p>
    <w:p w:rsidR="00DD51DA" w:rsidRPr="003D51EB" w:rsidRDefault="00DD51DA" w:rsidP="00DD51DA">
      <w:pPr>
        <w:autoSpaceDE w:val="0"/>
        <w:autoSpaceDN w:val="0"/>
        <w:adjustRightInd w:val="0"/>
        <w:spacing w:before="0" w:line="240" w:lineRule="auto"/>
        <w:ind w:left="0" w:firstLine="0"/>
        <w:rPr>
          <w:rFonts w:ascii="Arial" w:hAnsi="Arial"/>
          <w:b/>
          <w:sz w:val="24"/>
          <w:szCs w:val="24"/>
          <w:lang w:val="el-GR"/>
        </w:rPr>
      </w:pPr>
      <w:r w:rsidRPr="003D51EB">
        <w:rPr>
          <w:rFonts w:ascii="Arial" w:eastAsia="Calibri" w:hAnsi="Arial"/>
          <w:sz w:val="24"/>
          <w:szCs w:val="24"/>
          <w:lang w:val="el-GR"/>
        </w:rPr>
        <w:t xml:space="preserve">Χρηματοπιστωτική μόχλευση, </w:t>
      </w:r>
      <w:r w:rsidRPr="003D51EB">
        <w:rPr>
          <w:rFonts w:ascii="Arial" w:hAnsi="Arial"/>
          <w:sz w:val="24"/>
          <w:szCs w:val="24"/>
          <w:lang w:val="el-GR"/>
        </w:rPr>
        <w:t>Μέσο σταθμικό κόστος κεφαλαίου (</w:t>
      </w:r>
      <w:r w:rsidRPr="003D51EB">
        <w:rPr>
          <w:rFonts w:ascii="Arial" w:hAnsi="Arial"/>
          <w:sz w:val="24"/>
          <w:szCs w:val="24"/>
        </w:rPr>
        <w:t>WACC</w:t>
      </w:r>
      <w:r w:rsidRPr="003D51EB">
        <w:rPr>
          <w:rFonts w:ascii="Arial" w:hAnsi="Arial"/>
          <w:sz w:val="24"/>
          <w:szCs w:val="24"/>
          <w:lang w:val="el-GR"/>
        </w:rPr>
        <w:t>),</w:t>
      </w:r>
      <w:r w:rsidRPr="003D51EB">
        <w:rPr>
          <w:rFonts w:ascii="Arial" w:eastAsia="Calibri" w:hAnsi="Arial"/>
          <w:sz w:val="24"/>
          <w:szCs w:val="24"/>
          <w:lang w:val="el-GR"/>
        </w:rPr>
        <w:t xml:space="preserve">Φορολόγηση εταιρικών κερδών και ατομικού εισοδήματος, Το κόστος της οικονομικής δυσπραγίας, Η ιεραρχία των επιλογών χρηματοδότησης, Το </w:t>
      </w:r>
      <w:r w:rsidRPr="003D51EB">
        <w:rPr>
          <w:rFonts w:ascii="Arial" w:eastAsia="Calibri" w:hAnsi="Arial"/>
          <w:sz w:val="24"/>
          <w:szCs w:val="24"/>
        </w:rPr>
        <w:t>WACC</w:t>
      </w:r>
      <w:r w:rsidRPr="003D51EB">
        <w:rPr>
          <w:rFonts w:ascii="Arial" w:eastAsia="Calibri" w:hAnsi="Arial"/>
          <w:sz w:val="24"/>
          <w:szCs w:val="24"/>
          <w:lang w:val="el-GR"/>
        </w:rPr>
        <w:t xml:space="preserve"> μετά από φόρους, Αποτίμηση επιχειρήσεων, Χρήση του </w:t>
      </w:r>
      <w:r w:rsidRPr="003D51EB">
        <w:rPr>
          <w:rFonts w:ascii="Arial" w:eastAsia="Calibri" w:hAnsi="Arial"/>
          <w:sz w:val="24"/>
          <w:szCs w:val="24"/>
        </w:rPr>
        <w:t>WACC</w:t>
      </w:r>
      <w:r w:rsidRPr="003D51EB">
        <w:rPr>
          <w:rFonts w:ascii="Arial" w:eastAsia="Calibri" w:hAnsi="Arial"/>
          <w:sz w:val="24"/>
          <w:szCs w:val="24"/>
          <w:lang w:val="el-GR"/>
        </w:rPr>
        <w:t xml:space="preserve"> στην πράξη.</w:t>
      </w:r>
    </w:p>
    <w:p w:rsidR="00DD51DA" w:rsidRPr="003D51EB" w:rsidRDefault="00DD51DA" w:rsidP="00DD51DA">
      <w:pPr>
        <w:spacing w:before="0"/>
        <w:ind w:firstLine="0"/>
        <w:rPr>
          <w:rFonts w:ascii="Arial" w:hAnsi="Arial"/>
          <w:b/>
          <w:sz w:val="24"/>
          <w:szCs w:val="24"/>
          <w:lang w:val="el-GR"/>
        </w:rPr>
      </w:pPr>
    </w:p>
    <w:p w:rsidR="00DD51DA" w:rsidRPr="003D51EB" w:rsidRDefault="00DD51DA" w:rsidP="00DD51DA">
      <w:pPr>
        <w:spacing w:before="0"/>
        <w:ind w:left="0" w:firstLine="0"/>
        <w:rPr>
          <w:rFonts w:ascii="Arial" w:hAnsi="Arial"/>
          <w:b/>
          <w:sz w:val="24"/>
          <w:szCs w:val="24"/>
          <w:lang w:val="el-GR"/>
        </w:rPr>
      </w:pPr>
      <w:r w:rsidRPr="003D51EB">
        <w:rPr>
          <w:rFonts w:ascii="Arial" w:hAnsi="Arial"/>
          <w:b/>
          <w:sz w:val="24"/>
          <w:szCs w:val="24"/>
          <w:lang w:val="el-GR"/>
        </w:rPr>
        <w:t>9. Χρηματοοικονομικός προγραμματισμός και έλεγχος</w:t>
      </w:r>
    </w:p>
    <w:p w:rsidR="00DD51DA" w:rsidRPr="003D51EB" w:rsidRDefault="00DD51DA" w:rsidP="00DD51DA">
      <w:pPr>
        <w:spacing w:before="0" w:line="240" w:lineRule="auto"/>
        <w:ind w:left="0" w:firstLine="0"/>
        <w:rPr>
          <w:rFonts w:ascii="Arial" w:hAnsi="Arial"/>
          <w:sz w:val="24"/>
          <w:szCs w:val="24"/>
          <w:lang w:val="el-GR"/>
        </w:rPr>
      </w:pPr>
      <w:r w:rsidRPr="003D51EB">
        <w:rPr>
          <w:rFonts w:ascii="Arial" w:hAnsi="Arial"/>
          <w:sz w:val="24"/>
          <w:szCs w:val="24"/>
          <w:lang w:val="el-GR"/>
        </w:rPr>
        <w:t>Χρηματοοικονομικός σχεδιασμός, Κεφάλαιο κίνησης, Αποθέματα, Διαχείριση πιστώσεων, Ταμειακά διαθέσιμα, Εμπορεύσιμα χρεόγραφα, Πηγές βραχυπρόθεσμου δανεισμού.</w:t>
      </w:r>
    </w:p>
    <w:p w:rsidR="00DD51DA" w:rsidRPr="003D51EB" w:rsidRDefault="00DD51DA" w:rsidP="00DD51DA">
      <w:pPr>
        <w:ind w:firstLine="0"/>
        <w:rPr>
          <w:rFonts w:ascii="Arial" w:hAnsi="Arial"/>
          <w:b/>
          <w:sz w:val="24"/>
          <w:szCs w:val="24"/>
          <w:lang w:val="el-GR"/>
        </w:rPr>
      </w:pPr>
    </w:p>
    <w:p w:rsidR="00DD51DA" w:rsidRPr="003D51EB" w:rsidRDefault="00DD51DA" w:rsidP="00DD51DA">
      <w:pPr>
        <w:shd w:val="clear" w:color="auto" w:fill="FFFFFF"/>
        <w:spacing w:line="276" w:lineRule="auto"/>
        <w:ind w:left="0" w:firstLine="0"/>
        <w:outlineLvl w:val="0"/>
        <w:rPr>
          <w:rFonts w:ascii="Arial" w:hAnsi="Arial"/>
          <w:bCs/>
          <w:sz w:val="24"/>
          <w:szCs w:val="24"/>
          <w:lang w:val="el-GR"/>
        </w:rPr>
      </w:pPr>
      <w:r w:rsidRPr="003D51EB">
        <w:rPr>
          <w:rFonts w:ascii="Arial" w:hAnsi="Arial"/>
          <w:b/>
          <w:spacing w:val="3"/>
          <w:sz w:val="24"/>
          <w:szCs w:val="24"/>
          <w:lang w:val="el-GR"/>
        </w:rPr>
        <w:t>Βιβλιογραφία</w:t>
      </w:r>
    </w:p>
    <w:p w:rsidR="00DD51DA" w:rsidRPr="003D51EB" w:rsidRDefault="00DD51DA" w:rsidP="00DD51DA">
      <w:pPr>
        <w:overflowPunct w:val="0"/>
        <w:autoSpaceDE w:val="0"/>
        <w:autoSpaceDN w:val="0"/>
        <w:adjustRightInd w:val="0"/>
        <w:spacing w:before="0" w:line="240" w:lineRule="auto"/>
        <w:ind w:left="0" w:firstLine="0"/>
        <w:textAlignment w:val="baseline"/>
        <w:rPr>
          <w:rFonts w:ascii="Arial" w:hAnsi="Arial"/>
          <w:b/>
          <w:bCs/>
          <w:sz w:val="24"/>
          <w:szCs w:val="24"/>
          <w:lang w:val="el-GR"/>
        </w:rPr>
      </w:pPr>
      <w:r w:rsidRPr="003D51EB">
        <w:rPr>
          <w:rFonts w:ascii="Arial" w:hAnsi="Arial"/>
          <w:sz w:val="24"/>
          <w:szCs w:val="24"/>
          <w:u w:val="single"/>
          <w:lang w:val="el-GR"/>
        </w:rPr>
        <w:t>Ελληνική:</w:t>
      </w:r>
    </w:p>
    <w:p w:rsidR="00DD51DA" w:rsidRPr="003D51EB" w:rsidRDefault="00DD51DA" w:rsidP="00DD51DA">
      <w:pPr>
        <w:spacing w:before="0"/>
        <w:ind w:left="0" w:firstLine="0"/>
        <w:rPr>
          <w:rFonts w:ascii="Arial" w:hAnsi="Arial"/>
          <w:bCs/>
          <w:sz w:val="24"/>
          <w:szCs w:val="24"/>
          <w:lang w:val="el-GR" w:eastAsia="el-GR"/>
        </w:rPr>
      </w:pPr>
      <w:r w:rsidRPr="003D51EB">
        <w:rPr>
          <w:rFonts w:ascii="Arial" w:hAnsi="Arial"/>
          <w:sz w:val="24"/>
          <w:szCs w:val="24"/>
          <w:lang w:val="el-GR"/>
        </w:rPr>
        <w:t xml:space="preserve">1. </w:t>
      </w:r>
      <w:r w:rsidRPr="003D51EB">
        <w:rPr>
          <w:rFonts w:ascii="Arial" w:hAnsi="Arial"/>
          <w:sz w:val="24"/>
          <w:szCs w:val="24"/>
          <w:lang w:eastAsia="el-GR"/>
        </w:rPr>
        <w:t>Brealey</w:t>
      </w:r>
      <w:r w:rsidRPr="003D51EB">
        <w:rPr>
          <w:rFonts w:ascii="Arial" w:hAnsi="Arial"/>
          <w:sz w:val="24"/>
          <w:szCs w:val="24"/>
          <w:lang w:val="el-GR" w:eastAsia="el-GR"/>
        </w:rPr>
        <w:t xml:space="preserve"> </w:t>
      </w:r>
      <w:r w:rsidRPr="003D51EB">
        <w:rPr>
          <w:rFonts w:ascii="Arial" w:hAnsi="Arial"/>
          <w:sz w:val="24"/>
          <w:szCs w:val="24"/>
          <w:lang w:eastAsia="el-GR"/>
        </w:rPr>
        <w:t>R</w:t>
      </w:r>
      <w:r w:rsidRPr="003D51EB">
        <w:rPr>
          <w:rFonts w:ascii="Arial" w:hAnsi="Arial"/>
          <w:sz w:val="24"/>
          <w:szCs w:val="24"/>
          <w:lang w:val="el-GR" w:eastAsia="el-GR"/>
        </w:rPr>
        <w:t>.</w:t>
      </w:r>
      <w:r w:rsidRPr="003D51EB">
        <w:rPr>
          <w:rFonts w:ascii="Arial" w:hAnsi="Arial"/>
          <w:sz w:val="24"/>
          <w:szCs w:val="24"/>
          <w:lang w:eastAsia="el-GR"/>
        </w:rPr>
        <w:t>A</w:t>
      </w:r>
      <w:r w:rsidRPr="003D51EB">
        <w:rPr>
          <w:rFonts w:ascii="Arial" w:hAnsi="Arial"/>
          <w:sz w:val="24"/>
          <w:szCs w:val="24"/>
          <w:lang w:val="el-GR" w:eastAsia="el-GR"/>
        </w:rPr>
        <w:t xml:space="preserve">., </w:t>
      </w:r>
      <w:r w:rsidRPr="003D51EB">
        <w:rPr>
          <w:rFonts w:ascii="Arial" w:hAnsi="Arial"/>
          <w:sz w:val="24"/>
          <w:szCs w:val="24"/>
          <w:lang w:eastAsia="el-GR"/>
        </w:rPr>
        <w:t>Myers</w:t>
      </w:r>
      <w:r w:rsidRPr="003D51EB">
        <w:rPr>
          <w:rFonts w:ascii="Arial" w:hAnsi="Arial"/>
          <w:sz w:val="24"/>
          <w:szCs w:val="24"/>
          <w:lang w:val="el-GR" w:eastAsia="el-GR"/>
        </w:rPr>
        <w:t xml:space="preserve"> </w:t>
      </w:r>
      <w:r w:rsidRPr="003D51EB">
        <w:rPr>
          <w:rFonts w:ascii="Arial" w:hAnsi="Arial"/>
          <w:sz w:val="24"/>
          <w:szCs w:val="24"/>
          <w:lang w:eastAsia="el-GR"/>
        </w:rPr>
        <w:t>S</w:t>
      </w:r>
      <w:r w:rsidRPr="003D51EB">
        <w:rPr>
          <w:rFonts w:ascii="Arial" w:hAnsi="Arial"/>
          <w:sz w:val="24"/>
          <w:szCs w:val="24"/>
          <w:lang w:val="el-GR" w:eastAsia="el-GR"/>
        </w:rPr>
        <w:t>.</w:t>
      </w:r>
      <w:r w:rsidRPr="003D51EB">
        <w:rPr>
          <w:rFonts w:ascii="Arial" w:hAnsi="Arial"/>
          <w:sz w:val="24"/>
          <w:szCs w:val="24"/>
          <w:lang w:eastAsia="el-GR"/>
        </w:rPr>
        <w:t>C</w:t>
      </w:r>
      <w:r w:rsidRPr="003D51EB">
        <w:rPr>
          <w:rFonts w:ascii="Arial" w:hAnsi="Arial"/>
          <w:sz w:val="24"/>
          <w:szCs w:val="24"/>
          <w:lang w:val="el-GR" w:eastAsia="el-GR"/>
        </w:rPr>
        <w:t xml:space="preserve">., </w:t>
      </w:r>
      <w:r w:rsidRPr="003D51EB">
        <w:rPr>
          <w:rFonts w:ascii="Arial" w:hAnsi="Arial"/>
          <w:sz w:val="24"/>
          <w:szCs w:val="24"/>
          <w:lang w:eastAsia="el-GR"/>
        </w:rPr>
        <w:t>Allen</w:t>
      </w:r>
      <w:r w:rsidRPr="003D51EB">
        <w:rPr>
          <w:rFonts w:ascii="Arial" w:hAnsi="Arial"/>
          <w:sz w:val="24"/>
          <w:szCs w:val="24"/>
          <w:lang w:val="el-GR" w:eastAsia="el-GR"/>
        </w:rPr>
        <w:t xml:space="preserve"> </w:t>
      </w:r>
      <w:r w:rsidRPr="003D51EB">
        <w:rPr>
          <w:rFonts w:ascii="Arial" w:hAnsi="Arial"/>
          <w:sz w:val="24"/>
          <w:szCs w:val="24"/>
          <w:lang w:eastAsia="el-GR"/>
        </w:rPr>
        <w:t>F</w:t>
      </w:r>
      <w:r w:rsidRPr="003D51EB">
        <w:rPr>
          <w:rFonts w:ascii="Arial" w:hAnsi="Arial"/>
          <w:sz w:val="24"/>
          <w:szCs w:val="24"/>
          <w:lang w:val="el-GR" w:eastAsia="el-GR"/>
        </w:rPr>
        <w:t xml:space="preserve">., </w:t>
      </w:r>
      <w:r w:rsidRPr="003D51EB">
        <w:rPr>
          <w:rFonts w:ascii="Arial" w:hAnsi="Arial"/>
          <w:i/>
          <w:sz w:val="24"/>
          <w:szCs w:val="24"/>
          <w:lang w:val="el-GR" w:eastAsia="el-GR"/>
        </w:rPr>
        <w:t>Αρχές Χρηματοοικονομικής</w:t>
      </w:r>
      <w:r w:rsidRPr="003D51EB">
        <w:rPr>
          <w:rFonts w:ascii="Arial" w:hAnsi="Arial"/>
          <w:i/>
          <w:sz w:val="24"/>
          <w:szCs w:val="24"/>
          <w:lang w:eastAsia="el-GR"/>
        </w:rPr>
        <w:t> </w:t>
      </w:r>
      <w:r w:rsidRPr="003D51EB">
        <w:rPr>
          <w:rFonts w:ascii="Arial" w:hAnsi="Arial"/>
          <w:i/>
          <w:sz w:val="24"/>
          <w:szCs w:val="24"/>
          <w:lang w:val="el-GR" w:eastAsia="el-GR"/>
        </w:rPr>
        <w:t>των Επιχειρήσεων</w:t>
      </w:r>
      <w:r w:rsidRPr="003D51EB">
        <w:rPr>
          <w:rFonts w:ascii="Arial" w:hAnsi="Arial"/>
          <w:sz w:val="24"/>
          <w:szCs w:val="24"/>
          <w:lang w:val="el-GR" w:eastAsia="el-GR"/>
        </w:rPr>
        <w:t xml:space="preserve">, </w:t>
      </w:r>
      <w:r w:rsidRPr="003D51EB">
        <w:rPr>
          <w:rFonts w:ascii="Arial" w:hAnsi="Arial"/>
          <w:sz w:val="24"/>
          <w:szCs w:val="24"/>
          <w:lang w:eastAsia="el-GR"/>
        </w:rPr>
        <w:t>UTOPIA</w:t>
      </w:r>
      <w:r w:rsidRPr="003D51EB">
        <w:rPr>
          <w:rFonts w:ascii="Arial" w:hAnsi="Arial"/>
          <w:sz w:val="24"/>
          <w:szCs w:val="24"/>
          <w:lang w:val="el-GR" w:eastAsia="el-GR"/>
        </w:rPr>
        <w:t xml:space="preserve"> Εκδόσεις ΕΠΕ, Αθήνα, 2014.</w:t>
      </w:r>
    </w:p>
    <w:p w:rsidR="00DD51DA" w:rsidRPr="003D51EB" w:rsidRDefault="00DD51DA" w:rsidP="00DD51DA">
      <w:pPr>
        <w:spacing w:before="0"/>
        <w:ind w:left="0" w:firstLine="0"/>
        <w:rPr>
          <w:rFonts w:ascii="Arial" w:hAnsi="Arial"/>
          <w:sz w:val="24"/>
          <w:szCs w:val="24"/>
          <w:lang w:val="el-GR"/>
        </w:rPr>
      </w:pPr>
      <w:r w:rsidRPr="003D51EB">
        <w:rPr>
          <w:rFonts w:ascii="Arial" w:hAnsi="Arial"/>
          <w:sz w:val="24"/>
          <w:szCs w:val="24"/>
          <w:lang w:val="el-GR"/>
        </w:rPr>
        <w:t xml:space="preserve">2. Μ. Ξανθάκης, Χρ. Αλεξάκης, </w:t>
      </w:r>
      <w:r w:rsidRPr="003D51EB">
        <w:rPr>
          <w:rFonts w:ascii="Arial" w:hAnsi="Arial"/>
          <w:i/>
          <w:sz w:val="24"/>
          <w:szCs w:val="24"/>
          <w:lang w:val="el-GR"/>
        </w:rPr>
        <w:t>Χρηματοοικονομική Ανάλυση Επιχειρήσεων</w:t>
      </w:r>
      <w:r w:rsidRPr="003D51EB">
        <w:rPr>
          <w:rFonts w:ascii="Arial" w:hAnsi="Arial"/>
          <w:sz w:val="24"/>
          <w:szCs w:val="24"/>
          <w:lang w:val="el-GR"/>
        </w:rPr>
        <w:t>, Εκδόσεις Σταμούλης, Αθήνα 2006.</w:t>
      </w:r>
    </w:p>
    <w:p w:rsidR="00DD51DA" w:rsidRPr="003D51EB" w:rsidRDefault="00DD51DA" w:rsidP="00DD51DA">
      <w:pPr>
        <w:spacing w:before="0" w:line="240" w:lineRule="auto"/>
        <w:ind w:left="0" w:right="-1" w:firstLine="0"/>
        <w:rPr>
          <w:rFonts w:ascii="Arial" w:hAnsi="Arial"/>
          <w:sz w:val="24"/>
          <w:szCs w:val="24"/>
          <w:lang w:val="el-GR"/>
        </w:rPr>
      </w:pPr>
      <w:r w:rsidRPr="003D51EB">
        <w:rPr>
          <w:rFonts w:ascii="Arial" w:hAnsi="Arial"/>
          <w:sz w:val="24"/>
          <w:szCs w:val="24"/>
          <w:lang w:val="el-GR"/>
        </w:rPr>
        <w:t xml:space="preserve">3. Αρτίκης Γ.Π., </w:t>
      </w:r>
      <w:r w:rsidRPr="003D51EB">
        <w:rPr>
          <w:rFonts w:ascii="Arial" w:hAnsi="Arial"/>
          <w:i/>
          <w:sz w:val="24"/>
          <w:szCs w:val="24"/>
          <w:lang w:val="el-GR"/>
        </w:rPr>
        <w:t>Χρηματοοικονομική Διοίκηση, Ανάλυση και Προγραμματισμός</w:t>
      </w:r>
      <w:r w:rsidRPr="003D51EB">
        <w:rPr>
          <w:rFonts w:ascii="Arial" w:hAnsi="Arial"/>
          <w:sz w:val="24"/>
          <w:szCs w:val="24"/>
          <w:lang w:val="el-GR"/>
        </w:rPr>
        <w:t xml:space="preserve">, Εκδόσεις </w:t>
      </w:r>
      <w:r w:rsidRPr="003D51EB">
        <w:rPr>
          <w:rFonts w:ascii="Arial" w:hAnsi="Arial"/>
          <w:sz w:val="24"/>
          <w:szCs w:val="24"/>
        </w:rPr>
        <w:t>Interbooks</w:t>
      </w:r>
      <w:r w:rsidRPr="003D51EB">
        <w:rPr>
          <w:rFonts w:ascii="Arial" w:hAnsi="Arial"/>
          <w:sz w:val="24"/>
          <w:szCs w:val="24"/>
          <w:lang w:val="el-GR"/>
        </w:rPr>
        <w:t>, Αθήνα, 2003.</w:t>
      </w:r>
    </w:p>
    <w:p w:rsidR="00DD51DA" w:rsidRPr="003D51EB" w:rsidRDefault="00DD51DA" w:rsidP="00DD51DA">
      <w:pPr>
        <w:spacing w:before="0" w:line="240" w:lineRule="auto"/>
        <w:ind w:right="-1" w:firstLine="0"/>
        <w:rPr>
          <w:rFonts w:ascii="Arial" w:hAnsi="Arial"/>
          <w:sz w:val="24"/>
          <w:szCs w:val="24"/>
          <w:lang w:val="el-GR"/>
        </w:rPr>
      </w:pPr>
    </w:p>
    <w:p w:rsidR="00DD51DA" w:rsidRPr="003D51EB" w:rsidRDefault="00DD51DA" w:rsidP="00DD51DA">
      <w:pPr>
        <w:ind w:left="0" w:firstLine="0"/>
        <w:rPr>
          <w:rFonts w:ascii="Arial" w:hAnsi="Arial"/>
          <w:bCs/>
          <w:sz w:val="24"/>
          <w:szCs w:val="24"/>
          <w:u w:val="single"/>
        </w:rPr>
      </w:pPr>
      <w:r w:rsidRPr="003D51EB">
        <w:rPr>
          <w:rFonts w:ascii="Arial" w:hAnsi="Arial"/>
          <w:sz w:val="24"/>
          <w:szCs w:val="24"/>
          <w:u w:val="single"/>
          <w:lang w:val="el-GR"/>
        </w:rPr>
        <w:t>Ξενόγλωσση</w:t>
      </w:r>
      <w:r w:rsidRPr="003D51EB">
        <w:rPr>
          <w:rFonts w:ascii="Arial" w:hAnsi="Arial"/>
          <w:sz w:val="24"/>
          <w:szCs w:val="24"/>
          <w:u w:val="single"/>
        </w:rPr>
        <w:t>:</w:t>
      </w:r>
    </w:p>
    <w:p w:rsidR="00DD51DA" w:rsidRPr="003D51EB" w:rsidRDefault="00DD51DA" w:rsidP="00DD51DA">
      <w:pPr>
        <w:spacing w:before="0"/>
        <w:ind w:left="0" w:firstLine="0"/>
        <w:rPr>
          <w:rFonts w:ascii="Arial" w:hAnsi="Arial"/>
          <w:bCs/>
          <w:sz w:val="24"/>
          <w:szCs w:val="24"/>
          <w:u w:val="single"/>
        </w:rPr>
      </w:pPr>
      <w:r w:rsidRPr="003D51EB">
        <w:rPr>
          <w:rFonts w:ascii="Arial" w:hAnsi="Arial"/>
          <w:sz w:val="24"/>
          <w:szCs w:val="24"/>
        </w:rPr>
        <w:t xml:space="preserve">1. Ross, S. A., R. W. Westerfield, and J. Jaffe, </w:t>
      </w:r>
      <w:r w:rsidRPr="003D51EB">
        <w:rPr>
          <w:rFonts w:ascii="Arial" w:hAnsi="Arial"/>
          <w:i/>
          <w:sz w:val="24"/>
          <w:szCs w:val="24"/>
        </w:rPr>
        <w:t>Corporate Finance</w:t>
      </w:r>
      <w:r w:rsidRPr="003D51EB">
        <w:rPr>
          <w:rFonts w:ascii="Arial" w:hAnsi="Arial"/>
          <w:sz w:val="24"/>
          <w:szCs w:val="24"/>
        </w:rPr>
        <w:t>, McGraw-Hill Irwin, 2002.</w:t>
      </w:r>
    </w:p>
    <w:p w:rsidR="00DD51DA" w:rsidRPr="005A5E5A" w:rsidRDefault="00DD51DA" w:rsidP="00DD51DA">
      <w:pPr>
        <w:spacing w:before="0"/>
        <w:ind w:left="0" w:firstLine="0"/>
        <w:rPr>
          <w:rFonts w:ascii="Arial" w:hAnsi="Arial"/>
          <w:sz w:val="24"/>
          <w:szCs w:val="24"/>
          <w:lang w:val="en-GB"/>
        </w:rPr>
      </w:pPr>
      <w:r w:rsidRPr="003D51EB">
        <w:rPr>
          <w:rFonts w:ascii="Arial" w:hAnsi="Arial"/>
          <w:sz w:val="24"/>
          <w:szCs w:val="24"/>
        </w:rPr>
        <w:t xml:space="preserve">2. </w:t>
      </w:r>
      <w:r w:rsidRPr="003D51EB">
        <w:rPr>
          <w:rFonts w:ascii="Arial" w:hAnsi="Arial"/>
          <w:sz w:val="24"/>
          <w:szCs w:val="24"/>
          <w:lang w:val="en-GB"/>
        </w:rPr>
        <w:t xml:space="preserve">Brealey, R. A., Myers, S. C and Μarcus, J. Α., </w:t>
      </w:r>
      <w:r w:rsidRPr="003D51EB">
        <w:rPr>
          <w:rFonts w:ascii="Arial" w:hAnsi="Arial"/>
          <w:i/>
          <w:sz w:val="24"/>
          <w:szCs w:val="24"/>
          <w:lang w:val="en-GB"/>
        </w:rPr>
        <w:t>Fundamentals of</w:t>
      </w:r>
      <w:r w:rsidRPr="003D51EB">
        <w:rPr>
          <w:rFonts w:ascii="Arial" w:hAnsi="Arial"/>
          <w:i/>
          <w:sz w:val="24"/>
          <w:szCs w:val="24"/>
        </w:rPr>
        <w:t xml:space="preserve"> </w:t>
      </w:r>
      <w:r w:rsidRPr="003D51EB">
        <w:rPr>
          <w:rFonts w:ascii="Arial" w:hAnsi="Arial"/>
          <w:i/>
          <w:sz w:val="24"/>
          <w:szCs w:val="24"/>
          <w:lang w:val="en-GB"/>
        </w:rPr>
        <w:t>Corporate Finance</w:t>
      </w:r>
      <w:r w:rsidRPr="003D51EB">
        <w:rPr>
          <w:rFonts w:ascii="Arial" w:hAnsi="Arial"/>
          <w:sz w:val="24"/>
          <w:szCs w:val="24"/>
          <w:lang w:val="en-GB"/>
        </w:rPr>
        <w:t>, Fourth Edition, McGraw-Hill, 2004</w:t>
      </w:r>
      <w:r w:rsidRPr="003D51EB">
        <w:rPr>
          <w:rFonts w:ascii="Arial" w:hAnsi="Arial"/>
          <w:sz w:val="24"/>
          <w:szCs w:val="24"/>
        </w:rPr>
        <w:t>.</w:t>
      </w:r>
      <w:r w:rsidRPr="005A5E5A">
        <w:rPr>
          <w:rFonts w:ascii="Arial" w:hAnsi="Arial"/>
          <w:sz w:val="24"/>
          <w:szCs w:val="24"/>
          <w:lang w:val="en-GB"/>
        </w:rPr>
        <w:tab/>
      </w:r>
    </w:p>
    <w:p w:rsidR="00DD51DA" w:rsidRPr="005A5E5A" w:rsidRDefault="00DD51DA" w:rsidP="00DD51DA">
      <w:pPr>
        <w:rPr>
          <w:sz w:val="24"/>
          <w:szCs w:val="24"/>
        </w:rPr>
      </w:pPr>
    </w:p>
    <w:p w:rsidR="00632DD5" w:rsidRPr="005A5E5A" w:rsidRDefault="00632DD5" w:rsidP="00632DD5">
      <w:pPr>
        <w:pBdr>
          <w:bottom w:val="single" w:sz="4" w:space="1" w:color="auto"/>
        </w:pBdr>
        <w:ind w:hanging="431"/>
        <w:rPr>
          <w:rFonts w:ascii="Arial" w:hAnsi="Arial"/>
          <w:b/>
          <w:sz w:val="24"/>
          <w:szCs w:val="24"/>
        </w:rPr>
      </w:pPr>
    </w:p>
    <w:p w:rsidR="00632DD5" w:rsidRPr="005A5E5A" w:rsidRDefault="00632DD5" w:rsidP="00632DD5">
      <w:pPr>
        <w:ind w:left="0" w:firstLine="0"/>
        <w:rPr>
          <w:rFonts w:ascii="Arial" w:hAnsi="Arial"/>
          <w:sz w:val="24"/>
          <w:szCs w:val="24"/>
        </w:rPr>
      </w:pPr>
    </w:p>
    <w:p w:rsidR="0037697C" w:rsidRPr="005A5E5A" w:rsidRDefault="0037697C" w:rsidP="00E57032">
      <w:pPr>
        <w:ind w:left="0" w:firstLine="0"/>
        <w:outlineLvl w:val="0"/>
        <w:rPr>
          <w:rFonts w:ascii="Arial" w:hAnsi="Arial"/>
          <w:b/>
          <w:bCs/>
          <w:spacing w:val="-5"/>
          <w:sz w:val="24"/>
          <w:szCs w:val="24"/>
          <w:lang w:val="el-GR"/>
        </w:rPr>
      </w:pPr>
      <w:r w:rsidRPr="005A5E5A">
        <w:rPr>
          <w:rFonts w:ascii="Arial" w:hAnsi="Arial"/>
          <w:b/>
          <w:bCs/>
          <w:spacing w:val="-5"/>
          <w:sz w:val="24"/>
          <w:szCs w:val="24"/>
          <w:lang w:val="el-GR"/>
        </w:rPr>
        <w:t xml:space="preserve">Μάθημα: </w:t>
      </w:r>
      <w:r w:rsidR="00571FA1" w:rsidRPr="005A5E5A">
        <w:rPr>
          <w:rFonts w:ascii="Arial" w:hAnsi="Arial"/>
          <w:b/>
          <w:bCs/>
          <w:spacing w:val="-5"/>
          <w:sz w:val="24"/>
          <w:szCs w:val="24"/>
          <w:lang w:val="el-GR"/>
        </w:rPr>
        <w:t>ΟΡΓΑΝΩΣΗ ΚΑΙ ΛΕΙΤΟΥΡΓΙΑ ΥΠΟΛΟΓΙΣΤΙΚΩΝ ΣΥΣΤΗΜΑΤΩΝ</w:t>
      </w:r>
    </w:p>
    <w:p w:rsidR="000D78BD" w:rsidRPr="005A5E5A" w:rsidRDefault="000D78BD" w:rsidP="00E57032">
      <w:pPr>
        <w:ind w:left="0" w:firstLine="0"/>
        <w:outlineLvl w:val="0"/>
        <w:rPr>
          <w:rFonts w:ascii="Arial" w:hAnsi="Arial"/>
          <w:b/>
          <w:bCs/>
          <w:spacing w:val="-5"/>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pacing w:val="-5"/>
          <w:sz w:val="24"/>
          <w:szCs w:val="24"/>
        </w:rPr>
        <w:t>CSC</w:t>
      </w:r>
      <w:r w:rsidRPr="005A5E5A">
        <w:rPr>
          <w:rFonts w:ascii="Arial" w:hAnsi="Arial"/>
          <w:b/>
          <w:bCs/>
          <w:spacing w:val="-5"/>
          <w:sz w:val="24"/>
          <w:szCs w:val="24"/>
          <w:lang w:val="el-GR"/>
        </w:rPr>
        <w:t>202</w:t>
      </w:r>
    </w:p>
    <w:p w:rsidR="00BF71D6" w:rsidRPr="0067168B" w:rsidRDefault="00BF71D6" w:rsidP="00E7768E">
      <w:pPr>
        <w:pStyle w:val="ac"/>
        <w:ind w:left="0"/>
        <w:jc w:val="both"/>
        <w:rPr>
          <w:rFonts w:ascii="Arial" w:hAnsi="Arial" w:cs="Arial"/>
          <w:b/>
          <w:sz w:val="24"/>
          <w:szCs w:val="24"/>
          <w:lang w:val="el-GR"/>
        </w:rPr>
      </w:pPr>
    </w:p>
    <w:p w:rsidR="000D78BD" w:rsidRPr="005A5E5A" w:rsidRDefault="00E7768E" w:rsidP="00E7768E">
      <w:pPr>
        <w:pStyle w:val="ac"/>
        <w:ind w:left="0"/>
        <w:jc w:val="both"/>
        <w:rPr>
          <w:rFonts w:ascii="Arial" w:hAnsi="Arial" w:cs="Arial"/>
          <w:b/>
          <w:sz w:val="24"/>
          <w:szCs w:val="24"/>
          <w:lang w:val="el-GR"/>
        </w:rPr>
      </w:pPr>
      <w:r w:rsidRPr="005A5E5A">
        <w:rPr>
          <w:rFonts w:ascii="Arial" w:hAnsi="Arial" w:cs="Arial"/>
          <w:b/>
          <w:sz w:val="24"/>
          <w:szCs w:val="24"/>
          <w:lang w:val="el-GR"/>
        </w:rPr>
        <w:t>Εξάμηνο: Α</w:t>
      </w:r>
      <w:r w:rsidR="00637A6B" w:rsidRPr="005A5E5A">
        <w:rPr>
          <w:rFonts w:ascii="Arial" w:hAnsi="Arial" w:cs="Arial"/>
          <w:b/>
          <w:sz w:val="24"/>
          <w:szCs w:val="24"/>
          <w:lang w:val="el-GR"/>
        </w:rPr>
        <w:t xml:space="preserve"> </w:t>
      </w:r>
      <w:r w:rsidRPr="005A5E5A">
        <w:rPr>
          <w:rFonts w:ascii="Arial" w:hAnsi="Arial" w:cs="Arial"/>
          <w:b/>
          <w:sz w:val="24"/>
          <w:szCs w:val="24"/>
          <w:lang w:val="el-GR"/>
        </w:rPr>
        <w:t>&amp;</w:t>
      </w:r>
      <w:r w:rsidR="00637A6B" w:rsidRPr="005A5E5A">
        <w:rPr>
          <w:rFonts w:ascii="Arial" w:hAnsi="Arial" w:cs="Arial"/>
          <w:b/>
          <w:sz w:val="24"/>
          <w:szCs w:val="24"/>
          <w:lang w:val="el-GR"/>
        </w:rPr>
        <w:t xml:space="preserve"> </w:t>
      </w:r>
      <w:r w:rsidRPr="005A5E5A">
        <w:rPr>
          <w:rFonts w:ascii="Arial" w:hAnsi="Arial" w:cs="Arial"/>
          <w:b/>
          <w:sz w:val="24"/>
          <w:szCs w:val="24"/>
          <w:lang w:val="el-GR"/>
        </w:rPr>
        <w:t>Β</w:t>
      </w:r>
    </w:p>
    <w:p w:rsidR="00571FA1" w:rsidRPr="005A5E5A" w:rsidRDefault="00571FA1" w:rsidP="00E7768E">
      <w:pPr>
        <w:pStyle w:val="ac"/>
        <w:ind w:left="0"/>
        <w:jc w:val="both"/>
        <w:rPr>
          <w:rFonts w:ascii="Arial" w:hAnsi="Arial" w:cs="Arial"/>
          <w:b/>
          <w:sz w:val="24"/>
          <w:szCs w:val="24"/>
          <w:lang w:val="el-GR"/>
        </w:rPr>
      </w:pPr>
    </w:p>
    <w:p w:rsidR="000D78BD" w:rsidRPr="001749D5" w:rsidRDefault="000D78BD" w:rsidP="00E57032">
      <w:pPr>
        <w:pStyle w:val="ac"/>
        <w:ind w:left="0"/>
        <w:jc w:val="both"/>
        <w:outlineLvl w:val="0"/>
        <w:rPr>
          <w:rFonts w:ascii="Arial" w:hAnsi="Arial" w:cs="Arial"/>
          <w:b/>
          <w:sz w:val="24"/>
          <w:szCs w:val="24"/>
          <w:lang w:val="el-GR"/>
        </w:rPr>
      </w:pPr>
      <w:r w:rsidRPr="005A5E5A">
        <w:rPr>
          <w:rFonts w:ascii="Arial" w:hAnsi="Arial" w:cs="Arial"/>
          <w:b/>
          <w:sz w:val="24"/>
          <w:szCs w:val="24"/>
        </w:rPr>
        <w:t xml:space="preserve">Διδάσκων: </w:t>
      </w:r>
      <w:r w:rsidR="001749D5">
        <w:rPr>
          <w:rFonts w:ascii="Arial" w:hAnsi="Arial" w:cs="Arial"/>
          <w:b/>
          <w:sz w:val="24"/>
          <w:szCs w:val="24"/>
          <w:lang w:val="el-GR"/>
        </w:rPr>
        <w:t>Παν. Υπότροφος μέσω ΕΣΠΑ</w:t>
      </w:r>
    </w:p>
    <w:p w:rsidR="00EB5FD6" w:rsidRPr="005A5E5A" w:rsidRDefault="00EB5FD6" w:rsidP="00E57032">
      <w:pPr>
        <w:pStyle w:val="ac"/>
        <w:ind w:left="0"/>
        <w:jc w:val="both"/>
        <w:outlineLvl w:val="0"/>
        <w:rPr>
          <w:rFonts w:ascii="Arial" w:hAnsi="Arial" w:cs="Arial"/>
          <w:b/>
          <w:sz w:val="24"/>
          <w:szCs w:val="24"/>
          <w:lang w:val="el-GR"/>
        </w:rPr>
      </w:pPr>
    </w:p>
    <w:p w:rsidR="00EB5FD6" w:rsidRPr="005A5E5A" w:rsidRDefault="00EB5FD6" w:rsidP="00E57032">
      <w:pPr>
        <w:pStyle w:val="ac"/>
        <w:ind w:left="0"/>
        <w:jc w:val="both"/>
        <w:outlineLvl w:val="0"/>
        <w:rPr>
          <w:rFonts w:ascii="Arial" w:hAnsi="Arial" w:cs="Arial"/>
          <w:b/>
          <w:sz w:val="24"/>
          <w:szCs w:val="24"/>
          <w:lang w:val="el-GR"/>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Ανακοινώσεις, έγγραφα, και οδηγίες για την σύνταξη των εργασιών περιέχονται στην ιστοσελίδα του μαθήματος (ECON158) στο eclass:</w:t>
      </w:r>
    </w:p>
    <w:p w:rsidR="00AB2504" w:rsidRPr="003D51EB" w:rsidRDefault="00E8648E" w:rsidP="00AB2504">
      <w:pPr>
        <w:pStyle w:val="ac"/>
        <w:ind w:left="0"/>
        <w:jc w:val="both"/>
        <w:rPr>
          <w:rFonts w:ascii="Arial" w:hAnsi="Arial" w:cs="Arial"/>
          <w:sz w:val="24"/>
          <w:szCs w:val="24"/>
        </w:rPr>
      </w:pPr>
      <w:hyperlink r:id="rId103" w:history="1">
        <w:r w:rsidR="00AB2504" w:rsidRPr="003D51EB">
          <w:rPr>
            <w:rStyle w:val="-"/>
            <w:rFonts w:ascii="Arial" w:hAnsi="Arial" w:cs="Arial"/>
            <w:sz w:val="24"/>
            <w:szCs w:val="24"/>
          </w:rPr>
          <w:t>http://eclass.uoa.gr/courses/ECON158/</w:t>
        </w:r>
      </w:hyperlink>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Στο μάθημα γίνονται δεκτοί για παρακολούθηση φοιτητές ανωτέρων ετών και επί πτυχίο. Όλα τα κείμενα του μαθήματος είναι αποθηκευμένα στην επιλογή Έγγραφα του E-Class. Αναζητήστε τα κείμενα, αποθηκεύστε τα στον υπολογιστή σας, και εκτυπώστε τα. Συγκεντρώστε όλο τα πιο πάνω κείμενα μέσα σε έναν Φάκελο του Μαθήματος. Κρατάτε πάντα μαζί σας τον Φάκελο του Μαθήματος όταν έρχεστε στην τάξη.</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Λεξικά Oρολογίας των Τεχνολογιών Πληροφοριών και Επικοινωνιών.</w:t>
      </w: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Χρήσιμη πηγή για όλα τα μαθήματα του διδάσκοντος:</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lang w:val="en-US"/>
        </w:rPr>
      </w:pPr>
      <w:r w:rsidRPr="003D51EB">
        <w:rPr>
          <w:rFonts w:ascii="Arial" w:hAnsi="Arial" w:cs="Arial"/>
          <w:sz w:val="24"/>
          <w:szCs w:val="24"/>
          <w:lang w:val="en-US"/>
        </w:rPr>
        <w:t>University of London, Imperial College.</w:t>
      </w:r>
    </w:p>
    <w:p w:rsidR="00AB2504" w:rsidRPr="003D51EB" w:rsidRDefault="00AB2504" w:rsidP="00AB2504">
      <w:pPr>
        <w:pStyle w:val="ac"/>
        <w:ind w:left="0"/>
        <w:jc w:val="both"/>
        <w:rPr>
          <w:rFonts w:ascii="Arial" w:hAnsi="Arial" w:cs="Arial"/>
          <w:sz w:val="24"/>
          <w:szCs w:val="24"/>
          <w:lang w:val="en-US"/>
        </w:rPr>
      </w:pPr>
      <w:r w:rsidRPr="003D51EB">
        <w:rPr>
          <w:rFonts w:ascii="Arial" w:hAnsi="Arial" w:cs="Arial"/>
          <w:sz w:val="24"/>
          <w:szCs w:val="24"/>
          <w:lang w:val="en-US"/>
        </w:rPr>
        <w:t xml:space="preserve">Free On-Line Dictionary of Computing (FOLDOC) </w:t>
      </w:r>
      <w:hyperlink r:id="rId104" w:history="1">
        <w:r w:rsidRPr="003D51EB">
          <w:rPr>
            <w:rStyle w:val="-"/>
            <w:rFonts w:ascii="Arial" w:hAnsi="Arial" w:cs="Arial"/>
            <w:sz w:val="24"/>
            <w:szCs w:val="24"/>
            <w:lang w:val="en-US"/>
          </w:rPr>
          <w:t>http://foldoc.doc.ic.ac.uk/</w:t>
        </w:r>
      </w:hyperlink>
    </w:p>
    <w:p w:rsidR="00AB2504" w:rsidRPr="003D51EB" w:rsidRDefault="00AB2504" w:rsidP="00AB2504">
      <w:pPr>
        <w:pStyle w:val="ac"/>
        <w:jc w:val="both"/>
        <w:rPr>
          <w:rFonts w:ascii="Arial" w:hAnsi="Arial" w:cs="Arial"/>
          <w:sz w:val="24"/>
          <w:szCs w:val="24"/>
          <w:lang w:val="en-US"/>
        </w:rPr>
      </w:pPr>
    </w:p>
    <w:p w:rsidR="00AB2504" w:rsidRPr="003D51EB" w:rsidRDefault="00AB2504" w:rsidP="00AB2504">
      <w:pPr>
        <w:pStyle w:val="ac"/>
        <w:ind w:left="0"/>
        <w:jc w:val="both"/>
        <w:rPr>
          <w:rFonts w:ascii="Arial" w:hAnsi="Arial" w:cs="Arial"/>
          <w:sz w:val="24"/>
          <w:szCs w:val="24"/>
          <w:lang w:val="en-US"/>
        </w:rPr>
      </w:pPr>
      <w:r w:rsidRPr="003D51EB">
        <w:rPr>
          <w:rFonts w:ascii="Arial" w:hAnsi="Arial" w:cs="Arial"/>
          <w:sz w:val="24"/>
          <w:szCs w:val="24"/>
          <w:lang w:val="en-US"/>
        </w:rPr>
        <w:t>International Telecommunications Union (ITU).</w:t>
      </w:r>
    </w:p>
    <w:p w:rsidR="00AB2504" w:rsidRPr="003D51EB" w:rsidRDefault="00AB2504" w:rsidP="00AB2504">
      <w:pPr>
        <w:pStyle w:val="ac"/>
        <w:ind w:left="0"/>
        <w:jc w:val="both"/>
        <w:rPr>
          <w:rFonts w:ascii="Arial" w:hAnsi="Arial" w:cs="Arial"/>
          <w:sz w:val="24"/>
          <w:szCs w:val="24"/>
          <w:lang w:val="en-US"/>
        </w:rPr>
      </w:pPr>
      <w:r w:rsidRPr="003D51EB">
        <w:rPr>
          <w:rFonts w:ascii="Arial" w:hAnsi="Arial" w:cs="Arial"/>
          <w:sz w:val="24"/>
          <w:szCs w:val="24"/>
          <w:lang w:val="en-US"/>
        </w:rPr>
        <w:t xml:space="preserve">Telecommunications Terminology Database (TERMITE) </w:t>
      </w:r>
      <w:hyperlink r:id="rId105" w:history="1">
        <w:r w:rsidRPr="003D51EB">
          <w:rPr>
            <w:rStyle w:val="-"/>
            <w:rFonts w:ascii="Arial" w:hAnsi="Arial" w:cs="Arial"/>
            <w:sz w:val="24"/>
            <w:szCs w:val="24"/>
            <w:lang w:val="en-US"/>
          </w:rPr>
          <w:t>http://www.itu.int/terminology/index.html</w:t>
        </w:r>
      </w:hyperlink>
    </w:p>
    <w:p w:rsidR="00AB2504" w:rsidRPr="003D51EB" w:rsidRDefault="00AB2504" w:rsidP="00AB2504">
      <w:pPr>
        <w:pStyle w:val="ac"/>
        <w:jc w:val="both"/>
        <w:rPr>
          <w:rFonts w:ascii="Arial" w:hAnsi="Arial" w:cs="Arial"/>
          <w:sz w:val="24"/>
          <w:szCs w:val="24"/>
          <w:lang w:val="en-US"/>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1. Σκοπός και Διδακτέα Ύλη του Μαθήματος</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Σκοπός του μαθήματος είναι να μεταδώσει τις κεντρικές γνώσεις της υπολογιστικής τεχνολογίας. Είναι μάθημα σχεδιασμένο για την εξοικείωση των φοιτητών με την λειτουργία των υπολογιστών, καθώς και με τις έννοιες που απαιτούνται για την μελέτη δικτύων τηλεματικής και νέων τεχνολογιών.</w:t>
      </w: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Εξετάζονται ζητήματα αρχιτεκτονικής, οργάνωσης της μνήμης, λειτουργίας της κεντρικής μονάδας επεξεργασίας, καθώς και ο συντονιστικός ρόλος του λειτουργικού συστήματος. Επισημαίνονται οι δυνατότητες και οι περιορισμοί από πλευράς υπολογιστικών επιδόσεων. Επίσης, μελετάται η λειτουργία πολλών διεργασιών ταυτοχρόνως στα υπολογιστικά συστήματα παράλληλης επεξεργασίας.</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2. Διεξαγωγή των Mαθημάτων</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Σύμφωνα με το πρόγραμμα σπουδών προβλέπονται τρίωρα εβδομαδιαία μαθήματα.</w:t>
      </w: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Επειδή τα χρονικά περιθώρια για την πλήρη ανάπτυξη των θεμάτων είναι συνήθως περιορισμένα, η ανάλυση και η συζήτηση επικεντρώνονται στα κύρια σημεία πού εξετάζονται κάθε φορά. Επομένως, είναι αναγκαίο να μελετάτε στο σπίτι τα πλήρη κείμενα του Φακέλου του Μαθήματος και να σημειώνετε τις τυχόν παρατηρήσεις σας. Επίσης, συνιστάται να κρατάτε χειρόγραφες σημειώσεις κατά την διάρκεια των μαθημάτων και να μελετάτε συμπληρωματικά αυτές τις σημειώσεις.</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3. Εξετάσεις, Εργασίες και Βαθμολογία</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Μετά την λήξη των μαθημάτων διενεργούνται γραπτές εξετάσεις σύμφωνα με το γενικό πρόγραμμα της Γραμματείας. Κριτήρια βαθμολόγησης των γραπτών:</w:t>
      </w: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πληρότητα στην κάλυψη όλων των θεμάτων, σαφήνεια στην έκφραση, εστίαση στα ουσιώδη ζητήματα, καθώς και λογική διάρθρωση των περιεχομένων.</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Επίσης προβλέπονται υποχρεωτικές εργασίες. Δίνεται προς έρευνα ένα θέμα κοινό για όλους. Αναλυτικές λεπτομέρειες δίνονται στην επιλογή Ανακοινώσεις του E-Class.</w:t>
      </w:r>
    </w:p>
    <w:p w:rsidR="00AB2504" w:rsidRPr="003D51EB" w:rsidRDefault="00AB2504" w:rsidP="00AB2504">
      <w:pPr>
        <w:pStyle w:val="ac"/>
        <w:jc w:val="both"/>
        <w:rPr>
          <w:rFonts w:ascii="Arial" w:hAnsi="Arial" w:cs="Arial"/>
          <w:sz w:val="24"/>
          <w:szCs w:val="24"/>
        </w:rPr>
      </w:pPr>
    </w:p>
    <w:p w:rsidR="00AB2504" w:rsidRPr="003D51EB" w:rsidRDefault="00AB2504" w:rsidP="00AB2504">
      <w:pPr>
        <w:pStyle w:val="ac"/>
        <w:ind w:left="0"/>
        <w:jc w:val="both"/>
        <w:rPr>
          <w:rFonts w:ascii="Arial" w:hAnsi="Arial" w:cs="Arial"/>
          <w:sz w:val="24"/>
          <w:szCs w:val="24"/>
        </w:rPr>
      </w:pPr>
      <w:r w:rsidRPr="003D51EB">
        <w:rPr>
          <w:rFonts w:ascii="Arial" w:hAnsi="Arial" w:cs="Arial"/>
          <w:sz w:val="24"/>
          <w:szCs w:val="24"/>
        </w:rPr>
        <w:t>Έκταση βαθμολογίας γραπτών: 1-7 μονάδες.</w:t>
      </w:r>
    </w:p>
    <w:p w:rsidR="00AB2504" w:rsidRPr="005A5E5A" w:rsidRDefault="00AB2504" w:rsidP="00AB2504">
      <w:pPr>
        <w:pStyle w:val="ac"/>
        <w:ind w:left="0"/>
        <w:jc w:val="both"/>
        <w:rPr>
          <w:rFonts w:ascii="Arial" w:hAnsi="Arial" w:cs="Arial"/>
          <w:sz w:val="24"/>
          <w:szCs w:val="24"/>
        </w:rPr>
      </w:pPr>
      <w:r w:rsidRPr="003D51EB">
        <w:rPr>
          <w:rFonts w:ascii="Arial" w:hAnsi="Arial" w:cs="Arial"/>
          <w:sz w:val="24"/>
          <w:szCs w:val="24"/>
        </w:rPr>
        <w:t>Έκταση βαθμολογίας εργασιών: 1-3 μονάδες.</w:t>
      </w:r>
    </w:p>
    <w:p w:rsidR="00AB2504" w:rsidRPr="005A5E5A" w:rsidRDefault="00AB2504" w:rsidP="00AB2504">
      <w:pPr>
        <w:pStyle w:val="ac"/>
        <w:jc w:val="both"/>
        <w:rPr>
          <w:rFonts w:ascii="Arial" w:hAnsi="Arial" w:cs="Arial"/>
          <w:sz w:val="24"/>
          <w:szCs w:val="24"/>
        </w:rPr>
      </w:pPr>
    </w:p>
    <w:p w:rsidR="00AB2504" w:rsidRPr="005A5E5A" w:rsidRDefault="00AB2504" w:rsidP="00AB2504">
      <w:pPr>
        <w:pStyle w:val="ac"/>
        <w:jc w:val="both"/>
        <w:rPr>
          <w:rFonts w:ascii="Arial" w:hAnsi="Arial" w:cs="Arial"/>
          <w:sz w:val="24"/>
          <w:szCs w:val="24"/>
        </w:rPr>
      </w:pPr>
    </w:p>
    <w:p w:rsidR="00495C96" w:rsidRDefault="00495C96" w:rsidP="002C0D47">
      <w:pPr>
        <w:pStyle w:val="ac"/>
        <w:ind w:left="0"/>
        <w:jc w:val="both"/>
        <w:rPr>
          <w:rFonts w:ascii="Arial" w:hAnsi="Arial" w:cs="Arial"/>
          <w:sz w:val="24"/>
          <w:szCs w:val="24"/>
          <w:lang w:val="el-GR"/>
        </w:rPr>
      </w:pPr>
    </w:p>
    <w:p w:rsidR="00495C96" w:rsidRDefault="00495C96" w:rsidP="002C0D47">
      <w:pPr>
        <w:pStyle w:val="ac"/>
        <w:ind w:left="0"/>
        <w:jc w:val="both"/>
        <w:rPr>
          <w:rFonts w:ascii="Arial" w:hAnsi="Arial" w:cs="Arial"/>
          <w:sz w:val="24"/>
          <w:szCs w:val="24"/>
          <w:lang w:val="el-GR"/>
        </w:rPr>
      </w:pPr>
    </w:p>
    <w:p w:rsidR="00495C96" w:rsidRPr="003D51EB" w:rsidRDefault="00495C96" w:rsidP="002C0D47">
      <w:pPr>
        <w:pStyle w:val="ac"/>
        <w:ind w:left="0"/>
        <w:jc w:val="both"/>
        <w:rPr>
          <w:rFonts w:ascii="Arial" w:hAnsi="Arial" w:cs="Arial"/>
          <w:sz w:val="24"/>
          <w:szCs w:val="24"/>
          <w:lang w:val="el-GR"/>
        </w:rPr>
      </w:pPr>
    </w:p>
    <w:p w:rsidR="0037697C" w:rsidRPr="005A5E5A" w:rsidRDefault="00016853" w:rsidP="00E57032">
      <w:pPr>
        <w:tabs>
          <w:tab w:val="left" w:pos="1365"/>
        </w:tabs>
        <w:spacing w:line="360" w:lineRule="auto"/>
        <w:ind w:left="0" w:firstLine="0"/>
        <w:jc w:val="center"/>
        <w:outlineLvl w:val="0"/>
        <w:rPr>
          <w:rFonts w:ascii="Arial" w:hAnsi="Arial"/>
          <w:b/>
          <w:color w:val="0070C0"/>
          <w:sz w:val="24"/>
          <w:szCs w:val="24"/>
          <w:u w:val="single"/>
          <w:lang w:val="el-GR"/>
        </w:rPr>
      </w:pPr>
      <w:r w:rsidRPr="005A5E5A">
        <w:rPr>
          <w:rFonts w:ascii="Arial" w:hAnsi="Arial"/>
          <w:b/>
          <w:color w:val="0070C0"/>
          <w:sz w:val="24"/>
          <w:szCs w:val="24"/>
          <w:u w:val="single"/>
          <w:lang w:val="el-GR"/>
        </w:rPr>
        <w:t>ΜΑΘΗΜΑΤΑ ΘΕΜΑΤΙΚΩΝ ΕΝΟΤΗΤΩΝ</w:t>
      </w:r>
      <w:r w:rsidR="0037697C" w:rsidRPr="005A5E5A">
        <w:rPr>
          <w:rFonts w:ascii="Arial" w:hAnsi="Arial"/>
          <w:b/>
          <w:color w:val="0070C0"/>
          <w:sz w:val="24"/>
          <w:szCs w:val="24"/>
          <w:u w:val="single"/>
          <w:lang w:val="el-GR"/>
        </w:rPr>
        <w:t xml:space="preserve"> (ΠΙΝΑΚΑΣ 3)</w:t>
      </w:r>
    </w:p>
    <w:p w:rsidR="0037697C" w:rsidRPr="005A5E5A" w:rsidRDefault="00EC17F2" w:rsidP="00342907">
      <w:pPr>
        <w:shd w:val="clear" w:color="auto" w:fill="FFFFFF"/>
        <w:spacing w:line="302" w:lineRule="exact"/>
        <w:ind w:left="0" w:right="-52" w:firstLine="0"/>
        <w:outlineLvl w:val="0"/>
        <w:rPr>
          <w:rFonts w:ascii="Arial" w:hAnsi="Arial"/>
          <w:sz w:val="24"/>
          <w:szCs w:val="24"/>
          <w:lang w:val="el-GR"/>
        </w:rPr>
      </w:pPr>
      <w:r w:rsidRPr="005A5E5A">
        <w:rPr>
          <w:rFonts w:ascii="Arial" w:hAnsi="Arial"/>
          <w:sz w:val="24"/>
          <w:szCs w:val="24"/>
          <w:lang w:val="el-GR"/>
        </w:rPr>
        <w:t xml:space="preserve">Οι περιγραφές των μαθημάτων </w:t>
      </w:r>
      <w:r w:rsidR="00342907" w:rsidRPr="005A5E5A">
        <w:rPr>
          <w:rFonts w:ascii="Arial" w:hAnsi="Arial"/>
          <w:sz w:val="24"/>
          <w:szCs w:val="24"/>
          <w:lang w:val="el-GR"/>
        </w:rPr>
        <w:t>δίνονται ανά ενότητα του Πίνακα 3</w:t>
      </w:r>
    </w:p>
    <w:p w:rsidR="00342907" w:rsidRPr="005A5E5A" w:rsidRDefault="00EC17F2" w:rsidP="00EC17F2">
      <w:pPr>
        <w:tabs>
          <w:tab w:val="left" w:pos="3156"/>
        </w:tabs>
        <w:ind w:left="0" w:firstLine="0"/>
        <w:rPr>
          <w:rFonts w:ascii="Arial" w:hAnsi="Arial"/>
          <w:b/>
          <w:color w:val="333399"/>
          <w:sz w:val="24"/>
          <w:szCs w:val="24"/>
          <w:lang w:val="el-GR"/>
        </w:rPr>
      </w:pPr>
      <w:r w:rsidRPr="005A5E5A">
        <w:rPr>
          <w:rFonts w:ascii="Arial" w:hAnsi="Arial"/>
          <w:b/>
          <w:color w:val="333399"/>
          <w:sz w:val="24"/>
          <w:szCs w:val="24"/>
          <w:lang w:val="el-GR"/>
        </w:rPr>
        <w:tab/>
        <w:t xml:space="preserve"> </w:t>
      </w:r>
    </w:p>
    <w:p w:rsidR="0037697C" w:rsidRPr="005A5E5A" w:rsidRDefault="0037697C" w:rsidP="00704D4C">
      <w:pPr>
        <w:numPr>
          <w:ilvl w:val="0"/>
          <w:numId w:val="54"/>
        </w:numPr>
        <w:jc w:val="left"/>
        <w:outlineLvl w:val="0"/>
        <w:rPr>
          <w:rFonts w:ascii="Arial" w:hAnsi="Arial"/>
          <w:b/>
          <w:color w:val="003366"/>
          <w:sz w:val="24"/>
          <w:szCs w:val="24"/>
          <w:lang w:val="el-GR"/>
        </w:rPr>
      </w:pPr>
      <w:r w:rsidRPr="005A5E5A">
        <w:rPr>
          <w:rFonts w:ascii="Arial" w:hAnsi="Arial"/>
          <w:b/>
          <w:color w:val="003366"/>
          <w:sz w:val="24"/>
          <w:szCs w:val="24"/>
          <w:lang w:val="el-GR"/>
        </w:rPr>
        <w:t>ΕΝΟΤΗΤΑ ΟΙΚΟΝΟΜΙΚΗ ΘΕΩΡΙΑ ΚΑΙ ΙΣΤΟΡΙΑ</w:t>
      </w:r>
    </w:p>
    <w:p w:rsidR="0037697C" w:rsidRPr="005A5E5A" w:rsidRDefault="0037697C" w:rsidP="0037697C">
      <w:pPr>
        <w:rPr>
          <w:rFonts w:ascii="Arial" w:hAnsi="Arial"/>
          <w:b/>
          <w:bCs/>
          <w:color w:val="333399"/>
          <w:spacing w:val="-5"/>
          <w:sz w:val="24"/>
          <w:szCs w:val="24"/>
          <w:lang w:val="el-GR"/>
        </w:rPr>
      </w:pPr>
    </w:p>
    <w:p w:rsidR="00495C96" w:rsidRPr="000A3CBA" w:rsidRDefault="00495C96" w:rsidP="00495C96">
      <w:pPr>
        <w:spacing w:line="360" w:lineRule="auto"/>
        <w:ind w:left="0" w:firstLine="0"/>
        <w:jc w:val="left"/>
        <w:rPr>
          <w:rFonts w:ascii="Arial" w:hAnsi="Arial"/>
          <w:b/>
          <w:bCs/>
          <w:sz w:val="24"/>
          <w:szCs w:val="24"/>
          <w:lang w:val="el-GR"/>
        </w:rPr>
      </w:pPr>
      <w:r w:rsidRPr="000A3CBA">
        <w:rPr>
          <w:rFonts w:ascii="Arial" w:hAnsi="Arial"/>
          <w:b/>
          <w:bCs/>
          <w:sz w:val="24"/>
          <w:szCs w:val="24"/>
          <w:lang w:val="el-GR"/>
        </w:rPr>
        <w:t>Μάθημα: Προχωρημένη Μακροοικονομ</w:t>
      </w:r>
      <w:r>
        <w:rPr>
          <w:rFonts w:ascii="Arial" w:hAnsi="Arial"/>
          <w:b/>
          <w:bCs/>
          <w:sz w:val="24"/>
          <w:szCs w:val="24"/>
          <w:lang w:val="el-GR"/>
        </w:rPr>
        <w:t>ική</w:t>
      </w:r>
    </w:p>
    <w:p w:rsidR="00495C96" w:rsidRPr="001749D5" w:rsidRDefault="00495C96" w:rsidP="00495C96">
      <w:pPr>
        <w:spacing w:line="360" w:lineRule="auto"/>
        <w:ind w:left="0" w:firstLine="0"/>
        <w:jc w:val="left"/>
        <w:rPr>
          <w:rFonts w:ascii="Arial" w:hAnsi="Arial"/>
          <w:b/>
          <w:bCs/>
          <w:sz w:val="24"/>
          <w:szCs w:val="24"/>
        </w:rPr>
      </w:pPr>
      <w:r w:rsidRPr="000A3CBA">
        <w:rPr>
          <w:rFonts w:ascii="Arial" w:hAnsi="Arial"/>
          <w:b/>
          <w:bCs/>
          <w:sz w:val="24"/>
          <w:szCs w:val="24"/>
          <w:lang w:val="el-GR"/>
        </w:rPr>
        <w:t>Κωδικός:</w:t>
      </w:r>
      <w:r w:rsidR="001749D5">
        <w:rPr>
          <w:rFonts w:ascii="Arial" w:hAnsi="Arial"/>
          <w:b/>
          <w:bCs/>
          <w:sz w:val="24"/>
          <w:szCs w:val="24"/>
          <w:lang w:val="el-GR"/>
        </w:rPr>
        <w:t xml:space="preserve"> </w:t>
      </w:r>
      <w:r w:rsidR="001749D5">
        <w:rPr>
          <w:rFonts w:ascii="Arial" w:hAnsi="Arial"/>
          <w:b/>
          <w:bCs/>
          <w:sz w:val="24"/>
          <w:szCs w:val="24"/>
        </w:rPr>
        <w:t>ECO411</w:t>
      </w:r>
    </w:p>
    <w:p w:rsidR="00495C96" w:rsidRPr="000A3CBA" w:rsidRDefault="00495C96" w:rsidP="00495C96">
      <w:pPr>
        <w:spacing w:line="360" w:lineRule="auto"/>
        <w:ind w:left="0" w:firstLine="0"/>
        <w:jc w:val="left"/>
        <w:rPr>
          <w:rFonts w:ascii="Arial" w:hAnsi="Arial"/>
          <w:b/>
          <w:bCs/>
          <w:sz w:val="24"/>
          <w:szCs w:val="24"/>
          <w:lang w:val="el-GR"/>
        </w:rPr>
      </w:pPr>
      <w:r w:rsidRPr="000A3CBA">
        <w:rPr>
          <w:rFonts w:ascii="Arial" w:hAnsi="Arial"/>
          <w:b/>
          <w:bCs/>
          <w:sz w:val="24"/>
          <w:szCs w:val="24"/>
          <w:lang w:val="el-GR"/>
        </w:rPr>
        <w:t>Εξάμηνο: Β</w:t>
      </w:r>
    </w:p>
    <w:p w:rsidR="00495C96" w:rsidRPr="001749D5" w:rsidRDefault="00495C96" w:rsidP="00495C96">
      <w:pPr>
        <w:spacing w:line="360" w:lineRule="auto"/>
        <w:ind w:left="0" w:firstLine="0"/>
        <w:jc w:val="left"/>
        <w:rPr>
          <w:rFonts w:ascii="Arial" w:hAnsi="Arial"/>
          <w:b/>
          <w:bCs/>
          <w:sz w:val="24"/>
          <w:szCs w:val="24"/>
          <w:lang w:val="el-GR"/>
        </w:rPr>
      </w:pPr>
      <w:r w:rsidRPr="000A3CBA">
        <w:rPr>
          <w:rFonts w:ascii="Arial" w:hAnsi="Arial"/>
          <w:b/>
          <w:bCs/>
          <w:sz w:val="24"/>
          <w:szCs w:val="24"/>
          <w:lang w:val="el-GR"/>
        </w:rPr>
        <w:t xml:space="preserve">Διδάσκων: </w:t>
      </w:r>
      <w:r w:rsidR="001749D5">
        <w:rPr>
          <w:rFonts w:ascii="Arial" w:hAnsi="Arial"/>
          <w:b/>
          <w:bCs/>
          <w:sz w:val="24"/>
          <w:szCs w:val="24"/>
          <w:lang w:val="el-GR"/>
        </w:rPr>
        <w:t>Παν. Υπότροφος μέσω ΕΣΠΑ</w:t>
      </w:r>
    </w:p>
    <w:p w:rsidR="00495C96" w:rsidRDefault="00495C96" w:rsidP="00495C96">
      <w:pPr>
        <w:ind w:left="0" w:firstLine="0"/>
        <w:rPr>
          <w:rFonts w:ascii="Arial" w:hAnsi="Arial"/>
          <w:b/>
          <w:bCs/>
          <w:sz w:val="24"/>
          <w:szCs w:val="24"/>
          <w:lang w:val="el-GR"/>
        </w:rPr>
      </w:pPr>
    </w:p>
    <w:p w:rsidR="00495C96" w:rsidRPr="000A3CBA" w:rsidRDefault="00495C96" w:rsidP="00495C96">
      <w:pPr>
        <w:ind w:left="0" w:firstLine="0"/>
        <w:rPr>
          <w:rFonts w:ascii="Arial" w:hAnsi="Arial"/>
          <w:b/>
          <w:sz w:val="24"/>
          <w:szCs w:val="24"/>
          <w:lang w:val="el-GR"/>
        </w:rPr>
      </w:pPr>
      <w:r w:rsidRPr="000A3CBA">
        <w:rPr>
          <w:rFonts w:ascii="Arial" w:hAnsi="Arial"/>
          <w:b/>
          <w:sz w:val="24"/>
          <w:szCs w:val="24"/>
          <w:lang w:val="el-GR"/>
        </w:rPr>
        <w:t xml:space="preserve">Σκοπός </w:t>
      </w:r>
    </w:p>
    <w:p w:rsidR="00495C96" w:rsidRPr="000A3CBA" w:rsidRDefault="00495C96" w:rsidP="00495C96">
      <w:pPr>
        <w:spacing w:line="360" w:lineRule="auto"/>
        <w:ind w:left="0" w:firstLine="0"/>
        <w:rPr>
          <w:rFonts w:ascii="Arial" w:hAnsi="Arial"/>
          <w:sz w:val="24"/>
          <w:szCs w:val="24"/>
          <w:lang w:val="el-GR"/>
        </w:rPr>
      </w:pPr>
      <w:r w:rsidRPr="000A3CBA">
        <w:rPr>
          <w:rFonts w:ascii="Arial" w:hAnsi="Arial"/>
          <w:sz w:val="24"/>
          <w:szCs w:val="24"/>
          <w:lang w:val="el-GR"/>
        </w:rPr>
        <w:t xml:space="preserve">Το μάθημα της προχωρημένης Μακροοικονομικής Θεωρίας έχει ως βασικό σκοπό του να φέρει σε επαφή τους φοιτητές με εναλλακτικές σχολές μακροοικονομικής θεωρίας και πολιτικής. Ιδιαίτερη έμφαση στην ανάπτυξη των διαλέξεων θα έχει η σημασία και ο ρόλος των νομισματικών και των χρηματοοικονομικών δυνάμεων στη διαμόρφωση της μακροοικονομικής συμπεριφοράς των σύγχρονων οικονομιών της αγοράς, καθώς επίσης και στο ρόλο και την αποτελεσματικότητα της νομισματικής και της δημοσιονομικής πολιτικής στο πλαίσιο των βασικών μάκρο-οικονομικών σχολών σκέψης, όπως στη νεοκλασική-κεϋνσιανή σύνθεση, στον μονεταρισμό, στα νέα κεϋνσιανά οικονομικά, στα νέα κλασικά οικονομικά, στη θεωρία του πραγματικού οικονομικού κύκλου και στα μετά-Κευνσιανά οικονομικά.  </w:t>
      </w:r>
    </w:p>
    <w:p w:rsidR="00495C96" w:rsidRPr="000A3CBA" w:rsidRDefault="00495C96" w:rsidP="00495C96">
      <w:pPr>
        <w:spacing w:line="360" w:lineRule="auto"/>
        <w:rPr>
          <w:rFonts w:ascii="Arial" w:hAnsi="Arial"/>
          <w:sz w:val="24"/>
          <w:szCs w:val="24"/>
          <w:lang w:val="el-GR"/>
        </w:rPr>
      </w:pPr>
    </w:p>
    <w:p w:rsidR="00495C96" w:rsidRPr="0067168B" w:rsidRDefault="00495C96" w:rsidP="00495C96">
      <w:pPr>
        <w:spacing w:line="360" w:lineRule="auto"/>
        <w:ind w:left="0" w:firstLine="0"/>
        <w:rPr>
          <w:rFonts w:ascii="Arial" w:hAnsi="Arial"/>
          <w:b/>
          <w:sz w:val="24"/>
          <w:szCs w:val="24"/>
          <w:lang w:val="el-GR"/>
        </w:rPr>
      </w:pPr>
      <w:r w:rsidRPr="0067168B">
        <w:rPr>
          <w:rFonts w:ascii="Arial" w:hAnsi="Arial"/>
          <w:b/>
          <w:sz w:val="24"/>
          <w:szCs w:val="24"/>
          <w:lang w:val="el-GR"/>
        </w:rPr>
        <w:t>Εξέταση του Μαθήματος</w:t>
      </w:r>
    </w:p>
    <w:p w:rsidR="00495C96" w:rsidRDefault="00495C96" w:rsidP="002F3E70">
      <w:pPr>
        <w:pBdr>
          <w:bottom w:val="single" w:sz="4" w:space="1" w:color="auto"/>
        </w:pBdr>
        <w:spacing w:line="360" w:lineRule="auto"/>
        <w:ind w:left="0" w:firstLine="0"/>
        <w:outlineLvl w:val="0"/>
        <w:rPr>
          <w:rFonts w:ascii="Arial" w:hAnsi="Arial"/>
          <w:b/>
          <w:spacing w:val="-14"/>
          <w:sz w:val="24"/>
          <w:szCs w:val="24"/>
          <w:lang w:val="el-GR"/>
        </w:rPr>
      </w:pPr>
      <w:r w:rsidRPr="000A3CBA">
        <w:rPr>
          <w:rFonts w:ascii="Arial" w:hAnsi="Arial"/>
          <w:sz w:val="24"/>
          <w:szCs w:val="24"/>
          <w:lang w:val="el-GR"/>
        </w:rPr>
        <w:t>Η εξέταση του μαθήματος θα γίνεται με γραπτές εξετάσεις στο τέλος του εξαμήνου. Η εξεταστέα ύλη θα στηρίζεται κυρίως σε σημειώσεις του υπεύθυνου καθηγητή για τη διδασκαλία του μαθήματος, και σ</w:t>
      </w:r>
      <w:r>
        <w:rPr>
          <w:rFonts w:ascii="Arial" w:hAnsi="Arial"/>
          <w:sz w:val="24"/>
          <w:szCs w:val="24"/>
          <w:lang w:val="el-GR"/>
        </w:rPr>
        <w:t>την αγγλική γλώσσα.</w:t>
      </w:r>
    </w:p>
    <w:p w:rsidR="00FC24CA" w:rsidRPr="005A5E5A" w:rsidRDefault="00FC24CA" w:rsidP="00FC24CA">
      <w:pPr>
        <w:ind w:left="0" w:firstLine="0"/>
        <w:outlineLvl w:val="0"/>
        <w:rPr>
          <w:rFonts w:ascii="Arial" w:hAnsi="Arial"/>
          <w:b/>
          <w:spacing w:val="-14"/>
          <w:sz w:val="24"/>
          <w:szCs w:val="24"/>
          <w:lang w:val="el-GR"/>
        </w:rPr>
      </w:pPr>
      <w:r w:rsidRPr="005A5E5A">
        <w:rPr>
          <w:rFonts w:ascii="Arial" w:hAnsi="Arial"/>
          <w:b/>
          <w:spacing w:val="-14"/>
          <w:sz w:val="24"/>
          <w:szCs w:val="24"/>
          <w:lang w:val="el-GR"/>
        </w:rPr>
        <w:t xml:space="preserve">Μάθημα: </w:t>
      </w:r>
      <w:r w:rsidR="00BF71D6" w:rsidRPr="005A5E5A">
        <w:rPr>
          <w:rFonts w:ascii="Arial" w:hAnsi="Arial"/>
          <w:b/>
          <w:spacing w:val="-14"/>
          <w:sz w:val="24"/>
          <w:szCs w:val="24"/>
          <w:lang w:val="el-GR"/>
        </w:rPr>
        <w:t>ΘΕΩΡΙΑ ΠΑΙΓΝΙΩΝ</w:t>
      </w:r>
    </w:p>
    <w:p w:rsidR="00FC24CA" w:rsidRPr="005A5E5A" w:rsidRDefault="00FC24CA" w:rsidP="00FC24CA">
      <w:pPr>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spacing w:val="-14"/>
          <w:sz w:val="24"/>
          <w:szCs w:val="24"/>
        </w:rPr>
        <w:t>ECO</w:t>
      </w:r>
      <w:r w:rsidRPr="005A5E5A">
        <w:rPr>
          <w:rFonts w:ascii="Arial" w:hAnsi="Arial"/>
          <w:b/>
          <w:spacing w:val="-14"/>
          <w:sz w:val="24"/>
          <w:szCs w:val="24"/>
          <w:lang w:val="el-GR"/>
        </w:rPr>
        <w:t>412</w:t>
      </w:r>
    </w:p>
    <w:p w:rsidR="00FC24CA" w:rsidRPr="005A5E5A" w:rsidRDefault="00FC24CA" w:rsidP="00FC24CA">
      <w:pPr>
        <w:shd w:val="clear" w:color="auto" w:fill="FFFFFF"/>
        <w:spacing w:line="302" w:lineRule="exact"/>
        <w:ind w:left="0" w:right="3974" w:firstLine="0"/>
        <w:outlineLvl w:val="0"/>
        <w:rPr>
          <w:rFonts w:ascii="Arial" w:hAnsi="Arial"/>
          <w:b/>
          <w:sz w:val="24"/>
          <w:szCs w:val="24"/>
          <w:lang w:val="el-GR"/>
        </w:rPr>
      </w:pPr>
      <w:r w:rsidRPr="005A5E5A">
        <w:rPr>
          <w:rFonts w:ascii="Arial" w:hAnsi="Arial"/>
          <w:b/>
          <w:sz w:val="24"/>
          <w:szCs w:val="24"/>
          <w:lang w:val="el-GR"/>
        </w:rPr>
        <w:t xml:space="preserve">Εξάμηνο: Α </w:t>
      </w:r>
    </w:p>
    <w:p w:rsidR="00FC24CA" w:rsidRPr="005A5E5A" w:rsidRDefault="00FC24CA" w:rsidP="00FC24CA">
      <w:pPr>
        <w:ind w:left="0" w:firstLine="0"/>
        <w:outlineLvl w:val="0"/>
        <w:rPr>
          <w:rFonts w:ascii="Arial" w:hAnsi="Arial"/>
          <w:b/>
          <w:spacing w:val="-5"/>
          <w:sz w:val="24"/>
          <w:szCs w:val="24"/>
          <w:lang w:val="el-GR"/>
        </w:rPr>
      </w:pPr>
      <w:r w:rsidRPr="005A5E5A">
        <w:rPr>
          <w:rFonts w:ascii="Arial" w:hAnsi="Arial"/>
          <w:b/>
          <w:spacing w:val="-5"/>
          <w:sz w:val="24"/>
          <w:szCs w:val="24"/>
          <w:lang w:val="el-GR"/>
        </w:rPr>
        <w:t xml:space="preserve">Διδάσκων: </w:t>
      </w:r>
      <w:r w:rsidR="001749D5">
        <w:rPr>
          <w:rFonts w:ascii="Arial" w:hAnsi="Arial"/>
          <w:b/>
          <w:spacing w:val="-5"/>
          <w:sz w:val="24"/>
          <w:szCs w:val="24"/>
          <w:lang w:val="el-GR"/>
        </w:rPr>
        <w:t>Α. Παπανδρέου</w:t>
      </w:r>
    </w:p>
    <w:p w:rsidR="00FC24CA" w:rsidRPr="005A5E5A" w:rsidRDefault="00FC24CA" w:rsidP="00FC24CA">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Η Θεωρία Παιγνίων εξετάζει τις αλληλεπιδράσεις (παίγνια) μεταξύ δύο ή περισσοτέρων εμπλεκομένων μερών.  Σε μία αλληλεπίδραση οι αποφάσεις των δρώντων επηρεάζονται από τις αποφάσεις των συμπαικτών τους. Η Θεωρία Παιγνίων αναλύει αυτές τις στρατηγικές αλληλεξαρτήσεις με στόχο να προβλέψει που θα καταλήξουν αυτές οι αλληλεπιδράσεις και να προσφέρει μία θεωρία του πως ορθολογικοί δρώντες επιλέγουν τις στρατηγικές τους όταν έρχονται αντιμέτωποι με άλλους ορθολογικούς δρώντες</w:t>
      </w:r>
    </w:p>
    <w:p w:rsidR="00FC24CA" w:rsidRPr="005A5E5A" w:rsidRDefault="00FC24CA" w:rsidP="00FC24CA">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Η Θεωρία Παιγνίων παρέχει ένα πλαίσιο το οποίο μπορεί να χρησιμεύσει στη μελέτη κάθε αλληλεπίδρασης από ένα απλό επιτραπέζιο παιχνίδι μέχρι την διεθνή πολιτική. Η σημασία της Θεωρίας Παιγνίων για την οικονομική επιστήμη είναι προφανής: αυτή ταύτη η έννοια του ανταγωνισμού πρόκειται για ένα μεγάλο παίγνιο με πλήθος ανταγωνιστικών επιχειρήσεων, τους εργαζομένους τους και τους καταναλωτές τους. Η Θεωρία Παιγνίων πάντως έχει εφαρμογή πέρα από το πεδίο της οικονομικής επιστήμης. Εφόσον η Θεωρία Παιγνίων ισχυρίζεται ότι κατέχει το μυστικό της ανάλυσης κάθε είδους αλληλεπιδράσεων – πέρα από εκείνους που αφορούν σε τιμές και ποσότητες – αποτελεί ένα δυνατό εργαλείο για να φωτίσει ένα μεγάλο εύρος από κοινωνικά και πολιτικά φαινόμενα.    </w:t>
      </w:r>
    </w:p>
    <w:p w:rsidR="00FC24CA" w:rsidRPr="005A5E5A" w:rsidRDefault="00FC24CA" w:rsidP="00FC24CA">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Οι διαλέξεις του μαθήματος ξεκινούν από μια επανάληψη των συναρτήσεων χρησιμότητας και της θεωρίας της προσδοκώμενης χρησιμότητας και συνεχίζουν με την ανάλυση των στατικών παιγνίων και της έννοιας της ισορροπίας κατά </w:t>
      </w:r>
      <w:r w:rsidRPr="005A5E5A">
        <w:rPr>
          <w:rFonts w:ascii="Arial" w:hAnsi="Arial"/>
          <w:sz w:val="24"/>
          <w:szCs w:val="24"/>
          <w:lang w:eastAsia="el-GR"/>
        </w:rPr>
        <w:t>Nash</w:t>
      </w:r>
      <w:r w:rsidRPr="005A5E5A">
        <w:rPr>
          <w:rFonts w:ascii="Arial" w:hAnsi="Arial"/>
          <w:sz w:val="24"/>
          <w:szCs w:val="24"/>
          <w:lang w:val="el-GR" w:eastAsia="el-GR"/>
        </w:rPr>
        <w:t>.  Στη συνέχεια αναλύονται τα δυναμικά και τα επαναλαμβανόμενα παίγνια.  Αναλύεται το πρόβλημα της απροσδιοριστίας και πιθανοί τρόποι αντιμετώπισής του. Οι διαλέξεις καλύπτουν επίσης το πρόβλημα της διαπραγμάτευσης (</w:t>
      </w:r>
      <w:r w:rsidRPr="005A5E5A">
        <w:rPr>
          <w:rFonts w:ascii="Arial" w:hAnsi="Arial"/>
          <w:sz w:val="24"/>
          <w:szCs w:val="24"/>
          <w:lang w:eastAsia="el-GR"/>
        </w:rPr>
        <w:t>Bargaining</w:t>
      </w:r>
      <w:r w:rsidRPr="005A5E5A">
        <w:rPr>
          <w:rFonts w:ascii="Arial" w:hAnsi="Arial"/>
          <w:sz w:val="24"/>
          <w:szCs w:val="24"/>
          <w:lang w:val="el-GR" w:eastAsia="el-GR"/>
        </w:rPr>
        <w:t xml:space="preserve"> </w:t>
      </w:r>
      <w:r w:rsidRPr="005A5E5A">
        <w:rPr>
          <w:rFonts w:ascii="Arial" w:hAnsi="Arial"/>
          <w:sz w:val="24"/>
          <w:szCs w:val="24"/>
          <w:lang w:eastAsia="el-GR"/>
        </w:rPr>
        <w:t>Problem</w:t>
      </w:r>
      <w:r w:rsidRPr="005A5E5A">
        <w:rPr>
          <w:rFonts w:ascii="Arial" w:hAnsi="Arial"/>
          <w:sz w:val="24"/>
          <w:szCs w:val="24"/>
          <w:lang w:val="el-GR" w:eastAsia="el-GR"/>
        </w:rPr>
        <w:t xml:space="preserve">) και τη σημασία του για τις κοινωνικές επιστήμες.  Τέλος στο μάθημα γίνεται λεπτομερειακή παρουσίαση δύο αρκετά πρόσφατων και πολλά υποσχόμενων θεωρητικών εξελίξεων: της εξελικτικής θεωρίας παιγνίων και της ψυχολογικής θεωρίας παιγνίων,  </w:t>
      </w:r>
    </w:p>
    <w:p w:rsidR="00FC24CA" w:rsidRPr="005A5E5A" w:rsidRDefault="00FC24CA" w:rsidP="00FC24CA">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Εκτός από το γεγονός ότι η Θεωρία Παιγνίων μπορεί να αποτελέσει ένα πολύτιμο εργαλείο για το φοιτητή ώστε να αντιμετωπίσει κάθε είδους στρατηγική αλληλεπίδραση, μπορεί επίσης να λειτουργήσει ως αφορμή για ενδιαφέρουσες συζητήσεις σχετικά με το ρόλο της οικονομικής ως κοινωνικής επιστήμης.  Στο  μάθημα αυτό αναμένεται ότι οι φοιτητές θα εντρυφήσουν στις τεχνικές όψεις της θεωρίας αλλά και ότι θα αναπτύξουν τις προσωπικές τους απόψεις για τα λεπτότερα θεωρητικά ζητήματα που θα ανακύψουν. </w:t>
      </w:r>
    </w:p>
    <w:p w:rsidR="00FC24CA" w:rsidRPr="005A5E5A" w:rsidRDefault="00FC24CA" w:rsidP="00FC24CA">
      <w:pPr>
        <w:spacing w:before="100" w:beforeAutospacing="1" w:after="100" w:afterAutospacing="1" w:line="240" w:lineRule="auto"/>
        <w:ind w:left="0" w:firstLine="0"/>
        <w:rPr>
          <w:rFonts w:ascii="Arial" w:hAnsi="Arial"/>
          <w:b/>
          <w:bCs/>
          <w:sz w:val="24"/>
          <w:szCs w:val="24"/>
          <w:lang w:val="el-GR" w:eastAsia="el-GR"/>
        </w:rPr>
      </w:pPr>
    </w:p>
    <w:p w:rsidR="00FC24CA" w:rsidRPr="005A5E5A" w:rsidRDefault="00FC24CA" w:rsidP="00FC24CA">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b/>
          <w:bCs/>
          <w:sz w:val="24"/>
          <w:szCs w:val="24"/>
          <w:lang w:val="el-GR" w:eastAsia="el-GR"/>
        </w:rPr>
        <w:t>Πρόγραμμα διαλέξεων</w:t>
      </w:r>
    </w:p>
    <w:p w:rsidR="00FC24CA" w:rsidRPr="005A5E5A" w:rsidRDefault="00FC24CA" w:rsidP="00FC24CA">
      <w:pPr>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xml:space="preserve">1. Εισαγωγή / Θεωρία προσδοκώμενης χρησιμότητας </w:t>
      </w:r>
    </w:p>
    <w:p w:rsidR="00FC24CA" w:rsidRPr="005A5E5A" w:rsidRDefault="00FC24CA" w:rsidP="00FC24CA">
      <w:pPr>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xml:space="preserve">2. Στατικά παίγνια / Ισορροπία κατά </w:t>
      </w:r>
      <w:r w:rsidRPr="005A5E5A">
        <w:rPr>
          <w:rFonts w:ascii="Arial" w:hAnsi="Arial"/>
          <w:sz w:val="24"/>
          <w:szCs w:val="24"/>
          <w:lang w:eastAsia="el-GR"/>
        </w:rPr>
        <w:t>Nash</w:t>
      </w:r>
      <w:r w:rsidRPr="005A5E5A">
        <w:rPr>
          <w:rFonts w:ascii="Arial" w:hAnsi="Arial"/>
          <w:sz w:val="24"/>
          <w:szCs w:val="24"/>
          <w:lang w:val="el-GR" w:eastAsia="el-GR"/>
        </w:rPr>
        <w:br/>
        <w:t xml:space="preserve">3. Το πρόβλημα της απροσδιοριστίας και το σχέδιο εκλέπτυνσης </w:t>
      </w:r>
    </w:p>
    <w:p w:rsidR="00FC24CA" w:rsidRPr="005A5E5A" w:rsidRDefault="00FC24CA" w:rsidP="00FC24CA">
      <w:pPr>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xml:space="preserve">4.Δυναμικά παίγνια και υποπαιγνιακή τελειότητα  </w:t>
      </w:r>
    </w:p>
    <w:p w:rsidR="00FC24CA" w:rsidRPr="005A5E5A" w:rsidRDefault="00FC24CA" w:rsidP="00FC24CA">
      <w:pPr>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5. Επαναλαμβανόμενα παίγνια  και το Δημώδες Θεώρημα</w:t>
      </w:r>
      <w:r w:rsidRPr="005A5E5A">
        <w:rPr>
          <w:rFonts w:ascii="Arial" w:hAnsi="Arial"/>
          <w:sz w:val="24"/>
          <w:szCs w:val="24"/>
          <w:lang w:val="el-GR" w:eastAsia="el-GR"/>
        </w:rPr>
        <w:br/>
        <w:t xml:space="preserve">6. Το πρόβλημα της διαπραγμάτευσης </w:t>
      </w:r>
    </w:p>
    <w:p w:rsidR="00FC24CA" w:rsidRPr="005A5E5A" w:rsidRDefault="00FC24CA" w:rsidP="00FC24CA">
      <w:pPr>
        <w:spacing w:before="0" w:line="240" w:lineRule="auto"/>
        <w:ind w:left="0" w:firstLine="0"/>
        <w:jc w:val="left"/>
        <w:rPr>
          <w:rFonts w:ascii="Arial" w:hAnsi="Arial"/>
          <w:sz w:val="24"/>
          <w:szCs w:val="24"/>
          <w:lang w:val="el-GR" w:eastAsia="el-GR"/>
        </w:rPr>
      </w:pPr>
      <w:r w:rsidRPr="005A5E5A">
        <w:rPr>
          <w:rFonts w:ascii="Arial" w:hAnsi="Arial"/>
          <w:sz w:val="24"/>
          <w:szCs w:val="24"/>
          <w:lang w:val="el-GR" w:eastAsia="el-GR"/>
        </w:rPr>
        <w:t xml:space="preserve">7. Εξελικτική Θεωρία Παιγνίων </w:t>
      </w:r>
      <w:r w:rsidRPr="005A5E5A">
        <w:rPr>
          <w:rFonts w:ascii="Arial" w:hAnsi="Arial"/>
          <w:sz w:val="24"/>
          <w:szCs w:val="24"/>
          <w:lang w:val="el-GR" w:eastAsia="el-GR"/>
        </w:rPr>
        <w:br/>
        <w:t>8. Ψυχολογική Θεωρία Παιγνίων</w:t>
      </w:r>
    </w:p>
    <w:p w:rsidR="00FC24CA" w:rsidRPr="005A5E5A" w:rsidRDefault="00FC24CA" w:rsidP="00FC24CA">
      <w:pPr>
        <w:spacing w:before="100" w:beforeAutospacing="1" w:after="100" w:afterAutospacing="1" w:line="240" w:lineRule="auto"/>
        <w:ind w:left="0" w:firstLine="0"/>
        <w:rPr>
          <w:rFonts w:ascii="Arial" w:hAnsi="Arial"/>
          <w:b/>
          <w:bCs/>
          <w:sz w:val="24"/>
          <w:szCs w:val="24"/>
          <w:lang w:val="el-GR" w:eastAsia="el-GR"/>
        </w:rPr>
      </w:pPr>
    </w:p>
    <w:p w:rsidR="00FC24CA" w:rsidRPr="005A5E5A" w:rsidRDefault="00FC24CA" w:rsidP="00FC24CA">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b/>
          <w:bCs/>
          <w:sz w:val="24"/>
          <w:szCs w:val="24"/>
          <w:lang w:val="el-GR" w:eastAsia="el-GR"/>
        </w:rPr>
        <w:t>Σύγγραμμα</w:t>
      </w:r>
    </w:p>
    <w:p w:rsidR="00FC24CA" w:rsidRDefault="00FC24CA" w:rsidP="00FC24CA">
      <w:pPr>
        <w:ind w:left="0" w:firstLine="0"/>
        <w:outlineLvl w:val="0"/>
        <w:rPr>
          <w:rFonts w:ascii="Arial" w:hAnsi="Arial"/>
          <w:sz w:val="24"/>
          <w:szCs w:val="24"/>
          <w:lang w:val="el-GR" w:eastAsia="el-GR"/>
        </w:rPr>
      </w:pPr>
      <w:r w:rsidRPr="005A5E5A">
        <w:rPr>
          <w:rFonts w:ascii="Arial" w:hAnsi="Arial"/>
          <w:sz w:val="24"/>
          <w:szCs w:val="24"/>
          <w:lang w:val="el-GR" w:eastAsia="el-GR"/>
        </w:rPr>
        <w:t xml:space="preserve">Γιάνης Βαρουφάκης, </w:t>
      </w:r>
      <w:r w:rsidRPr="005A5E5A">
        <w:rPr>
          <w:rFonts w:ascii="Arial" w:hAnsi="Arial"/>
          <w:i/>
          <w:sz w:val="24"/>
          <w:szCs w:val="24"/>
          <w:lang w:val="el-GR" w:eastAsia="el-GR"/>
        </w:rPr>
        <w:t>Θεωρία παιγνίων: Η θεωρία που φιλοδοξεί να ενοποιήσει τις κοινωνικές επιστήμες</w:t>
      </w:r>
      <w:r w:rsidRPr="005A5E5A">
        <w:rPr>
          <w:rFonts w:ascii="Arial" w:hAnsi="Arial"/>
          <w:sz w:val="24"/>
          <w:szCs w:val="24"/>
          <w:lang w:val="el-GR" w:eastAsia="el-GR"/>
        </w:rPr>
        <w:t>, Αθήνα: Gutenberg, 2007</w:t>
      </w:r>
    </w:p>
    <w:p w:rsidR="004045C4" w:rsidRPr="005A5E5A" w:rsidRDefault="004045C4" w:rsidP="00FC24CA">
      <w:pPr>
        <w:ind w:left="0" w:firstLine="0"/>
        <w:outlineLvl w:val="0"/>
        <w:rPr>
          <w:rFonts w:ascii="Arial" w:hAnsi="Arial"/>
          <w:sz w:val="24"/>
          <w:szCs w:val="24"/>
          <w:lang w:val="el-GR" w:eastAsia="el-GR"/>
        </w:rPr>
      </w:pPr>
      <w:r w:rsidRPr="004045C4">
        <w:rPr>
          <w:rFonts w:ascii="Arial" w:hAnsi="Arial"/>
          <w:sz w:val="24"/>
          <w:szCs w:val="24"/>
          <w:lang w:val="el-GR" w:eastAsia="el-GR"/>
        </w:rPr>
        <w:t>ΘΕΩΡΙΑ ΠΑΙΓΝΙΩΝ. ΑΦΙΕΡΩΜΑ ΣΤΟΝ JOHN NASH</w:t>
      </w:r>
    </w:p>
    <w:p w:rsidR="006C6522" w:rsidRPr="005A5E5A" w:rsidRDefault="006C6522" w:rsidP="006C6522">
      <w:pPr>
        <w:pBdr>
          <w:bottom w:val="single" w:sz="4" w:space="1" w:color="auto"/>
        </w:pBdr>
        <w:ind w:left="0" w:firstLine="0"/>
        <w:outlineLvl w:val="0"/>
        <w:rPr>
          <w:rFonts w:ascii="Arial" w:hAnsi="Arial"/>
          <w:b/>
          <w:spacing w:val="-5"/>
          <w:sz w:val="24"/>
          <w:szCs w:val="24"/>
          <w:lang w:val="el-GR"/>
        </w:rPr>
      </w:pPr>
    </w:p>
    <w:p w:rsidR="00FC24CA" w:rsidRPr="005A5E5A" w:rsidRDefault="00FC24CA" w:rsidP="00FC24CA">
      <w:pPr>
        <w:ind w:left="0" w:firstLine="0"/>
        <w:outlineLvl w:val="0"/>
        <w:rPr>
          <w:rFonts w:ascii="Arial" w:hAnsi="Arial"/>
          <w:b/>
          <w:spacing w:val="-5"/>
          <w:sz w:val="24"/>
          <w:szCs w:val="24"/>
          <w:lang w:val="el-GR"/>
        </w:rPr>
      </w:pPr>
    </w:p>
    <w:p w:rsidR="0037697C" w:rsidRPr="005A5E5A" w:rsidRDefault="0037697C" w:rsidP="00FC24CA">
      <w:pPr>
        <w:ind w:left="0" w:firstLine="0"/>
        <w:outlineLvl w:val="0"/>
        <w:rPr>
          <w:rFonts w:ascii="Arial" w:hAnsi="Arial"/>
          <w:b/>
          <w:bCs/>
          <w:sz w:val="24"/>
          <w:szCs w:val="24"/>
          <w:lang w:val="el-GR"/>
        </w:rPr>
      </w:pPr>
      <w:r w:rsidRPr="005A5E5A">
        <w:rPr>
          <w:rFonts w:ascii="Arial" w:hAnsi="Arial"/>
          <w:b/>
          <w:spacing w:val="-14"/>
          <w:sz w:val="24"/>
          <w:szCs w:val="24"/>
          <w:lang w:val="el-GR"/>
        </w:rPr>
        <w:t xml:space="preserve">Μάθημα: </w:t>
      </w:r>
      <w:r w:rsidRPr="005A5E5A">
        <w:rPr>
          <w:rFonts w:ascii="Arial" w:hAnsi="Arial"/>
          <w:b/>
          <w:sz w:val="24"/>
          <w:szCs w:val="24"/>
          <w:lang w:val="el-GR"/>
        </w:rPr>
        <w:t>ΟΙΚΟΝΟΜΙΚΗ ΙΣΤΟΡΙΑ ΤΟΥ 20ου ΑΙΩΝΑ</w:t>
      </w:r>
    </w:p>
    <w:p w:rsidR="00E179FD" w:rsidRPr="005A5E5A" w:rsidRDefault="00E179FD" w:rsidP="00E57032">
      <w:pPr>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z w:val="24"/>
          <w:szCs w:val="24"/>
        </w:rPr>
        <w:t>HIS</w:t>
      </w:r>
      <w:r w:rsidRPr="005A5E5A">
        <w:rPr>
          <w:rFonts w:ascii="Arial" w:hAnsi="Arial"/>
          <w:b/>
          <w:bCs/>
          <w:sz w:val="24"/>
          <w:szCs w:val="24"/>
          <w:lang w:val="el-GR"/>
        </w:rPr>
        <w:t>201</w:t>
      </w:r>
    </w:p>
    <w:p w:rsidR="0037697C" w:rsidRPr="005A5E5A" w:rsidRDefault="0037697C" w:rsidP="00E57032">
      <w:pPr>
        <w:shd w:val="clear" w:color="auto" w:fill="FFFFFF"/>
        <w:spacing w:line="302" w:lineRule="exact"/>
        <w:ind w:left="0" w:right="3974" w:firstLine="0"/>
        <w:outlineLvl w:val="0"/>
        <w:rPr>
          <w:rFonts w:ascii="Arial" w:hAnsi="Arial"/>
          <w:b/>
          <w:sz w:val="24"/>
          <w:szCs w:val="24"/>
          <w:lang w:val="el-GR"/>
        </w:rPr>
      </w:pPr>
      <w:r w:rsidRPr="005A5E5A">
        <w:rPr>
          <w:rFonts w:ascii="Arial" w:hAnsi="Arial"/>
          <w:b/>
          <w:sz w:val="24"/>
          <w:szCs w:val="24"/>
          <w:lang w:val="el-GR"/>
        </w:rPr>
        <w:t xml:space="preserve">Εξάμηνο: </w:t>
      </w:r>
      <w:r w:rsidR="006109F5">
        <w:rPr>
          <w:rFonts w:ascii="Arial" w:hAnsi="Arial"/>
          <w:b/>
          <w:sz w:val="24"/>
          <w:szCs w:val="24"/>
          <w:lang w:val="el-GR"/>
        </w:rPr>
        <w:t>Β</w:t>
      </w:r>
      <w:r w:rsidRPr="005A5E5A">
        <w:rPr>
          <w:rFonts w:ascii="Arial" w:hAnsi="Arial"/>
          <w:b/>
          <w:sz w:val="24"/>
          <w:szCs w:val="24"/>
          <w:lang w:val="el-GR"/>
        </w:rPr>
        <w:t xml:space="preserve"> </w:t>
      </w:r>
    </w:p>
    <w:p w:rsidR="0037697C" w:rsidRPr="005A5E5A" w:rsidRDefault="0037697C" w:rsidP="00A21433">
      <w:pPr>
        <w:shd w:val="clear" w:color="auto" w:fill="FFFFFF"/>
        <w:spacing w:line="302" w:lineRule="exact"/>
        <w:ind w:left="0" w:right="3974" w:firstLine="0"/>
        <w:rPr>
          <w:rFonts w:ascii="Arial" w:hAnsi="Arial"/>
          <w:b/>
          <w:spacing w:val="-5"/>
          <w:sz w:val="24"/>
          <w:szCs w:val="24"/>
          <w:lang w:val="el-GR"/>
        </w:rPr>
      </w:pPr>
      <w:r w:rsidRPr="005A5E5A">
        <w:rPr>
          <w:rFonts w:ascii="Arial" w:hAnsi="Arial"/>
          <w:b/>
          <w:spacing w:val="-5"/>
          <w:sz w:val="24"/>
          <w:szCs w:val="24"/>
          <w:lang w:val="el-GR"/>
        </w:rPr>
        <w:t>Διδάσκων:   Μ. Ρηγίνος</w:t>
      </w:r>
    </w:p>
    <w:p w:rsidR="00FC24CA" w:rsidRPr="005A5E5A" w:rsidRDefault="00FC24CA" w:rsidP="00A21433">
      <w:pPr>
        <w:shd w:val="clear" w:color="auto" w:fill="FFFFFF"/>
        <w:spacing w:line="302" w:lineRule="exact"/>
        <w:ind w:left="0" w:right="3974" w:firstLine="0"/>
        <w:rPr>
          <w:rFonts w:ascii="Arial" w:hAnsi="Arial"/>
          <w:b/>
          <w:sz w:val="24"/>
          <w:szCs w:val="24"/>
          <w:lang w:val="el-GR"/>
        </w:rPr>
      </w:pPr>
    </w:p>
    <w:p w:rsidR="0037697C" w:rsidRPr="005A5E5A" w:rsidRDefault="0037697C" w:rsidP="00E57032">
      <w:pPr>
        <w:shd w:val="clear" w:color="auto" w:fill="FFFFFF"/>
        <w:spacing w:before="298" w:line="298" w:lineRule="exact"/>
        <w:ind w:left="0" w:firstLine="0"/>
        <w:outlineLvl w:val="0"/>
        <w:rPr>
          <w:rFonts w:ascii="Arial" w:hAnsi="Arial"/>
          <w:b/>
          <w:sz w:val="24"/>
          <w:szCs w:val="24"/>
          <w:lang w:val="el-GR"/>
        </w:rPr>
      </w:pPr>
      <w:r w:rsidRPr="005A5E5A">
        <w:rPr>
          <w:rFonts w:ascii="Arial" w:hAnsi="Arial"/>
          <w:b/>
          <w:spacing w:val="-6"/>
          <w:sz w:val="24"/>
          <w:szCs w:val="24"/>
          <w:lang w:val="el-GR"/>
        </w:rPr>
        <w:t>Περιεχόμενο</w:t>
      </w:r>
    </w:p>
    <w:p w:rsidR="0037697C" w:rsidRPr="005A5E5A" w:rsidRDefault="0037697C" w:rsidP="00A21433">
      <w:pPr>
        <w:adjustRightInd w:val="0"/>
        <w:ind w:left="0" w:firstLine="0"/>
        <w:rPr>
          <w:rFonts w:ascii="Arial" w:hAnsi="Arial"/>
          <w:sz w:val="24"/>
          <w:szCs w:val="24"/>
          <w:lang w:val="el-GR"/>
        </w:rPr>
      </w:pPr>
      <w:r w:rsidRPr="005A5E5A">
        <w:rPr>
          <w:rFonts w:ascii="Arial" w:hAnsi="Arial"/>
          <w:sz w:val="24"/>
          <w:szCs w:val="24"/>
          <w:lang w:val="el-GR"/>
        </w:rPr>
        <w:t xml:space="preserve">1914-1940 Η περίοδος του μεσοπολέμου. Η κρίση του 1929. Οι προσπάθειες για την υπέρβαση της κρίσης, κρατικός πανεμβατισμός. Η άνοδος του Ναζισμού. </w:t>
      </w:r>
    </w:p>
    <w:p w:rsidR="0037697C" w:rsidRPr="005A5E5A" w:rsidRDefault="0037697C" w:rsidP="00A21433">
      <w:pPr>
        <w:adjustRightInd w:val="0"/>
        <w:ind w:left="0" w:firstLine="0"/>
        <w:rPr>
          <w:rFonts w:ascii="Arial" w:hAnsi="Arial"/>
          <w:sz w:val="24"/>
          <w:szCs w:val="24"/>
          <w:lang w:val="el-GR"/>
        </w:rPr>
      </w:pPr>
      <w:r w:rsidRPr="005A5E5A">
        <w:rPr>
          <w:rFonts w:ascii="Arial" w:hAnsi="Arial"/>
          <w:sz w:val="24"/>
          <w:szCs w:val="24"/>
          <w:lang w:val="el-GR"/>
        </w:rPr>
        <w:t xml:space="preserve">1950-1974 Ο ψυχρός πόλεμος. Ο υπαρκτός σοσιαλισμός. Ο Τρίτος κόσμος: </w:t>
      </w:r>
      <w:r w:rsidRPr="005A5E5A">
        <w:rPr>
          <w:rFonts w:ascii="Arial" w:hAnsi="Arial"/>
          <w:sz w:val="24"/>
          <w:szCs w:val="24"/>
        </w:rPr>
        <w:t>H</w:t>
      </w:r>
      <w:r w:rsidRPr="005A5E5A">
        <w:rPr>
          <w:rFonts w:ascii="Arial" w:hAnsi="Arial"/>
          <w:sz w:val="24"/>
          <w:szCs w:val="24"/>
          <w:lang w:val="el-GR"/>
        </w:rPr>
        <w:t xml:space="preserve"> ανάπτυξη της δεκαετίας του 1960.</w:t>
      </w:r>
    </w:p>
    <w:p w:rsidR="0037697C" w:rsidRPr="005A5E5A" w:rsidRDefault="0037697C" w:rsidP="00A21433">
      <w:pPr>
        <w:adjustRightInd w:val="0"/>
        <w:ind w:left="0" w:firstLine="0"/>
        <w:rPr>
          <w:rFonts w:ascii="Arial" w:hAnsi="Arial"/>
          <w:sz w:val="24"/>
          <w:szCs w:val="24"/>
          <w:lang w:val="el-GR"/>
        </w:rPr>
      </w:pPr>
      <w:r w:rsidRPr="005A5E5A">
        <w:rPr>
          <w:rFonts w:ascii="Arial" w:hAnsi="Arial"/>
          <w:sz w:val="24"/>
          <w:szCs w:val="24"/>
          <w:lang w:val="el-GR"/>
        </w:rPr>
        <w:t>1974-1989 Οι δεκαετίες της κρίσης. Το τέλος του σοσιαλισμού. Η ευρωπαϊκή ενοποίηση.</w:t>
      </w:r>
    </w:p>
    <w:p w:rsidR="00A21433" w:rsidRPr="005A5E5A" w:rsidRDefault="00A21433" w:rsidP="00A21433">
      <w:pPr>
        <w:ind w:left="0" w:firstLine="0"/>
        <w:rPr>
          <w:rStyle w:val="aa"/>
          <w:rFonts w:ascii="Verdana" w:hAnsi="Verdana"/>
          <w:sz w:val="24"/>
          <w:szCs w:val="24"/>
          <w:lang w:val="el-GR"/>
        </w:rPr>
      </w:pPr>
    </w:p>
    <w:p w:rsidR="0037697C" w:rsidRPr="005A5E5A" w:rsidRDefault="0037697C" w:rsidP="00E57032">
      <w:pPr>
        <w:ind w:left="0" w:firstLine="0"/>
        <w:outlineLvl w:val="0"/>
        <w:rPr>
          <w:b/>
          <w:bCs/>
          <w:sz w:val="24"/>
          <w:szCs w:val="24"/>
          <w:lang w:val="el-GR"/>
        </w:rPr>
      </w:pPr>
      <w:r w:rsidRPr="005A5E5A">
        <w:rPr>
          <w:rFonts w:ascii="Arial" w:hAnsi="Arial"/>
          <w:b/>
          <w:bCs/>
          <w:spacing w:val="3"/>
          <w:sz w:val="24"/>
          <w:szCs w:val="24"/>
          <w:lang w:val="el-GR"/>
        </w:rPr>
        <w:t>Διδακτικά Βοηθήματα</w:t>
      </w:r>
    </w:p>
    <w:p w:rsidR="0037697C" w:rsidRPr="005A5E5A" w:rsidRDefault="0037697C" w:rsidP="00A21433">
      <w:pPr>
        <w:ind w:left="0" w:firstLine="0"/>
        <w:rPr>
          <w:rFonts w:ascii="Arial" w:hAnsi="Arial"/>
          <w:sz w:val="24"/>
          <w:szCs w:val="24"/>
          <w:lang w:val="el-GR"/>
        </w:rPr>
      </w:pPr>
      <w:r w:rsidRPr="005A5E5A">
        <w:rPr>
          <w:rFonts w:ascii="Arial" w:hAnsi="Arial"/>
          <w:b/>
          <w:sz w:val="24"/>
          <w:szCs w:val="24"/>
          <w:lang w:val="el-GR"/>
        </w:rPr>
        <w:t>Βιβλίο Ι</w:t>
      </w:r>
      <w:r w:rsidRPr="005A5E5A">
        <w:rPr>
          <w:rFonts w:ascii="Arial" w:hAnsi="Arial"/>
          <w:sz w:val="24"/>
          <w:szCs w:val="24"/>
          <w:lang w:val="el-GR"/>
        </w:rPr>
        <w:t xml:space="preserve">: </w:t>
      </w:r>
      <w:r w:rsidRPr="005A5E5A">
        <w:rPr>
          <w:rFonts w:ascii="Arial" w:hAnsi="Arial"/>
          <w:sz w:val="24"/>
          <w:szCs w:val="24"/>
        </w:rPr>
        <w:t>Ivan</w:t>
      </w:r>
      <w:r w:rsidRPr="005A5E5A">
        <w:rPr>
          <w:rFonts w:ascii="Arial" w:hAnsi="Arial"/>
          <w:sz w:val="24"/>
          <w:szCs w:val="24"/>
          <w:lang w:val="el-GR"/>
        </w:rPr>
        <w:t xml:space="preserve"> </w:t>
      </w:r>
      <w:r w:rsidRPr="005A5E5A">
        <w:rPr>
          <w:rFonts w:ascii="Arial" w:hAnsi="Arial"/>
          <w:sz w:val="24"/>
          <w:szCs w:val="24"/>
        </w:rPr>
        <w:t>Berend</w:t>
      </w:r>
      <w:r w:rsidRPr="005A5E5A">
        <w:rPr>
          <w:rFonts w:ascii="Arial" w:hAnsi="Arial"/>
          <w:sz w:val="24"/>
          <w:szCs w:val="24"/>
          <w:lang w:val="el-GR"/>
        </w:rPr>
        <w:t>, Οικονομική Ιστορία του Ευρωπαϊκού 20</w:t>
      </w:r>
      <w:r w:rsidRPr="005A5E5A">
        <w:rPr>
          <w:rFonts w:ascii="Arial" w:hAnsi="Arial"/>
          <w:sz w:val="24"/>
          <w:szCs w:val="24"/>
          <w:vertAlign w:val="superscript"/>
          <w:lang w:val="el-GR"/>
        </w:rPr>
        <w:t>ου</w:t>
      </w:r>
      <w:r w:rsidRPr="005A5E5A">
        <w:rPr>
          <w:rFonts w:ascii="Arial" w:hAnsi="Arial"/>
          <w:sz w:val="24"/>
          <w:szCs w:val="24"/>
          <w:lang w:val="el-GR"/>
        </w:rPr>
        <w:t xml:space="preserve"> αιώνα. Τα οικονομικά καθεστώτα από το </w:t>
      </w:r>
      <w:r w:rsidRPr="005A5E5A">
        <w:rPr>
          <w:rFonts w:ascii="Arial" w:hAnsi="Arial"/>
          <w:sz w:val="24"/>
          <w:szCs w:val="24"/>
        </w:rPr>
        <w:t>Laisez</w:t>
      </w:r>
      <w:r w:rsidRPr="005A5E5A">
        <w:rPr>
          <w:rFonts w:ascii="Arial" w:hAnsi="Arial"/>
          <w:sz w:val="24"/>
          <w:szCs w:val="24"/>
          <w:lang w:val="el-GR"/>
        </w:rPr>
        <w:t xml:space="preserve"> – </w:t>
      </w:r>
      <w:r w:rsidRPr="005A5E5A">
        <w:rPr>
          <w:rFonts w:ascii="Arial" w:hAnsi="Arial"/>
          <w:sz w:val="24"/>
          <w:szCs w:val="24"/>
        </w:rPr>
        <w:t>faire</w:t>
      </w:r>
      <w:r w:rsidRPr="005A5E5A">
        <w:rPr>
          <w:rFonts w:ascii="Arial" w:hAnsi="Arial"/>
          <w:sz w:val="24"/>
          <w:szCs w:val="24"/>
          <w:lang w:val="el-GR"/>
        </w:rPr>
        <w:t xml:space="preserve"> στην Παγκοσμιοποίηση.</w:t>
      </w:r>
    </w:p>
    <w:p w:rsidR="0037697C" w:rsidRPr="005A5E5A" w:rsidRDefault="0037697C" w:rsidP="00A21433">
      <w:pPr>
        <w:ind w:left="0" w:firstLine="0"/>
        <w:rPr>
          <w:rFonts w:ascii="Arial" w:hAnsi="Arial"/>
          <w:sz w:val="24"/>
          <w:szCs w:val="24"/>
          <w:lang w:val="el-GR"/>
        </w:rPr>
      </w:pPr>
      <w:r w:rsidRPr="005A5E5A">
        <w:rPr>
          <w:rFonts w:ascii="Arial" w:hAnsi="Arial"/>
          <w:sz w:val="24"/>
          <w:szCs w:val="24"/>
          <w:lang w:val="el-GR"/>
        </w:rPr>
        <w:t>Κεφάλαιο 2: Η παρακμή της Ελεύθερης οικονομίας και η άνοδος του συστήματος της ελεύθερής Αγοράς, σ.77-117</w:t>
      </w:r>
    </w:p>
    <w:p w:rsidR="0037697C" w:rsidRPr="005A5E5A" w:rsidRDefault="0037697C" w:rsidP="00A21433">
      <w:pPr>
        <w:ind w:left="0" w:firstLine="0"/>
        <w:rPr>
          <w:rFonts w:ascii="Arial" w:hAnsi="Arial"/>
          <w:sz w:val="24"/>
          <w:szCs w:val="24"/>
          <w:lang w:val="el-GR"/>
        </w:rPr>
      </w:pPr>
      <w:r w:rsidRPr="005A5E5A">
        <w:rPr>
          <w:rFonts w:ascii="Arial" w:hAnsi="Arial"/>
          <w:sz w:val="24"/>
          <w:szCs w:val="24"/>
          <w:lang w:val="el-GR"/>
        </w:rPr>
        <w:t>Κεφάλαιο 5: Η μικτή οικονομία και το κράτος κοινωνικής πρόνοιας στην ενοποιημένη Δυτική Ευρώπη μετά τον Β Παγκόσμιο Πόλεμο, σ.272-282, 303-317, 321-334, 337-368.</w:t>
      </w:r>
    </w:p>
    <w:p w:rsidR="0037697C" w:rsidRPr="005A5E5A" w:rsidRDefault="0037697C" w:rsidP="00A21433">
      <w:pPr>
        <w:ind w:left="0" w:firstLine="0"/>
        <w:rPr>
          <w:rFonts w:ascii="Arial" w:hAnsi="Arial"/>
          <w:sz w:val="24"/>
          <w:szCs w:val="24"/>
          <w:lang w:val="el-GR"/>
        </w:rPr>
      </w:pPr>
      <w:r w:rsidRPr="005A5E5A">
        <w:rPr>
          <w:rFonts w:ascii="Arial" w:hAnsi="Arial"/>
          <w:sz w:val="24"/>
          <w:szCs w:val="24"/>
          <w:lang w:val="el-GR"/>
        </w:rPr>
        <w:t xml:space="preserve">Κεφάλαιο 6: Παγκοσμιοποίηση: Επιστροφή στην ελεύθερη οικονομία, 369-384, 389-398, 416-431, 443-450. </w:t>
      </w:r>
    </w:p>
    <w:p w:rsidR="00A21433" w:rsidRPr="005A5E5A" w:rsidRDefault="0037697C" w:rsidP="00A21433">
      <w:pPr>
        <w:ind w:left="0" w:firstLine="0"/>
        <w:rPr>
          <w:rFonts w:ascii="Arial" w:hAnsi="Arial"/>
          <w:sz w:val="24"/>
          <w:szCs w:val="24"/>
          <w:lang w:val="el-GR"/>
        </w:rPr>
      </w:pPr>
      <w:r w:rsidRPr="005A5E5A">
        <w:rPr>
          <w:rFonts w:ascii="Arial" w:hAnsi="Arial"/>
          <w:b/>
          <w:sz w:val="24"/>
          <w:szCs w:val="24"/>
          <w:lang w:val="el-GR"/>
        </w:rPr>
        <w:t>Βιβλίο ΙΙ</w:t>
      </w:r>
      <w:r w:rsidRPr="005A5E5A">
        <w:rPr>
          <w:rFonts w:ascii="Arial" w:hAnsi="Arial"/>
          <w:sz w:val="24"/>
          <w:szCs w:val="24"/>
          <w:lang w:val="el-GR"/>
        </w:rPr>
        <w:t xml:space="preserve">: </w:t>
      </w:r>
      <w:r w:rsidRPr="005A5E5A">
        <w:rPr>
          <w:rFonts w:ascii="Arial" w:hAnsi="Arial"/>
          <w:sz w:val="24"/>
          <w:szCs w:val="24"/>
        </w:rPr>
        <w:t>Eric</w:t>
      </w:r>
      <w:r w:rsidRPr="005A5E5A">
        <w:rPr>
          <w:rFonts w:ascii="Arial" w:hAnsi="Arial"/>
          <w:sz w:val="24"/>
          <w:szCs w:val="24"/>
          <w:lang w:val="el-GR"/>
        </w:rPr>
        <w:t xml:space="preserve"> </w:t>
      </w:r>
      <w:r w:rsidRPr="005A5E5A">
        <w:rPr>
          <w:rFonts w:ascii="Arial" w:hAnsi="Arial"/>
          <w:sz w:val="24"/>
          <w:szCs w:val="24"/>
        </w:rPr>
        <w:t>Hobsbawm</w:t>
      </w:r>
      <w:r w:rsidRPr="005A5E5A">
        <w:rPr>
          <w:rFonts w:ascii="Arial" w:hAnsi="Arial"/>
          <w:sz w:val="24"/>
          <w:szCs w:val="24"/>
          <w:lang w:val="el-GR"/>
        </w:rPr>
        <w:t>, Η εποχή των Άκρων. Ο σύντομος 20</w:t>
      </w:r>
      <w:r w:rsidRPr="005A5E5A">
        <w:rPr>
          <w:rFonts w:ascii="Arial" w:hAnsi="Arial"/>
          <w:sz w:val="24"/>
          <w:szCs w:val="24"/>
          <w:vertAlign w:val="superscript"/>
          <w:lang w:val="el-GR"/>
        </w:rPr>
        <w:t>ος</w:t>
      </w:r>
      <w:r w:rsidRPr="005A5E5A">
        <w:rPr>
          <w:rFonts w:ascii="Arial" w:hAnsi="Arial"/>
          <w:sz w:val="24"/>
          <w:szCs w:val="24"/>
          <w:lang w:val="el-GR"/>
        </w:rPr>
        <w:t xml:space="preserve"> αιώνας, 1914-1991</w:t>
      </w:r>
    </w:p>
    <w:p w:rsidR="0037697C" w:rsidRPr="005A5E5A" w:rsidRDefault="0037697C" w:rsidP="00A21433">
      <w:pPr>
        <w:ind w:left="0" w:firstLine="0"/>
        <w:rPr>
          <w:rFonts w:ascii="Arial" w:hAnsi="Arial"/>
          <w:sz w:val="24"/>
          <w:szCs w:val="24"/>
          <w:lang w:val="el-GR"/>
        </w:rPr>
      </w:pPr>
      <w:r w:rsidRPr="005A5E5A">
        <w:rPr>
          <w:rFonts w:ascii="Arial" w:hAnsi="Arial"/>
          <w:sz w:val="24"/>
          <w:szCs w:val="24"/>
          <w:lang w:val="el-GR"/>
        </w:rPr>
        <w:t>Κεφάλαιο 3, στην Οικονομική Άβυσσο, σ.130-144.</w:t>
      </w:r>
    </w:p>
    <w:p w:rsidR="0037697C" w:rsidRPr="005A5E5A" w:rsidRDefault="0037697C" w:rsidP="00A21433">
      <w:pPr>
        <w:ind w:left="0" w:firstLine="0"/>
        <w:rPr>
          <w:rFonts w:ascii="Arial" w:hAnsi="Arial"/>
          <w:sz w:val="24"/>
          <w:szCs w:val="24"/>
          <w:lang w:val="el-GR"/>
        </w:rPr>
      </w:pPr>
      <w:r w:rsidRPr="005A5E5A">
        <w:rPr>
          <w:rFonts w:ascii="Arial" w:hAnsi="Arial"/>
          <w:sz w:val="24"/>
          <w:szCs w:val="24"/>
          <w:lang w:val="el-GR"/>
        </w:rPr>
        <w:t>Κεφάλαιο 9, Τα χρυσά χρόνια, σ.336-367</w:t>
      </w:r>
    </w:p>
    <w:p w:rsidR="0037697C" w:rsidRPr="005A5E5A" w:rsidRDefault="0037697C" w:rsidP="00A21433">
      <w:pPr>
        <w:ind w:left="0" w:firstLine="0"/>
        <w:rPr>
          <w:rFonts w:ascii="Arial" w:hAnsi="Arial"/>
          <w:sz w:val="24"/>
          <w:szCs w:val="24"/>
          <w:lang w:val="el-GR"/>
        </w:rPr>
      </w:pPr>
      <w:r w:rsidRPr="005A5E5A">
        <w:rPr>
          <w:rFonts w:ascii="Arial" w:hAnsi="Arial"/>
          <w:sz w:val="24"/>
          <w:szCs w:val="24"/>
          <w:lang w:val="el-GR"/>
        </w:rPr>
        <w:t>Κεφάλαιο 14, Οι Δεκαετίες της Κρίσης, σ.515-534, 539-551.</w:t>
      </w:r>
    </w:p>
    <w:p w:rsidR="00515341" w:rsidRPr="005A5E5A" w:rsidRDefault="00515341" w:rsidP="00515341">
      <w:pPr>
        <w:pBdr>
          <w:bottom w:val="single" w:sz="4" w:space="1" w:color="auto"/>
        </w:pBdr>
        <w:ind w:left="0" w:firstLine="0"/>
        <w:rPr>
          <w:rFonts w:ascii="Arial" w:hAnsi="Arial"/>
          <w:sz w:val="24"/>
          <w:szCs w:val="24"/>
          <w:lang w:val="el-GR"/>
        </w:rPr>
      </w:pPr>
    </w:p>
    <w:p w:rsidR="0037697C" w:rsidRPr="005A5E5A" w:rsidRDefault="0037697C" w:rsidP="0037697C">
      <w:pPr>
        <w:pStyle w:val="1"/>
        <w:jc w:val="left"/>
      </w:pPr>
    </w:p>
    <w:p w:rsidR="007D12A3" w:rsidRPr="005A5E5A" w:rsidRDefault="0060081E" w:rsidP="00847495">
      <w:pPr>
        <w:tabs>
          <w:tab w:val="left" w:pos="440"/>
        </w:tabs>
        <w:ind w:left="0" w:firstLine="0"/>
        <w:outlineLvl w:val="0"/>
        <w:rPr>
          <w:rFonts w:ascii="Arial" w:hAnsi="Arial"/>
          <w:b/>
          <w:sz w:val="24"/>
          <w:szCs w:val="24"/>
          <w:lang w:val="el-GR"/>
        </w:rPr>
      </w:pPr>
      <w:r w:rsidRPr="005A5E5A">
        <w:rPr>
          <w:rFonts w:ascii="Arial" w:hAnsi="Arial"/>
          <w:b/>
          <w:sz w:val="24"/>
          <w:szCs w:val="24"/>
          <w:lang w:val="el-GR"/>
        </w:rPr>
        <w:t>Μάθημα: ΜΑΡΞΙΣΤΙΚΗ ΠΟΛΙΤΙΚΗ ΟΙΚΟΝΟΜΙΑ Ι</w:t>
      </w:r>
    </w:p>
    <w:p w:rsidR="0060081E" w:rsidRPr="005A5E5A" w:rsidRDefault="0060081E" w:rsidP="00847495">
      <w:pPr>
        <w:tabs>
          <w:tab w:val="left" w:pos="440"/>
        </w:tabs>
        <w:ind w:left="0" w:firstLine="0"/>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PEC</w:t>
      </w:r>
      <w:r w:rsidRPr="005A5E5A">
        <w:rPr>
          <w:rFonts w:ascii="Arial" w:hAnsi="Arial"/>
          <w:b/>
          <w:sz w:val="24"/>
          <w:szCs w:val="24"/>
          <w:lang w:val="el-GR"/>
        </w:rPr>
        <w:t>411</w:t>
      </w:r>
    </w:p>
    <w:p w:rsidR="0060081E" w:rsidRPr="005A5E5A" w:rsidRDefault="0060081E" w:rsidP="0060081E">
      <w:pPr>
        <w:tabs>
          <w:tab w:val="left" w:pos="440"/>
        </w:tabs>
        <w:ind w:left="0" w:firstLine="0"/>
        <w:outlineLvl w:val="0"/>
        <w:rPr>
          <w:rFonts w:ascii="Arial" w:hAnsi="Arial"/>
          <w:b/>
          <w:sz w:val="24"/>
          <w:szCs w:val="24"/>
          <w:lang w:val="el-GR"/>
        </w:rPr>
      </w:pPr>
      <w:r w:rsidRPr="005A5E5A">
        <w:rPr>
          <w:rFonts w:ascii="Arial" w:hAnsi="Arial"/>
          <w:b/>
          <w:sz w:val="24"/>
          <w:szCs w:val="24"/>
          <w:lang w:val="el-GR"/>
        </w:rPr>
        <w:t xml:space="preserve">Εξάμηνο: </w:t>
      </w:r>
      <w:r w:rsidRPr="005A5E5A">
        <w:rPr>
          <w:rFonts w:ascii="Arial" w:hAnsi="Arial"/>
          <w:b/>
          <w:sz w:val="24"/>
          <w:szCs w:val="24"/>
        </w:rPr>
        <w:t>A</w:t>
      </w:r>
    </w:p>
    <w:p w:rsidR="0060081E" w:rsidRPr="005A5E5A" w:rsidRDefault="0060081E" w:rsidP="0060081E">
      <w:pPr>
        <w:tabs>
          <w:tab w:val="left" w:pos="440"/>
        </w:tabs>
        <w:ind w:left="0" w:firstLine="0"/>
        <w:outlineLvl w:val="0"/>
        <w:rPr>
          <w:rFonts w:ascii="Arial" w:hAnsi="Arial"/>
          <w:b/>
          <w:sz w:val="24"/>
          <w:szCs w:val="24"/>
          <w:lang w:val="el-GR"/>
        </w:rPr>
      </w:pPr>
      <w:r w:rsidRPr="005A5E5A">
        <w:rPr>
          <w:rFonts w:ascii="Arial" w:hAnsi="Arial"/>
          <w:b/>
          <w:sz w:val="24"/>
          <w:szCs w:val="24"/>
          <w:lang w:val="el-GR"/>
        </w:rPr>
        <w:t>Διδάσκων: Αθ. Μανιάτης</w:t>
      </w:r>
    </w:p>
    <w:p w:rsidR="0060081E" w:rsidRPr="005A5E5A" w:rsidRDefault="0060081E" w:rsidP="0060081E">
      <w:pPr>
        <w:tabs>
          <w:tab w:val="left" w:pos="440"/>
        </w:tabs>
        <w:ind w:left="0" w:firstLine="0"/>
        <w:outlineLvl w:val="0"/>
        <w:rPr>
          <w:rFonts w:ascii="Arial" w:hAnsi="Arial"/>
          <w:b/>
          <w:sz w:val="24"/>
          <w:szCs w:val="24"/>
          <w:lang w:val="el-GR"/>
        </w:rPr>
      </w:pPr>
    </w:p>
    <w:p w:rsidR="0060081E" w:rsidRPr="005A5E5A" w:rsidRDefault="0060081E" w:rsidP="0060081E">
      <w:pPr>
        <w:tabs>
          <w:tab w:val="left" w:pos="440"/>
        </w:tabs>
        <w:ind w:left="0" w:firstLine="0"/>
        <w:outlineLvl w:val="0"/>
        <w:rPr>
          <w:rFonts w:ascii="Arial" w:hAnsi="Arial"/>
          <w:b/>
          <w:sz w:val="24"/>
          <w:szCs w:val="24"/>
          <w:lang w:val="el-GR"/>
        </w:rPr>
      </w:pPr>
      <w:r w:rsidRPr="005A5E5A">
        <w:rPr>
          <w:rFonts w:ascii="Arial" w:hAnsi="Arial"/>
          <w:b/>
          <w:sz w:val="24"/>
          <w:szCs w:val="24"/>
          <w:lang w:val="el-GR"/>
        </w:rPr>
        <w:t>Σκοπός</w:t>
      </w:r>
    </w:p>
    <w:p w:rsidR="0060081E" w:rsidRPr="005A5E5A" w:rsidRDefault="0060081E" w:rsidP="0060081E">
      <w:pPr>
        <w:tabs>
          <w:tab w:val="left" w:pos="440"/>
        </w:tabs>
        <w:ind w:left="0" w:firstLine="0"/>
        <w:outlineLvl w:val="0"/>
        <w:rPr>
          <w:rFonts w:ascii="Arial" w:hAnsi="Arial"/>
          <w:sz w:val="24"/>
          <w:szCs w:val="24"/>
          <w:lang w:val="el-GR"/>
        </w:rPr>
      </w:pPr>
      <w:r w:rsidRPr="005A5E5A">
        <w:rPr>
          <w:rFonts w:ascii="Arial" w:hAnsi="Arial"/>
          <w:sz w:val="24"/>
          <w:szCs w:val="24"/>
          <w:lang w:val="el-GR"/>
        </w:rPr>
        <w:t xml:space="preserve">Σκοπός του μαθήματος είναι η εισαγωγή σε μια από τις θεωρητικές σχολές της ετερόδοξης οικονομικής παράδοσης εξετάζοντας τις βασικές αρχές της μαρξιστικής πολιτικής οικονομίας όπως εκτίθενται κυρίως στο </w:t>
      </w:r>
      <w:r w:rsidRPr="005A5E5A">
        <w:rPr>
          <w:rFonts w:ascii="Arial" w:hAnsi="Arial"/>
          <w:i/>
          <w:iCs/>
          <w:sz w:val="24"/>
          <w:szCs w:val="24"/>
          <w:lang w:val="el-GR"/>
        </w:rPr>
        <w:t>Κεφάλαιο</w:t>
      </w:r>
      <w:r w:rsidRPr="005A5E5A">
        <w:rPr>
          <w:rFonts w:ascii="Arial" w:hAnsi="Arial"/>
          <w:sz w:val="24"/>
          <w:szCs w:val="24"/>
          <w:lang w:val="el-GR"/>
        </w:rPr>
        <w:t xml:space="preserve"> του</w:t>
      </w:r>
      <w:r w:rsidRPr="005A5E5A">
        <w:rPr>
          <w:rFonts w:ascii="Arial" w:hAnsi="Arial"/>
          <w:bCs/>
          <w:sz w:val="24"/>
          <w:szCs w:val="24"/>
          <w:lang w:val="el-GR"/>
        </w:rPr>
        <w:t xml:space="preserve"> Μαρξ αλλά και στη μαρξιστική βιβλιογραφία.</w:t>
      </w:r>
    </w:p>
    <w:p w:rsidR="0060081E" w:rsidRPr="005A5E5A" w:rsidRDefault="0060081E" w:rsidP="00847495">
      <w:pPr>
        <w:tabs>
          <w:tab w:val="left" w:pos="440"/>
        </w:tabs>
        <w:ind w:left="0" w:firstLine="0"/>
        <w:outlineLvl w:val="0"/>
        <w:rPr>
          <w:rFonts w:ascii="Arial" w:hAnsi="Arial"/>
          <w:b/>
          <w:sz w:val="24"/>
          <w:szCs w:val="24"/>
          <w:lang w:val="el-GR"/>
        </w:rPr>
      </w:pPr>
    </w:p>
    <w:p w:rsidR="0060081E" w:rsidRPr="005A5E5A" w:rsidRDefault="0060081E" w:rsidP="00847495">
      <w:pPr>
        <w:tabs>
          <w:tab w:val="left" w:pos="440"/>
        </w:tabs>
        <w:ind w:left="0" w:firstLine="0"/>
        <w:outlineLvl w:val="0"/>
        <w:rPr>
          <w:rFonts w:ascii="Arial" w:hAnsi="Arial"/>
          <w:b/>
          <w:sz w:val="24"/>
          <w:szCs w:val="24"/>
          <w:lang w:val="el-GR"/>
        </w:rPr>
      </w:pPr>
      <w:r w:rsidRPr="005A5E5A">
        <w:rPr>
          <w:rFonts w:ascii="Arial" w:hAnsi="Arial"/>
          <w:b/>
          <w:sz w:val="24"/>
          <w:szCs w:val="24"/>
          <w:lang w:val="el-GR"/>
        </w:rPr>
        <w:t xml:space="preserve">Περιεχομένο </w:t>
      </w:r>
    </w:p>
    <w:p w:rsidR="00226E74" w:rsidRPr="005A5E5A" w:rsidRDefault="0060081E" w:rsidP="00226E74">
      <w:pPr>
        <w:ind w:left="0" w:firstLine="0"/>
        <w:rPr>
          <w:rFonts w:ascii="Arial" w:hAnsi="Arial"/>
          <w:sz w:val="24"/>
          <w:szCs w:val="24"/>
          <w:lang w:val="el-GR"/>
        </w:rPr>
      </w:pPr>
      <w:r w:rsidRPr="005A5E5A">
        <w:rPr>
          <w:rFonts w:ascii="Arial" w:hAnsi="Arial"/>
          <w:sz w:val="24"/>
          <w:szCs w:val="24"/>
          <w:lang w:val="el-GR"/>
        </w:rPr>
        <w:t xml:space="preserve">Το μάθημα πραγματεύεται την εξέλιξη της οικονομικής σκέψης του Μαρξ από τα «Παρισινά Χειρόγραφα» μέχρι τον τρίτο τόμο του «Κεφαλαίου», τη σχέση της με την κλασική πολιτική οικονομία (Σμιθ, Ρικάρντο, κ.α.) καθώς και τη μεθοδολογική προσέγγιση και το αντικείμενο του </w:t>
      </w:r>
      <w:r w:rsidRPr="005A5E5A">
        <w:rPr>
          <w:rFonts w:ascii="Arial" w:hAnsi="Arial"/>
          <w:i/>
          <w:sz w:val="24"/>
          <w:szCs w:val="24"/>
          <w:lang w:val="el-GR"/>
        </w:rPr>
        <w:t>"Κεφαλαίου". Γ</w:t>
      </w:r>
      <w:r w:rsidRPr="005A5E5A">
        <w:rPr>
          <w:rFonts w:ascii="Arial" w:hAnsi="Arial"/>
          <w:sz w:val="24"/>
          <w:szCs w:val="24"/>
          <w:lang w:val="el-GR"/>
        </w:rPr>
        <w:t>ίνεται μια πρώτη προσέγγιση της εργασιακής θεωρίας της αξίας μέσα από τη συζήτηση των εννοιών αξία, τιμή και χρήμα, όπως εμφανίζονται στον πρώτο τόμο του «Κεφαλαίου». Εισάγεται η έννοια της εργασιακής δύναμης και συζητούνται ο εμπορευματικός της χαρακτήρας, ο καθορισμός της  αξίας της εργασιακής δύναμης, η διαδικασία παραγωγής της υπεραξίας και το κεφάλαιο σαν κοινωνική σχέση. Συζητούνται η φύση της εξέλιξης της εργασιακής διαδικασίας και της τεχνολογικής μεταβολής στον καπιταλισμό, η σύγκρουση κεφαλαίου και εργασίας για τον εργάσιμο χρόνο, και η απόσπαση της απόλυτης και της σχετικής υπεραξίας. Τέλος, συζητούνται οι απαιτούμενες συνθήκες για την κυκλοφορία την πραγματοποίηση και την αναπαραγωγή του συνολικού κοινωνικού κεφαλαίου, η διαδικασία συσσώρευσης του κεφαλαίου, η συγκέντρωση και η συγκεντροποίηση του κεφαλαίου, οι οικονομικοί κύκλοι και η δημιουργία του εφεδρικού στρατού εργασίας, και ο γενικός νόμος της καπιταλιστικής συσσώρευσης.</w:t>
      </w:r>
      <w:r w:rsidR="00226E74" w:rsidRPr="005A5E5A">
        <w:rPr>
          <w:rFonts w:ascii="Arial" w:hAnsi="Arial"/>
          <w:sz w:val="24"/>
          <w:szCs w:val="24"/>
          <w:lang w:val="el-GR"/>
        </w:rPr>
        <w:t xml:space="preserve"> </w:t>
      </w:r>
    </w:p>
    <w:p w:rsidR="00226E74" w:rsidRPr="0067168B" w:rsidRDefault="00226E74" w:rsidP="00226E74">
      <w:pPr>
        <w:ind w:left="0" w:firstLine="0"/>
        <w:rPr>
          <w:rFonts w:ascii="Arial" w:hAnsi="Arial"/>
          <w:sz w:val="24"/>
          <w:szCs w:val="24"/>
          <w:lang w:val="el-GR" w:eastAsia="el-GR"/>
        </w:rPr>
      </w:pPr>
      <w:r w:rsidRPr="005A5E5A">
        <w:rPr>
          <w:rFonts w:ascii="Arial" w:hAnsi="Arial"/>
          <w:sz w:val="24"/>
          <w:szCs w:val="24"/>
          <w:lang w:val="el-GR" w:eastAsia="el-GR"/>
        </w:rPr>
        <w:t>Ύλη</w:t>
      </w:r>
      <w:r w:rsidRPr="0067168B">
        <w:rPr>
          <w:rFonts w:ascii="Arial" w:hAnsi="Arial"/>
          <w:sz w:val="24"/>
          <w:szCs w:val="24"/>
          <w:lang w:val="el-GR" w:eastAsia="el-GR"/>
        </w:rPr>
        <w:t>:</w:t>
      </w:r>
    </w:p>
    <w:p w:rsidR="00226E74" w:rsidRPr="005A5E5A" w:rsidRDefault="00226E74" w:rsidP="00226E74">
      <w:pPr>
        <w:ind w:left="0" w:firstLine="0"/>
        <w:rPr>
          <w:rFonts w:ascii="Arial" w:hAnsi="Arial"/>
          <w:sz w:val="24"/>
          <w:szCs w:val="24"/>
          <w:lang w:val="el-GR" w:eastAsia="el-GR"/>
        </w:rPr>
      </w:pPr>
      <w:r w:rsidRPr="005A5E5A">
        <w:rPr>
          <w:rFonts w:ascii="Arial" w:hAnsi="Arial"/>
          <w:sz w:val="24"/>
          <w:szCs w:val="24"/>
          <w:lang w:val="el-GR" w:eastAsia="el-GR"/>
        </w:rPr>
        <w:t>-Μέθοδος και αντικείμενο του «Κεφαλαίου»</w:t>
      </w:r>
    </w:p>
    <w:p w:rsidR="00226E74" w:rsidRPr="005A5E5A" w:rsidRDefault="00226E74" w:rsidP="00226E74">
      <w:pPr>
        <w:ind w:left="0" w:firstLine="0"/>
        <w:rPr>
          <w:rFonts w:ascii="Arial" w:hAnsi="Arial"/>
          <w:sz w:val="24"/>
          <w:szCs w:val="24"/>
          <w:lang w:val="el-GR" w:eastAsia="el-GR"/>
        </w:rPr>
      </w:pPr>
      <w:r w:rsidRPr="005A5E5A">
        <w:rPr>
          <w:rFonts w:ascii="Arial" w:hAnsi="Arial"/>
          <w:sz w:val="24"/>
          <w:szCs w:val="24"/>
          <w:lang w:val="el-GR" w:eastAsia="el-GR"/>
        </w:rPr>
        <w:t xml:space="preserve">– Εργασιακή θεωρία της αξίας </w:t>
      </w:r>
    </w:p>
    <w:p w:rsidR="00226E74" w:rsidRPr="005A5E5A" w:rsidRDefault="00226E74" w:rsidP="00226E74">
      <w:pPr>
        <w:ind w:left="0" w:firstLine="0"/>
        <w:rPr>
          <w:rFonts w:ascii="Arial" w:hAnsi="Arial"/>
          <w:sz w:val="24"/>
          <w:szCs w:val="24"/>
          <w:lang w:val="el-GR" w:eastAsia="el-GR"/>
        </w:rPr>
      </w:pPr>
      <w:r w:rsidRPr="005A5E5A">
        <w:rPr>
          <w:rFonts w:ascii="Arial" w:hAnsi="Arial"/>
          <w:sz w:val="24"/>
          <w:szCs w:val="24"/>
          <w:lang w:val="el-GR" w:eastAsia="el-GR"/>
        </w:rPr>
        <w:t xml:space="preserve">– Εκμετάλλευση και Υπεραξία </w:t>
      </w:r>
    </w:p>
    <w:p w:rsidR="00226E74" w:rsidRPr="005A5E5A" w:rsidRDefault="00226E74" w:rsidP="00226E74">
      <w:pPr>
        <w:ind w:left="0" w:firstLine="0"/>
        <w:rPr>
          <w:rFonts w:ascii="Arial" w:hAnsi="Arial"/>
          <w:sz w:val="24"/>
          <w:szCs w:val="24"/>
          <w:lang w:val="el-GR" w:eastAsia="el-GR"/>
        </w:rPr>
      </w:pPr>
      <w:r w:rsidRPr="005A5E5A">
        <w:rPr>
          <w:rFonts w:ascii="Arial" w:hAnsi="Arial"/>
          <w:sz w:val="24"/>
          <w:szCs w:val="24"/>
          <w:lang w:val="el-GR" w:eastAsia="el-GR"/>
        </w:rPr>
        <w:t xml:space="preserve">– Τεχνική πρόοδος </w:t>
      </w:r>
    </w:p>
    <w:p w:rsidR="00226E74" w:rsidRPr="005A5E5A" w:rsidRDefault="00226E74" w:rsidP="00226E74">
      <w:pPr>
        <w:ind w:left="0" w:firstLine="0"/>
        <w:rPr>
          <w:rFonts w:ascii="Arial" w:hAnsi="Arial"/>
          <w:sz w:val="24"/>
          <w:szCs w:val="24"/>
          <w:lang w:val="el-GR" w:eastAsia="el-GR"/>
        </w:rPr>
      </w:pPr>
      <w:r w:rsidRPr="005A5E5A">
        <w:rPr>
          <w:rFonts w:ascii="Arial" w:hAnsi="Arial"/>
          <w:sz w:val="24"/>
          <w:szCs w:val="24"/>
          <w:lang w:val="el-GR" w:eastAsia="el-GR"/>
        </w:rPr>
        <w:t xml:space="preserve">– Συσσώρευση κεφαλαίου </w:t>
      </w:r>
    </w:p>
    <w:p w:rsidR="0060081E" w:rsidRPr="0067168B" w:rsidRDefault="00226E74" w:rsidP="00226E74">
      <w:pPr>
        <w:ind w:left="0" w:firstLine="0"/>
        <w:rPr>
          <w:rFonts w:ascii="Arial" w:hAnsi="Arial"/>
          <w:sz w:val="24"/>
          <w:szCs w:val="24"/>
          <w:lang w:val="el-GR" w:eastAsia="el-GR"/>
        </w:rPr>
      </w:pPr>
      <w:r w:rsidRPr="005A5E5A">
        <w:rPr>
          <w:rFonts w:ascii="Arial" w:hAnsi="Arial"/>
          <w:sz w:val="24"/>
          <w:szCs w:val="24"/>
          <w:lang w:val="el-GR" w:eastAsia="el-GR"/>
        </w:rPr>
        <w:t>–Εφεδρικός στρατός εργασίας.</w:t>
      </w:r>
    </w:p>
    <w:p w:rsidR="00226E74" w:rsidRPr="0067168B" w:rsidRDefault="00226E74" w:rsidP="00226E74">
      <w:pPr>
        <w:ind w:left="0" w:firstLine="0"/>
        <w:rPr>
          <w:rFonts w:ascii="Arial" w:hAnsi="Arial"/>
          <w:sz w:val="24"/>
          <w:szCs w:val="24"/>
          <w:lang w:val="el-GR"/>
        </w:rPr>
      </w:pPr>
    </w:p>
    <w:p w:rsidR="00226E74" w:rsidRPr="005A5E5A" w:rsidRDefault="00226E74" w:rsidP="00226E74">
      <w:pPr>
        <w:ind w:left="0" w:firstLine="0"/>
        <w:rPr>
          <w:rFonts w:ascii="Arial" w:hAnsi="Arial"/>
          <w:sz w:val="24"/>
          <w:szCs w:val="24"/>
          <w:lang w:val="el-GR" w:eastAsia="el-GR"/>
        </w:rPr>
      </w:pPr>
      <w:r w:rsidRPr="005A5E5A">
        <w:rPr>
          <w:rFonts w:ascii="Arial" w:hAnsi="Arial"/>
          <w:b/>
          <w:sz w:val="24"/>
          <w:szCs w:val="24"/>
          <w:lang w:val="el-GR" w:eastAsia="el-GR"/>
        </w:rPr>
        <w:t>Διδακτικά Βοηθήματα</w:t>
      </w:r>
    </w:p>
    <w:p w:rsidR="00985F44" w:rsidRPr="00985F44" w:rsidRDefault="00985F44" w:rsidP="00704D4C">
      <w:pPr>
        <w:numPr>
          <w:ilvl w:val="0"/>
          <w:numId w:val="143"/>
        </w:numPr>
        <w:rPr>
          <w:rFonts w:ascii="Arial" w:hAnsi="Arial"/>
          <w:sz w:val="24"/>
          <w:szCs w:val="24"/>
          <w:lang w:val="el-GR" w:eastAsia="el-GR"/>
        </w:rPr>
      </w:pPr>
      <w:r w:rsidRPr="00985F44">
        <w:rPr>
          <w:rFonts w:ascii="Arial" w:hAnsi="Arial"/>
          <w:sz w:val="24"/>
          <w:szCs w:val="24"/>
          <w:lang w:val="el-GR" w:eastAsia="el-GR"/>
        </w:rPr>
        <w:t>ΤΟ ΚΕΦΑΛΑΙΟ, Τύπος: Σύγγραμμα, Τόμος: ΠΡΩΤΟΣ, ΚΑΡΛ ΜΑΡΞ, 2014, ΣΥΓΧΡΟΝΗ ΕΠΟΧΗ</w:t>
      </w:r>
    </w:p>
    <w:p w:rsidR="00985F44" w:rsidRPr="00985F44" w:rsidRDefault="00985F44" w:rsidP="00704D4C">
      <w:pPr>
        <w:numPr>
          <w:ilvl w:val="0"/>
          <w:numId w:val="143"/>
        </w:numPr>
        <w:rPr>
          <w:rFonts w:ascii="Arial" w:hAnsi="Arial"/>
          <w:sz w:val="24"/>
          <w:szCs w:val="24"/>
          <w:lang w:val="el-GR" w:eastAsia="el-GR"/>
        </w:rPr>
      </w:pPr>
      <w:r w:rsidRPr="00985F44">
        <w:rPr>
          <w:rFonts w:ascii="Arial" w:hAnsi="Arial"/>
          <w:sz w:val="24"/>
          <w:szCs w:val="24"/>
          <w:lang w:val="el-GR" w:eastAsia="el-GR"/>
        </w:rPr>
        <w:t>Το Κεφάλαιο, Τύπος: Σύγγραμμα, Karl Marx, 2016, ΚΨΜ</w:t>
      </w:r>
    </w:p>
    <w:p w:rsidR="00985F44" w:rsidRPr="00985F44" w:rsidRDefault="00985F44" w:rsidP="00226E74">
      <w:pPr>
        <w:ind w:left="0" w:firstLine="0"/>
        <w:rPr>
          <w:rFonts w:ascii="Arial" w:hAnsi="Arial"/>
          <w:sz w:val="24"/>
          <w:szCs w:val="24"/>
          <w:lang w:val="el-GR"/>
        </w:rPr>
      </w:pPr>
    </w:p>
    <w:p w:rsidR="00226E74" w:rsidRPr="005A5E5A" w:rsidRDefault="00226E74" w:rsidP="00226E74">
      <w:pPr>
        <w:ind w:left="0" w:firstLine="0"/>
        <w:rPr>
          <w:rFonts w:ascii="Arial" w:hAnsi="Arial"/>
          <w:sz w:val="24"/>
          <w:szCs w:val="24"/>
          <w:lang w:val="el-GR"/>
        </w:rPr>
      </w:pPr>
      <w:r w:rsidRPr="005A5E5A">
        <w:rPr>
          <w:rFonts w:ascii="Arial" w:hAnsi="Arial"/>
          <w:sz w:val="24"/>
          <w:szCs w:val="24"/>
          <w:lang w:val="el-GR"/>
        </w:rPr>
        <w:t xml:space="preserve">Π. Σουήζυ, Η Θεωρία της Καπιταλιστικής Ανάπτυξης, </w:t>
      </w:r>
      <w:r w:rsidRPr="005A5E5A">
        <w:rPr>
          <w:rFonts w:ascii="Arial" w:hAnsi="Arial"/>
          <w:sz w:val="24"/>
          <w:szCs w:val="24"/>
        </w:rPr>
        <w:t>Gutenberg</w:t>
      </w:r>
      <w:r w:rsidRPr="005A5E5A">
        <w:rPr>
          <w:rFonts w:ascii="Arial" w:hAnsi="Arial"/>
          <w:sz w:val="24"/>
          <w:szCs w:val="24"/>
          <w:lang w:val="el-GR"/>
        </w:rPr>
        <w:t xml:space="preserve">, Αθήνα, 2004. </w:t>
      </w:r>
    </w:p>
    <w:p w:rsidR="00226E74" w:rsidRPr="005A5E5A" w:rsidRDefault="00226E74" w:rsidP="00226E74">
      <w:pPr>
        <w:ind w:left="0" w:firstLine="0"/>
        <w:rPr>
          <w:rFonts w:ascii="Arial" w:hAnsi="Arial"/>
          <w:sz w:val="24"/>
          <w:szCs w:val="24"/>
          <w:lang w:val="el-GR"/>
        </w:rPr>
      </w:pPr>
      <w:r w:rsidRPr="005A5E5A">
        <w:rPr>
          <w:rFonts w:ascii="Arial" w:hAnsi="Arial"/>
          <w:sz w:val="24"/>
          <w:szCs w:val="24"/>
          <w:lang w:val="el-GR"/>
        </w:rPr>
        <w:t>-Σημειώσεις Μαρξιστικής Πολιτικής Οικονομίας του διδάσκοντος.</w:t>
      </w:r>
    </w:p>
    <w:p w:rsidR="00226E74" w:rsidRPr="005A5E5A" w:rsidRDefault="00226E74" w:rsidP="00226E74">
      <w:pPr>
        <w:ind w:left="0" w:firstLine="0"/>
        <w:rPr>
          <w:rFonts w:ascii="Arial" w:hAnsi="Arial"/>
          <w:sz w:val="24"/>
          <w:szCs w:val="24"/>
          <w:lang w:val="el-GR"/>
        </w:rPr>
      </w:pPr>
      <w:r w:rsidRPr="005A5E5A">
        <w:rPr>
          <w:rFonts w:ascii="Arial" w:hAnsi="Arial"/>
          <w:sz w:val="24"/>
          <w:szCs w:val="24"/>
          <w:lang w:val="el-GR"/>
        </w:rPr>
        <w:t>-</w:t>
      </w:r>
      <w:r w:rsidRPr="005A5E5A">
        <w:rPr>
          <w:rFonts w:ascii="Arial" w:hAnsi="Arial"/>
          <w:sz w:val="24"/>
          <w:szCs w:val="24"/>
        </w:rPr>
        <w:t>J</w:t>
      </w:r>
      <w:r w:rsidRPr="005A5E5A">
        <w:rPr>
          <w:rFonts w:ascii="Arial" w:hAnsi="Arial"/>
          <w:sz w:val="24"/>
          <w:szCs w:val="24"/>
          <w:lang w:val="el-GR"/>
        </w:rPr>
        <w:t xml:space="preserve">. </w:t>
      </w:r>
      <w:r w:rsidRPr="005A5E5A">
        <w:rPr>
          <w:rFonts w:ascii="Arial" w:hAnsi="Arial"/>
          <w:sz w:val="24"/>
          <w:szCs w:val="24"/>
        </w:rPr>
        <w:t>Gouverneur</w:t>
      </w:r>
      <w:r w:rsidRPr="005A5E5A">
        <w:rPr>
          <w:rFonts w:ascii="Arial" w:hAnsi="Arial"/>
          <w:sz w:val="24"/>
          <w:szCs w:val="24"/>
          <w:lang w:val="el-GR"/>
        </w:rPr>
        <w:t>, Ανακαλύπτοντας την οικονομία: ορατά φαινόμενα και κρυμμένες πραγματικότητες, Τυπωθήτω, Αθήνα, 1999.</w:t>
      </w:r>
    </w:p>
    <w:p w:rsidR="00226E74" w:rsidRPr="005A5E5A" w:rsidRDefault="00226E74" w:rsidP="00226E74">
      <w:pPr>
        <w:ind w:left="0" w:firstLine="0"/>
        <w:rPr>
          <w:rFonts w:ascii="Arial" w:hAnsi="Arial"/>
          <w:sz w:val="24"/>
          <w:szCs w:val="24"/>
        </w:rPr>
      </w:pPr>
      <w:r w:rsidRPr="0067168B">
        <w:rPr>
          <w:rFonts w:ascii="Arial" w:hAnsi="Arial"/>
          <w:sz w:val="24"/>
          <w:szCs w:val="24"/>
          <w:lang w:val="el-GR"/>
        </w:rPr>
        <w:t xml:space="preserve"> </w:t>
      </w:r>
      <w:r w:rsidRPr="005A5E5A">
        <w:rPr>
          <w:rFonts w:ascii="Arial" w:hAnsi="Arial"/>
          <w:sz w:val="24"/>
          <w:szCs w:val="24"/>
        </w:rPr>
        <w:t>-G. Catephores, An Introduction to Marxist Economics, New York University Press, New York, 1989.</w:t>
      </w:r>
    </w:p>
    <w:p w:rsidR="00226E74" w:rsidRPr="0067168B" w:rsidRDefault="00226E74" w:rsidP="00226E74">
      <w:pPr>
        <w:ind w:left="0" w:firstLine="0"/>
        <w:rPr>
          <w:rFonts w:ascii="Arial" w:hAnsi="Arial"/>
          <w:sz w:val="24"/>
          <w:szCs w:val="24"/>
        </w:rPr>
      </w:pPr>
      <w:r w:rsidRPr="005A5E5A">
        <w:rPr>
          <w:rFonts w:ascii="Arial" w:hAnsi="Arial"/>
          <w:sz w:val="24"/>
          <w:szCs w:val="24"/>
        </w:rPr>
        <w:t>-D. Foley, Understanding Capital, Harvard University Press, Cambridge, Mass, 1986.</w:t>
      </w:r>
    </w:p>
    <w:p w:rsidR="00AE2A32" w:rsidRPr="0067168B" w:rsidRDefault="00AE2A32" w:rsidP="00226E74">
      <w:pPr>
        <w:ind w:left="0" w:firstLine="0"/>
        <w:rPr>
          <w:rFonts w:ascii="Arial" w:hAnsi="Arial"/>
          <w:sz w:val="24"/>
          <w:szCs w:val="24"/>
        </w:rPr>
      </w:pPr>
    </w:p>
    <w:p w:rsidR="00226E74" w:rsidRPr="005A5E5A" w:rsidRDefault="00226E74" w:rsidP="00226E74">
      <w:pPr>
        <w:ind w:left="0" w:firstLine="0"/>
        <w:rPr>
          <w:rFonts w:ascii="Arial" w:hAnsi="Arial"/>
          <w:b/>
          <w:sz w:val="24"/>
          <w:szCs w:val="24"/>
          <w:lang w:val="el-GR"/>
        </w:rPr>
      </w:pPr>
      <w:r w:rsidRPr="005A5E5A">
        <w:rPr>
          <w:rFonts w:ascii="Arial" w:hAnsi="Arial"/>
          <w:b/>
          <w:sz w:val="24"/>
          <w:szCs w:val="24"/>
          <w:lang w:val="el-GR"/>
        </w:rPr>
        <w:t xml:space="preserve">Τρόπος Αξιολόγησης: </w:t>
      </w:r>
    </w:p>
    <w:p w:rsidR="00226E74" w:rsidRPr="0067168B" w:rsidRDefault="00226E74" w:rsidP="00847495">
      <w:pPr>
        <w:tabs>
          <w:tab w:val="left" w:pos="440"/>
        </w:tabs>
        <w:ind w:left="0" w:firstLine="0"/>
        <w:outlineLvl w:val="0"/>
        <w:rPr>
          <w:rFonts w:ascii="Arial" w:hAnsi="Arial"/>
          <w:sz w:val="24"/>
          <w:szCs w:val="24"/>
          <w:lang w:val="el-GR"/>
        </w:rPr>
      </w:pPr>
      <w:r w:rsidRPr="005A5E5A">
        <w:rPr>
          <w:rFonts w:ascii="Arial" w:hAnsi="Arial"/>
          <w:sz w:val="24"/>
          <w:szCs w:val="24"/>
          <w:lang w:val="el-GR"/>
        </w:rPr>
        <w:t>Γραπτ</w:t>
      </w:r>
      <w:r w:rsidR="00AE2A32" w:rsidRPr="005A5E5A">
        <w:rPr>
          <w:rFonts w:ascii="Arial" w:hAnsi="Arial"/>
          <w:sz w:val="24"/>
          <w:szCs w:val="24"/>
          <w:lang w:val="el-GR"/>
        </w:rPr>
        <w:t>ές ε</w:t>
      </w:r>
      <w:r w:rsidRPr="005A5E5A">
        <w:rPr>
          <w:rFonts w:ascii="Arial" w:hAnsi="Arial"/>
          <w:sz w:val="24"/>
          <w:szCs w:val="24"/>
          <w:lang w:val="el-GR"/>
        </w:rPr>
        <w:t>ξετάσεις</w:t>
      </w:r>
      <w:r w:rsidR="00AE2A32" w:rsidRPr="005A5E5A">
        <w:rPr>
          <w:rFonts w:ascii="Arial" w:hAnsi="Arial"/>
          <w:sz w:val="24"/>
          <w:szCs w:val="24"/>
          <w:lang w:val="el-GR"/>
        </w:rPr>
        <w:t xml:space="preserve"> </w:t>
      </w:r>
      <w:r w:rsidRPr="005A5E5A">
        <w:rPr>
          <w:rFonts w:ascii="Arial" w:hAnsi="Arial"/>
          <w:sz w:val="24"/>
          <w:szCs w:val="24"/>
          <w:lang w:val="el-GR"/>
        </w:rPr>
        <w:t>- Απαλλακτική Πρ</w:t>
      </w:r>
      <w:r w:rsidR="00AE2A32" w:rsidRPr="005A5E5A">
        <w:rPr>
          <w:rFonts w:ascii="Arial" w:hAnsi="Arial"/>
          <w:sz w:val="24"/>
          <w:szCs w:val="24"/>
          <w:lang w:val="el-GR"/>
        </w:rPr>
        <w:t xml:space="preserve">όοδος - </w:t>
      </w:r>
      <w:r w:rsidRPr="005A5E5A">
        <w:rPr>
          <w:rFonts w:ascii="Arial" w:hAnsi="Arial"/>
          <w:sz w:val="24"/>
          <w:szCs w:val="24"/>
          <w:lang w:val="el-GR"/>
        </w:rPr>
        <w:t xml:space="preserve">Εργασία ενισχυτική </w:t>
      </w:r>
      <w:r w:rsidR="00AE2A32" w:rsidRPr="005A5E5A">
        <w:rPr>
          <w:rFonts w:ascii="Arial" w:hAnsi="Arial"/>
          <w:sz w:val="24"/>
          <w:szCs w:val="24"/>
          <w:lang w:val="el-GR"/>
        </w:rPr>
        <w:t xml:space="preserve">του Βαθμού των Γραπτών εξετάσεων. </w:t>
      </w:r>
    </w:p>
    <w:p w:rsidR="007F50C4" w:rsidRPr="0067168B" w:rsidRDefault="007F50C4" w:rsidP="007F50C4">
      <w:pPr>
        <w:pBdr>
          <w:bottom w:val="single" w:sz="4" w:space="1" w:color="auto"/>
        </w:pBdr>
        <w:tabs>
          <w:tab w:val="left" w:pos="440"/>
        </w:tabs>
        <w:ind w:left="0" w:firstLine="0"/>
        <w:outlineLvl w:val="0"/>
        <w:rPr>
          <w:rFonts w:ascii="Arial" w:hAnsi="Arial"/>
          <w:sz w:val="24"/>
          <w:szCs w:val="24"/>
          <w:lang w:val="el-GR"/>
        </w:rPr>
      </w:pPr>
    </w:p>
    <w:p w:rsidR="006109F5" w:rsidRDefault="003B24D1" w:rsidP="003B24D1">
      <w:pPr>
        <w:spacing w:before="100" w:beforeAutospacing="1" w:after="100" w:afterAutospacing="1" w:line="240" w:lineRule="auto"/>
        <w:ind w:left="0" w:firstLine="0"/>
        <w:rPr>
          <w:rFonts w:ascii="Arial" w:hAnsi="Arial"/>
          <w:b/>
          <w:bCs/>
          <w:sz w:val="24"/>
          <w:szCs w:val="24"/>
          <w:lang w:val="el-GR" w:eastAsia="el-GR"/>
        </w:rPr>
      </w:pPr>
      <w:r w:rsidRPr="003D51EB">
        <w:rPr>
          <w:rFonts w:ascii="Arial" w:hAnsi="Arial"/>
          <w:b/>
          <w:bCs/>
          <w:sz w:val="24"/>
          <w:szCs w:val="24"/>
          <w:lang w:val="el-GR" w:eastAsia="el-GR"/>
        </w:rPr>
        <w:t>Μάθημα: ΘΕΩΡΙ</w:t>
      </w:r>
      <w:r w:rsidR="000B7829">
        <w:rPr>
          <w:rFonts w:ascii="Arial" w:hAnsi="Arial"/>
          <w:b/>
          <w:bCs/>
          <w:sz w:val="24"/>
          <w:szCs w:val="24"/>
          <w:lang w:val="el-GR" w:eastAsia="el-GR"/>
        </w:rPr>
        <w:t>ΕΣ</w:t>
      </w:r>
      <w:r w:rsidRPr="003D51EB">
        <w:rPr>
          <w:rFonts w:ascii="Arial" w:hAnsi="Arial"/>
          <w:b/>
          <w:bCs/>
          <w:sz w:val="24"/>
          <w:szCs w:val="24"/>
          <w:lang w:val="el-GR" w:eastAsia="el-GR"/>
        </w:rPr>
        <w:t xml:space="preserve"> ΕΠΙΧΕΙΡΗΣΙΑΚΗΣ ΟΡΓΑΝΩΣΗΣ</w:t>
      </w:r>
      <w:r w:rsidR="00C6515E" w:rsidRPr="003D51EB">
        <w:rPr>
          <w:rFonts w:ascii="Arial" w:hAnsi="Arial"/>
          <w:b/>
          <w:bCs/>
          <w:sz w:val="24"/>
          <w:szCs w:val="24"/>
          <w:lang w:val="el-GR" w:eastAsia="el-GR"/>
        </w:rPr>
        <w:t xml:space="preserve"> </w:t>
      </w:r>
    </w:p>
    <w:p w:rsidR="003B24D1" w:rsidRPr="005A5E5A" w:rsidRDefault="003B24D1" w:rsidP="003B24D1">
      <w:pPr>
        <w:spacing w:before="100" w:beforeAutospacing="1" w:after="100" w:afterAutospacing="1" w:line="240" w:lineRule="auto"/>
        <w:ind w:left="0" w:firstLine="0"/>
        <w:rPr>
          <w:rFonts w:ascii="Arial" w:hAnsi="Arial"/>
          <w:sz w:val="24"/>
          <w:szCs w:val="24"/>
          <w:lang w:val="el-GR" w:eastAsia="el-GR"/>
        </w:rPr>
      </w:pPr>
      <w:r w:rsidRPr="003D51EB">
        <w:rPr>
          <w:rFonts w:ascii="Arial" w:hAnsi="Arial"/>
          <w:b/>
          <w:bCs/>
          <w:sz w:val="24"/>
          <w:szCs w:val="24"/>
          <w:lang w:val="el-GR" w:eastAsia="el-GR"/>
        </w:rPr>
        <w:t xml:space="preserve">Κωδικός:  </w:t>
      </w:r>
      <w:r w:rsidRPr="003D51EB">
        <w:rPr>
          <w:rFonts w:ascii="Arial" w:hAnsi="Arial"/>
          <w:b/>
          <w:bCs/>
          <w:sz w:val="24"/>
          <w:szCs w:val="24"/>
          <w:lang w:eastAsia="el-GR"/>
        </w:rPr>
        <w:t>MGT</w:t>
      </w:r>
      <w:r w:rsidRPr="003D51EB">
        <w:rPr>
          <w:rFonts w:ascii="Arial" w:hAnsi="Arial"/>
          <w:b/>
          <w:bCs/>
          <w:sz w:val="24"/>
          <w:szCs w:val="24"/>
          <w:lang w:val="el-GR" w:eastAsia="el-GR"/>
        </w:rPr>
        <w:t>473</w:t>
      </w:r>
    </w:p>
    <w:p w:rsidR="003B24D1" w:rsidRPr="005A5E5A" w:rsidRDefault="003B24D1" w:rsidP="003B24D1">
      <w:pPr>
        <w:spacing w:before="100" w:beforeAutospacing="1" w:after="100" w:afterAutospacing="1" w:line="240" w:lineRule="auto"/>
        <w:ind w:left="0" w:firstLine="0"/>
        <w:rPr>
          <w:rFonts w:ascii="Arial" w:hAnsi="Arial"/>
          <w:b/>
          <w:sz w:val="24"/>
          <w:szCs w:val="24"/>
          <w:lang w:val="el-GR" w:eastAsia="el-GR"/>
        </w:rPr>
      </w:pPr>
      <w:r w:rsidRPr="005A5E5A">
        <w:rPr>
          <w:rFonts w:ascii="Arial" w:hAnsi="Arial"/>
          <w:b/>
          <w:sz w:val="24"/>
          <w:szCs w:val="24"/>
          <w:lang w:val="el-GR" w:eastAsia="el-GR"/>
        </w:rPr>
        <w:t xml:space="preserve">Εξάμηνο: </w:t>
      </w:r>
      <w:r w:rsidR="006109F5">
        <w:rPr>
          <w:rFonts w:ascii="Arial" w:hAnsi="Arial"/>
          <w:b/>
          <w:sz w:val="24"/>
          <w:szCs w:val="24"/>
          <w:lang w:val="el-GR" w:eastAsia="el-GR"/>
        </w:rPr>
        <w:t>Β</w:t>
      </w:r>
    </w:p>
    <w:p w:rsidR="003B24D1" w:rsidRPr="005A5E5A" w:rsidRDefault="006109F5" w:rsidP="003B24D1">
      <w:pPr>
        <w:spacing w:before="100" w:beforeAutospacing="1" w:after="100" w:afterAutospacing="1" w:line="240" w:lineRule="auto"/>
        <w:ind w:left="0" w:firstLine="0"/>
        <w:rPr>
          <w:rFonts w:ascii="Arial" w:hAnsi="Arial"/>
          <w:sz w:val="24"/>
          <w:szCs w:val="24"/>
          <w:lang w:val="el-GR" w:eastAsia="el-GR"/>
        </w:rPr>
      </w:pPr>
      <w:r>
        <w:rPr>
          <w:rFonts w:ascii="Arial" w:hAnsi="Arial"/>
          <w:b/>
          <w:bCs/>
          <w:sz w:val="24"/>
          <w:szCs w:val="24"/>
          <w:lang w:val="el-GR" w:eastAsia="el-GR"/>
        </w:rPr>
        <w:t xml:space="preserve">Διδάσκων: </w:t>
      </w:r>
      <w:r w:rsidR="000B7829">
        <w:rPr>
          <w:rFonts w:ascii="Arial" w:hAnsi="Arial"/>
          <w:b/>
          <w:bCs/>
          <w:sz w:val="24"/>
          <w:szCs w:val="24"/>
          <w:lang w:val="el-GR" w:eastAsia="el-GR"/>
        </w:rPr>
        <w:t>Α. ΛΙΒΙΕΡΑΤΟΣ</w:t>
      </w:r>
    </w:p>
    <w:p w:rsidR="003B24D1" w:rsidRPr="005A5E5A" w:rsidRDefault="003B24D1" w:rsidP="003B24D1">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Το μάθημα εξετάζει τις θεωρίες και στρατηγικές των επιχειρήσεων για απόκτηση διατηρήσιμου ανταγωνιστικού πλεονεκτήματος. Εστιάζει σε τέσσερα θεωρητικά πλαίσια (της δύναμης του κλάδου- ανταγωνιστών, του κόστους συναλλαγών, των πόρων- γνώσης και αυτό της συμπεριφοράς και σύγκρουσης), στη στατική και εξελικτική τους διάσταση, και τέσσερα βασικά είδη στρατηγικών κινήσεων. Επίσης, διερευνά τις εξής τέσσερις ερωτήσεις: </w:t>
      </w:r>
    </w:p>
    <w:p w:rsidR="003B24D1" w:rsidRPr="005A5E5A" w:rsidRDefault="003B24D1" w:rsidP="003D51EB">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w:t>
      </w:r>
      <w:r w:rsidR="003D51EB">
        <w:rPr>
          <w:rFonts w:ascii="Arial" w:hAnsi="Arial"/>
          <w:sz w:val="24"/>
          <w:szCs w:val="24"/>
          <w:lang w:eastAsia="el-GR"/>
        </w:rPr>
        <w:t>  </w:t>
      </w:r>
      <w:r w:rsidRPr="005A5E5A">
        <w:rPr>
          <w:rFonts w:ascii="Arial" w:hAnsi="Arial"/>
          <w:sz w:val="24"/>
          <w:szCs w:val="24"/>
          <w:lang w:val="el-GR" w:eastAsia="el-GR"/>
        </w:rPr>
        <w:t>Γιατί υπάρχουν επιχειρήσεις;</w:t>
      </w:r>
    </w:p>
    <w:p w:rsidR="003B24D1" w:rsidRPr="005A5E5A" w:rsidRDefault="003B24D1" w:rsidP="003D51EB">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w:t>
      </w:r>
      <w:r w:rsidR="003D51EB">
        <w:rPr>
          <w:rFonts w:ascii="Arial" w:hAnsi="Arial"/>
          <w:sz w:val="24"/>
          <w:szCs w:val="24"/>
          <w:lang w:eastAsia="el-GR"/>
        </w:rPr>
        <w:t>  </w:t>
      </w:r>
      <w:r w:rsidRPr="005A5E5A">
        <w:rPr>
          <w:rFonts w:ascii="Arial" w:hAnsi="Arial"/>
          <w:sz w:val="24"/>
          <w:szCs w:val="24"/>
          <w:lang w:val="el-GR" w:eastAsia="el-GR"/>
        </w:rPr>
        <w:t>Τι προσδιορίζει το «άριστο» μέγεθος και όριο της επιχείρησης;</w:t>
      </w:r>
    </w:p>
    <w:p w:rsidR="003B24D1" w:rsidRPr="005A5E5A" w:rsidRDefault="003B24D1" w:rsidP="003D51EB">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w:t>
      </w:r>
      <w:r w:rsidR="003D51EB">
        <w:rPr>
          <w:rFonts w:ascii="Arial" w:hAnsi="Arial"/>
          <w:sz w:val="24"/>
          <w:szCs w:val="24"/>
          <w:lang w:eastAsia="el-GR"/>
        </w:rPr>
        <w:t>  </w:t>
      </w:r>
      <w:r w:rsidRPr="005A5E5A">
        <w:rPr>
          <w:rFonts w:ascii="Arial" w:hAnsi="Arial"/>
          <w:sz w:val="24"/>
          <w:szCs w:val="24"/>
          <w:lang w:val="el-GR" w:eastAsia="el-GR"/>
        </w:rPr>
        <w:t>Τι προσδιορίζει την επέκταση της επιχείρησης;</w:t>
      </w:r>
    </w:p>
    <w:p w:rsidR="003B24D1" w:rsidRPr="005A5E5A" w:rsidRDefault="003B24D1" w:rsidP="003D51EB">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w:t>
      </w:r>
      <w:r w:rsidR="003D51EB">
        <w:rPr>
          <w:rFonts w:ascii="Arial" w:hAnsi="Arial"/>
          <w:sz w:val="24"/>
          <w:szCs w:val="24"/>
          <w:lang w:eastAsia="el-GR"/>
        </w:rPr>
        <w:t>  </w:t>
      </w:r>
      <w:r w:rsidRPr="005A5E5A">
        <w:rPr>
          <w:rFonts w:ascii="Arial" w:hAnsi="Arial"/>
          <w:sz w:val="24"/>
          <w:szCs w:val="24"/>
          <w:lang w:val="el-GR" w:eastAsia="el-GR"/>
        </w:rPr>
        <w:t>Ποιο μείγμα στρατηγικής είναι καλύτερο για να επιτευχθεί διατηρήσιμο ανταγωνιστικό πλεονέκτημα</w:t>
      </w:r>
    </w:p>
    <w:p w:rsidR="003B24D1" w:rsidRPr="005A5E5A" w:rsidRDefault="003B24D1" w:rsidP="003B24D1">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Τέλος, εξετάζεται η σχέση διατηρήσιμου πλεονεκτήματος επιχειρήσεων</w:t>
      </w:r>
      <w:r w:rsidRPr="005A5E5A">
        <w:rPr>
          <w:rFonts w:ascii="Arial" w:hAnsi="Arial"/>
          <w:sz w:val="24"/>
          <w:szCs w:val="24"/>
          <w:lang w:eastAsia="el-GR"/>
        </w:rPr>
        <w:t> </w:t>
      </w:r>
      <w:r w:rsidRPr="005A5E5A">
        <w:rPr>
          <w:rFonts w:ascii="Arial" w:hAnsi="Arial"/>
          <w:sz w:val="24"/>
          <w:szCs w:val="24"/>
          <w:lang w:val="el-GR" w:eastAsia="el-GR"/>
        </w:rPr>
        <w:t xml:space="preserve"> και οικονομικής διατηρησιμότητας. </w:t>
      </w:r>
    </w:p>
    <w:p w:rsidR="003B24D1" w:rsidRPr="005A5E5A" w:rsidRDefault="003B24D1" w:rsidP="003B24D1">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b/>
          <w:bCs/>
          <w:sz w:val="24"/>
          <w:szCs w:val="24"/>
          <w:lang w:val="el-GR" w:eastAsia="el-GR"/>
        </w:rPr>
        <w:t>Περιεχόμενο:</w:t>
      </w:r>
    </w:p>
    <w:p w:rsidR="003B24D1" w:rsidRPr="005A5E5A" w:rsidRDefault="003B24D1" w:rsidP="003B24D1">
      <w:pPr>
        <w:spacing w:before="100" w:beforeAutospacing="1" w:after="100" w:afterAutospacing="1" w:line="240" w:lineRule="auto"/>
        <w:ind w:left="360" w:hanging="360"/>
        <w:rPr>
          <w:rFonts w:ascii="Arial" w:hAnsi="Arial"/>
          <w:sz w:val="24"/>
          <w:szCs w:val="24"/>
          <w:lang w:val="el-GR" w:eastAsia="el-GR"/>
        </w:rPr>
      </w:pPr>
      <w:r w:rsidRPr="005A5E5A">
        <w:rPr>
          <w:rFonts w:ascii="Arial" w:hAnsi="Arial"/>
          <w:sz w:val="24"/>
          <w:szCs w:val="24"/>
          <w:lang w:val="el-GR" w:eastAsia="el-GR"/>
        </w:rPr>
        <w:t>1.</w:t>
      </w:r>
      <w:r w:rsidRPr="005A5E5A">
        <w:rPr>
          <w:rFonts w:ascii="Arial" w:hAnsi="Arial"/>
          <w:sz w:val="24"/>
          <w:szCs w:val="24"/>
          <w:lang w:eastAsia="el-GR"/>
        </w:rPr>
        <w:t>   </w:t>
      </w:r>
      <w:r w:rsidRPr="005A5E5A">
        <w:rPr>
          <w:rFonts w:ascii="Arial" w:hAnsi="Arial"/>
          <w:sz w:val="24"/>
          <w:szCs w:val="24"/>
          <w:lang w:val="el-GR" w:eastAsia="el-GR"/>
        </w:rPr>
        <w:t>Εισαγωγή:</w:t>
      </w:r>
      <w:r w:rsidRPr="005A5E5A">
        <w:rPr>
          <w:rFonts w:ascii="Arial" w:hAnsi="Arial"/>
          <w:sz w:val="24"/>
          <w:szCs w:val="24"/>
          <w:lang w:val="el-GR" w:eastAsia="el-GR"/>
        </w:rPr>
        <w:br/>
        <w:t>Ορισμοί και Σκοποί Επιχειρησιακής Οργάνωσης, Σύγκριση με άλλους κλάδους οικονομικής, (</w:t>
      </w:r>
      <w:r w:rsidRPr="005A5E5A">
        <w:rPr>
          <w:rFonts w:ascii="Arial" w:hAnsi="Arial"/>
          <w:sz w:val="24"/>
          <w:szCs w:val="24"/>
          <w:lang w:eastAsia="el-GR"/>
        </w:rPr>
        <w:t>M</w:t>
      </w:r>
      <w:r w:rsidRPr="005A5E5A">
        <w:rPr>
          <w:rFonts w:ascii="Arial" w:hAnsi="Arial"/>
          <w:sz w:val="24"/>
          <w:szCs w:val="24"/>
          <w:lang w:val="el-GR" w:eastAsia="el-GR"/>
        </w:rPr>
        <w:t xml:space="preserve">ικρο, Βιομηχανική Οργάνωση, Στρατηγικό </w:t>
      </w:r>
      <w:r w:rsidRPr="005A5E5A">
        <w:rPr>
          <w:rFonts w:ascii="Arial" w:hAnsi="Arial"/>
          <w:sz w:val="24"/>
          <w:szCs w:val="24"/>
          <w:lang w:eastAsia="el-GR"/>
        </w:rPr>
        <w:t>Management</w:t>
      </w:r>
      <w:r w:rsidRPr="005A5E5A">
        <w:rPr>
          <w:rFonts w:ascii="Arial" w:hAnsi="Arial"/>
          <w:sz w:val="24"/>
          <w:szCs w:val="24"/>
          <w:lang w:val="el-GR" w:eastAsia="el-GR"/>
        </w:rPr>
        <w:t xml:space="preserve">), Θεσμικές μορφές οικονομικής οργάνωσης (Αγορά, Επιχείρηση, Κράτος). </w:t>
      </w:r>
    </w:p>
    <w:p w:rsidR="003B24D1" w:rsidRPr="0067168B" w:rsidRDefault="003B24D1" w:rsidP="003B24D1">
      <w:pPr>
        <w:spacing w:before="100" w:beforeAutospacing="1" w:after="100" w:afterAutospacing="1" w:line="240" w:lineRule="auto"/>
        <w:ind w:left="360" w:hanging="360"/>
        <w:rPr>
          <w:rFonts w:ascii="Arial" w:hAnsi="Arial"/>
          <w:sz w:val="24"/>
          <w:szCs w:val="24"/>
          <w:lang w:val="el-GR" w:eastAsia="el-GR"/>
        </w:rPr>
      </w:pPr>
      <w:r w:rsidRPr="0067168B">
        <w:rPr>
          <w:rFonts w:ascii="Arial" w:hAnsi="Arial"/>
          <w:sz w:val="24"/>
          <w:szCs w:val="24"/>
          <w:lang w:val="el-GR" w:eastAsia="el-GR"/>
        </w:rPr>
        <w:t>2.</w:t>
      </w:r>
      <w:r w:rsidRPr="005A5E5A">
        <w:rPr>
          <w:rFonts w:ascii="Arial" w:hAnsi="Arial"/>
          <w:sz w:val="24"/>
          <w:szCs w:val="24"/>
          <w:lang w:eastAsia="el-GR"/>
        </w:rPr>
        <w:t>   </w:t>
      </w:r>
      <w:r w:rsidRPr="0067168B">
        <w:rPr>
          <w:rFonts w:ascii="Arial" w:hAnsi="Arial"/>
          <w:sz w:val="24"/>
          <w:szCs w:val="24"/>
          <w:lang w:val="el-GR" w:eastAsia="el-GR"/>
        </w:rPr>
        <w:t xml:space="preserve"> Ενότητα 1η:Θεωρίες της Επιχείρησης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Νεοκλασική Προσέγγιση, Δομή Αγοράς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Θεωρία κόστους συναλλαγών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Θεωρία “</w:t>
      </w:r>
      <w:r w:rsidRPr="005A5E5A">
        <w:rPr>
          <w:rFonts w:ascii="Arial" w:hAnsi="Arial"/>
          <w:sz w:val="24"/>
          <w:szCs w:val="24"/>
          <w:lang w:eastAsia="el-GR"/>
        </w:rPr>
        <w:t>principal</w:t>
      </w:r>
      <w:r w:rsidRPr="005A5E5A">
        <w:rPr>
          <w:rFonts w:ascii="Arial" w:hAnsi="Arial"/>
          <w:sz w:val="24"/>
          <w:szCs w:val="24"/>
          <w:lang w:val="el-GR" w:eastAsia="el-GR"/>
        </w:rPr>
        <w:t>-</w:t>
      </w:r>
      <w:r w:rsidRPr="005A5E5A">
        <w:rPr>
          <w:rFonts w:ascii="Arial" w:hAnsi="Arial"/>
          <w:sz w:val="24"/>
          <w:szCs w:val="24"/>
          <w:lang w:eastAsia="el-GR"/>
        </w:rPr>
        <w:t>agent</w:t>
      </w:r>
      <w:r w:rsidRPr="005A5E5A">
        <w:rPr>
          <w:rFonts w:ascii="Arial" w:hAnsi="Arial"/>
          <w:sz w:val="24"/>
          <w:szCs w:val="24"/>
          <w:lang w:val="el-GR" w:eastAsia="el-GR"/>
        </w:rPr>
        <w:t xml:space="preserve">”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Θεωρία πόρων και επέκτασης της επιχείρησης</w:t>
      </w:r>
      <w:r w:rsidRPr="005A5E5A">
        <w:rPr>
          <w:rFonts w:ascii="Arial" w:hAnsi="Arial"/>
          <w:sz w:val="24"/>
          <w:szCs w:val="24"/>
          <w:lang w:eastAsia="el-GR"/>
        </w:rPr>
        <w:t> </w:t>
      </w:r>
      <w:r w:rsidRPr="005A5E5A">
        <w:rPr>
          <w:rFonts w:ascii="Arial" w:hAnsi="Arial"/>
          <w:sz w:val="24"/>
          <w:szCs w:val="24"/>
          <w:lang w:val="el-GR" w:eastAsia="el-GR"/>
        </w:rPr>
        <w:t xml:space="preserve">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w:t>
      </w:r>
      <w:r w:rsidRPr="005A5E5A">
        <w:rPr>
          <w:rFonts w:ascii="Arial" w:hAnsi="Arial"/>
          <w:sz w:val="24"/>
          <w:szCs w:val="24"/>
          <w:lang w:eastAsia="el-GR"/>
        </w:rPr>
        <w:t>H</w:t>
      </w:r>
      <w:r w:rsidRPr="005A5E5A">
        <w:rPr>
          <w:rFonts w:ascii="Arial" w:hAnsi="Arial"/>
          <w:sz w:val="24"/>
          <w:szCs w:val="24"/>
          <w:lang w:val="el-GR" w:eastAsia="el-GR"/>
        </w:rPr>
        <w:t xml:space="preserve"> προσέγγιση του </w:t>
      </w:r>
      <w:r w:rsidRPr="005A5E5A">
        <w:rPr>
          <w:rFonts w:ascii="Arial" w:hAnsi="Arial"/>
          <w:sz w:val="24"/>
          <w:szCs w:val="24"/>
          <w:lang w:eastAsia="el-GR"/>
        </w:rPr>
        <w:t>Marglin</w:t>
      </w:r>
      <w:r w:rsidRPr="005A5E5A">
        <w:rPr>
          <w:rFonts w:ascii="Arial" w:hAnsi="Arial"/>
          <w:sz w:val="24"/>
          <w:szCs w:val="24"/>
          <w:lang w:val="el-GR" w:eastAsia="el-GR"/>
        </w:rPr>
        <w:t xml:space="preserve">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Κριτική</w:t>
      </w:r>
    </w:p>
    <w:p w:rsidR="003B24D1" w:rsidRPr="0067168B" w:rsidRDefault="003B24D1" w:rsidP="003B24D1">
      <w:pPr>
        <w:spacing w:before="100" w:beforeAutospacing="1" w:after="100" w:afterAutospacing="1" w:line="240" w:lineRule="auto"/>
        <w:ind w:left="360" w:hanging="360"/>
        <w:rPr>
          <w:rFonts w:ascii="Arial" w:hAnsi="Arial"/>
          <w:sz w:val="24"/>
          <w:szCs w:val="24"/>
          <w:lang w:val="el-GR" w:eastAsia="el-GR"/>
        </w:rPr>
      </w:pPr>
      <w:r w:rsidRPr="005A5E5A">
        <w:rPr>
          <w:rFonts w:ascii="Arial" w:hAnsi="Arial"/>
          <w:sz w:val="24"/>
          <w:szCs w:val="24"/>
          <w:lang w:val="el-GR" w:eastAsia="el-GR"/>
        </w:rPr>
        <w:t>3.</w:t>
      </w:r>
      <w:r w:rsidRPr="005A5E5A">
        <w:rPr>
          <w:rFonts w:ascii="Arial" w:hAnsi="Arial"/>
          <w:sz w:val="24"/>
          <w:szCs w:val="24"/>
          <w:lang w:eastAsia="el-GR"/>
        </w:rPr>
        <w:t>   </w:t>
      </w:r>
      <w:r w:rsidRPr="005A5E5A">
        <w:rPr>
          <w:rFonts w:ascii="Arial" w:hAnsi="Arial"/>
          <w:sz w:val="24"/>
          <w:szCs w:val="24"/>
          <w:lang w:val="el-GR" w:eastAsia="el-GR"/>
        </w:rPr>
        <w:t xml:space="preserve"> </w:t>
      </w:r>
      <w:r w:rsidRPr="0067168B">
        <w:rPr>
          <w:rFonts w:ascii="Arial" w:hAnsi="Arial"/>
          <w:sz w:val="24"/>
          <w:szCs w:val="24"/>
          <w:lang w:val="el-GR" w:eastAsia="el-GR"/>
        </w:rPr>
        <w:t xml:space="preserve">Ενότητα 2η: Επιχειρησιακή οργάνωση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Νεοκλασική προσέγγιση (Δομή, Συμπεριφορά, Επίδοση, ΔΣ</w:t>
      </w:r>
      <w:r w:rsidRPr="005A5E5A">
        <w:rPr>
          <w:rFonts w:ascii="Arial" w:hAnsi="Arial"/>
          <w:sz w:val="24"/>
          <w:szCs w:val="24"/>
          <w:lang w:eastAsia="el-GR"/>
        </w:rPr>
        <w:t>E</w:t>
      </w:r>
      <w:r w:rsidRPr="005A5E5A">
        <w:rPr>
          <w:rFonts w:ascii="Arial" w:hAnsi="Arial"/>
          <w:sz w:val="24"/>
          <w:szCs w:val="24"/>
          <w:lang w:val="el-GR" w:eastAsia="el-GR"/>
        </w:rPr>
        <w:t>), υποδείγματα ΔΣ</w:t>
      </w:r>
      <w:r w:rsidRPr="005A5E5A">
        <w:rPr>
          <w:rFonts w:ascii="Arial" w:hAnsi="Arial"/>
          <w:sz w:val="24"/>
          <w:szCs w:val="24"/>
          <w:lang w:eastAsia="el-GR"/>
        </w:rPr>
        <w:t>E</w:t>
      </w:r>
      <w:r w:rsidRPr="005A5E5A">
        <w:rPr>
          <w:rFonts w:ascii="Arial" w:hAnsi="Arial"/>
          <w:sz w:val="24"/>
          <w:szCs w:val="24"/>
          <w:lang w:val="el-GR" w:eastAsia="el-GR"/>
        </w:rPr>
        <w:t xml:space="preserve">, “όριο τιμής”, “γενικευμένο ολιγοπώλιο”, “διεκδικήσιμες αγορές”.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w:t>
      </w:r>
      <w:r w:rsidRPr="005A5E5A">
        <w:rPr>
          <w:rFonts w:ascii="Arial" w:hAnsi="Arial"/>
          <w:sz w:val="24"/>
          <w:szCs w:val="24"/>
          <w:lang w:eastAsia="el-GR"/>
        </w:rPr>
        <w:t>M</w:t>
      </w:r>
      <w:r w:rsidRPr="005A5E5A">
        <w:rPr>
          <w:rFonts w:ascii="Arial" w:hAnsi="Arial"/>
          <w:sz w:val="24"/>
          <w:szCs w:val="24"/>
          <w:lang w:val="el-GR" w:eastAsia="el-GR"/>
        </w:rPr>
        <w:t xml:space="preserve">ετακεϋνσιανές και </w:t>
      </w:r>
      <w:r w:rsidRPr="005A5E5A">
        <w:rPr>
          <w:rFonts w:ascii="Arial" w:hAnsi="Arial"/>
          <w:sz w:val="24"/>
          <w:szCs w:val="24"/>
          <w:lang w:eastAsia="el-GR"/>
        </w:rPr>
        <w:t>M</w:t>
      </w:r>
      <w:r w:rsidRPr="005A5E5A">
        <w:rPr>
          <w:rFonts w:ascii="Arial" w:hAnsi="Arial"/>
          <w:sz w:val="24"/>
          <w:szCs w:val="24"/>
          <w:lang w:val="el-GR" w:eastAsia="el-GR"/>
        </w:rPr>
        <w:t xml:space="preserve">αρξιστικές Αντιλήψεις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Αυστριακές και </w:t>
      </w:r>
      <w:r w:rsidRPr="005A5E5A">
        <w:rPr>
          <w:rFonts w:ascii="Arial" w:hAnsi="Arial"/>
          <w:sz w:val="24"/>
          <w:szCs w:val="24"/>
          <w:lang w:eastAsia="el-GR"/>
        </w:rPr>
        <w:t>Schumpeterian</w:t>
      </w:r>
      <w:r w:rsidRPr="005A5E5A">
        <w:rPr>
          <w:rFonts w:ascii="Arial" w:hAnsi="Arial"/>
          <w:sz w:val="24"/>
          <w:szCs w:val="24"/>
          <w:lang w:val="el-GR" w:eastAsia="el-GR"/>
        </w:rPr>
        <w:t xml:space="preserve"> προσεγγίσεις </w:t>
      </w:r>
    </w:p>
    <w:p w:rsidR="003B24D1" w:rsidRPr="005A5E5A" w:rsidRDefault="003B24D1" w:rsidP="003B24D1">
      <w:pPr>
        <w:spacing w:before="100" w:beforeAutospacing="1" w:after="100" w:afterAutospacing="1" w:line="240" w:lineRule="auto"/>
        <w:ind w:left="1080" w:hanging="360"/>
        <w:rPr>
          <w:rFonts w:ascii="Arial" w:hAnsi="Arial"/>
          <w:sz w:val="24"/>
          <w:szCs w:val="24"/>
          <w:lang w:eastAsia="el-GR"/>
        </w:rPr>
      </w:pPr>
      <w:r w:rsidRPr="005A5E5A">
        <w:rPr>
          <w:rFonts w:ascii="Arial" w:hAnsi="Arial"/>
          <w:sz w:val="24"/>
          <w:szCs w:val="24"/>
          <w:lang w:eastAsia="el-GR"/>
        </w:rPr>
        <w:t xml:space="preserve">§  O νέος ανταγωνισμός, “networks of small firms” clustersκλπ.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Εξελικτικές </w:t>
      </w:r>
      <w:r w:rsidRPr="005A5E5A">
        <w:rPr>
          <w:rFonts w:ascii="Arial" w:hAnsi="Arial"/>
          <w:sz w:val="24"/>
          <w:szCs w:val="24"/>
          <w:lang w:eastAsia="el-GR"/>
        </w:rPr>
        <w:t> </w:t>
      </w:r>
      <w:r w:rsidRPr="005A5E5A">
        <w:rPr>
          <w:rFonts w:ascii="Arial" w:hAnsi="Arial"/>
          <w:sz w:val="24"/>
          <w:szCs w:val="24"/>
          <w:lang w:val="el-GR" w:eastAsia="el-GR"/>
        </w:rPr>
        <w:t>προσεγγίσεις</w:t>
      </w:r>
      <w:r w:rsidRPr="005A5E5A">
        <w:rPr>
          <w:rFonts w:ascii="Arial" w:hAnsi="Arial"/>
          <w:sz w:val="24"/>
          <w:szCs w:val="24"/>
          <w:lang w:eastAsia="el-GR"/>
        </w:rPr>
        <w:t> </w:t>
      </w:r>
    </w:p>
    <w:p w:rsidR="003B24D1" w:rsidRPr="005A5E5A" w:rsidRDefault="003B24D1" w:rsidP="003B24D1">
      <w:pPr>
        <w:spacing w:before="100" w:beforeAutospacing="1" w:after="100" w:afterAutospacing="1" w:line="240" w:lineRule="auto"/>
        <w:ind w:left="360" w:hanging="360"/>
        <w:rPr>
          <w:rFonts w:ascii="Arial" w:hAnsi="Arial"/>
          <w:sz w:val="24"/>
          <w:szCs w:val="24"/>
          <w:lang w:val="el-GR" w:eastAsia="el-GR"/>
        </w:rPr>
      </w:pPr>
      <w:r w:rsidRPr="005A5E5A">
        <w:rPr>
          <w:rFonts w:ascii="Arial" w:hAnsi="Arial"/>
          <w:sz w:val="24"/>
          <w:szCs w:val="24"/>
          <w:lang w:val="el-GR" w:eastAsia="el-GR"/>
        </w:rPr>
        <w:t>4.</w:t>
      </w:r>
      <w:r w:rsidRPr="005A5E5A">
        <w:rPr>
          <w:rFonts w:ascii="Arial" w:hAnsi="Arial"/>
          <w:sz w:val="24"/>
          <w:szCs w:val="24"/>
          <w:lang w:eastAsia="el-GR"/>
        </w:rPr>
        <w:t>   </w:t>
      </w:r>
      <w:r w:rsidRPr="005A5E5A">
        <w:rPr>
          <w:rFonts w:ascii="Arial" w:hAnsi="Arial"/>
          <w:sz w:val="24"/>
          <w:szCs w:val="24"/>
          <w:lang w:val="el-GR" w:eastAsia="el-GR"/>
        </w:rPr>
        <w:t xml:space="preserve"> Ενότητα 3η: Επιχειρησιακή Πολιτική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Στρατηγικές Επέκτασης Επιχειρήσεων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Στρατηγική Ανάλυση Ανταγωνισμού </w:t>
      </w:r>
    </w:p>
    <w:p w:rsidR="003B24D1" w:rsidRPr="005A5E5A" w:rsidRDefault="003B24D1" w:rsidP="003B24D1">
      <w:pPr>
        <w:spacing w:before="100" w:beforeAutospacing="1" w:after="100" w:afterAutospacing="1" w:line="240" w:lineRule="auto"/>
        <w:ind w:left="1080" w:hanging="360"/>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Ανάλυση εσωτερικών πόρων της επιχείρησης</w:t>
      </w:r>
    </w:p>
    <w:p w:rsidR="003B24D1" w:rsidRPr="005A5E5A" w:rsidRDefault="003B24D1" w:rsidP="003B24D1">
      <w:pPr>
        <w:spacing w:before="100" w:beforeAutospacing="1" w:after="100" w:afterAutospacing="1" w:line="240" w:lineRule="auto"/>
        <w:ind w:left="360" w:hanging="360"/>
        <w:rPr>
          <w:rFonts w:ascii="Arial" w:hAnsi="Arial"/>
          <w:sz w:val="24"/>
          <w:szCs w:val="24"/>
          <w:lang w:val="el-GR" w:eastAsia="el-GR"/>
        </w:rPr>
      </w:pPr>
      <w:r w:rsidRPr="005A5E5A">
        <w:rPr>
          <w:rFonts w:ascii="Arial" w:hAnsi="Arial"/>
          <w:sz w:val="24"/>
          <w:szCs w:val="24"/>
          <w:lang w:val="el-GR" w:eastAsia="el-GR"/>
        </w:rPr>
        <w:t>5.</w:t>
      </w:r>
      <w:r w:rsidRPr="005A5E5A">
        <w:rPr>
          <w:rFonts w:ascii="Arial" w:hAnsi="Arial"/>
          <w:sz w:val="24"/>
          <w:szCs w:val="24"/>
          <w:lang w:eastAsia="el-GR"/>
        </w:rPr>
        <w:t>   </w:t>
      </w:r>
      <w:r w:rsidRPr="005A5E5A">
        <w:rPr>
          <w:rFonts w:ascii="Arial" w:hAnsi="Arial"/>
          <w:sz w:val="24"/>
          <w:szCs w:val="24"/>
          <w:lang w:val="el-GR" w:eastAsia="el-GR"/>
        </w:rPr>
        <w:t xml:space="preserve"> Ανάλυση ενδοεπιχειρησιακής σύγκρουσης, Συμπεράσματα: Θέματα πολιτικής, Επιχειρησιακή στρατηγική, Βιομηχανική στρατηγική και διεθνής ανταγωνιστικότητα</w:t>
      </w:r>
    </w:p>
    <w:p w:rsidR="003B24D1" w:rsidRPr="005A5E5A" w:rsidRDefault="003B24D1" w:rsidP="003B24D1">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b/>
          <w:bCs/>
          <w:sz w:val="24"/>
          <w:szCs w:val="24"/>
          <w:lang w:val="el-GR" w:eastAsia="el-GR"/>
        </w:rPr>
        <w:t>Διδακτικά Βοηθήματα:</w:t>
      </w:r>
    </w:p>
    <w:p w:rsidR="003B24D1" w:rsidRPr="005A5E5A" w:rsidRDefault="003B24D1" w:rsidP="003B24D1">
      <w:pPr>
        <w:spacing w:before="100" w:beforeAutospacing="1" w:line="240" w:lineRule="auto"/>
        <w:ind w:left="0" w:firstLine="0"/>
        <w:jc w:val="left"/>
        <w:rPr>
          <w:rFonts w:ascii="Arial" w:hAnsi="Arial"/>
          <w:sz w:val="24"/>
          <w:szCs w:val="24"/>
          <w:lang w:val="el-GR" w:eastAsia="el-GR"/>
        </w:rPr>
      </w:pPr>
      <w:r w:rsidRPr="005A5E5A">
        <w:rPr>
          <w:rFonts w:ascii="Arial" w:hAnsi="Arial"/>
          <w:sz w:val="24"/>
          <w:szCs w:val="24"/>
          <w:lang w:val="el-GR" w:eastAsia="el-GR"/>
        </w:rPr>
        <w:t>1.</w:t>
      </w:r>
      <w:r w:rsidRPr="005A5E5A">
        <w:rPr>
          <w:rFonts w:ascii="Arial" w:hAnsi="Arial"/>
          <w:sz w:val="24"/>
          <w:szCs w:val="24"/>
          <w:lang w:eastAsia="el-GR"/>
        </w:rPr>
        <w:t>  </w:t>
      </w:r>
      <w:r w:rsidRPr="005A5E5A">
        <w:rPr>
          <w:rFonts w:ascii="Arial" w:hAnsi="Arial"/>
          <w:sz w:val="24"/>
          <w:szCs w:val="24"/>
          <w:lang w:val="el-GR" w:eastAsia="el-GR"/>
        </w:rPr>
        <w:t xml:space="preserve">Οικονομικοί Θεσμοί, Διεθνής Ανταγωνιστικότητα και Οικονομική Πολιτική, Χρήστος Πιτέλης, 1998, τυπωθήτω – Γιώργος Δαρδανός </w:t>
      </w:r>
    </w:p>
    <w:p w:rsidR="00BB2874" w:rsidRPr="0067168B" w:rsidRDefault="003B24D1" w:rsidP="003B24D1">
      <w:pPr>
        <w:pBdr>
          <w:bottom w:val="single" w:sz="4" w:space="1" w:color="auto"/>
        </w:pBdr>
        <w:tabs>
          <w:tab w:val="left" w:pos="440"/>
        </w:tabs>
        <w:ind w:left="0" w:firstLine="0"/>
        <w:jc w:val="left"/>
        <w:outlineLvl w:val="0"/>
        <w:rPr>
          <w:rFonts w:ascii="Arial" w:hAnsi="Arial"/>
          <w:sz w:val="24"/>
          <w:szCs w:val="24"/>
          <w:lang w:val="el-GR" w:eastAsia="el-GR"/>
        </w:rPr>
      </w:pPr>
      <w:r w:rsidRPr="005A5E5A">
        <w:rPr>
          <w:rFonts w:ascii="Arial" w:hAnsi="Arial"/>
          <w:sz w:val="24"/>
          <w:szCs w:val="24"/>
          <w:lang w:val="el-GR" w:eastAsia="el-GR"/>
        </w:rPr>
        <w:t>2.</w:t>
      </w:r>
      <w:r w:rsidRPr="005A5E5A">
        <w:rPr>
          <w:rFonts w:ascii="Arial" w:hAnsi="Arial"/>
          <w:sz w:val="24"/>
          <w:szCs w:val="24"/>
          <w:lang w:eastAsia="el-GR"/>
        </w:rPr>
        <w:t>  </w:t>
      </w:r>
      <w:r w:rsidRPr="005A5E5A">
        <w:rPr>
          <w:rFonts w:ascii="Arial" w:hAnsi="Arial"/>
          <w:sz w:val="24"/>
          <w:szCs w:val="24"/>
          <w:lang w:val="el-GR" w:eastAsia="el-GR"/>
        </w:rPr>
        <w:t xml:space="preserve">Αναπτυξιακή Βιομηχανική Πολιτική στη Σύγχρονη Ελλάδα, 1993 – 2012 ΑΡΧΗ ΚΑΙ ΤΕΛΟΣ; </w:t>
      </w:r>
      <w:r w:rsidRPr="0067168B">
        <w:rPr>
          <w:rFonts w:ascii="Arial" w:hAnsi="Arial"/>
          <w:sz w:val="24"/>
          <w:szCs w:val="24"/>
          <w:lang w:val="el-GR" w:eastAsia="el-GR"/>
        </w:rPr>
        <w:t>Χρήστος Πιτέλης, 2013,</w:t>
      </w:r>
      <w:r w:rsidRPr="005A5E5A">
        <w:rPr>
          <w:rFonts w:ascii="Arial" w:hAnsi="Arial"/>
          <w:sz w:val="24"/>
          <w:szCs w:val="24"/>
          <w:lang w:val="el-GR" w:eastAsia="el-GR"/>
        </w:rPr>
        <w:t xml:space="preserve"> </w:t>
      </w:r>
      <w:r w:rsidRPr="005A5E5A">
        <w:rPr>
          <w:rFonts w:ascii="Arial" w:hAnsi="Arial"/>
          <w:sz w:val="24"/>
          <w:szCs w:val="24"/>
          <w:lang w:eastAsia="el-GR"/>
        </w:rPr>
        <w:t>Gutenberg</w:t>
      </w:r>
      <w:r w:rsidRPr="0067168B">
        <w:rPr>
          <w:rFonts w:ascii="Arial" w:hAnsi="Arial"/>
          <w:sz w:val="24"/>
          <w:szCs w:val="24"/>
          <w:lang w:val="el-GR" w:eastAsia="el-GR"/>
        </w:rPr>
        <w:t>.</w:t>
      </w:r>
    </w:p>
    <w:p w:rsidR="00847495" w:rsidRPr="005A5E5A" w:rsidRDefault="00BB2874" w:rsidP="003B24D1">
      <w:pPr>
        <w:pBdr>
          <w:bottom w:val="single" w:sz="4" w:space="1" w:color="auto"/>
        </w:pBdr>
        <w:tabs>
          <w:tab w:val="left" w:pos="440"/>
        </w:tabs>
        <w:ind w:left="0" w:firstLine="0"/>
        <w:jc w:val="left"/>
        <w:outlineLvl w:val="0"/>
        <w:rPr>
          <w:rFonts w:ascii="Arial" w:hAnsi="Arial"/>
          <w:b/>
          <w:sz w:val="24"/>
          <w:szCs w:val="24"/>
          <w:lang w:val="el-GR"/>
        </w:rPr>
      </w:pPr>
      <w:r w:rsidRPr="005A5E5A">
        <w:rPr>
          <w:rFonts w:ascii="Arial" w:hAnsi="Arial"/>
          <w:sz w:val="24"/>
          <w:szCs w:val="24"/>
          <w:lang w:val="el-GR" w:eastAsia="el-GR"/>
        </w:rPr>
        <w:tab/>
        <w:t>Το μάθημα εξετάζεται σε συνεννόηση με το διδάσκοντα.</w:t>
      </w:r>
      <w:r w:rsidR="003B24D1" w:rsidRPr="005A5E5A">
        <w:rPr>
          <w:rFonts w:ascii="Arial" w:hAnsi="Arial"/>
          <w:sz w:val="24"/>
          <w:szCs w:val="24"/>
          <w:lang w:val="el-GR" w:eastAsia="el-GR"/>
        </w:rPr>
        <w:br/>
      </w:r>
    </w:p>
    <w:p w:rsidR="00847495" w:rsidRPr="005A5E5A" w:rsidRDefault="00847495" w:rsidP="00847495">
      <w:pPr>
        <w:tabs>
          <w:tab w:val="left" w:pos="440"/>
        </w:tabs>
        <w:ind w:left="0" w:firstLine="0"/>
        <w:outlineLvl w:val="0"/>
        <w:rPr>
          <w:rFonts w:ascii="Arial" w:hAnsi="Arial"/>
          <w:b/>
          <w:sz w:val="24"/>
          <w:szCs w:val="24"/>
          <w:lang w:val="el-GR"/>
        </w:rPr>
      </w:pPr>
    </w:p>
    <w:p w:rsidR="00353BDB" w:rsidRPr="005A5E5A" w:rsidRDefault="00353BDB" w:rsidP="00353BDB">
      <w:pPr>
        <w:ind w:left="0" w:firstLine="0"/>
        <w:rPr>
          <w:rFonts w:ascii="Arial" w:hAnsi="Arial"/>
          <w:b/>
          <w:sz w:val="24"/>
          <w:szCs w:val="24"/>
          <w:lang w:val="el-GR"/>
        </w:rPr>
      </w:pPr>
      <w:r w:rsidRPr="005A5E5A">
        <w:rPr>
          <w:rFonts w:ascii="Arial" w:hAnsi="Arial"/>
          <w:b/>
          <w:sz w:val="24"/>
          <w:szCs w:val="24"/>
          <w:lang w:val="el-GR"/>
        </w:rPr>
        <w:t xml:space="preserve">Μάθημα: ΔΥΝΑΜΙΚΑ ΜΑΘΗΜΑΤΙΚΑ </w:t>
      </w:r>
    </w:p>
    <w:p w:rsidR="00353BDB" w:rsidRPr="005A5E5A" w:rsidRDefault="00353BDB" w:rsidP="00353BDB">
      <w:pPr>
        <w:tabs>
          <w:tab w:val="left" w:pos="440"/>
        </w:tabs>
        <w:ind w:left="0" w:firstLine="0"/>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MTH</w:t>
      </w:r>
      <w:r w:rsidRPr="005A5E5A">
        <w:rPr>
          <w:rFonts w:ascii="Arial" w:hAnsi="Arial"/>
          <w:b/>
          <w:sz w:val="24"/>
          <w:szCs w:val="24"/>
          <w:lang w:val="el-GR"/>
        </w:rPr>
        <w:t>302</w:t>
      </w:r>
    </w:p>
    <w:p w:rsidR="00353BDB" w:rsidRPr="005A5E5A" w:rsidRDefault="00353BDB" w:rsidP="00353BDB">
      <w:pPr>
        <w:tabs>
          <w:tab w:val="left" w:pos="440"/>
        </w:tabs>
        <w:ind w:left="0" w:firstLine="0"/>
        <w:outlineLvl w:val="0"/>
        <w:rPr>
          <w:rFonts w:ascii="Arial" w:hAnsi="Arial"/>
          <w:b/>
          <w:sz w:val="24"/>
          <w:szCs w:val="24"/>
          <w:lang w:val="el-GR"/>
        </w:rPr>
      </w:pPr>
      <w:r w:rsidRPr="005A5E5A">
        <w:rPr>
          <w:rFonts w:ascii="Arial" w:hAnsi="Arial"/>
          <w:b/>
          <w:sz w:val="24"/>
          <w:szCs w:val="24"/>
          <w:lang w:val="el-GR"/>
        </w:rPr>
        <w:t xml:space="preserve">Εξάμηνο: </w:t>
      </w:r>
      <w:r w:rsidRPr="005A5E5A">
        <w:rPr>
          <w:rFonts w:ascii="Arial" w:hAnsi="Arial"/>
          <w:b/>
          <w:sz w:val="24"/>
          <w:szCs w:val="24"/>
        </w:rPr>
        <w:t>A</w:t>
      </w:r>
    </w:p>
    <w:p w:rsidR="00353BDB" w:rsidRPr="005A5E5A" w:rsidRDefault="00353BDB" w:rsidP="00353BDB">
      <w:pPr>
        <w:tabs>
          <w:tab w:val="left" w:pos="440"/>
        </w:tabs>
        <w:ind w:left="0" w:firstLine="0"/>
        <w:outlineLvl w:val="0"/>
        <w:rPr>
          <w:rFonts w:ascii="Arial" w:hAnsi="Arial"/>
          <w:b/>
          <w:sz w:val="24"/>
          <w:szCs w:val="24"/>
          <w:lang w:val="el-GR"/>
        </w:rPr>
      </w:pPr>
      <w:r w:rsidRPr="005A5E5A">
        <w:rPr>
          <w:rFonts w:ascii="Arial" w:hAnsi="Arial"/>
          <w:b/>
          <w:sz w:val="24"/>
          <w:szCs w:val="24"/>
          <w:lang w:val="el-GR"/>
        </w:rPr>
        <w:t xml:space="preserve">Διδάσκων: </w:t>
      </w:r>
      <w:r w:rsidR="00E7768E" w:rsidRPr="005A5E5A">
        <w:rPr>
          <w:rFonts w:ascii="Arial" w:hAnsi="Arial"/>
          <w:b/>
          <w:sz w:val="24"/>
          <w:szCs w:val="24"/>
          <w:lang w:val="el-GR"/>
        </w:rPr>
        <w:t>Σ. Κώτσιος</w:t>
      </w:r>
    </w:p>
    <w:p w:rsidR="00353BDB" w:rsidRPr="005A5E5A" w:rsidRDefault="00353BDB" w:rsidP="00353BDB">
      <w:pPr>
        <w:tabs>
          <w:tab w:val="left" w:pos="440"/>
        </w:tabs>
        <w:ind w:left="0" w:firstLine="0"/>
        <w:outlineLvl w:val="0"/>
        <w:rPr>
          <w:rFonts w:ascii="Arial" w:hAnsi="Arial"/>
          <w:b/>
          <w:sz w:val="24"/>
          <w:szCs w:val="24"/>
          <w:lang w:val="el-GR"/>
        </w:rPr>
      </w:pPr>
    </w:p>
    <w:p w:rsidR="00353BDB" w:rsidRPr="005A5E5A" w:rsidRDefault="00D226BF" w:rsidP="00353BDB">
      <w:pPr>
        <w:tabs>
          <w:tab w:val="left" w:pos="440"/>
        </w:tabs>
        <w:ind w:left="0" w:firstLine="0"/>
        <w:outlineLvl w:val="0"/>
        <w:rPr>
          <w:rFonts w:ascii="Arial" w:hAnsi="Arial"/>
          <w:b/>
          <w:sz w:val="24"/>
          <w:szCs w:val="24"/>
          <w:lang w:val="el-GR"/>
        </w:rPr>
      </w:pPr>
      <w:r w:rsidRPr="005A5E5A">
        <w:rPr>
          <w:rFonts w:ascii="Arial" w:hAnsi="Arial"/>
          <w:b/>
          <w:sz w:val="24"/>
          <w:szCs w:val="24"/>
          <w:lang w:val="el-GR"/>
        </w:rPr>
        <w:t>Σκοπός</w:t>
      </w:r>
    </w:p>
    <w:p w:rsidR="00D226BF" w:rsidRPr="005A5E5A" w:rsidRDefault="00353BDB" w:rsidP="00353BDB">
      <w:pPr>
        <w:tabs>
          <w:tab w:val="left" w:pos="440"/>
        </w:tabs>
        <w:ind w:left="0" w:firstLine="0"/>
        <w:outlineLvl w:val="0"/>
        <w:rPr>
          <w:rFonts w:ascii="Arial" w:hAnsi="Arial"/>
          <w:sz w:val="24"/>
          <w:szCs w:val="24"/>
          <w:lang w:val="el-GR"/>
        </w:rPr>
      </w:pPr>
      <w:r w:rsidRPr="005A5E5A">
        <w:rPr>
          <w:rFonts w:ascii="Arial" w:hAnsi="Arial"/>
          <w:sz w:val="24"/>
          <w:szCs w:val="24"/>
          <w:lang w:val="el-GR"/>
        </w:rPr>
        <w:t>Σ</w:t>
      </w:r>
      <w:r w:rsidR="00D226BF" w:rsidRPr="005A5E5A">
        <w:rPr>
          <w:rFonts w:ascii="Arial" w:hAnsi="Arial"/>
          <w:sz w:val="24"/>
          <w:szCs w:val="24"/>
          <w:lang w:val="el-GR"/>
        </w:rPr>
        <w:t>κοπός του μαθήματος είναι η εισαγωγή των φοιτητών στις  βασικές έννοιες των Δυναμικών Μαθηματικών και στη διασύνδεσ</w:t>
      </w:r>
      <w:r w:rsidR="00EC17F2" w:rsidRPr="005A5E5A">
        <w:rPr>
          <w:rFonts w:ascii="Arial" w:hAnsi="Arial"/>
          <w:sz w:val="24"/>
          <w:szCs w:val="24"/>
          <w:lang w:val="el-GR"/>
        </w:rPr>
        <w:t>ή</w:t>
      </w:r>
      <w:r w:rsidR="00D226BF" w:rsidRPr="005A5E5A">
        <w:rPr>
          <w:rFonts w:ascii="Arial" w:hAnsi="Arial"/>
          <w:sz w:val="24"/>
          <w:szCs w:val="24"/>
          <w:lang w:val="el-GR"/>
        </w:rPr>
        <w:t xml:space="preserve"> τους με την οικονομία. Συγκεκριμένα, θα αναπτυχθούν θέματα Διαφορικών Εξισώσεων και Εξισώσεων Διαφορών. Στο μάθημα περιλαμβάνεται επίσης εργαστήριο MATHEMATICA για την εξοικείωση των φοιτητών με το υπολογιστικό αυτό εργαλείο.  </w:t>
      </w:r>
    </w:p>
    <w:p w:rsidR="00353BDB" w:rsidRPr="005A5E5A" w:rsidRDefault="00D226BF" w:rsidP="00353BDB">
      <w:pPr>
        <w:tabs>
          <w:tab w:val="left" w:pos="440"/>
        </w:tabs>
        <w:ind w:left="0" w:firstLine="0"/>
        <w:outlineLvl w:val="0"/>
        <w:rPr>
          <w:rFonts w:ascii="Arial" w:hAnsi="Arial"/>
          <w:b/>
          <w:sz w:val="24"/>
          <w:szCs w:val="24"/>
          <w:lang w:val="el-GR"/>
        </w:rPr>
      </w:pPr>
      <w:r w:rsidRPr="005A5E5A">
        <w:rPr>
          <w:rFonts w:ascii="Arial" w:hAnsi="Arial"/>
          <w:b/>
          <w:sz w:val="24"/>
          <w:szCs w:val="24"/>
          <w:lang w:val="el-GR"/>
        </w:rPr>
        <w:t>Ύλη</w:t>
      </w:r>
    </w:p>
    <w:p w:rsidR="00353BDB" w:rsidRPr="005A5E5A" w:rsidRDefault="00D226BF" w:rsidP="00353BDB">
      <w:pPr>
        <w:tabs>
          <w:tab w:val="left" w:pos="440"/>
        </w:tabs>
        <w:ind w:left="0" w:firstLine="0"/>
        <w:outlineLvl w:val="0"/>
        <w:rPr>
          <w:rFonts w:ascii="Arial" w:hAnsi="Arial"/>
          <w:sz w:val="24"/>
          <w:szCs w:val="24"/>
          <w:lang w:val="el-GR"/>
        </w:rPr>
      </w:pPr>
      <w:r w:rsidRPr="005A5E5A">
        <w:rPr>
          <w:rFonts w:ascii="Arial" w:hAnsi="Arial"/>
          <w:sz w:val="24"/>
          <w:szCs w:val="24"/>
          <w:lang w:val="el-GR"/>
        </w:rPr>
        <w:t>Εισαγωγή στα Δυναμικά  Μαθηματικά και Οικονομία – Η Εννοια της  Διαφ. Εξισώσεως – Βασικές Εννοιες. ΔΕ Χωριζομένων Μεταβλητών – Ομογενείς ΔΕ.  – Πλήρεις ΔΕ. Γραμμικές ΔΕ 1ης Τάξεως. Γραμμικές ΔΕ 1ης Τάξεως –  Βernoulli. Οικονομικές Εφαρμογές. Γραμμικές ΔΕ ν-τάξεως Γραμμικές ΔΕ ν-τάξεως – Συνεχές Υπόδειγμα  Samuelson. Γραμμικό Σύστημα ΔΕ. Γραμμικό Σύστημα ΔΕ. Ποιοτική Θεωρία ΔΕ (Χώρος Φάσεων). Εισαγωγή στις Εξισώσεις Διαφορών. Επίλυση Γραμμικής Εξίσωσης Διαφορών. Εφαρμογές – Υπόδειγμα Samuelson Hicks.</w:t>
      </w:r>
    </w:p>
    <w:p w:rsidR="00D226BF" w:rsidRPr="005A5E5A" w:rsidRDefault="00D226BF" w:rsidP="00353BDB">
      <w:pPr>
        <w:tabs>
          <w:tab w:val="left" w:pos="440"/>
        </w:tabs>
        <w:ind w:left="0" w:firstLine="0"/>
        <w:outlineLvl w:val="0"/>
        <w:rPr>
          <w:rFonts w:ascii="Arial" w:hAnsi="Arial"/>
          <w:sz w:val="24"/>
          <w:szCs w:val="24"/>
          <w:lang w:val="el-GR"/>
        </w:rPr>
      </w:pPr>
      <w:r w:rsidRPr="005A5E5A">
        <w:rPr>
          <w:rFonts w:ascii="Arial" w:hAnsi="Arial"/>
          <w:sz w:val="24"/>
          <w:szCs w:val="24"/>
          <w:lang w:val="el-GR"/>
        </w:rPr>
        <w:t>Συστήματα Εξισώσεων Διαφορών. Εφαρμογές -Ποιοτική Θεωρία Εξισώσεων Διαφορών. - Υπόδειγμα Ιστού της Αράχνης – Λογιστική Εξίσωση.</w:t>
      </w:r>
    </w:p>
    <w:p w:rsidR="00D226BF" w:rsidRPr="005A5E5A" w:rsidRDefault="00EC17F2" w:rsidP="00353BDB">
      <w:pPr>
        <w:tabs>
          <w:tab w:val="left" w:pos="440"/>
        </w:tabs>
        <w:ind w:left="0" w:firstLine="0"/>
        <w:outlineLvl w:val="0"/>
        <w:rPr>
          <w:rFonts w:ascii="Arial" w:hAnsi="Arial"/>
          <w:sz w:val="24"/>
          <w:szCs w:val="24"/>
          <w:lang w:val="el-GR"/>
        </w:rPr>
      </w:pPr>
      <w:r w:rsidRPr="005A5E5A">
        <w:rPr>
          <w:rFonts w:ascii="Arial" w:hAnsi="Arial"/>
          <w:b/>
          <w:sz w:val="24"/>
          <w:szCs w:val="24"/>
          <w:lang w:val="el-GR"/>
        </w:rPr>
        <w:t xml:space="preserve">Εργαστήριο </w:t>
      </w:r>
      <w:r w:rsidR="00D226BF" w:rsidRPr="005A5E5A">
        <w:rPr>
          <w:rFonts w:ascii="Arial" w:hAnsi="Arial"/>
          <w:b/>
          <w:sz w:val="24"/>
          <w:szCs w:val="24"/>
          <w:lang w:val="el-GR"/>
        </w:rPr>
        <w:t>MATHEMATICA</w:t>
      </w:r>
      <w:r w:rsidR="00D226BF" w:rsidRPr="005A5E5A">
        <w:rPr>
          <w:rFonts w:ascii="Arial" w:hAnsi="Arial"/>
          <w:sz w:val="24"/>
          <w:szCs w:val="24"/>
          <w:lang w:val="el-GR"/>
        </w:rPr>
        <w:t>: Εισαγωγή, Βασικές πράξεις, Αλγεβρικές παραστάσεις, Λίστες, Η εντολή IF, Η εντολή Do, Πίνακες-Ορίζουσες, Επίλυση Εξισώσεων, Αντικαταστάσεις, Γραφικές Παραστάσεις, Επίλυση Διαφορικών Εξισώσεων.</w:t>
      </w:r>
    </w:p>
    <w:p w:rsidR="00D226BF" w:rsidRPr="005A5E5A" w:rsidRDefault="00D226BF" w:rsidP="00D226BF">
      <w:pPr>
        <w:rPr>
          <w:sz w:val="24"/>
          <w:szCs w:val="24"/>
          <w:lang w:val="el-GR"/>
        </w:rPr>
      </w:pPr>
    </w:p>
    <w:p w:rsidR="00D226BF" w:rsidRPr="005A5E5A" w:rsidRDefault="00D226BF" w:rsidP="00353BDB">
      <w:pPr>
        <w:pStyle w:val="1"/>
        <w:numPr>
          <w:ilvl w:val="0"/>
          <w:numId w:val="0"/>
        </w:numPr>
        <w:rPr>
          <w:rFonts w:eastAsia="Times New Roman"/>
        </w:rPr>
      </w:pPr>
      <w:r w:rsidRPr="005A5E5A">
        <w:rPr>
          <w:rFonts w:eastAsia="Times New Roman"/>
        </w:rPr>
        <w:t>Διδακτικά Βοηθήματα</w:t>
      </w:r>
    </w:p>
    <w:p w:rsidR="00D226BF" w:rsidRDefault="00D226BF" w:rsidP="00353BDB">
      <w:pPr>
        <w:tabs>
          <w:tab w:val="left" w:pos="440"/>
        </w:tabs>
        <w:ind w:left="0" w:firstLine="0"/>
        <w:outlineLvl w:val="0"/>
        <w:rPr>
          <w:rFonts w:ascii="Arial" w:hAnsi="Arial"/>
          <w:sz w:val="24"/>
          <w:szCs w:val="24"/>
          <w:lang w:val="el-GR"/>
        </w:rPr>
      </w:pPr>
      <w:r w:rsidRPr="005A5E5A">
        <w:rPr>
          <w:rFonts w:ascii="Arial" w:hAnsi="Arial"/>
          <w:sz w:val="24"/>
          <w:szCs w:val="24"/>
          <w:lang w:val="el-GR"/>
        </w:rPr>
        <w:t>Alpha Chiang ΜΑΘΗΜΑΤΙΚΕΣ ΜΕΘΟΔΟΙ ΟΙΚΟΝΟΜΙΚΗΣ ΑΝΑΛΥΣΗΣ, Τόμος Β, Εκδόσεις ΚΡΙΤΙΚΗ.</w:t>
      </w:r>
    </w:p>
    <w:p w:rsidR="000B7829" w:rsidRPr="005A5E5A" w:rsidRDefault="000B7829" w:rsidP="00353BDB">
      <w:pPr>
        <w:tabs>
          <w:tab w:val="left" w:pos="440"/>
        </w:tabs>
        <w:ind w:left="0" w:firstLine="0"/>
        <w:outlineLvl w:val="0"/>
        <w:rPr>
          <w:rFonts w:ascii="Arial" w:hAnsi="Arial"/>
          <w:sz w:val="24"/>
          <w:szCs w:val="24"/>
          <w:lang w:val="el-GR"/>
        </w:rPr>
      </w:pPr>
      <w:r w:rsidRPr="000B7829">
        <w:rPr>
          <w:rFonts w:ascii="Arial" w:hAnsi="Arial"/>
          <w:sz w:val="24"/>
          <w:szCs w:val="24"/>
          <w:lang w:val="el-GR"/>
        </w:rPr>
        <w:t>Α.Σ. Κορκοτσίδης, «Μαθηματικά Ο</w:t>
      </w:r>
      <w:r w:rsidR="00157CBE">
        <w:rPr>
          <w:rFonts w:ascii="Arial" w:hAnsi="Arial"/>
          <w:sz w:val="24"/>
          <w:szCs w:val="24"/>
          <w:lang w:val="el-GR"/>
        </w:rPr>
        <w:t>ικονομικής Ανάλυσης», Τόμος, Γ’</w:t>
      </w:r>
    </w:p>
    <w:p w:rsidR="00D226BF" w:rsidRPr="005A5E5A" w:rsidRDefault="00D226BF" w:rsidP="00353BDB">
      <w:pPr>
        <w:tabs>
          <w:tab w:val="left" w:pos="440"/>
        </w:tabs>
        <w:ind w:left="0" w:firstLine="0"/>
        <w:outlineLvl w:val="0"/>
        <w:rPr>
          <w:rFonts w:ascii="Arial" w:hAnsi="Arial"/>
          <w:sz w:val="24"/>
          <w:szCs w:val="24"/>
          <w:lang w:val="el-GR"/>
        </w:rPr>
      </w:pPr>
      <w:r w:rsidRPr="005A5E5A">
        <w:rPr>
          <w:rFonts w:ascii="Arial" w:hAnsi="Arial"/>
          <w:sz w:val="24"/>
          <w:szCs w:val="24"/>
          <w:lang w:val="el-GR"/>
        </w:rPr>
        <w:t>Στέφανος Τραχανάς ΔΙΑΦΟΡΙΚΕΣ ΕΞΙΣΩΣΕΙΣ Ι, ΠΕΚ</w:t>
      </w:r>
    </w:p>
    <w:p w:rsidR="00D226BF" w:rsidRPr="0067168B" w:rsidRDefault="00D226BF" w:rsidP="00353BDB">
      <w:pPr>
        <w:tabs>
          <w:tab w:val="left" w:pos="440"/>
        </w:tabs>
        <w:ind w:left="0" w:firstLine="0"/>
        <w:outlineLvl w:val="0"/>
        <w:rPr>
          <w:rFonts w:ascii="Arial" w:hAnsi="Arial"/>
          <w:sz w:val="24"/>
          <w:szCs w:val="24"/>
        </w:rPr>
      </w:pPr>
      <w:r w:rsidRPr="0067168B">
        <w:rPr>
          <w:rFonts w:ascii="Arial" w:hAnsi="Arial"/>
          <w:sz w:val="24"/>
          <w:szCs w:val="24"/>
        </w:rPr>
        <w:t>Brown DIFFERENTIAL EQUATIONS, Schaum</w:t>
      </w:r>
    </w:p>
    <w:p w:rsidR="00D226BF" w:rsidRPr="0067168B" w:rsidRDefault="00D226BF" w:rsidP="00353BDB">
      <w:pPr>
        <w:tabs>
          <w:tab w:val="left" w:pos="440"/>
        </w:tabs>
        <w:ind w:left="0" w:firstLine="0"/>
        <w:outlineLvl w:val="0"/>
        <w:rPr>
          <w:rFonts w:ascii="Arial" w:hAnsi="Arial"/>
          <w:sz w:val="24"/>
          <w:szCs w:val="24"/>
        </w:rPr>
      </w:pPr>
      <w:r w:rsidRPr="005A5E5A">
        <w:rPr>
          <w:rFonts w:ascii="Arial" w:hAnsi="Arial"/>
          <w:sz w:val="24"/>
          <w:szCs w:val="24"/>
          <w:lang w:val="el-GR"/>
        </w:rPr>
        <w:t>Στέφανος</w:t>
      </w:r>
      <w:r w:rsidRPr="0067168B">
        <w:rPr>
          <w:rFonts w:ascii="Arial" w:hAnsi="Arial"/>
          <w:sz w:val="24"/>
          <w:szCs w:val="24"/>
        </w:rPr>
        <w:t xml:space="preserve"> </w:t>
      </w:r>
      <w:r w:rsidRPr="005A5E5A">
        <w:rPr>
          <w:rFonts w:ascii="Arial" w:hAnsi="Arial"/>
          <w:sz w:val="24"/>
          <w:szCs w:val="24"/>
          <w:lang w:val="el-GR"/>
        </w:rPr>
        <w:t>Τραχανάς</w:t>
      </w:r>
      <w:r w:rsidRPr="0067168B">
        <w:rPr>
          <w:rFonts w:ascii="Arial" w:hAnsi="Arial"/>
          <w:sz w:val="24"/>
          <w:szCs w:val="24"/>
        </w:rPr>
        <w:t xml:space="preserve"> MATHEMATICA </w:t>
      </w:r>
      <w:r w:rsidRPr="005A5E5A">
        <w:rPr>
          <w:rFonts w:ascii="Arial" w:hAnsi="Arial"/>
          <w:sz w:val="24"/>
          <w:szCs w:val="24"/>
          <w:lang w:val="el-GR"/>
        </w:rPr>
        <w:t>και</w:t>
      </w:r>
      <w:r w:rsidRPr="0067168B">
        <w:rPr>
          <w:rFonts w:ascii="Arial" w:hAnsi="Arial"/>
          <w:sz w:val="24"/>
          <w:szCs w:val="24"/>
        </w:rPr>
        <w:t xml:space="preserve"> </w:t>
      </w:r>
      <w:r w:rsidRPr="005A5E5A">
        <w:rPr>
          <w:rFonts w:ascii="Arial" w:hAnsi="Arial"/>
          <w:sz w:val="24"/>
          <w:szCs w:val="24"/>
          <w:lang w:val="el-GR"/>
        </w:rPr>
        <w:t>ΕΦΑΡΜΟΓΕΣ</w:t>
      </w:r>
      <w:r w:rsidRPr="0067168B">
        <w:rPr>
          <w:rFonts w:ascii="Arial" w:hAnsi="Arial"/>
          <w:sz w:val="24"/>
          <w:szCs w:val="24"/>
        </w:rPr>
        <w:t xml:space="preserve">, </w:t>
      </w:r>
      <w:r w:rsidRPr="005A5E5A">
        <w:rPr>
          <w:rFonts w:ascii="Arial" w:hAnsi="Arial"/>
          <w:sz w:val="24"/>
          <w:szCs w:val="24"/>
          <w:lang w:val="el-GR"/>
        </w:rPr>
        <w:t>ΠΕΚ</w:t>
      </w:r>
    </w:p>
    <w:p w:rsidR="00D226BF" w:rsidRPr="005A5E5A" w:rsidRDefault="00D226BF" w:rsidP="00D226BF">
      <w:pPr>
        <w:rPr>
          <w:rFonts w:ascii="Calibri" w:hAnsi="Calibri" w:cs="Calibri"/>
          <w:sz w:val="24"/>
          <w:szCs w:val="24"/>
        </w:rPr>
      </w:pPr>
    </w:p>
    <w:p w:rsidR="00632DD5" w:rsidRDefault="00632DD5" w:rsidP="002F3E70">
      <w:pPr>
        <w:ind w:left="0" w:firstLine="0"/>
        <w:rPr>
          <w:rFonts w:ascii="Tahoma" w:hAnsi="Tahoma" w:cs="Tahoma"/>
          <w:sz w:val="24"/>
          <w:szCs w:val="24"/>
        </w:rPr>
      </w:pPr>
    </w:p>
    <w:p w:rsidR="00632DD5" w:rsidRPr="00632DD5" w:rsidRDefault="00632DD5" w:rsidP="00D226BF">
      <w:pPr>
        <w:rPr>
          <w:rFonts w:ascii="Tahoma" w:hAnsi="Tahoma" w:cs="Tahoma"/>
          <w:sz w:val="24"/>
          <w:szCs w:val="24"/>
        </w:rPr>
      </w:pPr>
    </w:p>
    <w:p w:rsidR="00E70B3F" w:rsidRPr="005A5E5A" w:rsidRDefault="00E70B3F" w:rsidP="00704D4C">
      <w:pPr>
        <w:numPr>
          <w:ilvl w:val="0"/>
          <w:numId w:val="143"/>
        </w:numPr>
        <w:jc w:val="left"/>
        <w:outlineLvl w:val="0"/>
        <w:rPr>
          <w:rFonts w:ascii="Arial" w:hAnsi="Arial"/>
          <w:b/>
          <w:color w:val="003366"/>
          <w:sz w:val="24"/>
          <w:szCs w:val="24"/>
          <w:lang w:val="el-GR"/>
        </w:rPr>
      </w:pPr>
      <w:r w:rsidRPr="005A5E5A">
        <w:rPr>
          <w:rFonts w:ascii="Arial" w:hAnsi="Arial"/>
          <w:b/>
          <w:color w:val="003366"/>
          <w:sz w:val="24"/>
          <w:szCs w:val="24"/>
          <w:lang w:val="el-GR"/>
        </w:rPr>
        <w:t>ΕΝΟΤΗΤΑ ΑΝΑΠΤΥΞΗ ΚΑΙ ΟΙΚΟΝΟΜΙΚΗ ΠΟΛΙΤΙΚΗ</w:t>
      </w:r>
    </w:p>
    <w:p w:rsidR="00E70B3F" w:rsidRPr="005A5E5A" w:rsidRDefault="00E70B3F" w:rsidP="00E57032">
      <w:pPr>
        <w:ind w:left="0" w:firstLine="0"/>
        <w:jc w:val="center"/>
        <w:outlineLvl w:val="0"/>
        <w:rPr>
          <w:sz w:val="24"/>
          <w:szCs w:val="24"/>
          <w:lang w:val="el-GR"/>
        </w:rPr>
      </w:pPr>
    </w:p>
    <w:p w:rsidR="00F42D56" w:rsidRPr="00F42D56" w:rsidRDefault="00F42D56" w:rsidP="00F42D56">
      <w:pPr>
        <w:widowControl w:val="0"/>
        <w:autoSpaceDE w:val="0"/>
        <w:autoSpaceDN w:val="0"/>
        <w:spacing w:before="0" w:line="240" w:lineRule="auto"/>
        <w:ind w:left="0" w:firstLine="0"/>
        <w:rPr>
          <w:rFonts w:ascii="Arial" w:eastAsia="Arial" w:hAnsi="Arial"/>
          <w:color w:val="auto"/>
          <w:sz w:val="24"/>
          <w:szCs w:val="24"/>
          <w:lang w:val="el-GR"/>
        </w:rPr>
      </w:pPr>
    </w:p>
    <w:p w:rsidR="00143B17" w:rsidRPr="003F11E0" w:rsidRDefault="00143B17" w:rsidP="00143B17">
      <w:pPr>
        <w:spacing w:line="360" w:lineRule="auto"/>
        <w:ind w:left="0" w:firstLine="0"/>
        <w:jc w:val="left"/>
        <w:rPr>
          <w:rFonts w:ascii="Arial" w:hAnsi="Arial"/>
          <w:b/>
          <w:sz w:val="24"/>
          <w:szCs w:val="24"/>
          <w:lang w:val="el-GR"/>
        </w:rPr>
      </w:pPr>
      <w:r w:rsidRPr="003F11E0">
        <w:rPr>
          <w:rFonts w:ascii="Arial" w:hAnsi="Arial"/>
          <w:b/>
          <w:sz w:val="24"/>
          <w:szCs w:val="24"/>
          <w:lang w:val="el-GR"/>
        </w:rPr>
        <w:t>Μάθημα: ΕΛΛΗΝΙΚΗ ΟΙΚΟΝΟΜΙΚΗ ΙΣΤΟΡΙΑ Ι, 19</w:t>
      </w:r>
      <w:r w:rsidRPr="003F11E0">
        <w:rPr>
          <w:rFonts w:ascii="Arial" w:hAnsi="Arial"/>
          <w:b/>
          <w:sz w:val="24"/>
          <w:szCs w:val="24"/>
          <w:vertAlign w:val="superscript"/>
          <w:lang w:val="el-GR"/>
        </w:rPr>
        <w:t>ος</w:t>
      </w:r>
      <w:r w:rsidRPr="003F11E0">
        <w:rPr>
          <w:rFonts w:ascii="Arial" w:hAnsi="Arial"/>
          <w:b/>
          <w:sz w:val="24"/>
          <w:szCs w:val="24"/>
          <w:lang w:val="el-GR"/>
        </w:rPr>
        <w:t xml:space="preserve"> αιώνας-1940</w:t>
      </w:r>
      <w:r w:rsidR="002F3E70">
        <w:rPr>
          <w:rFonts w:ascii="Arial" w:hAnsi="Arial"/>
          <w:b/>
          <w:sz w:val="24"/>
          <w:szCs w:val="24"/>
          <w:lang w:val="el-GR"/>
        </w:rPr>
        <w:t>)</w:t>
      </w:r>
    </w:p>
    <w:p w:rsidR="00143B17" w:rsidRPr="003F11E0" w:rsidRDefault="00143B17" w:rsidP="00143B17">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 xml:space="preserve">Κωδικός: </w:t>
      </w:r>
      <w:r w:rsidRPr="003F11E0">
        <w:rPr>
          <w:rFonts w:ascii="Arial" w:hAnsi="Arial"/>
          <w:b/>
          <w:bCs/>
          <w:sz w:val="24"/>
          <w:szCs w:val="24"/>
        </w:rPr>
        <w:t>HIS</w:t>
      </w:r>
      <w:r w:rsidRPr="003F11E0">
        <w:rPr>
          <w:rFonts w:ascii="Arial" w:hAnsi="Arial"/>
          <w:b/>
          <w:bCs/>
          <w:sz w:val="24"/>
          <w:szCs w:val="24"/>
          <w:lang w:val="el-GR"/>
        </w:rPr>
        <w:t>202</w:t>
      </w:r>
    </w:p>
    <w:p w:rsidR="00143B17" w:rsidRPr="003F11E0" w:rsidRDefault="00143B17" w:rsidP="00143B17">
      <w:pPr>
        <w:spacing w:line="360" w:lineRule="auto"/>
        <w:ind w:left="0" w:firstLine="0"/>
        <w:jc w:val="left"/>
        <w:rPr>
          <w:rFonts w:ascii="Arial" w:hAnsi="Arial"/>
          <w:b/>
          <w:sz w:val="24"/>
          <w:szCs w:val="24"/>
          <w:lang w:val="el-GR"/>
        </w:rPr>
      </w:pPr>
      <w:r w:rsidRPr="003F11E0">
        <w:rPr>
          <w:rFonts w:ascii="Arial" w:hAnsi="Arial"/>
          <w:b/>
          <w:sz w:val="24"/>
          <w:szCs w:val="24"/>
          <w:lang w:val="el-GR"/>
        </w:rPr>
        <w:t xml:space="preserve">Εξάμηνο: Α </w:t>
      </w:r>
    </w:p>
    <w:p w:rsidR="00143B17" w:rsidRPr="003F11E0" w:rsidRDefault="00143B17" w:rsidP="00143B17">
      <w:pPr>
        <w:spacing w:line="360" w:lineRule="auto"/>
        <w:ind w:left="0" w:firstLine="0"/>
        <w:jc w:val="left"/>
        <w:rPr>
          <w:rFonts w:ascii="Arial" w:hAnsi="Arial"/>
          <w:b/>
          <w:sz w:val="24"/>
          <w:szCs w:val="24"/>
          <w:lang w:val="el-GR"/>
        </w:rPr>
      </w:pPr>
      <w:r w:rsidRPr="003F11E0">
        <w:rPr>
          <w:rFonts w:ascii="Arial" w:hAnsi="Arial"/>
          <w:b/>
          <w:sz w:val="24"/>
          <w:szCs w:val="24"/>
          <w:lang w:val="el-GR"/>
        </w:rPr>
        <w:t xml:space="preserve">Διδάσκοντες: </w:t>
      </w:r>
      <w:r w:rsidR="00CD6F88" w:rsidRPr="00CD6F88">
        <w:rPr>
          <w:rFonts w:ascii="Arial" w:hAnsi="Arial"/>
          <w:b/>
          <w:sz w:val="24"/>
          <w:szCs w:val="24"/>
          <w:lang w:val="el-GR"/>
        </w:rPr>
        <w:t>Μ. Ρηγίνος - Γ. Προγουλάκης</w:t>
      </w:r>
    </w:p>
    <w:p w:rsidR="00143B17" w:rsidRPr="003F11E0" w:rsidRDefault="00143B17" w:rsidP="00143B17">
      <w:pPr>
        <w:spacing w:line="360" w:lineRule="auto"/>
        <w:ind w:left="0" w:firstLine="0"/>
        <w:jc w:val="left"/>
        <w:rPr>
          <w:rFonts w:ascii="Arial" w:hAnsi="Arial"/>
          <w:b/>
          <w:sz w:val="24"/>
          <w:szCs w:val="24"/>
          <w:lang w:val="el-GR"/>
        </w:rPr>
      </w:pPr>
      <w:r w:rsidRPr="003F11E0">
        <w:rPr>
          <w:rFonts w:ascii="Arial" w:hAnsi="Arial"/>
          <w:b/>
          <w:sz w:val="24"/>
          <w:szCs w:val="24"/>
          <w:lang w:val="el-GR"/>
        </w:rPr>
        <w:t>Περιεχόμενο</w:t>
      </w:r>
    </w:p>
    <w:p w:rsidR="00143B17" w:rsidRPr="003F11E0" w:rsidRDefault="00143B17" w:rsidP="002F3E70">
      <w:pPr>
        <w:spacing w:line="360" w:lineRule="auto"/>
        <w:ind w:left="0" w:firstLine="0"/>
        <w:rPr>
          <w:rFonts w:ascii="Arial" w:hAnsi="Arial"/>
          <w:sz w:val="24"/>
          <w:szCs w:val="24"/>
          <w:lang w:val="el-GR"/>
        </w:rPr>
      </w:pPr>
      <w:r w:rsidRPr="003F11E0">
        <w:rPr>
          <w:rFonts w:ascii="Arial" w:hAnsi="Arial"/>
          <w:sz w:val="24"/>
          <w:szCs w:val="24"/>
          <w:lang w:val="el-GR"/>
        </w:rPr>
        <w:t>Αντικείμενο του μαθήματος είναι η ελληνική οικονομία κατά τη διάρκεια μιας περιόδου στην οποία υφίσταται σημαντικούς μετασχηματισμούς. Έτσι εξετάζονται, σε μια θεματική προσέγγιση, οι πληθυσμιακές αλλαγές που γνωρίζει η Ελλάδα στα χρόνια αυτά, οι μεταβολές στην αγροτική οικονομία και πιο ειδικά οι διαδικασίες εμπορευματοποίησης του αγροτικού προϊόντος, η εμφάνιση των πρώτων βιομηχανικών μονάδων και οι δυσκολίες εκβιομηχάνισης της ελληνικής οικονομίας. Σημαντικό ρόλο στην προσέγγιση καταλαμβάνουν τα δημόσια οικονομικά και ο ρόλος του κράτους στην οικονομία, οι οικονομικές πολιτικές και οι σχέσεις τους με την οικονομική σκέψη, η εμπορική ναυτιλία, η επιχειρηματικότητα κλπ. Τελικός σκοπός δεν είναι άλλος από την απομόνωση των παραγόντων που προσδιόρισαν τη διαδικασία της οικονομικής ανάπτυξης που παρατηρείται στην Ελλάδα κατά τη διάρκεια της περιόδου 1830-1940.</w:t>
      </w:r>
    </w:p>
    <w:p w:rsidR="00143B17" w:rsidRPr="003F11E0" w:rsidRDefault="00143B17" w:rsidP="00143B17">
      <w:pPr>
        <w:spacing w:line="360" w:lineRule="auto"/>
        <w:ind w:left="0" w:firstLine="0"/>
        <w:jc w:val="left"/>
        <w:rPr>
          <w:rFonts w:ascii="Arial" w:hAnsi="Arial"/>
          <w:b/>
          <w:bCs/>
          <w:sz w:val="24"/>
          <w:szCs w:val="24"/>
          <w:lang w:val="el-GR"/>
        </w:rPr>
      </w:pPr>
    </w:p>
    <w:p w:rsidR="00143B17" w:rsidRPr="003F11E0" w:rsidRDefault="00143B17" w:rsidP="00143B17">
      <w:pPr>
        <w:spacing w:line="360" w:lineRule="auto"/>
        <w:ind w:left="0" w:firstLine="0"/>
        <w:jc w:val="left"/>
        <w:rPr>
          <w:rFonts w:ascii="Arial" w:hAnsi="Arial"/>
          <w:sz w:val="24"/>
          <w:szCs w:val="24"/>
          <w:lang w:val="el-GR"/>
        </w:rPr>
      </w:pPr>
      <w:r w:rsidRPr="003F11E0">
        <w:rPr>
          <w:rFonts w:ascii="Arial" w:hAnsi="Arial"/>
          <w:b/>
          <w:bCs/>
          <w:sz w:val="24"/>
          <w:szCs w:val="24"/>
          <w:lang w:val="el-GR"/>
        </w:rPr>
        <w:t>Διδακτικά Βοηθήματα</w:t>
      </w:r>
    </w:p>
    <w:p w:rsidR="00143B17" w:rsidRPr="003F11E0" w:rsidRDefault="00143B17" w:rsidP="00143B17">
      <w:pPr>
        <w:spacing w:line="360" w:lineRule="auto"/>
        <w:ind w:left="0" w:firstLine="0"/>
        <w:jc w:val="left"/>
        <w:rPr>
          <w:rFonts w:ascii="Arial" w:hAnsi="Arial"/>
          <w:sz w:val="24"/>
          <w:szCs w:val="24"/>
          <w:lang w:val="el-GR"/>
        </w:rPr>
      </w:pPr>
      <w:r w:rsidRPr="003F11E0">
        <w:rPr>
          <w:rFonts w:ascii="Arial" w:hAnsi="Arial"/>
          <w:sz w:val="24"/>
          <w:szCs w:val="24"/>
          <w:lang w:val="el-GR"/>
        </w:rPr>
        <w:t>Β. Κρεμμυδάς (Διευθ.), Εισαγωγή στη Νεοελληνική Οικονομική Ιστορία (18ος-20ος αιώνας), Αθήνα 1999, εκδ. Τυπωθήτω-Γ.Δαρδανός.</w:t>
      </w:r>
    </w:p>
    <w:p w:rsidR="00143B17" w:rsidRPr="003F11E0" w:rsidRDefault="00143B17" w:rsidP="00143B17">
      <w:pPr>
        <w:spacing w:line="360" w:lineRule="auto"/>
        <w:ind w:left="0" w:firstLine="0"/>
        <w:jc w:val="left"/>
        <w:rPr>
          <w:rFonts w:ascii="Arial" w:hAnsi="Arial"/>
          <w:sz w:val="24"/>
          <w:szCs w:val="24"/>
          <w:lang w:val="el-GR"/>
        </w:rPr>
      </w:pPr>
      <w:r w:rsidRPr="003F11E0">
        <w:rPr>
          <w:rFonts w:ascii="Arial" w:hAnsi="Arial"/>
          <w:sz w:val="24"/>
          <w:szCs w:val="24"/>
          <w:lang w:val="el-GR"/>
        </w:rPr>
        <w:t>Κ. Κωστής και Σ.Πετμεζάς (επιμέλεια), Η ανάπτυξη της Ελληνικής οικονομίας κατά τον 19ο αιώνα (1830-1914), Αθήνα 2005, εκδ. Αλεξάνδρεια.</w:t>
      </w:r>
    </w:p>
    <w:p w:rsidR="00896496" w:rsidRPr="005A5E5A" w:rsidRDefault="00896496" w:rsidP="00896496">
      <w:pPr>
        <w:pBdr>
          <w:bottom w:val="single" w:sz="4" w:space="1" w:color="auto"/>
        </w:pBdr>
        <w:ind w:left="0" w:firstLine="0"/>
        <w:jc w:val="left"/>
        <w:outlineLvl w:val="0"/>
        <w:rPr>
          <w:rFonts w:ascii="Arial" w:hAnsi="Arial"/>
          <w:sz w:val="24"/>
          <w:szCs w:val="24"/>
          <w:lang w:val="el-GR"/>
        </w:rPr>
      </w:pPr>
    </w:p>
    <w:p w:rsidR="00632DD5" w:rsidRPr="0067168B" w:rsidRDefault="00632DD5" w:rsidP="00E814F1">
      <w:pPr>
        <w:ind w:left="0" w:firstLine="0"/>
        <w:outlineLvl w:val="0"/>
        <w:rPr>
          <w:rFonts w:ascii="Arial" w:hAnsi="Arial"/>
          <w:b/>
          <w:spacing w:val="-14"/>
          <w:sz w:val="24"/>
          <w:szCs w:val="24"/>
          <w:lang w:val="el-GR"/>
        </w:rPr>
      </w:pPr>
    </w:p>
    <w:p w:rsidR="00F42D56" w:rsidRPr="00F42D56" w:rsidRDefault="00F42D56" w:rsidP="00F42D56">
      <w:pPr>
        <w:widowControl w:val="0"/>
        <w:autoSpaceDE w:val="0"/>
        <w:autoSpaceDN w:val="0"/>
        <w:spacing w:before="0" w:line="360" w:lineRule="auto"/>
        <w:ind w:left="136" w:firstLine="0"/>
        <w:jc w:val="left"/>
        <w:outlineLvl w:val="1"/>
        <w:rPr>
          <w:rFonts w:ascii="Arial" w:eastAsia="Arial" w:hAnsi="Arial"/>
          <w:b/>
          <w:bCs/>
          <w:color w:val="auto"/>
          <w:sz w:val="24"/>
          <w:szCs w:val="24"/>
          <w:lang w:val="el-GR"/>
        </w:rPr>
      </w:pPr>
      <w:r w:rsidRPr="00F42D56">
        <w:rPr>
          <w:rFonts w:ascii="Arial" w:eastAsia="Arial" w:hAnsi="Arial"/>
          <w:b/>
          <w:bCs/>
          <w:color w:val="auto"/>
          <w:sz w:val="24"/>
          <w:szCs w:val="24"/>
          <w:lang w:val="el-GR"/>
        </w:rPr>
        <w:t>Μάθημα:  ΟΙΚΟΝΟΜΙΚΗ ΠΟΛΙΤΙΚΗ</w:t>
      </w:r>
    </w:p>
    <w:p w:rsidR="00F42D56" w:rsidRPr="00F42D56" w:rsidRDefault="00F42D56" w:rsidP="00F42D56">
      <w:pPr>
        <w:widowControl w:val="0"/>
        <w:autoSpaceDE w:val="0"/>
        <w:autoSpaceDN w:val="0"/>
        <w:spacing w:before="0" w:line="360" w:lineRule="auto"/>
        <w:ind w:left="136" w:firstLine="0"/>
        <w:jc w:val="left"/>
        <w:rPr>
          <w:rFonts w:ascii="Arial" w:eastAsia="Arial" w:hAnsi="Arial"/>
          <w:b/>
          <w:color w:val="auto"/>
          <w:sz w:val="24"/>
          <w:szCs w:val="24"/>
          <w:lang w:val="el-GR"/>
        </w:rPr>
      </w:pPr>
      <w:bookmarkStart w:id="8" w:name="Κωδικός:_ECO422"/>
      <w:bookmarkEnd w:id="8"/>
      <w:r w:rsidRPr="00F42D56">
        <w:rPr>
          <w:rFonts w:ascii="Arial" w:eastAsia="Arial" w:hAnsi="Arial"/>
          <w:b/>
          <w:color w:val="auto"/>
          <w:sz w:val="24"/>
          <w:szCs w:val="24"/>
          <w:lang w:val="el-GR"/>
        </w:rPr>
        <w:t xml:space="preserve">Κωδικός: </w:t>
      </w:r>
      <w:r w:rsidRPr="00F42D56">
        <w:rPr>
          <w:rFonts w:ascii="Arial" w:eastAsia="Arial" w:hAnsi="Arial"/>
          <w:b/>
          <w:color w:val="auto"/>
          <w:sz w:val="24"/>
          <w:szCs w:val="24"/>
        </w:rPr>
        <w:t>ECO</w:t>
      </w:r>
      <w:r w:rsidRPr="00F42D56">
        <w:rPr>
          <w:rFonts w:ascii="Arial" w:eastAsia="Arial" w:hAnsi="Arial"/>
          <w:b/>
          <w:color w:val="auto"/>
          <w:sz w:val="24"/>
          <w:szCs w:val="24"/>
          <w:lang w:val="el-GR"/>
        </w:rPr>
        <w:t xml:space="preserve">422 </w:t>
      </w:r>
      <w:bookmarkStart w:id="9" w:name="Διδάσκουσα:_Λ._Κατσέλη"/>
      <w:bookmarkEnd w:id="9"/>
    </w:p>
    <w:p w:rsidR="00F42D56" w:rsidRPr="00F42D56" w:rsidRDefault="00F42D56" w:rsidP="00F42D56">
      <w:pPr>
        <w:widowControl w:val="0"/>
        <w:autoSpaceDE w:val="0"/>
        <w:autoSpaceDN w:val="0"/>
        <w:spacing w:before="0" w:line="360" w:lineRule="auto"/>
        <w:ind w:left="136" w:firstLine="0"/>
        <w:jc w:val="left"/>
        <w:rPr>
          <w:rFonts w:ascii="Arial" w:eastAsia="Arial" w:hAnsi="Arial"/>
          <w:b/>
          <w:color w:val="auto"/>
          <w:sz w:val="24"/>
          <w:szCs w:val="24"/>
          <w:lang w:val="el-GR"/>
        </w:rPr>
      </w:pPr>
      <w:r w:rsidRPr="00F42D56">
        <w:rPr>
          <w:rFonts w:ascii="Arial" w:eastAsia="Arial" w:hAnsi="Arial"/>
          <w:b/>
          <w:color w:val="auto"/>
          <w:sz w:val="24"/>
          <w:szCs w:val="24"/>
          <w:lang w:val="el-GR"/>
        </w:rPr>
        <w:t xml:space="preserve">Εξάμηνο:  Α </w:t>
      </w:r>
    </w:p>
    <w:p w:rsidR="00F42D56" w:rsidRPr="00F42D56" w:rsidRDefault="00CD6F88" w:rsidP="00F42D56">
      <w:pPr>
        <w:widowControl w:val="0"/>
        <w:autoSpaceDE w:val="0"/>
        <w:autoSpaceDN w:val="0"/>
        <w:spacing w:before="0" w:line="360" w:lineRule="auto"/>
        <w:ind w:left="136" w:firstLine="0"/>
        <w:jc w:val="left"/>
        <w:rPr>
          <w:rFonts w:ascii="Arial" w:eastAsia="Arial" w:hAnsi="Arial"/>
          <w:b/>
          <w:color w:val="auto"/>
          <w:sz w:val="24"/>
          <w:szCs w:val="24"/>
          <w:lang w:val="el-GR"/>
        </w:rPr>
      </w:pPr>
      <w:r>
        <w:rPr>
          <w:rFonts w:ascii="Arial" w:eastAsia="Arial" w:hAnsi="Arial"/>
          <w:b/>
          <w:color w:val="auto"/>
          <w:sz w:val="24"/>
          <w:szCs w:val="24"/>
          <w:lang w:val="el-GR"/>
        </w:rPr>
        <w:t>Διδάσκων μέσω ΕΣΠΑ</w:t>
      </w:r>
    </w:p>
    <w:p w:rsidR="00F42D56" w:rsidRPr="00F42D56" w:rsidRDefault="00F42D56" w:rsidP="00F42D56">
      <w:pPr>
        <w:widowControl w:val="0"/>
        <w:autoSpaceDE w:val="0"/>
        <w:autoSpaceDN w:val="0"/>
        <w:spacing w:before="6" w:line="240" w:lineRule="auto"/>
        <w:ind w:left="0" w:firstLine="0"/>
        <w:jc w:val="left"/>
        <w:rPr>
          <w:rFonts w:ascii="Arial" w:eastAsia="Arial" w:hAnsi="Arial"/>
          <w:b/>
          <w:color w:val="auto"/>
          <w:sz w:val="24"/>
          <w:szCs w:val="24"/>
          <w:lang w:val="el-GR"/>
        </w:rPr>
      </w:pPr>
    </w:p>
    <w:p w:rsidR="00F42D56" w:rsidRPr="00F42D56" w:rsidRDefault="00F42D56" w:rsidP="00F42D56">
      <w:pPr>
        <w:widowControl w:val="0"/>
        <w:autoSpaceDE w:val="0"/>
        <w:autoSpaceDN w:val="0"/>
        <w:spacing w:before="0" w:line="240" w:lineRule="auto"/>
        <w:ind w:left="137" w:firstLine="0"/>
        <w:jc w:val="left"/>
        <w:rPr>
          <w:rFonts w:ascii="Arial" w:eastAsia="Arial" w:hAnsi="Arial"/>
          <w:b/>
          <w:color w:val="auto"/>
          <w:sz w:val="24"/>
          <w:szCs w:val="24"/>
          <w:lang w:val="el-GR"/>
        </w:rPr>
      </w:pPr>
      <w:r w:rsidRPr="00F42D56">
        <w:rPr>
          <w:rFonts w:ascii="Arial" w:eastAsia="Arial" w:hAnsi="Arial"/>
          <w:b/>
          <w:color w:val="auto"/>
          <w:sz w:val="24"/>
          <w:szCs w:val="24"/>
          <w:lang w:val="el-GR"/>
        </w:rPr>
        <w:t>Περιεχόμενο:</w:t>
      </w:r>
    </w:p>
    <w:p w:rsidR="00F42D56" w:rsidRPr="00F42D56" w:rsidRDefault="00F42D56" w:rsidP="00F42D56">
      <w:pPr>
        <w:widowControl w:val="0"/>
        <w:autoSpaceDE w:val="0"/>
        <w:autoSpaceDN w:val="0"/>
        <w:spacing w:before="143" w:line="261" w:lineRule="auto"/>
        <w:ind w:left="137" w:firstLine="0"/>
        <w:rPr>
          <w:rFonts w:ascii="Arial" w:eastAsia="Arial" w:hAnsi="Arial"/>
          <w:color w:val="auto"/>
          <w:sz w:val="24"/>
          <w:szCs w:val="24"/>
          <w:lang w:val="el-GR"/>
        </w:rPr>
      </w:pPr>
      <w:r w:rsidRPr="00F42D56">
        <w:rPr>
          <w:rFonts w:ascii="Arial" w:eastAsia="Arial" w:hAnsi="Arial"/>
          <w:color w:val="auto"/>
          <w:sz w:val="24"/>
          <w:szCs w:val="24"/>
          <w:lang w:val="el-GR"/>
        </w:rPr>
        <w:t xml:space="preserve">Το μάθημα αποτελεί  συνέχεια της Μακροοικονομικής Θεωρίας </w:t>
      </w:r>
      <w:r w:rsidRPr="00F42D56">
        <w:rPr>
          <w:rFonts w:ascii="Arial" w:eastAsia="Arial" w:hAnsi="Arial"/>
          <w:color w:val="auto"/>
          <w:sz w:val="24"/>
          <w:szCs w:val="24"/>
        </w:rPr>
        <w:t>II</w:t>
      </w:r>
      <w:r w:rsidRPr="00F42D56">
        <w:rPr>
          <w:rFonts w:ascii="Arial" w:eastAsia="Arial" w:hAnsi="Arial"/>
          <w:color w:val="auto"/>
          <w:sz w:val="24"/>
          <w:szCs w:val="24"/>
          <w:lang w:val="el-GR"/>
        </w:rPr>
        <w:t xml:space="preserve"> (</w:t>
      </w:r>
      <w:r w:rsidRPr="00F42D56">
        <w:rPr>
          <w:rFonts w:ascii="Arial" w:eastAsia="Arial" w:hAnsi="Arial"/>
          <w:color w:val="auto"/>
          <w:sz w:val="24"/>
          <w:szCs w:val="24"/>
        </w:rPr>
        <w:t>ECO</w:t>
      </w:r>
      <w:r w:rsidRPr="00F42D56">
        <w:rPr>
          <w:rFonts w:ascii="Arial" w:eastAsia="Arial" w:hAnsi="Arial"/>
          <w:color w:val="auto"/>
          <w:sz w:val="24"/>
          <w:szCs w:val="24"/>
          <w:lang w:val="el-GR"/>
        </w:rPr>
        <w:t>212). Επικεντρώνεται στις προκλήσεις άσκησης  οικονομικής πολιτικής σε μια ανοικτή οικονομία, σε συνάρτηση με τους επιδιωκόμενους στόχους  και προτεραιότητες, τους υπάρχοντες περιορισμούς, τη δράση ομάδων πίεσης  και τις πιθανές εμπλοκές σε σχέση με τα επιθυμητά</w:t>
      </w:r>
      <w:r w:rsidRPr="00F42D56">
        <w:rPr>
          <w:rFonts w:ascii="Arial" w:eastAsia="Arial" w:hAnsi="Arial"/>
          <w:color w:val="auto"/>
          <w:spacing w:val="-28"/>
          <w:sz w:val="24"/>
          <w:szCs w:val="24"/>
          <w:lang w:val="el-GR"/>
        </w:rPr>
        <w:t xml:space="preserve"> </w:t>
      </w:r>
      <w:r w:rsidRPr="00F42D56">
        <w:rPr>
          <w:rFonts w:ascii="Arial" w:eastAsia="Arial" w:hAnsi="Arial"/>
          <w:color w:val="auto"/>
          <w:sz w:val="24"/>
          <w:szCs w:val="24"/>
          <w:lang w:val="el-GR"/>
        </w:rPr>
        <w:t>χρονοδιαγράμματα.</w:t>
      </w:r>
    </w:p>
    <w:p w:rsidR="00F42D56" w:rsidRPr="00F42D56" w:rsidRDefault="00F42D56" w:rsidP="00F42D56">
      <w:pPr>
        <w:widowControl w:val="0"/>
        <w:autoSpaceDE w:val="0"/>
        <w:autoSpaceDN w:val="0"/>
        <w:spacing w:before="100" w:line="240" w:lineRule="auto"/>
        <w:ind w:left="137" w:firstLine="0"/>
        <w:rPr>
          <w:rFonts w:ascii="Arial" w:eastAsia="Arial" w:hAnsi="Arial"/>
          <w:color w:val="auto"/>
          <w:sz w:val="24"/>
          <w:szCs w:val="24"/>
          <w:lang w:val="el-GR"/>
        </w:rPr>
      </w:pPr>
      <w:r w:rsidRPr="00F42D56">
        <w:rPr>
          <w:rFonts w:ascii="Arial" w:eastAsia="Arial" w:hAnsi="Arial"/>
          <w:color w:val="auto"/>
          <w:sz w:val="24"/>
          <w:szCs w:val="24"/>
          <w:lang w:val="el-GR"/>
        </w:rPr>
        <w:t>Οι προκλήσεις αναφέρονται τόσο στα στάδια διάγνωσης των μακροοικονομικών ανισορροπιών και των διαρθρωτικών  προβλημάτων καθώς και σχεδιασμού και επιλογής των ενδεδειγμένων μέτρων πολιτικής , όσο και στα στάδια νομοθέτησης, υλοποίησης, παρακολούθησης και αξιολόγησης αποτελεσμάτων και επανασχεδιασμού. Σε κάθε φάση αναδεικνύονται οι βασικοί παίκτες και οι οικονομικοί, πολιτικοί, θεσμικοί, κοινωνικοί και οργανωσιακοί παράγοντες που επηρεάζουν τόσο την επιλογή μέτρων πολιτικής όσο και τις δυνατότητες  αποτελεσματικής υλοποίησης</w:t>
      </w:r>
      <w:r w:rsidRPr="00F42D56">
        <w:rPr>
          <w:rFonts w:ascii="Arial" w:eastAsia="Arial" w:hAnsi="Arial"/>
          <w:color w:val="auto"/>
          <w:spacing w:val="-35"/>
          <w:sz w:val="24"/>
          <w:szCs w:val="24"/>
          <w:lang w:val="el-GR"/>
        </w:rPr>
        <w:t xml:space="preserve"> </w:t>
      </w:r>
      <w:r w:rsidRPr="00F42D56">
        <w:rPr>
          <w:rFonts w:ascii="Arial" w:eastAsia="Arial" w:hAnsi="Arial"/>
          <w:color w:val="auto"/>
          <w:sz w:val="24"/>
          <w:szCs w:val="24"/>
          <w:lang w:val="el-GR"/>
        </w:rPr>
        <w:t>τους.</w:t>
      </w:r>
    </w:p>
    <w:p w:rsidR="00F42D56" w:rsidRPr="00F42D56" w:rsidRDefault="00F42D56" w:rsidP="00F42D56">
      <w:pPr>
        <w:widowControl w:val="0"/>
        <w:autoSpaceDE w:val="0"/>
        <w:autoSpaceDN w:val="0"/>
        <w:spacing w:line="240" w:lineRule="auto"/>
        <w:ind w:left="137" w:firstLine="0"/>
        <w:rPr>
          <w:rFonts w:ascii="Arial" w:eastAsia="Arial" w:hAnsi="Arial"/>
          <w:color w:val="auto"/>
          <w:sz w:val="24"/>
          <w:szCs w:val="24"/>
          <w:lang w:val="el-GR"/>
        </w:rPr>
      </w:pPr>
      <w:r w:rsidRPr="00F42D56">
        <w:rPr>
          <w:rFonts w:ascii="Arial" w:eastAsia="Arial" w:hAnsi="Arial"/>
          <w:color w:val="auto"/>
          <w:sz w:val="24"/>
          <w:szCs w:val="24"/>
          <w:lang w:val="el-GR"/>
        </w:rPr>
        <w:t xml:space="preserve">Το μεθοδολογικό αυτό πλαίσιο θα χρησιμοποιηθεί για την παρουσίαση και αξιολόγηση εναλλακτικών προσεγγίσεων και προτάσεων στην άσκηση  οικονομικής πολιτικής εντός της  Ευρωζώνης  με ιδιαίτερη έμφαση στην α) μακροοικονομική πολιτική , β) ρυθμιστική πολιτική , γ) επενδυτική η/και βιομηχανική πολιτική  και δ) εργασιακή πολιτική. </w:t>
      </w:r>
    </w:p>
    <w:p w:rsidR="00F42D56" w:rsidRPr="00F42D56" w:rsidRDefault="00F42D56" w:rsidP="00F42D56">
      <w:pPr>
        <w:widowControl w:val="0"/>
        <w:autoSpaceDE w:val="0"/>
        <w:autoSpaceDN w:val="0"/>
        <w:spacing w:before="0" w:line="240" w:lineRule="auto"/>
        <w:ind w:left="0" w:firstLine="0"/>
        <w:jc w:val="left"/>
        <w:rPr>
          <w:rFonts w:ascii="Arial" w:eastAsia="Arial" w:hAnsi="Arial"/>
          <w:color w:val="auto"/>
          <w:sz w:val="24"/>
          <w:szCs w:val="24"/>
          <w:lang w:val="el-GR"/>
        </w:rPr>
      </w:pPr>
    </w:p>
    <w:p w:rsidR="00F42D56" w:rsidRPr="00F42D56" w:rsidRDefault="00F42D56" w:rsidP="00F42D56">
      <w:pPr>
        <w:widowControl w:val="0"/>
        <w:autoSpaceDE w:val="0"/>
        <w:autoSpaceDN w:val="0"/>
        <w:spacing w:before="7" w:line="240" w:lineRule="auto"/>
        <w:ind w:left="0" w:firstLine="0"/>
        <w:jc w:val="left"/>
        <w:rPr>
          <w:rFonts w:ascii="Arial" w:eastAsia="Arial" w:hAnsi="Arial"/>
          <w:color w:val="auto"/>
          <w:sz w:val="24"/>
          <w:szCs w:val="24"/>
          <w:lang w:val="el-GR"/>
        </w:rPr>
      </w:pPr>
    </w:p>
    <w:p w:rsidR="00F42D56" w:rsidRPr="00F42D56" w:rsidRDefault="00F42D56" w:rsidP="00F42D56">
      <w:pPr>
        <w:widowControl w:val="0"/>
        <w:autoSpaceDE w:val="0"/>
        <w:autoSpaceDN w:val="0"/>
        <w:spacing w:before="0" w:line="240" w:lineRule="auto"/>
        <w:ind w:left="137" w:firstLine="0"/>
        <w:outlineLvl w:val="1"/>
        <w:rPr>
          <w:rFonts w:ascii="Arial" w:eastAsia="Arial" w:hAnsi="Arial"/>
          <w:b/>
          <w:bCs/>
          <w:color w:val="auto"/>
          <w:sz w:val="24"/>
          <w:szCs w:val="24"/>
          <w:lang w:val="el-GR"/>
        </w:rPr>
      </w:pPr>
      <w:r w:rsidRPr="00F42D56">
        <w:rPr>
          <w:rFonts w:ascii="Arial" w:eastAsia="Arial" w:hAnsi="Arial"/>
          <w:b/>
          <w:bCs/>
          <w:color w:val="auto"/>
          <w:sz w:val="24"/>
          <w:szCs w:val="24"/>
          <w:lang w:val="el-GR"/>
        </w:rPr>
        <w:t>Διδακτικό Βοήθημα:</w:t>
      </w:r>
    </w:p>
    <w:p w:rsidR="00F42D56" w:rsidRPr="00F42D56" w:rsidRDefault="00F42D56" w:rsidP="00704D4C">
      <w:pPr>
        <w:widowControl w:val="0"/>
        <w:numPr>
          <w:ilvl w:val="0"/>
          <w:numId w:val="137"/>
        </w:numPr>
        <w:autoSpaceDE w:val="0"/>
        <w:autoSpaceDN w:val="0"/>
        <w:spacing w:before="124" w:line="240" w:lineRule="auto"/>
        <w:jc w:val="left"/>
        <w:rPr>
          <w:rFonts w:ascii="Arial" w:eastAsia="Arial" w:hAnsi="Arial"/>
          <w:color w:val="auto"/>
          <w:sz w:val="24"/>
          <w:szCs w:val="24"/>
          <w:lang w:val="el-GR"/>
        </w:rPr>
      </w:pPr>
      <w:r w:rsidRPr="00F42D56">
        <w:rPr>
          <w:rFonts w:ascii="Arial" w:eastAsia="Arial" w:hAnsi="Arial"/>
          <w:color w:val="auto"/>
          <w:sz w:val="24"/>
          <w:szCs w:val="24"/>
          <w:lang w:val="el-GR"/>
        </w:rPr>
        <w:t xml:space="preserve">Καραντώνης Η. (2006), </w:t>
      </w:r>
      <w:r w:rsidRPr="00F42D56">
        <w:rPr>
          <w:rFonts w:ascii="Arial" w:eastAsia="Arial" w:hAnsi="Arial"/>
          <w:color w:val="auto"/>
          <w:sz w:val="24"/>
          <w:szCs w:val="24"/>
          <w:u w:val="single"/>
          <w:lang w:val="el-GR"/>
        </w:rPr>
        <w:t>Θεωρία της Οικονομικής Πολιτικής: Επιστημολογική και Διεπιστημονική Θεμελίωση</w:t>
      </w:r>
      <w:r w:rsidRPr="00F42D56">
        <w:rPr>
          <w:rFonts w:ascii="Arial" w:eastAsia="Arial" w:hAnsi="Arial"/>
          <w:color w:val="auto"/>
          <w:sz w:val="24"/>
          <w:szCs w:val="24"/>
          <w:lang w:val="el-GR"/>
        </w:rPr>
        <w:t>, Εκδόσεις</w:t>
      </w:r>
      <w:r w:rsidRPr="00F42D56">
        <w:rPr>
          <w:rFonts w:ascii="Arial" w:eastAsia="Arial" w:hAnsi="Arial"/>
          <w:color w:val="auto"/>
          <w:spacing w:val="-28"/>
          <w:sz w:val="24"/>
          <w:szCs w:val="24"/>
          <w:lang w:val="el-GR"/>
        </w:rPr>
        <w:t xml:space="preserve"> </w:t>
      </w:r>
      <w:r w:rsidRPr="00F42D56">
        <w:rPr>
          <w:rFonts w:ascii="Arial" w:eastAsia="Arial" w:hAnsi="Arial"/>
          <w:color w:val="auto"/>
          <w:sz w:val="24"/>
          <w:szCs w:val="24"/>
          <w:lang w:val="el-GR"/>
        </w:rPr>
        <w:t>Τυπωθήτω-Δαρδανός</w:t>
      </w:r>
    </w:p>
    <w:p w:rsidR="00F42D56" w:rsidRPr="00F42D56" w:rsidRDefault="00F42D56" w:rsidP="00704D4C">
      <w:pPr>
        <w:widowControl w:val="0"/>
        <w:numPr>
          <w:ilvl w:val="0"/>
          <w:numId w:val="137"/>
        </w:numPr>
        <w:autoSpaceDE w:val="0"/>
        <w:autoSpaceDN w:val="0"/>
        <w:spacing w:before="104" w:line="240" w:lineRule="auto"/>
        <w:jc w:val="left"/>
        <w:rPr>
          <w:rFonts w:ascii="Arial" w:eastAsia="Arial" w:hAnsi="Arial"/>
          <w:color w:val="auto"/>
          <w:sz w:val="24"/>
          <w:szCs w:val="24"/>
          <w:lang w:val="el-GR"/>
        </w:rPr>
      </w:pPr>
      <w:r w:rsidRPr="00F42D56">
        <w:rPr>
          <w:rFonts w:ascii="Arial" w:eastAsia="Arial" w:hAnsi="Arial"/>
          <w:color w:val="auto"/>
          <w:sz w:val="24"/>
          <w:szCs w:val="24"/>
          <w:lang w:val="el-GR"/>
        </w:rPr>
        <w:t xml:space="preserve">Κατσέλη, Λ. , Σημειώσεις Μαθήματος </w:t>
      </w:r>
    </w:p>
    <w:p w:rsidR="00F42D56" w:rsidRPr="00F42D56" w:rsidRDefault="00F42D56" w:rsidP="00F42D56">
      <w:pPr>
        <w:widowControl w:val="0"/>
        <w:autoSpaceDE w:val="0"/>
        <w:autoSpaceDN w:val="0"/>
        <w:spacing w:before="9" w:line="240" w:lineRule="auto"/>
        <w:ind w:left="0" w:firstLine="0"/>
        <w:rPr>
          <w:rFonts w:ascii="Arial" w:eastAsia="Arial" w:hAnsi="Arial"/>
          <w:b/>
          <w:color w:val="auto"/>
          <w:sz w:val="24"/>
          <w:szCs w:val="24"/>
          <w:lang w:val="el-GR"/>
        </w:rPr>
      </w:pPr>
    </w:p>
    <w:p w:rsidR="00F42D56" w:rsidRPr="00F42D56" w:rsidRDefault="00F42D56" w:rsidP="00F42D56">
      <w:pPr>
        <w:widowControl w:val="0"/>
        <w:autoSpaceDE w:val="0"/>
        <w:autoSpaceDN w:val="0"/>
        <w:spacing w:before="9" w:line="240" w:lineRule="auto"/>
        <w:ind w:left="0" w:firstLine="0"/>
        <w:rPr>
          <w:rFonts w:ascii="Arial" w:eastAsia="Arial" w:hAnsi="Arial"/>
          <w:b/>
          <w:color w:val="auto"/>
          <w:sz w:val="24"/>
          <w:szCs w:val="24"/>
          <w:lang w:val="el-GR"/>
        </w:rPr>
      </w:pPr>
    </w:p>
    <w:p w:rsidR="00F42D56" w:rsidRPr="00F42D56" w:rsidRDefault="00F42D56" w:rsidP="00F42D56">
      <w:pPr>
        <w:widowControl w:val="0"/>
        <w:autoSpaceDE w:val="0"/>
        <w:autoSpaceDN w:val="0"/>
        <w:spacing w:before="92" w:line="240" w:lineRule="auto"/>
        <w:ind w:left="0" w:firstLine="0"/>
        <w:rPr>
          <w:rFonts w:ascii="Arial" w:eastAsia="Arial" w:hAnsi="Arial"/>
          <w:b/>
          <w:color w:val="auto"/>
          <w:sz w:val="24"/>
          <w:szCs w:val="24"/>
          <w:lang w:val="el-GR"/>
        </w:rPr>
      </w:pPr>
      <w:r w:rsidRPr="00F42D56">
        <w:rPr>
          <w:rFonts w:ascii="Arial" w:eastAsia="Arial" w:hAnsi="Arial"/>
          <w:b/>
          <w:color w:val="auto"/>
          <w:sz w:val="24"/>
          <w:szCs w:val="24"/>
          <w:lang w:val="el-GR"/>
        </w:rPr>
        <w:t>Χρήσιμα Εγχειρίδια για επανάληψη :</w:t>
      </w:r>
    </w:p>
    <w:p w:rsidR="00F42D56" w:rsidRPr="00F42D56" w:rsidRDefault="00F42D56" w:rsidP="00704D4C">
      <w:pPr>
        <w:widowControl w:val="0"/>
        <w:numPr>
          <w:ilvl w:val="0"/>
          <w:numId w:val="138"/>
        </w:numPr>
        <w:autoSpaceDE w:val="0"/>
        <w:autoSpaceDN w:val="0"/>
        <w:spacing w:before="119" w:line="240" w:lineRule="auto"/>
        <w:jc w:val="left"/>
        <w:rPr>
          <w:rFonts w:ascii="Arial" w:eastAsia="Arial" w:hAnsi="Arial"/>
          <w:color w:val="auto"/>
          <w:sz w:val="24"/>
          <w:szCs w:val="24"/>
          <w:lang w:val="el-GR"/>
        </w:rPr>
      </w:pPr>
      <w:r w:rsidRPr="00F42D56">
        <w:rPr>
          <w:rFonts w:ascii="Arial" w:eastAsia="Arial" w:hAnsi="Arial"/>
          <w:color w:val="auto"/>
          <w:sz w:val="24"/>
          <w:szCs w:val="24"/>
          <w:lang w:val="el-GR"/>
        </w:rPr>
        <w:t xml:space="preserve">Κατσέλη Λ. &amp; Χ. Μαγουλά ( 2002), </w:t>
      </w:r>
      <w:r w:rsidRPr="00F42D56">
        <w:rPr>
          <w:rFonts w:ascii="Arial" w:eastAsia="Arial" w:hAnsi="Arial"/>
          <w:color w:val="auto"/>
          <w:sz w:val="24"/>
          <w:szCs w:val="24"/>
          <w:u w:val="single"/>
          <w:lang w:val="el-GR"/>
        </w:rPr>
        <w:t>Μακροοικονομική Ανάλυση και Ελληνική Οικονομία</w:t>
      </w:r>
      <w:r w:rsidRPr="00F42D56">
        <w:rPr>
          <w:rFonts w:ascii="Arial" w:eastAsia="Arial" w:hAnsi="Arial"/>
          <w:color w:val="auto"/>
          <w:sz w:val="24"/>
          <w:szCs w:val="24"/>
          <w:lang w:val="el-GR"/>
        </w:rPr>
        <w:t>, Τυπωθήτω, Αθήνα</w:t>
      </w:r>
    </w:p>
    <w:p w:rsidR="00F42D56" w:rsidRPr="00F42D56" w:rsidRDefault="00F42D56" w:rsidP="00704D4C">
      <w:pPr>
        <w:widowControl w:val="0"/>
        <w:numPr>
          <w:ilvl w:val="0"/>
          <w:numId w:val="138"/>
        </w:numPr>
        <w:autoSpaceDE w:val="0"/>
        <w:autoSpaceDN w:val="0"/>
        <w:spacing w:before="0" w:after="200" w:line="276" w:lineRule="auto"/>
        <w:contextualSpacing/>
        <w:jc w:val="left"/>
        <w:rPr>
          <w:rFonts w:ascii="Arial" w:hAnsi="Arial"/>
          <w:color w:val="auto"/>
          <w:sz w:val="24"/>
          <w:szCs w:val="24"/>
          <w:lang w:val="el-GR"/>
        </w:rPr>
      </w:pPr>
      <w:r w:rsidRPr="00F42D56">
        <w:rPr>
          <w:rFonts w:ascii="Arial" w:hAnsi="Arial"/>
          <w:color w:val="auto"/>
          <w:sz w:val="24"/>
          <w:szCs w:val="24"/>
          <w:lang w:val="el-GR" w:eastAsia="ja-JP"/>
        </w:rPr>
        <w:t xml:space="preserve">Wallis, J &amp; B. Dollery (2005), </w:t>
      </w:r>
      <w:r w:rsidRPr="00F42D56">
        <w:rPr>
          <w:rFonts w:ascii="Arial" w:eastAsia="Malgun Gothic" w:hAnsi="Arial"/>
          <w:color w:val="auto"/>
          <w:sz w:val="24"/>
          <w:szCs w:val="24"/>
          <w:u w:val="single"/>
          <w:lang w:val="el-GR" w:eastAsia="ko-KR"/>
        </w:rPr>
        <w:t>Αποτυχία της Αγοράς, Αποτυχία της Κυβέρνησης,Ηγεσία και Δημόσια Πολιτική</w:t>
      </w:r>
      <w:r w:rsidRPr="00F42D56">
        <w:rPr>
          <w:rFonts w:ascii="Arial" w:eastAsia="Malgun Gothic" w:hAnsi="Arial"/>
          <w:color w:val="auto"/>
          <w:sz w:val="24"/>
          <w:szCs w:val="24"/>
          <w:lang w:val="el-GR" w:eastAsia="ko-KR"/>
        </w:rPr>
        <w:t xml:space="preserve">, Εκδ. Παπαζήση </w:t>
      </w:r>
    </w:p>
    <w:p w:rsidR="00E814F1" w:rsidRPr="005A5E5A" w:rsidRDefault="00E814F1" w:rsidP="00605DE0">
      <w:pPr>
        <w:ind w:left="0" w:firstLine="0"/>
        <w:jc w:val="left"/>
        <w:outlineLvl w:val="0"/>
        <w:rPr>
          <w:rFonts w:ascii="Arial" w:hAnsi="Arial"/>
          <w:b/>
          <w:sz w:val="24"/>
          <w:szCs w:val="24"/>
          <w:lang w:val="el-GR"/>
        </w:rPr>
      </w:pPr>
    </w:p>
    <w:p w:rsidR="00E814F1" w:rsidRPr="005A5E5A" w:rsidRDefault="00E814F1" w:rsidP="00492BA8">
      <w:pPr>
        <w:pBdr>
          <w:bottom w:val="single" w:sz="4" w:space="1" w:color="auto"/>
        </w:pBdr>
        <w:ind w:left="0" w:firstLine="0"/>
        <w:jc w:val="left"/>
        <w:outlineLvl w:val="0"/>
        <w:rPr>
          <w:rFonts w:ascii="Arial" w:hAnsi="Arial"/>
          <w:b/>
          <w:sz w:val="24"/>
          <w:szCs w:val="24"/>
          <w:lang w:val="el-GR"/>
        </w:rPr>
      </w:pPr>
    </w:p>
    <w:p w:rsidR="00E814F1" w:rsidRPr="005A5E5A" w:rsidRDefault="00E814F1" w:rsidP="00605DE0">
      <w:pPr>
        <w:ind w:left="0" w:firstLine="0"/>
        <w:jc w:val="left"/>
        <w:outlineLvl w:val="0"/>
        <w:rPr>
          <w:rFonts w:ascii="Arial" w:hAnsi="Arial"/>
          <w:b/>
          <w:sz w:val="24"/>
          <w:szCs w:val="24"/>
          <w:lang w:val="el-GR"/>
        </w:rPr>
      </w:pPr>
    </w:p>
    <w:p w:rsidR="00605DE0" w:rsidRPr="005A5E5A" w:rsidRDefault="00605DE0" w:rsidP="00605DE0">
      <w:pPr>
        <w:ind w:left="0" w:firstLine="0"/>
        <w:jc w:val="left"/>
        <w:outlineLvl w:val="0"/>
        <w:rPr>
          <w:rFonts w:ascii="Arial" w:hAnsi="Arial"/>
          <w:b/>
          <w:sz w:val="24"/>
          <w:szCs w:val="24"/>
          <w:lang w:val="el-GR"/>
        </w:rPr>
      </w:pPr>
      <w:r w:rsidRPr="005A5E5A">
        <w:rPr>
          <w:rFonts w:ascii="Arial" w:hAnsi="Arial"/>
          <w:b/>
          <w:sz w:val="24"/>
          <w:szCs w:val="24"/>
          <w:lang w:val="el-GR"/>
        </w:rPr>
        <w:t>Μάθημα: ΕΥΡΩΠΑΙΚΗ ΟΙΚΟΝΟΜΙΚΗ ΟΛΟΚΛΗΡΩΣΗ</w:t>
      </w:r>
    </w:p>
    <w:p w:rsidR="00605DE0" w:rsidRPr="005A5E5A" w:rsidRDefault="00605DE0" w:rsidP="00605DE0">
      <w:pPr>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423</w:t>
      </w:r>
    </w:p>
    <w:p w:rsidR="00605DE0" w:rsidRPr="005A5E5A" w:rsidRDefault="00605DE0" w:rsidP="00605DE0">
      <w:pPr>
        <w:ind w:left="0" w:firstLine="0"/>
        <w:jc w:val="left"/>
        <w:outlineLvl w:val="0"/>
        <w:rPr>
          <w:rFonts w:ascii="Arial" w:hAnsi="Arial"/>
          <w:b/>
          <w:sz w:val="24"/>
          <w:szCs w:val="24"/>
          <w:lang w:val="el-GR"/>
        </w:rPr>
      </w:pPr>
      <w:r w:rsidRPr="005A5E5A">
        <w:rPr>
          <w:rFonts w:ascii="Arial" w:hAnsi="Arial"/>
          <w:b/>
          <w:sz w:val="24"/>
          <w:szCs w:val="24"/>
          <w:lang w:val="el-GR"/>
        </w:rPr>
        <w:t>Εξάμηνο: Β</w:t>
      </w:r>
    </w:p>
    <w:p w:rsidR="00605DE0" w:rsidRPr="005A5E5A" w:rsidRDefault="00605DE0" w:rsidP="00605DE0">
      <w:pPr>
        <w:ind w:left="0" w:firstLine="0"/>
        <w:jc w:val="left"/>
        <w:outlineLvl w:val="0"/>
        <w:rPr>
          <w:rFonts w:ascii="Arial" w:hAnsi="Arial"/>
          <w:b/>
          <w:sz w:val="24"/>
          <w:szCs w:val="24"/>
          <w:lang w:val="el-GR"/>
        </w:rPr>
      </w:pPr>
      <w:r w:rsidRPr="005A5E5A">
        <w:rPr>
          <w:rFonts w:ascii="Arial" w:hAnsi="Arial"/>
          <w:b/>
          <w:sz w:val="24"/>
          <w:szCs w:val="24"/>
          <w:lang w:val="el-GR"/>
        </w:rPr>
        <w:t>Διδάσκ</w:t>
      </w:r>
      <w:r w:rsidR="00CD6F88">
        <w:rPr>
          <w:rFonts w:ascii="Arial" w:hAnsi="Arial"/>
          <w:b/>
          <w:sz w:val="24"/>
          <w:szCs w:val="24"/>
          <w:lang w:val="el-GR"/>
        </w:rPr>
        <w:t>ων μέσω ΕΣΠΑ</w:t>
      </w:r>
    </w:p>
    <w:p w:rsidR="00605DE0" w:rsidRPr="005A5E5A" w:rsidRDefault="00605DE0" w:rsidP="00605DE0">
      <w:pPr>
        <w:ind w:left="0" w:firstLine="0"/>
        <w:jc w:val="left"/>
        <w:outlineLvl w:val="0"/>
        <w:rPr>
          <w:rFonts w:ascii="Arial" w:hAnsi="Arial"/>
          <w:sz w:val="24"/>
          <w:szCs w:val="24"/>
          <w:lang w:val="el-GR"/>
        </w:rPr>
      </w:pPr>
    </w:p>
    <w:p w:rsidR="00D24384" w:rsidRPr="005A5E5A" w:rsidRDefault="00D24384" w:rsidP="00D24384">
      <w:pPr>
        <w:ind w:left="0" w:firstLine="0"/>
        <w:rPr>
          <w:rFonts w:ascii="Arial" w:hAnsi="Arial"/>
          <w:b/>
          <w:sz w:val="24"/>
          <w:szCs w:val="24"/>
          <w:lang w:val="el-GR"/>
        </w:rPr>
      </w:pPr>
      <w:r w:rsidRPr="005A5E5A">
        <w:rPr>
          <w:rFonts w:ascii="Arial" w:hAnsi="Arial"/>
          <w:b/>
          <w:sz w:val="24"/>
          <w:szCs w:val="24"/>
          <w:lang w:val="el-GR"/>
        </w:rPr>
        <w:t>Σκοπός:</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Στόχος του μαθήματος είναι να κατανοήσουν οι φοιτητές τη διαδικασία της Ευρωπαϊκής ολοκλήρωσης και την επιρροή της στην οικονομική μεγέθυνση των κρατών μελών καθώς και την αύξηση ή μείωση των περιφερειακών ανισοτήτων στο εσωτερικό της Ε.Ε.</w:t>
      </w:r>
    </w:p>
    <w:p w:rsidR="00D24384" w:rsidRPr="005A5E5A" w:rsidRDefault="00D24384" w:rsidP="00D24384">
      <w:pPr>
        <w:ind w:left="0" w:firstLine="0"/>
        <w:rPr>
          <w:rFonts w:ascii="Arial" w:hAnsi="Arial"/>
          <w:b/>
          <w:sz w:val="24"/>
          <w:szCs w:val="24"/>
          <w:lang w:val="el-GR"/>
        </w:rPr>
      </w:pPr>
      <w:r w:rsidRPr="005A5E5A">
        <w:rPr>
          <w:rFonts w:ascii="Arial" w:hAnsi="Arial"/>
          <w:b/>
          <w:sz w:val="24"/>
          <w:szCs w:val="24"/>
          <w:lang w:val="el-GR"/>
        </w:rPr>
        <w:t>Περιεχόμενο-Ύλη:</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 xml:space="preserve">Θεωρητικό υπόβαθρο της διαδικασίας της οικονομικής ενοποίησης και ιστορικές συνθήκες δημιουργίας των </w:t>
      </w:r>
      <w:r w:rsidRPr="005A5E5A">
        <w:rPr>
          <w:rFonts w:ascii="Arial" w:hAnsi="Arial"/>
          <w:sz w:val="24"/>
          <w:szCs w:val="24"/>
        </w:rPr>
        <w:t>E</w:t>
      </w:r>
      <w:r w:rsidRPr="005A5E5A">
        <w:rPr>
          <w:rFonts w:ascii="Arial" w:hAnsi="Arial"/>
          <w:sz w:val="24"/>
          <w:szCs w:val="24"/>
          <w:lang w:val="el-GR"/>
        </w:rPr>
        <w:t xml:space="preserve">υρωπαϊκών </w:t>
      </w:r>
      <w:r w:rsidRPr="005A5E5A">
        <w:rPr>
          <w:rFonts w:ascii="Arial" w:hAnsi="Arial"/>
          <w:sz w:val="24"/>
          <w:szCs w:val="24"/>
        </w:rPr>
        <w:t>K</w:t>
      </w:r>
      <w:r w:rsidRPr="005A5E5A">
        <w:rPr>
          <w:rFonts w:ascii="Arial" w:hAnsi="Arial"/>
          <w:sz w:val="24"/>
          <w:szCs w:val="24"/>
          <w:lang w:val="el-GR"/>
        </w:rPr>
        <w:t>οινοτήτων (</w:t>
      </w:r>
      <w:r w:rsidRPr="005A5E5A">
        <w:rPr>
          <w:rFonts w:ascii="Arial" w:hAnsi="Arial"/>
          <w:sz w:val="24"/>
          <w:szCs w:val="24"/>
        </w:rPr>
        <w:t>E</w:t>
      </w:r>
      <w:r w:rsidRPr="005A5E5A">
        <w:rPr>
          <w:rFonts w:ascii="Arial" w:hAnsi="Arial"/>
          <w:sz w:val="24"/>
          <w:szCs w:val="24"/>
          <w:lang w:val="el-GR"/>
        </w:rPr>
        <w:t>.</w:t>
      </w:r>
      <w:r w:rsidRPr="005A5E5A">
        <w:rPr>
          <w:rFonts w:ascii="Arial" w:hAnsi="Arial"/>
          <w:sz w:val="24"/>
          <w:szCs w:val="24"/>
        </w:rPr>
        <w:t>K</w:t>
      </w:r>
      <w:r w:rsidRPr="005A5E5A">
        <w:rPr>
          <w:rFonts w:ascii="Arial" w:hAnsi="Arial"/>
          <w:sz w:val="24"/>
          <w:szCs w:val="24"/>
          <w:lang w:val="el-GR"/>
        </w:rPr>
        <w:t xml:space="preserve">.): τρόποι οικονομικής ολοκλήρωσης, συνέπειες των διευρύνσεων των </w:t>
      </w:r>
      <w:r w:rsidRPr="005A5E5A">
        <w:rPr>
          <w:rFonts w:ascii="Arial" w:hAnsi="Arial"/>
          <w:sz w:val="24"/>
          <w:szCs w:val="24"/>
        </w:rPr>
        <w:t>E</w:t>
      </w:r>
      <w:r w:rsidRPr="005A5E5A">
        <w:rPr>
          <w:rFonts w:ascii="Arial" w:hAnsi="Arial"/>
          <w:sz w:val="24"/>
          <w:szCs w:val="24"/>
          <w:lang w:val="el-GR"/>
        </w:rPr>
        <w:t>.</w:t>
      </w:r>
      <w:r w:rsidRPr="005A5E5A">
        <w:rPr>
          <w:rFonts w:ascii="Arial" w:hAnsi="Arial"/>
          <w:sz w:val="24"/>
          <w:szCs w:val="24"/>
        </w:rPr>
        <w:t>K</w:t>
      </w:r>
      <w:r w:rsidRPr="005A5E5A">
        <w:rPr>
          <w:rFonts w:ascii="Arial" w:hAnsi="Arial"/>
          <w:sz w:val="24"/>
          <w:szCs w:val="24"/>
          <w:lang w:val="el-GR"/>
        </w:rPr>
        <w:t>., νομικό πλαίσιο και προϋπολογισμός.</w:t>
      </w:r>
    </w:p>
    <w:p w:rsidR="00D24384" w:rsidRPr="005A5E5A" w:rsidRDefault="00D24384" w:rsidP="00D24384">
      <w:pPr>
        <w:ind w:left="0" w:firstLine="0"/>
        <w:rPr>
          <w:rFonts w:ascii="Arial" w:hAnsi="Arial"/>
          <w:sz w:val="24"/>
          <w:szCs w:val="24"/>
          <w:lang w:val="el-GR"/>
        </w:rPr>
      </w:pPr>
      <w:r w:rsidRPr="005A5E5A">
        <w:rPr>
          <w:rFonts w:ascii="Arial" w:hAnsi="Arial"/>
          <w:sz w:val="24"/>
          <w:szCs w:val="24"/>
        </w:rPr>
        <w:t>K</w:t>
      </w:r>
      <w:r w:rsidRPr="005A5E5A">
        <w:rPr>
          <w:rFonts w:ascii="Arial" w:hAnsi="Arial"/>
          <w:sz w:val="24"/>
          <w:szCs w:val="24"/>
          <w:lang w:val="el-GR"/>
        </w:rPr>
        <w:t>οινοτικοί θεσμοί και διαδικασία λήψης αποφάσεων σε υπερεθνικό επίπεδο.</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 xml:space="preserve">Πλαίσια οικονομικής πολιτικής των </w:t>
      </w:r>
      <w:r w:rsidRPr="005A5E5A">
        <w:rPr>
          <w:rFonts w:ascii="Arial" w:hAnsi="Arial"/>
          <w:sz w:val="24"/>
          <w:szCs w:val="24"/>
        </w:rPr>
        <w:t>E</w:t>
      </w:r>
      <w:r w:rsidRPr="005A5E5A">
        <w:rPr>
          <w:rFonts w:ascii="Arial" w:hAnsi="Arial"/>
          <w:sz w:val="24"/>
          <w:szCs w:val="24"/>
          <w:lang w:val="el-GR"/>
        </w:rPr>
        <w:t>.</w:t>
      </w:r>
      <w:r w:rsidRPr="005A5E5A">
        <w:rPr>
          <w:rFonts w:ascii="Arial" w:hAnsi="Arial"/>
          <w:sz w:val="24"/>
          <w:szCs w:val="24"/>
        </w:rPr>
        <w:t>K</w:t>
      </w:r>
      <w:r w:rsidRPr="005A5E5A">
        <w:rPr>
          <w:rFonts w:ascii="Arial" w:hAnsi="Arial"/>
          <w:sz w:val="24"/>
          <w:szCs w:val="24"/>
          <w:lang w:val="el-GR"/>
        </w:rPr>
        <w:t xml:space="preserve">.: </w:t>
      </w:r>
      <w:r w:rsidRPr="005A5E5A">
        <w:rPr>
          <w:rFonts w:ascii="Arial" w:hAnsi="Arial"/>
          <w:sz w:val="24"/>
          <w:szCs w:val="24"/>
        </w:rPr>
        <w:t>K</w:t>
      </w:r>
      <w:r w:rsidRPr="005A5E5A">
        <w:rPr>
          <w:rFonts w:ascii="Arial" w:hAnsi="Arial"/>
          <w:sz w:val="24"/>
          <w:szCs w:val="24"/>
          <w:lang w:val="el-GR"/>
        </w:rPr>
        <w:t xml:space="preserve">οινή </w:t>
      </w:r>
      <w:r w:rsidRPr="005A5E5A">
        <w:rPr>
          <w:rFonts w:ascii="Arial" w:hAnsi="Arial"/>
          <w:sz w:val="24"/>
          <w:szCs w:val="24"/>
        </w:rPr>
        <w:t>A</w:t>
      </w:r>
      <w:r w:rsidRPr="005A5E5A">
        <w:rPr>
          <w:rFonts w:ascii="Arial" w:hAnsi="Arial"/>
          <w:sz w:val="24"/>
          <w:szCs w:val="24"/>
          <w:lang w:val="el-GR"/>
        </w:rPr>
        <w:t xml:space="preserve">γροτική Πολιτική, </w:t>
      </w:r>
      <w:r w:rsidRPr="005A5E5A">
        <w:rPr>
          <w:rFonts w:ascii="Arial" w:hAnsi="Arial"/>
          <w:sz w:val="24"/>
          <w:szCs w:val="24"/>
        </w:rPr>
        <w:t>E</w:t>
      </w:r>
      <w:r w:rsidRPr="005A5E5A">
        <w:rPr>
          <w:rFonts w:ascii="Arial" w:hAnsi="Arial"/>
          <w:sz w:val="24"/>
          <w:szCs w:val="24"/>
          <w:lang w:val="el-GR"/>
        </w:rPr>
        <w:t>νιαία Αγορά και κοινή εμπορική πολιτική, πολιτική ανταγωνιστικότητας, Οικονομική και Νομισματική Ένωση, ευρωπαϊκή πολιτική περιφερειακής ανάπτυξης, κοινωνική πολιτική και πολιτική περιβάλλοντος και ενέργειας.</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Τα επί μέρους κεφάλαια της ύλης είναι:</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Θεωρητικό πλαίσιο</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Το διεθνές περιβάλλον, δημιουργία της ΕΚΑΕ</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Δημιουργία ΕΟΚ, ΕΚΑΕ, ΕΕ</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Διαδικασίες εμβάθυνσης και διεύρυνσης</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Το θεσμικό πλαίσιο</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Ο προϋπολογισμός και το κοινοτικό δίκαιο</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Η Ενιαία Αγορά (βασικές αρχές)</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Η Ενιαία Αγορά (ελεύθερη κυκλοφορία εμπορευμάτων)</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Η Ενιαία Αγορά (ελεύθερη κυκλοφορία συντελεστών παραγωγής)</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Κοινή Εξωτερική Εμπορική Πολιτική</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Κοινή Αγροτική Πολιτική (ΚΑΠ)</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Οικονομική και Νομισματική Ένωση (ΟΝΕ)</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Πολιτική Ανταγωνιστικότητας</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Δομικές πολιτικές: Περιφερειακή Ανάπτυξη</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 Δομικές πολιτικές: Κοινωνική Πολιτική</w:t>
      </w:r>
    </w:p>
    <w:p w:rsidR="00D24384" w:rsidRPr="005A5E5A" w:rsidRDefault="00D24384" w:rsidP="00F31A91">
      <w:pPr>
        <w:ind w:left="0" w:firstLine="0"/>
        <w:rPr>
          <w:rFonts w:ascii="Arial" w:hAnsi="Arial"/>
          <w:sz w:val="24"/>
          <w:szCs w:val="24"/>
          <w:lang w:val="el-GR"/>
        </w:rPr>
      </w:pPr>
      <w:r w:rsidRPr="005A5E5A">
        <w:rPr>
          <w:rFonts w:ascii="Arial" w:hAnsi="Arial"/>
          <w:sz w:val="24"/>
          <w:szCs w:val="24"/>
          <w:lang w:val="el-GR"/>
        </w:rPr>
        <w:t>-Πολιτική προστασίας περιβάλλοντος και ενέργειας</w:t>
      </w:r>
    </w:p>
    <w:p w:rsidR="00D24384" w:rsidRPr="005A5E5A" w:rsidRDefault="00D24384" w:rsidP="00D24384">
      <w:pPr>
        <w:rPr>
          <w:rFonts w:ascii="Arial" w:hAnsi="Arial"/>
          <w:sz w:val="24"/>
          <w:szCs w:val="24"/>
          <w:lang w:val="el-GR"/>
        </w:rPr>
      </w:pPr>
    </w:p>
    <w:p w:rsidR="00D24384" w:rsidRPr="005A5E5A" w:rsidRDefault="00D24384" w:rsidP="00D24384">
      <w:pPr>
        <w:ind w:left="0" w:firstLine="0"/>
        <w:rPr>
          <w:rFonts w:ascii="Arial" w:hAnsi="Arial"/>
          <w:b/>
          <w:sz w:val="24"/>
          <w:szCs w:val="24"/>
          <w:lang w:val="el-GR"/>
        </w:rPr>
      </w:pPr>
      <w:r w:rsidRPr="005A5E5A">
        <w:rPr>
          <w:rFonts w:ascii="Arial" w:hAnsi="Arial"/>
          <w:b/>
          <w:sz w:val="24"/>
          <w:szCs w:val="24"/>
          <w:lang w:val="el-GR"/>
        </w:rPr>
        <w:t>Διδακτικά Βοηθήματα:</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“Η Νέα Ευρωπαϊκή Οικονομία στο κατώφλι του 21ου αιώνα”, Λ. Τσούκαλης,</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Εκδόσεις Παπαζήσης Α.Ε.Β.Ε., 1998, Αθήνα</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 xml:space="preserve">&amp; Υλικό από το </w:t>
      </w:r>
      <w:r w:rsidRPr="005A5E5A">
        <w:rPr>
          <w:rFonts w:ascii="Arial" w:hAnsi="Arial"/>
          <w:sz w:val="24"/>
          <w:szCs w:val="24"/>
        </w:rPr>
        <w:t>e</w:t>
      </w:r>
      <w:r w:rsidRPr="005A5E5A">
        <w:rPr>
          <w:rFonts w:ascii="Arial" w:hAnsi="Arial"/>
          <w:sz w:val="24"/>
          <w:szCs w:val="24"/>
          <w:lang w:val="el-GR"/>
        </w:rPr>
        <w:t>-</w:t>
      </w:r>
      <w:r w:rsidRPr="005A5E5A">
        <w:rPr>
          <w:rFonts w:ascii="Arial" w:hAnsi="Arial"/>
          <w:sz w:val="24"/>
          <w:szCs w:val="24"/>
        </w:rPr>
        <w:t>class</w:t>
      </w:r>
      <w:r w:rsidRPr="005A5E5A">
        <w:rPr>
          <w:rFonts w:ascii="Arial" w:hAnsi="Arial"/>
          <w:sz w:val="24"/>
          <w:szCs w:val="24"/>
          <w:lang w:val="el-GR"/>
        </w:rPr>
        <w:t>.</w:t>
      </w:r>
    </w:p>
    <w:p w:rsidR="00D24384" w:rsidRPr="005A5E5A" w:rsidRDefault="00D24384" w:rsidP="00D24384">
      <w:pPr>
        <w:rPr>
          <w:rFonts w:ascii="Arial" w:hAnsi="Arial"/>
          <w:sz w:val="24"/>
          <w:szCs w:val="24"/>
          <w:lang w:val="el-GR"/>
        </w:rPr>
      </w:pPr>
    </w:p>
    <w:p w:rsidR="00D24384" w:rsidRPr="005A5E5A" w:rsidRDefault="00D24384" w:rsidP="00D24384">
      <w:pPr>
        <w:ind w:left="0" w:firstLine="0"/>
        <w:rPr>
          <w:rFonts w:ascii="Arial" w:hAnsi="Arial"/>
          <w:b/>
          <w:sz w:val="24"/>
          <w:szCs w:val="24"/>
          <w:lang w:val="el-GR"/>
        </w:rPr>
      </w:pPr>
      <w:r w:rsidRPr="005A5E5A">
        <w:rPr>
          <w:rFonts w:ascii="Arial" w:hAnsi="Arial"/>
          <w:b/>
          <w:sz w:val="24"/>
          <w:szCs w:val="24"/>
          <w:lang w:val="el-GR"/>
        </w:rPr>
        <w:t>Εξετάσεις, Εργασίες και Βαθμολογία:</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Οι εργασίες στο μάθημα είναι εθελοντικές, συνεισφέρουν από 0 έως 2 βαθμούς στο</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βαθμό των εξετάσεων εφόσον είναι πάνω από 5. Αν το αποτέλεσμα της εξέτασης δεν</w:t>
      </w:r>
    </w:p>
    <w:p w:rsidR="00D24384" w:rsidRPr="005A5E5A" w:rsidRDefault="00D24384" w:rsidP="00D24384">
      <w:pPr>
        <w:ind w:left="0" w:firstLine="0"/>
        <w:rPr>
          <w:rFonts w:ascii="Arial" w:hAnsi="Arial"/>
          <w:sz w:val="24"/>
          <w:szCs w:val="24"/>
          <w:lang w:val="el-GR"/>
        </w:rPr>
      </w:pPr>
      <w:r w:rsidRPr="005A5E5A">
        <w:rPr>
          <w:rFonts w:ascii="Arial" w:hAnsi="Arial"/>
          <w:sz w:val="24"/>
          <w:szCs w:val="24"/>
          <w:lang w:val="el-GR"/>
        </w:rPr>
        <w:t>είναι πάνω από 5, οι 1-2 βαθμοί της εργασίας προστίθενται όταν περάσει ο φοιτητής</w:t>
      </w:r>
    </w:p>
    <w:p w:rsidR="00D24384" w:rsidRPr="0067168B" w:rsidRDefault="00D24384" w:rsidP="00D24384">
      <w:pPr>
        <w:ind w:left="0" w:firstLine="0"/>
        <w:rPr>
          <w:rFonts w:ascii="Arial" w:hAnsi="Arial"/>
          <w:sz w:val="24"/>
          <w:szCs w:val="24"/>
          <w:lang w:val="el-GR"/>
        </w:rPr>
      </w:pPr>
      <w:r w:rsidRPr="0067168B">
        <w:rPr>
          <w:rFonts w:ascii="Arial" w:hAnsi="Arial"/>
          <w:sz w:val="24"/>
          <w:szCs w:val="24"/>
          <w:lang w:val="el-GR"/>
        </w:rPr>
        <w:t>την κανονική εξέταση.</w:t>
      </w:r>
    </w:p>
    <w:p w:rsidR="00075872" w:rsidRPr="005A5E5A" w:rsidRDefault="00075872" w:rsidP="00605DE0">
      <w:pPr>
        <w:pBdr>
          <w:bottom w:val="single" w:sz="4" w:space="1" w:color="auto"/>
        </w:pBdr>
        <w:ind w:left="0" w:firstLine="0"/>
        <w:jc w:val="left"/>
        <w:outlineLvl w:val="0"/>
        <w:rPr>
          <w:rFonts w:ascii="Arial" w:hAnsi="Arial"/>
          <w:sz w:val="24"/>
          <w:szCs w:val="24"/>
          <w:lang w:val="el-GR"/>
        </w:rPr>
      </w:pPr>
    </w:p>
    <w:p w:rsidR="00BE5CF7" w:rsidRPr="005A5E5A" w:rsidRDefault="00BE5CF7" w:rsidP="00896496">
      <w:pPr>
        <w:ind w:left="0" w:firstLine="0"/>
        <w:jc w:val="left"/>
        <w:outlineLvl w:val="0"/>
        <w:rPr>
          <w:rFonts w:ascii="Arial" w:hAnsi="Arial"/>
          <w:b/>
          <w:sz w:val="24"/>
          <w:szCs w:val="24"/>
          <w:lang w:val="el-GR"/>
        </w:rPr>
      </w:pPr>
    </w:p>
    <w:p w:rsidR="00896496" w:rsidRPr="005A5E5A" w:rsidRDefault="00896496" w:rsidP="00896496">
      <w:pPr>
        <w:ind w:left="0" w:firstLine="0"/>
        <w:jc w:val="left"/>
        <w:outlineLvl w:val="0"/>
        <w:rPr>
          <w:rFonts w:ascii="Arial" w:hAnsi="Arial"/>
          <w:b/>
          <w:sz w:val="24"/>
          <w:szCs w:val="24"/>
          <w:lang w:val="el-GR"/>
        </w:rPr>
      </w:pPr>
      <w:r w:rsidRPr="005A5E5A">
        <w:rPr>
          <w:rFonts w:ascii="Arial" w:hAnsi="Arial"/>
          <w:b/>
          <w:sz w:val="24"/>
          <w:szCs w:val="24"/>
          <w:lang w:val="el-GR"/>
        </w:rPr>
        <w:t>Μάθημα: ΟΙΚΟΝΟΜΙΚΗ ΠΟΛΙΤΙΚΗ ΣΤΗΝ ΕΛΛΗΝΙΚΗ ΟΙΚΟΝΟΜΙΑ</w:t>
      </w:r>
    </w:p>
    <w:p w:rsidR="00896496" w:rsidRPr="005A5E5A" w:rsidRDefault="00896496" w:rsidP="00896496">
      <w:pPr>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424</w:t>
      </w:r>
    </w:p>
    <w:p w:rsidR="00896496" w:rsidRPr="005A5E5A" w:rsidRDefault="00896496" w:rsidP="00896496">
      <w:pPr>
        <w:ind w:left="0" w:firstLine="0"/>
        <w:jc w:val="left"/>
        <w:outlineLvl w:val="0"/>
        <w:rPr>
          <w:rFonts w:ascii="Arial" w:hAnsi="Arial"/>
          <w:b/>
          <w:sz w:val="24"/>
          <w:szCs w:val="24"/>
          <w:lang w:val="el-GR"/>
        </w:rPr>
      </w:pPr>
      <w:r w:rsidRPr="005A5E5A">
        <w:rPr>
          <w:rFonts w:ascii="Arial" w:hAnsi="Arial"/>
          <w:b/>
          <w:sz w:val="24"/>
          <w:szCs w:val="24"/>
          <w:lang w:val="el-GR"/>
        </w:rPr>
        <w:t>Εξάμηνο: Β</w:t>
      </w:r>
    </w:p>
    <w:p w:rsidR="00896496" w:rsidRPr="005A5E5A" w:rsidRDefault="00896496" w:rsidP="00896496">
      <w:pPr>
        <w:ind w:left="0" w:firstLine="0"/>
        <w:jc w:val="left"/>
        <w:outlineLvl w:val="0"/>
        <w:rPr>
          <w:rFonts w:ascii="Arial" w:hAnsi="Arial"/>
          <w:b/>
          <w:sz w:val="24"/>
          <w:szCs w:val="24"/>
          <w:lang w:val="el-GR"/>
        </w:rPr>
      </w:pPr>
      <w:r w:rsidRPr="005A5E5A">
        <w:rPr>
          <w:rFonts w:ascii="Arial" w:hAnsi="Arial"/>
          <w:b/>
          <w:sz w:val="24"/>
          <w:szCs w:val="24"/>
          <w:lang w:val="el-GR"/>
        </w:rPr>
        <w:t>Διδάσκων: Π. Πετράκης</w:t>
      </w:r>
    </w:p>
    <w:p w:rsidR="00896496" w:rsidRPr="005A5E5A" w:rsidRDefault="00896496" w:rsidP="00896496">
      <w:pPr>
        <w:ind w:left="0" w:firstLine="0"/>
        <w:jc w:val="left"/>
        <w:outlineLvl w:val="0"/>
        <w:rPr>
          <w:rFonts w:ascii="Arial" w:hAnsi="Arial"/>
          <w:b/>
          <w:sz w:val="24"/>
          <w:szCs w:val="24"/>
          <w:lang w:val="el-GR"/>
        </w:rPr>
      </w:pPr>
    </w:p>
    <w:p w:rsidR="00896496" w:rsidRPr="005A5E5A" w:rsidRDefault="00896496" w:rsidP="00896496">
      <w:pPr>
        <w:ind w:left="0" w:firstLine="0"/>
        <w:jc w:val="left"/>
        <w:outlineLvl w:val="0"/>
        <w:rPr>
          <w:rFonts w:ascii="Arial" w:hAnsi="Arial"/>
          <w:b/>
          <w:sz w:val="24"/>
          <w:szCs w:val="24"/>
          <w:lang w:val="el-GR"/>
        </w:rPr>
      </w:pPr>
      <w:r w:rsidRPr="005A5E5A">
        <w:rPr>
          <w:rFonts w:ascii="Arial" w:hAnsi="Arial"/>
          <w:b/>
          <w:sz w:val="24"/>
          <w:szCs w:val="24"/>
          <w:lang w:val="el-GR"/>
        </w:rPr>
        <w:t>Σκοπός</w:t>
      </w:r>
    </w:p>
    <w:p w:rsidR="00896496" w:rsidRPr="005A5E5A" w:rsidRDefault="00896496" w:rsidP="002373E4">
      <w:pPr>
        <w:ind w:left="0" w:firstLine="0"/>
        <w:outlineLvl w:val="0"/>
        <w:rPr>
          <w:rFonts w:ascii="Arial" w:hAnsi="Arial"/>
          <w:sz w:val="24"/>
          <w:szCs w:val="24"/>
          <w:lang w:val="el-GR"/>
        </w:rPr>
      </w:pPr>
      <w:r w:rsidRPr="005A5E5A">
        <w:rPr>
          <w:rFonts w:ascii="Arial" w:hAnsi="Arial"/>
          <w:sz w:val="24"/>
          <w:szCs w:val="24"/>
          <w:lang w:val="el-GR"/>
        </w:rPr>
        <w:t>Στόχος του μαθήματος είναι να δείξει ποιοι μετασχηματισμοί έγιναν στην Ελληνική οικονομία, με ποιες πολιτικές ή ποιες διαδικασίες, τι επιπτώσεις σημειώθηκαν -θετικές ή προβληματικές- ποια προβλήματα αντιμετωπίστηκαν, ποια όχι και γενικά τι αλλαγές έγιναν και ποια είναι σήμερα η θέση και οι προοπτικές της Ελλάδας στο Ευρωπαϊκό και στο παγκόσμιο σύστημα. Επίσης, να κατανοήσουν οι φοιτητές ποια οικονομικά εργαλεία (ακόμα και ορισμένα μη οικονομικά στοιχεία) είναι σημαντικά για την αποτίμηση της οικονομικής δυναμικής και της οικονομικής πολιτικής της Ελλάδας.</w:t>
      </w:r>
    </w:p>
    <w:p w:rsidR="00896496" w:rsidRPr="0067168B" w:rsidRDefault="00AE2179" w:rsidP="00896496">
      <w:pPr>
        <w:ind w:left="0" w:firstLine="0"/>
        <w:jc w:val="left"/>
        <w:outlineLvl w:val="0"/>
        <w:rPr>
          <w:rFonts w:ascii="Arial" w:hAnsi="Arial"/>
          <w:b/>
          <w:sz w:val="24"/>
          <w:szCs w:val="24"/>
          <w:lang w:val="el-GR"/>
        </w:rPr>
      </w:pPr>
      <w:r w:rsidRPr="005A5E5A">
        <w:rPr>
          <w:rFonts w:ascii="Arial" w:hAnsi="Arial"/>
          <w:b/>
          <w:sz w:val="24"/>
          <w:szCs w:val="24"/>
          <w:lang w:val="el-GR"/>
        </w:rPr>
        <w:t>Περιεχόμενο</w:t>
      </w:r>
    </w:p>
    <w:p w:rsidR="00896496" w:rsidRPr="005A5E5A" w:rsidRDefault="00896496" w:rsidP="002373E4">
      <w:pPr>
        <w:ind w:left="0" w:firstLine="0"/>
        <w:outlineLvl w:val="0"/>
        <w:rPr>
          <w:rFonts w:ascii="Arial" w:hAnsi="Arial"/>
          <w:sz w:val="24"/>
          <w:szCs w:val="24"/>
          <w:lang w:val="el-GR"/>
        </w:rPr>
      </w:pPr>
      <w:r w:rsidRPr="005A5E5A">
        <w:rPr>
          <w:rFonts w:ascii="Arial" w:hAnsi="Arial"/>
          <w:sz w:val="24"/>
          <w:szCs w:val="24"/>
          <w:lang w:val="el-GR"/>
        </w:rPr>
        <w:t>Παρουσιάζονται τα προβλήματα που χαρακτηρίζουν σήμερα την οικονομία και ποιες είναι οι σημαντικότερες συζητήσεις γύρω από θέματα, όπως απασχόληση-ανεργία, σύγκλιση, παγκοσμιοποίηση και ανάπτυξη της Ελλάδας, ανταγωνιστικότητα, παραγωγικότητα, και ποια είναι τα στοιχεία-κλειδιά της Ελληνικής ανάπτυξης με ορίζοντα την επόμενη δεκαετία.</w:t>
      </w:r>
    </w:p>
    <w:p w:rsidR="00896496" w:rsidRPr="005A5E5A" w:rsidRDefault="00896496" w:rsidP="00896496">
      <w:pPr>
        <w:ind w:left="0" w:firstLine="0"/>
        <w:jc w:val="left"/>
        <w:outlineLvl w:val="0"/>
        <w:rPr>
          <w:rFonts w:ascii="Arial" w:hAnsi="Arial"/>
          <w:sz w:val="24"/>
          <w:szCs w:val="24"/>
          <w:lang w:val="el-GR"/>
        </w:rPr>
      </w:pPr>
    </w:p>
    <w:p w:rsidR="00896496" w:rsidRPr="005A5E5A" w:rsidRDefault="00896496" w:rsidP="00896496">
      <w:pPr>
        <w:ind w:left="0" w:firstLine="0"/>
        <w:jc w:val="left"/>
        <w:outlineLvl w:val="0"/>
        <w:rPr>
          <w:rFonts w:ascii="Arial" w:hAnsi="Arial"/>
          <w:b/>
          <w:sz w:val="24"/>
          <w:szCs w:val="24"/>
          <w:lang w:val="el-GR"/>
        </w:rPr>
      </w:pPr>
      <w:r w:rsidRPr="005A5E5A">
        <w:rPr>
          <w:rFonts w:ascii="Arial" w:hAnsi="Arial"/>
          <w:b/>
          <w:sz w:val="24"/>
          <w:szCs w:val="24"/>
          <w:lang w:val="el-GR"/>
        </w:rPr>
        <w:t>Διδακτέα Ύλη</w:t>
      </w:r>
    </w:p>
    <w:p w:rsidR="00075872" w:rsidRPr="005A5E5A" w:rsidRDefault="00075872" w:rsidP="00704D4C">
      <w:pPr>
        <w:numPr>
          <w:ilvl w:val="0"/>
          <w:numId w:val="42"/>
        </w:numPr>
        <w:spacing w:before="0" w:line="240" w:lineRule="auto"/>
        <w:jc w:val="left"/>
        <w:rPr>
          <w:rFonts w:ascii="Arial" w:hAnsi="Arial"/>
          <w:sz w:val="24"/>
          <w:szCs w:val="24"/>
          <w:lang w:val="el-GR" w:eastAsia="el-GR"/>
        </w:rPr>
      </w:pPr>
      <w:r w:rsidRPr="005A5E5A">
        <w:rPr>
          <w:rFonts w:ascii="Arial" w:hAnsi="Arial"/>
          <w:sz w:val="24"/>
          <w:szCs w:val="24"/>
          <w:lang w:val="el-GR"/>
        </w:rPr>
        <w:t>Οι πηγές της μεγέθυνσης και η μελέτη της</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Το μεταβαλλόμενο διεθνές περιβάλλον</w:t>
      </w:r>
    </w:p>
    <w:p w:rsidR="00075872" w:rsidRPr="005A5E5A" w:rsidRDefault="00075872" w:rsidP="00704D4C">
      <w:pPr>
        <w:numPr>
          <w:ilvl w:val="0"/>
          <w:numId w:val="42"/>
        </w:numPr>
        <w:spacing w:before="0" w:line="240" w:lineRule="auto"/>
        <w:jc w:val="left"/>
        <w:rPr>
          <w:rFonts w:ascii="Arial" w:hAnsi="Arial"/>
          <w:sz w:val="24"/>
          <w:szCs w:val="24"/>
          <w:lang w:val="el-GR" w:eastAsia="el-GR"/>
        </w:rPr>
      </w:pPr>
      <w:r w:rsidRPr="005A5E5A">
        <w:rPr>
          <w:rFonts w:ascii="Arial" w:hAnsi="Arial"/>
          <w:sz w:val="24"/>
          <w:szCs w:val="24"/>
          <w:lang w:val="el-GR"/>
        </w:rPr>
        <w:t>Η ανάπτυξη στην Ελληνική οικονομία και κοινωνία</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Η σύγκλιση</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Μεγέθυνση και ανταγωνιστικότητα</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Η παράλληλη οικονομία</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Η κρίση του 2008</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Η επιχειρηματικότητα</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Η υγεία ως παραγωγικός τομέας</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Υγεία και ανθρώπινο κεφάλαιο</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Περιβάλλον και ανάπτυξη</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Η παιδεία</w:t>
      </w:r>
    </w:p>
    <w:p w:rsidR="00075872" w:rsidRPr="005A5E5A" w:rsidRDefault="00075872" w:rsidP="00704D4C">
      <w:pPr>
        <w:numPr>
          <w:ilvl w:val="0"/>
          <w:numId w:val="42"/>
        </w:numPr>
        <w:spacing w:before="0" w:line="240" w:lineRule="auto"/>
        <w:jc w:val="left"/>
        <w:rPr>
          <w:rFonts w:ascii="Arial" w:hAnsi="Arial"/>
          <w:sz w:val="24"/>
          <w:szCs w:val="24"/>
          <w:lang w:val="el-GR" w:eastAsia="el-GR"/>
        </w:rPr>
      </w:pPr>
      <w:r w:rsidRPr="005A5E5A">
        <w:rPr>
          <w:rFonts w:ascii="Arial" w:hAnsi="Arial"/>
          <w:sz w:val="24"/>
          <w:szCs w:val="24"/>
          <w:lang w:val="el-GR"/>
        </w:rPr>
        <w:t>Η παραγωγή καινοτομίας και η χρήση τεχνολογίας</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Το πολιτισμικό υπόβαθρο της μεγέθυνσης</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Οι πολιτικοί θεσμοί</w:t>
      </w:r>
    </w:p>
    <w:p w:rsidR="00075872" w:rsidRPr="005A5E5A" w:rsidRDefault="00075872" w:rsidP="00704D4C">
      <w:pPr>
        <w:numPr>
          <w:ilvl w:val="0"/>
          <w:numId w:val="42"/>
        </w:numPr>
        <w:spacing w:before="0" w:line="240" w:lineRule="auto"/>
        <w:jc w:val="left"/>
        <w:rPr>
          <w:rFonts w:ascii="Arial" w:hAnsi="Arial"/>
          <w:sz w:val="24"/>
          <w:szCs w:val="24"/>
          <w:lang w:eastAsia="el-GR"/>
        </w:rPr>
      </w:pPr>
      <w:r w:rsidRPr="005A5E5A">
        <w:rPr>
          <w:rFonts w:ascii="Arial" w:hAnsi="Arial"/>
          <w:sz w:val="24"/>
          <w:szCs w:val="24"/>
        </w:rPr>
        <w:t>Οι οικονομικοί θεσμοί</w:t>
      </w:r>
    </w:p>
    <w:p w:rsidR="00075872" w:rsidRPr="005A5E5A" w:rsidRDefault="00075872" w:rsidP="00704D4C">
      <w:pPr>
        <w:numPr>
          <w:ilvl w:val="0"/>
          <w:numId w:val="42"/>
        </w:numPr>
        <w:jc w:val="left"/>
        <w:outlineLvl w:val="0"/>
        <w:rPr>
          <w:rFonts w:ascii="Arial" w:hAnsi="Arial"/>
          <w:sz w:val="24"/>
          <w:szCs w:val="24"/>
          <w:lang w:val="el-GR"/>
        </w:rPr>
      </w:pPr>
      <w:r w:rsidRPr="005A5E5A">
        <w:rPr>
          <w:rFonts w:ascii="Arial" w:hAnsi="Arial"/>
          <w:sz w:val="24"/>
          <w:szCs w:val="24"/>
          <w:lang w:val="el-GR"/>
        </w:rPr>
        <w:t>Τα ανθρώπινα κίνητρα ως κινητήριος δύναμη της οικονομίας και η διανομή του εισοδήματος και των πόρων</w:t>
      </w:r>
    </w:p>
    <w:p w:rsidR="00896496" w:rsidRPr="005A5E5A" w:rsidRDefault="00896496" w:rsidP="00896496">
      <w:pPr>
        <w:ind w:left="0" w:firstLine="0"/>
        <w:jc w:val="left"/>
        <w:outlineLvl w:val="0"/>
        <w:rPr>
          <w:rFonts w:ascii="Arial" w:hAnsi="Arial"/>
          <w:sz w:val="24"/>
          <w:szCs w:val="24"/>
          <w:lang w:val="el-GR"/>
        </w:rPr>
      </w:pPr>
    </w:p>
    <w:p w:rsidR="00896496" w:rsidRPr="005A5E5A" w:rsidRDefault="00075872" w:rsidP="00896496">
      <w:pPr>
        <w:ind w:left="0" w:firstLine="0"/>
        <w:jc w:val="left"/>
        <w:outlineLvl w:val="0"/>
        <w:rPr>
          <w:rFonts w:ascii="Arial" w:hAnsi="Arial"/>
          <w:b/>
          <w:sz w:val="24"/>
          <w:szCs w:val="24"/>
          <w:lang w:val="el-GR"/>
        </w:rPr>
      </w:pPr>
      <w:r w:rsidRPr="005A5E5A">
        <w:rPr>
          <w:rFonts w:ascii="Arial" w:hAnsi="Arial"/>
          <w:b/>
          <w:sz w:val="24"/>
          <w:szCs w:val="24"/>
          <w:lang w:val="el-GR"/>
        </w:rPr>
        <w:t>Διδακτικά Βοηθήμ</w:t>
      </w:r>
      <w:r w:rsidR="00D41F30" w:rsidRPr="005A5E5A">
        <w:rPr>
          <w:rFonts w:ascii="Arial" w:hAnsi="Arial"/>
          <w:b/>
          <w:sz w:val="24"/>
          <w:szCs w:val="24"/>
          <w:lang w:val="el-GR"/>
        </w:rPr>
        <w:t>ατα</w:t>
      </w:r>
    </w:p>
    <w:p w:rsidR="00A67126" w:rsidRPr="005A5E5A" w:rsidRDefault="00A67126" w:rsidP="00A67126">
      <w:pPr>
        <w:spacing w:line="240" w:lineRule="auto"/>
        <w:ind w:left="0" w:firstLine="0"/>
        <w:rPr>
          <w:rFonts w:ascii="Arial" w:hAnsi="Arial"/>
          <w:sz w:val="24"/>
          <w:szCs w:val="24"/>
          <w:lang w:val="el-GR" w:eastAsia="el-GR"/>
        </w:rPr>
      </w:pPr>
      <w:r w:rsidRPr="005A5E5A">
        <w:rPr>
          <w:rFonts w:ascii="Arial" w:hAnsi="Arial"/>
          <w:sz w:val="24"/>
          <w:szCs w:val="24"/>
          <w:lang w:val="el-GR" w:eastAsia="el-GR"/>
        </w:rPr>
        <w:t>Πετράκης ΠΕ, 2010, Η Ελληνική Οικονομία: Προκλήσεις (μέχρι το 2010), Εκδόσεις Παπαζήσης.</w:t>
      </w:r>
    </w:p>
    <w:p w:rsidR="00A67126" w:rsidRPr="005A5E5A" w:rsidRDefault="00A67126" w:rsidP="00A67126">
      <w:pPr>
        <w:spacing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Γιαννίτσης Τ, 2008, Ελληνική Οικονομία, Κρίσιμα Ζητήματα Οικονομικής Πολιτικής, Αθήνα: </w:t>
      </w:r>
      <w:r w:rsidRPr="005A5E5A">
        <w:rPr>
          <w:rFonts w:ascii="Arial" w:hAnsi="Arial"/>
          <w:sz w:val="24"/>
          <w:szCs w:val="24"/>
          <w:lang w:eastAsia="el-GR"/>
        </w:rPr>
        <w:t>Alpha</w:t>
      </w:r>
      <w:r w:rsidRPr="005A5E5A">
        <w:rPr>
          <w:rFonts w:ascii="Arial" w:hAnsi="Arial"/>
          <w:sz w:val="24"/>
          <w:szCs w:val="24"/>
          <w:lang w:val="el-GR" w:eastAsia="el-GR"/>
        </w:rPr>
        <w:t xml:space="preserve"> </w:t>
      </w:r>
      <w:r w:rsidRPr="005A5E5A">
        <w:rPr>
          <w:rFonts w:ascii="Arial" w:hAnsi="Arial"/>
          <w:sz w:val="24"/>
          <w:szCs w:val="24"/>
          <w:lang w:eastAsia="el-GR"/>
        </w:rPr>
        <w:t>Bank</w:t>
      </w:r>
    </w:p>
    <w:p w:rsidR="00A67126" w:rsidRPr="0067168B" w:rsidRDefault="00A67126" w:rsidP="00A67126">
      <w:pPr>
        <w:ind w:left="0" w:firstLine="0"/>
        <w:jc w:val="left"/>
        <w:outlineLvl w:val="0"/>
        <w:rPr>
          <w:rFonts w:ascii="Arial" w:hAnsi="Arial"/>
          <w:sz w:val="24"/>
          <w:szCs w:val="24"/>
          <w:lang w:val="el-GR"/>
        </w:rPr>
      </w:pPr>
      <w:r w:rsidRPr="005A5E5A">
        <w:rPr>
          <w:rFonts w:ascii="Arial" w:hAnsi="Arial"/>
          <w:sz w:val="24"/>
          <w:szCs w:val="24"/>
          <w:lang w:eastAsia="el-GR"/>
        </w:rPr>
        <w:t>Petrakis P.E., 2011, The Greek Economy after the Crisis. Challenges</w:t>
      </w:r>
      <w:r w:rsidRPr="0067168B">
        <w:rPr>
          <w:rFonts w:ascii="Arial" w:hAnsi="Arial"/>
          <w:sz w:val="24"/>
          <w:szCs w:val="24"/>
          <w:lang w:val="el-GR" w:eastAsia="el-GR"/>
        </w:rPr>
        <w:t xml:space="preserve"> </w:t>
      </w:r>
      <w:r w:rsidRPr="005A5E5A">
        <w:rPr>
          <w:rFonts w:ascii="Arial" w:hAnsi="Arial"/>
          <w:sz w:val="24"/>
          <w:szCs w:val="24"/>
          <w:lang w:eastAsia="el-GR"/>
        </w:rPr>
        <w:t>and</w:t>
      </w:r>
      <w:r w:rsidRPr="0067168B">
        <w:rPr>
          <w:rFonts w:ascii="Arial" w:hAnsi="Arial"/>
          <w:sz w:val="24"/>
          <w:szCs w:val="24"/>
          <w:lang w:val="el-GR" w:eastAsia="el-GR"/>
        </w:rPr>
        <w:t xml:space="preserve"> </w:t>
      </w:r>
      <w:r w:rsidRPr="005A5E5A">
        <w:rPr>
          <w:rFonts w:ascii="Arial" w:hAnsi="Arial"/>
          <w:sz w:val="24"/>
          <w:szCs w:val="24"/>
          <w:lang w:eastAsia="el-GR"/>
        </w:rPr>
        <w:t>Responses</w:t>
      </w:r>
      <w:r w:rsidRPr="0067168B">
        <w:rPr>
          <w:rFonts w:ascii="Arial" w:hAnsi="Arial"/>
          <w:sz w:val="24"/>
          <w:szCs w:val="24"/>
          <w:lang w:val="el-GR" w:eastAsia="el-GR"/>
        </w:rPr>
        <w:t xml:space="preserve">, </w:t>
      </w:r>
      <w:r w:rsidRPr="005A5E5A">
        <w:rPr>
          <w:rFonts w:ascii="Arial" w:hAnsi="Arial"/>
          <w:sz w:val="24"/>
          <w:szCs w:val="24"/>
          <w:lang w:eastAsia="el-GR"/>
        </w:rPr>
        <w:t>Springer</w:t>
      </w:r>
      <w:r w:rsidRPr="0067168B">
        <w:rPr>
          <w:rFonts w:ascii="Arial" w:hAnsi="Arial"/>
          <w:sz w:val="24"/>
          <w:szCs w:val="24"/>
          <w:lang w:val="el-GR" w:eastAsia="el-GR"/>
        </w:rPr>
        <w:t>.</w:t>
      </w:r>
    </w:p>
    <w:p w:rsidR="00A67126" w:rsidRPr="0067168B" w:rsidRDefault="00A67126" w:rsidP="00896496">
      <w:pPr>
        <w:ind w:left="0" w:firstLine="0"/>
        <w:jc w:val="left"/>
        <w:outlineLvl w:val="0"/>
        <w:rPr>
          <w:rFonts w:ascii="Arial" w:hAnsi="Arial"/>
          <w:sz w:val="24"/>
          <w:szCs w:val="24"/>
          <w:lang w:val="el-GR"/>
        </w:rPr>
      </w:pPr>
    </w:p>
    <w:p w:rsidR="009878AA" w:rsidRPr="005A5E5A" w:rsidRDefault="009878AA" w:rsidP="00896496">
      <w:pPr>
        <w:ind w:left="0" w:firstLine="0"/>
        <w:jc w:val="left"/>
        <w:outlineLvl w:val="0"/>
        <w:rPr>
          <w:rFonts w:ascii="Arial" w:hAnsi="Arial"/>
          <w:b/>
          <w:sz w:val="24"/>
          <w:szCs w:val="24"/>
          <w:lang w:val="el-GR"/>
        </w:rPr>
      </w:pPr>
      <w:r w:rsidRPr="005A5E5A">
        <w:rPr>
          <w:rFonts w:ascii="Arial" w:hAnsi="Arial"/>
          <w:b/>
          <w:sz w:val="24"/>
          <w:szCs w:val="24"/>
          <w:lang w:val="el-GR"/>
        </w:rPr>
        <w:t>Εξετάσεις, Εργασίες και Βαθμολογία</w:t>
      </w:r>
    </w:p>
    <w:p w:rsidR="00896496" w:rsidRPr="005A5E5A" w:rsidRDefault="009878AA" w:rsidP="00896496">
      <w:pPr>
        <w:ind w:left="0" w:firstLine="0"/>
        <w:jc w:val="left"/>
        <w:outlineLvl w:val="0"/>
        <w:rPr>
          <w:rFonts w:ascii="Arial" w:hAnsi="Arial"/>
          <w:sz w:val="24"/>
          <w:szCs w:val="24"/>
          <w:lang w:val="el-GR"/>
        </w:rPr>
      </w:pPr>
      <w:r w:rsidRPr="005A5E5A">
        <w:rPr>
          <w:rFonts w:ascii="Arial" w:hAnsi="Arial"/>
          <w:sz w:val="24"/>
          <w:szCs w:val="24"/>
          <w:lang w:val="el-GR" w:eastAsia="el-GR"/>
        </w:rPr>
        <w:t>Τελική εργασία από την οποία προκύπτει η τελική αξιολόγηση για το μάθημα.</w:t>
      </w:r>
    </w:p>
    <w:p w:rsidR="00896496" w:rsidRPr="005A5E5A" w:rsidRDefault="00896496" w:rsidP="00436D20">
      <w:pPr>
        <w:pBdr>
          <w:bottom w:val="single" w:sz="4" w:space="1" w:color="auto"/>
        </w:pBdr>
        <w:ind w:left="0" w:firstLine="0"/>
        <w:jc w:val="left"/>
        <w:outlineLvl w:val="0"/>
        <w:rPr>
          <w:rFonts w:ascii="Arial" w:hAnsi="Arial"/>
          <w:sz w:val="24"/>
          <w:szCs w:val="24"/>
          <w:lang w:val="el-GR"/>
        </w:rPr>
      </w:pPr>
    </w:p>
    <w:p w:rsidR="00EB6D31" w:rsidRPr="005A5E5A" w:rsidRDefault="00EB6D31" w:rsidP="00EB6D31">
      <w:pPr>
        <w:spacing w:line="360" w:lineRule="auto"/>
        <w:ind w:left="0" w:firstLine="0"/>
        <w:rPr>
          <w:rFonts w:ascii="Arial" w:hAnsi="Arial"/>
          <w:b/>
          <w:sz w:val="24"/>
          <w:szCs w:val="24"/>
          <w:lang w:val="el-GR"/>
        </w:rPr>
      </w:pPr>
      <w:r w:rsidRPr="005A5E5A">
        <w:rPr>
          <w:rFonts w:ascii="Arial" w:hAnsi="Arial"/>
          <w:b/>
          <w:bCs/>
          <w:sz w:val="24"/>
          <w:szCs w:val="24"/>
          <w:lang w:val="el-GR"/>
        </w:rPr>
        <w:t xml:space="preserve">Μάθημα: </w:t>
      </w:r>
      <w:r w:rsidRPr="005A5E5A">
        <w:rPr>
          <w:rFonts w:ascii="Arial" w:hAnsi="Arial"/>
          <w:b/>
          <w:caps/>
          <w:sz w:val="24"/>
          <w:szCs w:val="24"/>
          <w:lang w:val="el-GR"/>
        </w:rPr>
        <w:t>Κοινωνικοοικονομική Αξιολόγηση Επενδύσεων</w:t>
      </w:r>
      <w:r w:rsidRPr="005A5E5A">
        <w:rPr>
          <w:rFonts w:ascii="Arial" w:hAnsi="Arial"/>
          <w:b/>
          <w:sz w:val="24"/>
          <w:szCs w:val="24"/>
          <w:lang w:val="el-GR"/>
        </w:rPr>
        <w:t xml:space="preserve"> </w:t>
      </w:r>
    </w:p>
    <w:p w:rsidR="00EB6D31" w:rsidRPr="005A5E5A" w:rsidRDefault="00EB6D31" w:rsidP="00EB6D31">
      <w:pPr>
        <w:spacing w:line="360" w:lineRule="auto"/>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492</w:t>
      </w:r>
    </w:p>
    <w:p w:rsidR="00EB6D31" w:rsidRDefault="00EB6D31" w:rsidP="00EB6D31">
      <w:pPr>
        <w:spacing w:line="360" w:lineRule="auto"/>
        <w:ind w:left="0" w:firstLine="0"/>
        <w:rPr>
          <w:rFonts w:ascii="Arial" w:hAnsi="Arial"/>
          <w:b/>
          <w:sz w:val="24"/>
          <w:szCs w:val="24"/>
          <w:lang w:val="el-GR"/>
        </w:rPr>
      </w:pPr>
      <w:r>
        <w:rPr>
          <w:rFonts w:ascii="Arial" w:hAnsi="Arial"/>
          <w:b/>
          <w:sz w:val="24"/>
          <w:szCs w:val="24"/>
          <w:lang w:val="el-GR"/>
        </w:rPr>
        <w:t>Εξάμηνο: Β</w:t>
      </w:r>
    </w:p>
    <w:p w:rsidR="00EB6D31" w:rsidRPr="005A5E5A" w:rsidRDefault="00EB6D31" w:rsidP="00EB6D31">
      <w:pPr>
        <w:spacing w:line="360" w:lineRule="auto"/>
        <w:ind w:left="0" w:firstLine="0"/>
        <w:rPr>
          <w:rFonts w:ascii="Arial" w:hAnsi="Arial"/>
          <w:sz w:val="24"/>
          <w:szCs w:val="24"/>
          <w:lang w:val="el-GR"/>
        </w:rPr>
      </w:pPr>
      <w:r w:rsidRPr="005A5E5A">
        <w:rPr>
          <w:rFonts w:ascii="Arial" w:hAnsi="Arial"/>
          <w:b/>
          <w:sz w:val="24"/>
          <w:szCs w:val="24"/>
          <w:lang w:val="el-GR"/>
        </w:rPr>
        <w:t>Διδάσκοντες</w:t>
      </w:r>
      <w:r w:rsidRPr="003312CE">
        <w:rPr>
          <w:rFonts w:ascii="Arial" w:hAnsi="Arial"/>
          <w:b/>
          <w:sz w:val="24"/>
          <w:szCs w:val="24"/>
          <w:lang w:val="el-GR"/>
        </w:rPr>
        <w:t>: Π. Πετράκης</w:t>
      </w:r>
      <w:r w:rsidRPr="005A5E5A">
        <w:rPr>
          <w:rFonts w:ascii="Arial" w:hAnsi="Arial"/>
          <w:b/>
          <w:sz w:val="24"/>
          <w:szCs w:val="24"/>
          <w:lang w:val="el-GR"/>
        </w:rPr>
        <w:t xml:space="preserve"> </w:t>
      </w:r>
    </w:p>
    <w:p w:rsidR="00EB6D31" w:rsidRPr="005A5E5A" w:rsidRDefault="00EB6D31" w:rsidP="00EB6D31">
      <w:pPr>
        <w:spacing w:line="360" w:lineRule="auto"/>
        <w:ind w:left="0" w:firstLine="0"/>
        <w:rPr>
          <w:rFonts w:ascii="Arial" w:hAnsi="Arial"/>
          <w:b/>
          <w:bCs/>
          <w:sz w:val="24"/>
          <w:szCs w:val="24"/>
          <w:lang w:val="el-GR"/>
        </w:rPr>
      </w:pPr>
      <w:r w:rsidRPr="005A5E5A">
        <w:rPr>
          <w:rFonts w:ascii="Arial" w:hAnsi="Arial"/>
          <w:b/>
          <w:bCs/>
          <w:sz w:val="24"/>
          <w:szCs w:val="24"/>
          <w:lang w:val="el-GR"/>
        </w:rPr>
        <w:t xml:space="preserve">Περιγραφή  </w:t>
      </w:r>
    </w:p>
    <w:p w:rsidR="00EB6D31" w:rsidRPr="005A5E5A" w:rsidRDefault="00EB6D31" w:rsidP="00EB6D31">
      <w:pPr>
        <w:pStyle w:val="a4"/>
        <w:spacing w:after="0" w:line="240" w:lineRule="auto"/>
        <w:ind w:left="0"/>
        <w:rPr>
          <w:rFonts w:ascii="Times New Roman" w:hAnsi="Times New Roman"/>
          <w:b/>
          <w:sz w:val="24"/>
          <w:szCs w:val="24"/>
        </w:rPr>
      </w:pPr>
    </w:p>
    <w:p w:rsidR="00EB6D31" w:rsidRPr="005A5E5A" w:rsidRDefault="00EB6D31" w:rsidP="00EB6D31">
      <w:pPr>
        <w:pStyle w:val="Web"/>
        <w:spacing w:before="0" w:beforeAutospacing="0" w:after="0" w:afterAutospacing="0"/>
        <w:ind w:left="0"/>
        <w:jc w:val="both"/>
        <w:rPr>
          <w:rFonts w:ascii="Arial" w:hAnsi="Arial"/>
        </w:rPr>
      </w:pPr>
      <w:r w:rsidRPr="005A5E5A">
        <w:rPr>
          <w:rFonts w:ascii="Arial" w:hAnsi="Arial"/>
        </w:rPr>
        <w:t xml:space="preserve">Στόχος του μαθήματος είναι η παρουσίαση και η εξοικείωση των φοιτητών με την μέθοδο </w:t>
      </w:r>
      <w:r w:rsidRPr="005A5E5A">
        <w:rPr>
          <w:rFonts w:ascii="Arial" w:hAnsi="Arial"/>
          <w:u w:val="single"/>
        </w:rPr>
        <w:t>Ανάλυσης Κόστους /Οφέλους (Cost Benefit Analysis)</w:t>
      </w:r>
      <w:r w:rsidRPr="005A5E5A">
        <w:rPr>
          <w:rFonts w:ascii="Arial" w:hAnsi="Arial"/>
        </w:rPr>
        <w:t xml:space="preserve"> για την εκτίμηση των επιπτώσεων (θετικών και αρνητικών) των αναπτυξιακών έργων και των μέτρων πολιτικής στην κοινωνική ευημερία. Το μάθημα διαρθρώνεται σε τέσσερις ενότητες διαλέξεων τριών εβδομάδων εκάστη.</w:t>
      </w:r>
    </w:p>
    <w:p w:rsidR="00EB6D31" w:rsidRPr="005A5E5A" w:rsidRDefault="00EB6D31" w:rsidP="00EB6D31">
      <w:pPr>
        <w:pStyle w:val="Web"/>
        <w:spacing w:before="0" w:beforeAutospacing="0" w:after="0" w:afterAutospacing="0"/>
        <w:ind w:left="0"/>
        <w:jc w:val="both"/>
        <w:rPr>
          <w:rFonts w:ascii="Arial" w:hAnsi="Arial"/>
        </w:rPr>
      </w:pPr>
      <w:r w:rsidRPr="005A5E5A">
        <w:rPr>
          <w:rFonts w:ascii="Arial" w:hAnsi="Arial"/>
        </w:rPr>
        <w:t xml:space="preserve">Στην πρώτη παρουσιάζονται οι βασικές έννοιες της αξιολόγησης επενδύσεων, δηλαδή τα κριτήρια των επενδυτικών αποφάσεων, η έννοια του έργου και του μέτρου δημόσιας παρέμβασης, ο κύκλος του αναπτυξιακού έργου και η σύνδεση των αναπτυξιακών έργων με τις δημόσιες επενδύσεις και την οικονομική πολιτική. Στη δεύτερη παρουσιάζεται η θεωρητική θεμελίωση της μεθόδου με βάση τα οικονομικά της ευημερίας, η έννοια των σκιωδών τιμών, ο ρόλος του κράτους και ο στόχος της κρατικής παρέμβασης στην οικονομία. Στην τρίτη παρουσιάζεται η εφαρμογή της  μεθόδου στην αξιολόγηση της σκοπιμότητας του έργου από άποψη εθνικής ευημερίας. Ιδιαίτερη έμφαση δίδεται στην εκτίμηση των σκιωδών τιμών, την έννοια του κοινωνικού προεξοφλητικού επιτοκίου, την ανάλυση κινδύνου και αβεβαιότητας και των επιπτώσεων στην κατανομή του εισοδήματος και στο περιβάλλον. Στην τέταρτη εξετάζονται μια σειρά από σύγχρονες επεκτάσεις της μεθόδου, όπως η αποτίμηση μη αγοραίων αγαθών και υπηρεσιών με έμφαση στα περιβαλλοντικά αγαθά και υπηρεσίες, η έννοια της βιωσιμότητας του έργου υπό συνθήκες αγοράς, η ανάκτηση κόστους και η ιδιωτική παροχή υπηρεσιών δημοσίου χαρακτήρα καθώς επίσης ο ρόλος του ιδιωτικού τομέα στη χρηματοδότηση αναπτυξιακών έργων. </w:t>
      </w:r>
    </w:p>
    <w:p w:rsidR="00EB6D31" w:rsidRPr="005A5E5A" w:rsidRDefault="00EB6D31" w:rsidP="00EB6D31">
      <w:pPr>
        <w:pStyle w:val="Web"/>
        <w:spacing w:before="0" w:beforeAutospacing="0" w:after="0" w:afterAutospacing="0"/>
        <w:ind w:left="0"/>
        <w:jc w:val="both"/>
        <w:rPr>
          <w:rFonts w:ascii="Arial" w:hAnsi="Arial"/>
        </w:rPr>
      </w:pPr>
      <w:r w:rsidRPr="005A5E5A">
        <w:rPr>
          <w:rFonts w:ascii="Arial" w:hAnsi="Arial"/>
        </w:rPr>
        <w:t xml:space="preserve">Συγχρόνως το μάθημα περιλαμβάνει πρακτικές ασκήσεις και εφαρμογές στη χρήση της μεθόδου. </w:t>
      </w:r>
    </w:p>
    <w:p w:rsidR="00EB6D31" w:rsidRPr="005A5E5A" w:rsidRDefault="00EB6D31" w:rsidP="00EB6D31">
      <w:pPr>
        <w:pStyle w:val="Web"/>
        <w:spacing w:before="0" w:beforeAutospacing="0" w:after="0" w:afterAutospacing="0"/>
        <w:ind w:firstLine="540"/>
        <w:jc w:val="both"/>
        <w:rPr>
          <w:rFonts w:ascii="Arial" w:hAnsi="Arial"/>
        </w:rPr>
      </w:pPr>
    </w:p>
    <w:p w:rsidR="00EB6D31" w:rsidRPr="005A5E5A" w:rsidRDefault="00EB6D31" w:rsidP="00EB6D31">
      <w:pPr>
        <w:pStyle w:val="Web"/>
        <w:spacing w:before="0" w:beforeAutospacing="0" w:after="0" w:afterAutospacing="0"/>
        <w:ind w:left="0"/>
        <w:jc w:val="both"/>
        <w:rPr>
          <w:rStyle w:val="subheader1"/>
          <w:rFonts w:ascii="Arial" w:hAnsi="Arial" w:cs="Arial"/>
          <w:color w:val="auto"/>
          <w:sz w:val="24"/>
          <w:szCs w:val="24"/>
        </w:rPr>
      </w:pPr>
      <w:r w:rsidRPr="005A5E5A">
        <w:rPr>
          <w:rStyle w:val="subheader1"/>
          <w:rFonts w:ascii="Arial" w:hAnsi="Arial" w:cs="Arial"/>
          <w:color w:val="auto"/>
          <w:sz w:val="24"/>
          <w:szCs w:val="24"/>
        </w:rPr>
        <w:t>Διδακτικά Βοηθήματα:</w:t>
      </w:r>
    </w:p>
    <w:p w:rsidR="00EB6D31" w:rsidRPr="005A5E5A" w:rsidRDefault="00EB6D31" w:rsidP="00EB6D31">
      <w:pPr>
        <w:pStyle w:val="Web"/>
        <w:spacing w:before="0" w:beforeAutospacing="0" w:after="0" w:afterAutospacing="0"/>
        <w:ind w:left="0"/>
        <w:jc w:val="both"/>
        <w:rPr>
          <w:rStyle w:val="subheader1"/>
          <w:rFonts w:ascii="Arial" w:hAnsi="Arial" w:cs="Arial"/>
          <w:sz w:val="24"/>
          <w:szCs w:val="24"/>
        </w:rPr>
      </w:pPr>
      <w:r w:rsidRPr="005A5E5A">
        <w:rPr>
          <w:rStyle w:val="subheader1"/>
          <w:rFonts w:ascii="Arial" w:hAnsi="Arial" w:cs="Arial"/>
          <w:sz w:val="24"/>
          <w:szCs w:val="24"/>
        </w:rPr>
        <w:t xml:space="preserve"> </w:t>
      </w:r>
    </w:p>
    <w:p w:rsidR="00AC4D69" w:rsidRDefault="00EB6D31" w:rsidP="00704D4C">
      <w:pPr>
        <w:pStyle w:val="Web"/>
        <w:numPr>
          <w:ilvl w:val="0"/>
          <w:numId w:val="47"/>
        </w:numPr>
        <w:spacing w:before="0" w:beforeAutospacing="0" w:after="0" w:afterAutospacing="0"/>
        <w:ind w:left="360"/>
        <w:jc w:val="both"/>
        <w:rPr>
          <w:rFonts w:ascii="Arial" w:hAnsi="Arial"/>
        </w:rPr>
      </w:pPr>
      <w:r w:rsidRPr="005A5E5A">
        <w:rPr>
          <w:rFonts w:ascii="Arial" w:hAnsi="Arial"/>
        </w:rPr>
        <w:t xml:space="preserve">Μέργος Γ., </w:t>
      </w:r>
      <w:r w:rsidRPr="005A5E5A">
        <w:rPr>
          <w:rFonts w:ascii="Arial" w:hAnsi="Arial"/>
          <w:i/>
          <w:iCs/>
        </w:rPr>
        <w:t>Κοινωνικο-οικονομική Αξιολόγηση Επενδύσεων και Πολιτικών</w:t>
      </w:r>
      <w:r w:rsidRPr="005A5E5A">
        <w:rPr>
          <w:rFonts w:ascii="Arial" w:hAnsi="Arial"/>
        </w:rPr>
        <w:t xml:space="preserve">, Τόμος Α’ και Β’, Εκδόσεις Μπένου, Αθήνα 2003. </w:t>
      </w:r>
    </w:p>
    <w:p w:rsidR="00AC4D69" w:rsidRPr="00AC4D69" w:rsidRDefault="00AC4D69" w:rsidP="00704D4C">
      <w:pPr>
        <w:pStyle w:val="Web"/>
        <w:numPr>
          <w:ilvl w:val="0"/>
          <w:numId w:val="47"/>
        </w:numPr>
        <w:spacing w:before="0" w:beforeAutospacing="0" w:after="0" w:afterAutospacing="0"/>
        <w:ind w:left="360"/>
        <w:jc w:val="both"/>
        <w:rPr>
          <w:rFonts w:ascii="Arial" w:hAnsi="Arial"/>
        </w:rPr>
      </w:pPr>
      <w:r w:rsidRPr="00AC4D69">
        <w:rPr>
          <w:rFonts w:ascii="Arial" w:hAnsi="Arial"/>
        </w:rPr>
        <w:t>Μεθοδολογία, Τεχνικές και Θεωρία για Οικονομοτεχνικές Μελέτες, Τύπος: Σύγγραμμα, Σωτήρης Καρβούνης, 2017</w:t>
      </w:r>
    </w:p>
    <w:p w:rsidR="00AC4D69" w:rsidRPr="00E80A32" w:rsidRDefault="00AC4D69" w:rsidP="00AC4D69">
      <w:pPr>
        <w:pStyle w:val="Web"/>
        <w:spacing w:before="0" w:beforeAutospacing="0" w:after="0" w:afterAutospacing="0"/>
        <w:ind w:left="360"/>
        <w:jc w:val="both"/>
        <w:rPr>
          <w:rFonts w:ascii="Arial" w:hAnsi="Arial"/>
        </w:rPr>
      </w:pPr>
    </w:p>
    <w:p w:rsidR="00EB6D31" w:rsidRPr="005A5E5A" w:rsidRDefault="00EB6D31" w:rsidP="00AC4D69">
      <w:pPr>
        <w:pStyle w:val="Web"/>
        <w:spacing w:before="0" w:beforeAutospacing="0" w:after="0" w:afterAutospacing="0"/>
        <w:ind w:left="360"/>
        <w:jc w:val="both"/>
        <w:rPr>
          <w:rFonts w:ascii="Arial" w:hAnsi="Arial"/>
          <w:lang w:val="en-US"/>
        </w:rPr>
      </w:pPr>
      <w:r w:rsidRPr="005A5E5A">
        <w:rPr>
          <w:rFonts w:ascii="Arial" w:hAnsi="Arial"/>
          <w:lang w:val="en-GB"/>
        </w:rPr>
        <w:t xml:space="preserve">Boardman A., Greenberg D., Vining A., Weimer D., </w:t>
      </w:r>
      <w:r w:rsidRPr="005A5E5A">
        <w:rPr>
          <w:rFonts w:ascii="Arial" w:hAnsi="Arial"/>
          <w:i/>
          <w:iCs/>
          <w:lang w:val="en-GB"/>
        </w:rPr>
        <w:t>Cost – Benefit Analysis</w:t>
      </w:r>
      <w:r w:rsidRPr="005A5E5A">
        <w:rPr>
          <w:rFonts w:ascii="Arial" w:hAnsi="Arial"/>
          <w:i/>
          <w:iCs/>
          <w:lang w:val="en-US"/>
        </w:rPr>
        <w:t>:</w:t>
      </w:r>
      <w:r w:rsidRPr="005A5E5A">
        <w:rPr>
          <w:rFonts w:ascii="Arial" w:hAnsi="Arial"/>
          <w:i/>
          <w:iCs/>
          <w:lang w:val="en-GB"/>
        </w:rPr>
        <w:t xml:space="preserve"> Concepts</w:t>
      </w:r>
      <w:r w:rsidRPr="005A5E5A">
        <w:rPr>
          <w:rFonts w:ascii="Arial" w:hAnsi="Arial"/>
          <w:i/>
          <w:iCs/>
          <w:lang w:val="en-US"/>
        </w:rPr>
        <w:t xml:space="preserve"> </w:t>
      </w:r>
      <w:r w:rsidRPr="005A5E5A">
        <w:rPr>
          <w:rFonts w:ascii="Arial" w:hAnsi="Arial"/>
          <w:i/>
          <w:iCs/>
          <w:lang w:val="en-GB"/>
        </w:rPr>
        <w:t>and Practice</w:t>
      </w:r>
      <w:r w:rsidRPr="005A5E5A">
        <w:rPr>
          <w:rFonts w:ascii="Arial" w:hAnsi="Arial"/>
          <w:lang w:val="en-GB"/>
        </w:rPr>
        <w:t>, Prentice Hall, New Jersey</w:t>
      </w:r>
      <w:r w:rsidRPr="005A5E5A">
        <w:rPr>
          <w:rFonts w:ascii="Arial" w:hAnsi="Arial"/>
          <w:lang w:val="en-US"/>
        </w:rPr>
        <w:t xml:space="preserve"> </w:t>
      </w:r>
      <w:r w:rsidRPr="005A5E5A">
        <w:rPr>
          <w:rFonts w:ascii="Arial" w:hAnsi="Arial"/>
          <w:lang w:val="en-GB"/>
        </w:rPr>
        <w:t>2001.</w:t>
      </w:r>
    </w:p>
    <w:p w:rsidR="00EB6D31" w:rsidRPr="0067168B" w:rsidRDefault="00EB6D31" w:rsidP="00EB6D31">
      <w:pPr>
        <w:pStyle w:val="Web"/>
        <w:pBdr>
          <w:bottom w:val="single" w:sz="4" w:space="1" w:color="auto"/>
        </w:pBdr>
        <w:spacing w:before="0" w:beforeAutospacing="0" w:after="0" w:afterAutospacing="0"/>
        <w:ind w:left="0"/>
        <w:jc w:val="both"/>
        <w:rPr>
          <w:rFonts w:ascii="Arial" w:hAnsi="Arial"/>
          <w:lang w:val="en-US"/>
        </w:rPr>
      </w:pPr>
    </w:p>
    <w:p w:rsidR="00436D20" w:rsidRPr="00EB6D31" w:rsidRDefault="00436D20" w:rsidP="00896496">
      <w:pPr>
        <w:ind w:left="0" w:firstLine="0"/>
        <w:jc w:val="left"/>
        <w:outlineLvl w:val="0"/>
        <w:rPr>
          <w:rFonts w:ascii="Arial" w:hAnsi="Arial"/>
          <w:sz w:val="24"/>
          <w:szCs w:val="24"/>
        </w:rPr>
      </w:pPr>
    </w:p>
    <w:p w:rsidR="00436D20" w:rsidRPr="005A5E5A" w:rsidRDefault="00436D20" w:rsidP="00896496">
      <w:pPr>
        <w:ind w:left="0" w:firstLine="0"/>
        <w:jc w:val="left"/>
        <w:outlineLvl w:val="0"/>
        <w:rPr>
          <w:rFonts w:ascii="Arial" w:hAnsi="Arial"/>
          <w:b/>
          <w:sz w:val="24"/>
          <w:szCs w:val="24"/>
          <w:lang w:val="el-GR"/>
        </w:rPr>
      </w:pPr>
      <w:r w:rsidRPr="005A5E5A">
        <w:rPr>
          <w:rFonts w:ascii="Arial" w:hAnsi="Arial"/>
          <w:b/>
          <w:sz w:val="24"/>
          <w:szCs w:val="24"/>
        </w:rPr>
        <w:t>M</w:t>
      </w:r>
      <w:r w:rsidRPr="005A5E5A">
        <w:rPr>
          <w:rFonts w:ascii="Arial" w:hAnsi="Arial"/>
          <w:b/>
          <w:sz w:val="24"/>
          <w:szCs w:val="24"/>
          <w:lang w:val="el-GR"/>
        </w:rPr>
        <w:t>άθημα:</w:t>
      </w:r>
      <w:r w:rsidR="00875408" w:rsidRPr="005A5E5A">
        <w:rPr>
          <w:rFonts w:ascii="Arial" w:hAnsi="Arial"/>
          <w:b/>
          <w:sz w:val="24"/>
          <w:szCs w:val="24"/>
          <w:lang w:val="el-GR"/>
        </w:rPr>
        <w:t xml:space="preserve"> ΑΞΙΟΛΟΓΗΣΗ ΕΠΕΝΔΥΣΕΩΝ</w:t>
      </w:r>
    </w:p>
    <w:p w:rsidR="00875408" w:rsidRPr="005A5E5A" w:rsidRDefault="00875408" w:rsidP="00896496">
      <w:pPr>
        <w:ind w:left="0" w:firstLine="0"/>
        <w:jc w:val="left"/>
        <w:outlineLvl w:val="0"/>
        <w:rPr>
          <w:rFonts w:ascii="Arial" w:hAnsi="Arial"/>
          <w:b/>
          <w:sz w:val="24"/>
          <w:szCs w:val="24"/>
          <w:lang w:val="el-GR"/>
        </w:rPr>
      </w:pPr>
      <w:r w:rsidRPr="005A5E5A">
        <w:rPr>
          <w:rFonts w:ascii="Arial" w:hAnsi="Arial"/>
          <w:b/>
          <w:sz w:val="24"/>
          <w:szCs w:val="24"/>
          <w:lang w:val="el-GR"/>
        </w:rPr>
        <w:t>Κωδικ</w:t>
      </w:r>
      <w:r w:rsidR="00BE5CF7" w:rsidRPr="005A5E5A">
        <w:rPr>
          <w:rFonts w:ascii="Arial" w:hAnsi="Arial"/>
          <w:b/>
          <w:sz w:val="24"/>
          <w:szCs w:val="24"/>
          <w:lang w:val="el-GR"/>
        </w:rPr>
        <w:t>ό</w:t>
      </w:r>
      <w:r w:rsidRPr="005A5E5A">
        <w:rPr>
          <w:rFonts w:ascii="Arial" w:hAnsi="Arial"/>
          <w:b/>
          <w:sz w:val="24"/>
          <w:szCs w:val="24"/>
          <w:lang w:val="el-GR"/>
        </w:rPr>
        <w:t xml:space="preserve">ς: </w:t>
      </w:r>
      <w:r w:rsidRPr="005A5E5A">
        <w:rPr>
          <w:rFonts w:ascii="Arial" w:hAnsi="Arial"/>
          <w:b/>
          <w:sz w:val="24"/>
          <w:szCs w:val="24"/>
        </w:rPr>
        <w:t>ECO</w:t>
      </w:r>
      <w:r w:rsidRPr="005A5E5A">
        <w:rPr>
          <w:rFonts w:ascii="Arial" w:hAnsi="Arial"/>
          <w:b/>
          <w:sz w:val="24"/>
          <w:szCs w:val="24"/>
          <w:lang w:val="el-GR"/>
        </w:rPr>
        <w:t>426</w:t>
      </w:r>
    </w:p>
    <w:p w:rsidR="00875408" w:rsidRPr="0014333B" w:rsidRDefault="00875408" w:rsidP="00896496">
      <w:pPr>
        <w:ind w:left="0" w:firstLine="0"/>
        <w:jc w:val="left"/>
        <w:outlineLvl w:val="0"/>
        <w:rPr>
          <w:rFonts w:ascii="Arial" w:hAnsi="Arial"/>
          <w:b/>
          <w:sz w:val="24"/>
          <w:szCs w:val="24"/>
          <w:lang w:val="el-GR"/>
        </w:rPr>
      </w:pPr>
      <w:r w:rsidRPr="005A5E5A">
        <w:rPr>
          <w:rFonts w:ascii="Arial" w:hAnsi="Arial"/>
          <w:b/>
          <w:sz w:val="24"/>
          <w:szCs w:val="24"/>
          <w:lang w:val="el-GR"/>
        </w:rPr>
        <w:t xml:space="preserve">Εξάμηνο: </w:t>
      </w:r>
      <w:r w:rsidR="0014333B">
        <w:rPr>
          <w:rFonts w:ascii="Arial" w:hAnsi="Arial"/>
          <w:b/>
          <w:sz w:val="24"/>
          <w:szCs w:val="24"/>
          <w:lang w:val="el-GR"/>
        </w:rPr>
        <w:t>Β</w:t>
      </w:r>
    </w:p>
    <w:p w:rsidR="00436D20" w:rsidRPr="005A5E5A" w:rsidRDefault="00875408" w:rsidP="00896496">
      <w:pPr>
        <w:ind w:left="0" w:firstLine="0"/>
        <w:jc w:val="left"/>
        <w:outlineLvl w:val="0"/>
        <w:rPr>
          <w:rFonts w:ascii="Arial" w:hAnsi="Arial"/>
          <w:b/>
          <w:sz w:val="24"/>
          <w:szCs w:val="24"/>
          <w:lang w:val="el-GR"/>
        </w:rPr>
      </w:pPr>
      <w:r w:rsidRPr="005A5E5A">
        <w:rPr>
          <w:rFonts w:ascii="Arial" w:hAnsi="Arial"/>
          <w:b/>
          <w:sz w:val="24"/>
          <w:szCs w:val="24"/>
          <w:lang w:val="el-GR"/>
        </w:rPr>
        <w:t>Διδάσκων: Π. Πετράκης</w:t>
      </w:r>
    </w:p>
    <w:p w:rsidR="00BF71D6" w:rsidRPr="0067168B" w:rsidRDefault="00BF71D6" w:rsidP="004F4681">
      <w:pPr>
        <w:ind w:left="0" w:firstLine="0"/>
        <w:jc w:val="left"/>
        <w:outlineLvl w:val="0"/>
        <w:rPr>
          <w:rFonts w:ascii="Arial" w:hAnsi="Arial"/>
          <w:b/>
          <w:sz w:val="24"/>
          <w:szCs w:val="24"/>
          <w:lang w:val="el-GR"/>
        </w:rPr>
      </w:pPr>
    </w:p>
    <w:p w:rsidR="004F4681" w:rsidRPr="005A5E5A" w:rsidRDefault="00875408" w:rsidP="004F4681">
      <w:pPr>
        <w:ind w:left="0" w:firstLine="0"/>
        <w:jc w:val="left"/>
        <w:outlineLvl w:val="0"/>
        <w:rPr>
          <w:rFonts w:ascii="Arial" w:hAnsi="Arial"/>
          <w:b/>
          <w:sz w:val="24"/>
          <w:szCs w:val="24"/>
          <w:lang w:val="el-GR"/>
        </w:rPr>
      </w:pPr>
      <w:r w:rsidRPr="005A5E5A">
        <w:rPr>
          <w:rFonts w:ascii="Arial" w:hAnsi="Arial"/>
          <w:b/>
          <w:sz w:val="24"/>
          <w:szCs w:val="24"/>
          <w:lang w:val="el-GR"/>
        </w:rPr>
        <w:t>Περιγραφή:</w:t>
      </w:r>
    </w:p>
    <w:p w:rsidR="004F4681" w:rsidRPr="005A5E5A" w:rsidRDefault="004F4681" w:rsidP="002373E4">
      <w:pPr>
        <w:ind w:left="0" w:firstLine="0"/>
        <w:rPr>
          <w:rFonts w:ascii="Arial" w:hAnsi="Arial"/>
          <w:sz w:val="24"/>
          <w:szCs w:val="24"/>
          <w:lang w:val="el-GR"/>
        </w:rPr>
      </w:pPr>
      <w:r w:rsidRPr="005A5E5A">
        <w:rPr>
          <w:rFonts w:ascii="Arial" w:hAnsi="Arial"/>
          <w:sz w:val="24"/>
          <w:szCs w:val="24"/>
          <w:lang w:val="el-GR"/>
        </w:rPr>
        <w:t>Στο πρώτο μέρος του μαθήματος δίνεται ιδιαίτερη έμφαση στην κατανόηση της διαδικασίας λήψης επιχειρηματικών - επενδυτικών αποφάσεων υπό συνθήκες βεβαιότητας. Πιο συγκεκριμένα γίνεται μια εισαγωγή στη διαδικασία λήψης αποφάσεων και στη χρονική αξία του χρήματος, εξετάζοντας τον τρόπο υπολογισμού της Παρούσας και της Μελλοντικής Αξίας και αναλύοντας την έννοια της ράντας, της αυξανόμενης ράντας και της διηνεκούς ράντας. Παράλληλα αναδεικνύεται ο τρόπος τιμολόγησης των μετοχών και των ομολογιών, κάνοντας χρήση των κατάλληλων πρακτικών παραδειγμάτων. Εν συνεχεία παρουσιάζονται αναλυτικά τα κριτήρια αξιολόγησης επενδυτικών αποφάσεων, όπως είναι το κριτήριο της Καθαρής Παρούσας Αξίας (</w:t>
      </w:r>
      <w:r w:rsidRPr="005A5E5A">
        <w:rPr>
          <w:rFonts w:ascii="Arial" w:hAnsi="Arial"/>
          <w:sz w:val="24"/>
          <w:szCs w:val="24"/>
        </w:rPr>
        <w:t>NPV</w:t>
      </w:r>
      <w:r w:rsidRPr="005A5E5A">
        <w:rPr>
          <w:rFonts w:ascii="Arial" w:hAnsi="Arial"/>
          <w:sz w:val="24"/>
          <w:szCs w:val="24"/>
          <w:lang w:val="el-GR"/>
        </w:rPr>
        <w:t>), του Εσωτερικού Συντελεστή Απόδοσης (</w:t>
      </w:r>
      <w:r w:rsidRPr="005A5E5A">
        <w:rPr>
          <w:rFonts w:ascii="Arial" w:hAnsi="Arial"/>
          <w:sz w:val="24"/>
          <w:szCs w:val="24"/>
        </w:rPr>
        <w:t>IRR</w:t>
      </w:r>
      <w:r w:rsidRPr="005A5E5A">
        <w:rPr>
          <w:rFonts w:ascii="Arial" w:hAnsi="Arial"/>
          <w:sz w:val="24"/>
          <w:szCs w:val="24"/>
          <w:lang w:val="el-GR"/>
        </w:rPr>
        <w:t>), της Περιόδου Επανάκτησης Κεφαλαίου (</w:t>
      </w:r>
      <w:r w:rsidRPr="005A5E5A">
        <w:rPr>
          <w:rFonts w:ascii="Arial" w:hAnsi="Arial"/>
          <w:sz w:val="24"/>
          <w:szCs w:val="24"/>
        </w:rPr>
        <w:t>Payback</w:t>
      </w:r>
      <w:r w:rsidRPr="005A5E5A">
        <w:rPr>
          <w:rFonts w:ascii="Arial" w:hAnsi="Arial"/>
          <w:sz w:val="24"/>
          <w:szCs w:val="24"/>
          <w:lang w:val="el-GR"/>
        </w:rPr>
        <w:t xml:space="preserve"> </w:t>
      </w:r>
      <w:r w:rsidRPr="005A5E5A">
        <w:rPr>
          <w:rFonts w:ascii="Arial" w:hAnsi="Arial"/>
          <w:sz w:val="24"/>
          <w:szCs w:val="24"/>
        </w:rPr>
        <w:t>Period</w:t>
      </w:r>
      <w:r w:rsidRPr="005A5E5A">
        <w:rPr>
          <w:rFonts w:ascii="Arial" w:hAnsi="Arial"/>
          <w:sz w:val="24"/>
          <w:szCs w:val="24"/>
          <w:lang w:val="el-GR"/>
        </w:rPr>
        <w:t>), της Απόδοσης στο Επενδυόμενο Κεφάλαιο (</w:t>
      </w:r>
      <w:r w:rsidRPr="005A5E5A">
        <w:rPr>
          <w:rFonts w:ascii="Arial" w:hAnsi="Arial"/>
          <w:sz w:val="24"/>
          <w:szCs w:val="24"/>
        </w:rPr>
        <w:t>ROCE</w:t>
      </w:r>
      <w:r w:rsidRPr="005A5E5A">
        <w:rPr>
          <w:rFonts w:ascii="Arial" w:hAnsi="Arial"/>
          <w:sz w:val="24"/>
          <w:szCs w:val="24"/>
          <w:lang w:val="el-GR"/>
        </w:rPr>
        <w:t>), του Δείκτη Κερδοφορίας (</w:t>
      </w:r>
      <w:r w:rsidRPr="005A5E5A">
        <w:rPr>
          <w:rFonts w:ascii="Arial" w:hAnsi="Arial"/>
          <w:sz w:val="24"/>
          <w:szCs w:val="24"/>
        </w:rPr>
        <w:t>Profitability</w:t>
      </w:r>
      <w:r w:rsidRPr="005A5E5A">
        <w:rPr>
          <w:rFonts w:ascii="Arial" w:hAnsi="Arial"/>
          <w:sz w:val="24"/>
          <w:szCs w:val="24"/>
          <w:lang w:val="el-GR"/>
        </w:rPr>
        <w:t xml:space="preserve"> </w:t>
      </w:r>
      <w:r w:rsidRPr="005A5E5A">
        <w:rPr>
          <w:rFonts w:ascii="Arial" w:hAnsi="Arial"/>
          <w:sz w:val="24"/>
          <w:szCs w:val="24"/>
        </w:rPr>
        <w:t>Index</w:t>
      </w:r>
      <w:r w:rsidRPr="005A5E5A">
        <w:rPr>
          <w:rFonts w:ascii="Arial" w:hAnsi="Arial"/>
          <w:sz w:val="24"/>
          <w:szCs w:val="24"/>
          <w:lang w:val="el-GR"/>
        </w:rPr>
        <w:t>) και της Μέσης Λογιστικής Απόδοσης (</w:t>
      </w:r>
      <w:r w:rsidRPr="005A5E5A">
        <w:rPr>
          <w:rFonts w:ascii="Arial" w:hAnsi="Arial"/>
          <w:sz w:val="24"/>
          <w:szCs w:val="24"/>
        </w:rPr>
        <w:t>Book</w:t>
      </w:r>
      <w:r w:rsidRPr="005A5E5A">
        <w:rPr>
          <w:rFonts w:ascii="Arial" w:hAnsi="Arial"/>
          <w:sz w:val="24"/>
          <w:szCs w:val="24"/>
          <w:lang w:val="el-GR"/>
        </w:rPr>
        <w:t xml:space="preserve"> </w:t>
      </w:r>
      <w:r w:rsidRPr="005A5E5A">
        <w:rPr>
          <w:rFonts w:ascii="Arial" w:hAnsi="Arial"/>
          <w:sz w:val="24"/>
          <w:szCs w:val="24"/>
        </w:rPr>
        <w:t>Value</w:t>
      </w:r>
      <w:r w:rsidRPr="005A5E5A">
        <w:rPr>
          <w:rFonts w:ascii="Arial" w:hAnsi="Arial"/>
          <w:sz w:val="24"/>
          <w:szCs w:val="24"/>
          <w:lang w:val="el-GR"/>
        </w:rPr>
        <w:t xml:space="preserve">).Στην πορεία ασχολούμαστε με τον προσδιορισμό και τη διαχείριση χρηματικών ροών, ενώ επικεντρωνόμαστε στη διαχείριση των τόκων και χρεολυσίων, των αποσβέσεων και της υπολειμματικής αξίας και του πληθωρισμού σαν μείζονος σημασίας ζητήματα που έχουν να αντιμετωπίσουν οι επιχειρήσεις στην καθημερινή τους πρακτική.Τέλος η διδασκαλία του πρώτου μέρους κλείνει δίνοντας ιδιαίτερη έμφαση στην εξέταση συγκεκριμένων επενδυτικών αποφάσεων ειδικού τύπου, όπως η απόκτηση μηχανήματος είτε μέσω αγοράς της μετρητοίς ή μέσω δανείου, είτε μέσω χρηματοδοτικής μίσθωσης. Παράλληλα εξετάζεται η έννοια των σχετικών χρηματοροών και ο τρόπος διαχείρισης αυτών στην πράξη.  </w:t>
      </w:r>
    </w:p>
    <w:p w:rsidR="00875408" w:rsidRPr="005A5E5A" w:rsidRDefault="004F4681" w:rsidP="002373E4">
      <w:pPr>
        <w:ind w:left="0" w:firstLine="0"/>
        <w:rPr>
          <w:rFonts w:ascii="Arial" w:hAnsi="Arial"/>
          <w:sz w:val="24"/>
          <w:szCs w:val="24"/>
          <w:lang w:val="el-GR"/>
        </w:rPr>
      </w:pPr>
      <w:r w:rsidRPr="005A5E5A">
        <w:rPr>
          <w:rFonts w:ascii="Arial" w:hAnsi="Arial"/>
          <w:sz w:val="24"/>
          <w:szCs w:val="24"/>
          <w:lang w:val="el-GR"/>
        </w:rPr>
        <w:t>Στο δεύτερο (2) μέρος του μαθήματος παρουσιάζεται αναλυτικά η διαδικασία λήψεως επενδυτικών – επιχειρηματικών αποφάσεων υπό συνθήκες αβεβαιότητας. Πιο συγκεκριμένα, το μάθημα εμβαθύνει στην έννοια της Αποτελεσματικότητας των Χρηματαγορών, κάνοντας διάκριση των βασικών μορφών αυτής, ενώ αναλύονται οι συνέπειες της αποτελεσματικότητας των αγορών και η σημαντικότητα τους στην ομαλή και απρόσκοπτη λειτουργία αυτών, επικεντρώνοντας στους εμπειρικούς τρόπους μέτρησης της αποτελεσματικότητας των αγορών. Ταυτόχρονα αναλύονται οι αγορές χρήματος και κεφαλαίου – πρωτογενείς και δευτερογενείς – τα χρηματοοικονομικά εργαλεία που χρησιμοποιούνται στα πλαίσια χρηματοοικονομικών συναλλαγών και οι μορφές χρηματοπιστωτικών και μη οργανισμών που αποτελούν αναπόσπαστο κομμάτι των αγορών χρήματος και κεφαλαίου. Εν συνεχεία δίνεται ιδιαίτερη έμφαση στην ανάλυση εναλλακτικών αβέβαιων καταστάσεων με τη χρήση πιθανοτήτων και λοιπών στατιστικών μέτρων όπως μαθηματική ελπίδα, τυπική απόκλιση, διακύμανση και συντελεστής μεταβλητότητας.Επιπλέον αναλύονται οι θεωρίες Αξιολόγησης Κεφαλαιακών Στοιχείων, δίνοντας ιδιαίτερη έμφαση στο Υπόδειγμα Αποτίμηση Κεφαλαιακών Στοιχείων (</w:t>
      </w:r>
      <w:r w:rsidRPr="005A5E5A">
        <w:rPr>
          <w:rFonts w:ascii="Arial" w:hAnsi="Arial"/>
          <w:sz w:val="24"/>
          <w:szCs w:val="24"/>
        </w:rPr>
        <w:t>CAPM</w:t>
      </w:r>
      <w:r w:rsidRPr="005A5E5A">
        <w:rPr>
          <w:rFonts w:ascii="Arial" w:hAnsi="Arial"/>
          <w:sz w:val="24"/>
          <w:szCs w:val="24"/>
          <w:lang w:val="el-GR"/>
        </w:rPr>
        <w:t xml:space="preserve">), στο Υπόδειγμα </w:t>
      </w:r>
      <w:r w:rsidRPr="005A5E5A">
        <w:rPr>
          <w:rFonts w:ascii="Arial" w:hAnsi="Arial"/>
          <w:sz w:val="24"/>
          <w:szCs w:val="24"/>
        </w:rPr>
        <w:t>CAPM</w:t>
      </w:r>
      <w:r w:rsidRPr="005A5E5A">
        <w:rPr>
          <w:rFonts w:ascii="Arial" w:hAnsi="Arial"/>
          <w:sz w:val="24"/>
          <w:szCs w:val="24"/>
          <w:lang w:val="el-GR"/>
        </w:rPr>
        <w:t xml:space="preserve"> Κατανάλωσης (</w:t>
      </w:r>
      <w:r w:rsidRPr="005A5E5A">
        <w:rPr>
          <w:rFonts w:ascii="Arial" w:hAnsi="Arial"/>
          <w:sz w:val="24"/>
          <w:szCs w:val="24"/>
        </w:rPr>
        <w:t>C</w:t>
      </w:r>
      <w:r w:rsidRPr="005A5E5A">
        <w:rPr>
          <w:rFonts w:ascii="Arial" w:hAnsi="Arial"/>
          <w:sz w:val="24"/>
          <w:szCs w:val="24"/>
          <w:lang w:val="el-GR"/>
        </w:rPr>
        <w:t>-</w:t>
      </w:r>
      <w:r w:rsidRPr="005A5E5A">
        <w:rPr>
          <w:rFonts w:ascii="Arial" w:hAnsi="Arial"/>
          <w:sz w:val="24"/>
          <w:szCs w:val="24"/>
        </w:rPr>
        <w:t>CAPM</w:t>
      </w:r>
      <w:r w:rsidRPr="005A5E5A">
        <w:rPr>
          <w:rFonts w:ascii="Arial" w:hAnsi="Arial"/>
          <w:sz w:val="24"/>
          <w:szCs w:val="24"/>
          <w:lang w:val="el-GR"/>
        </w:rPr>
        <w:t>), καθώς και στο Υπόδειγμα Αντισταθμιστικής Αποτίμησης (</w:t>
      </w:r>
      <w:r w:rsidRPr="005A5E5A">
        <w:rPr>
          <w:rFonts w:ascii="Arial" w:hAnsi="Arial"/>
          <w:sz w:val="24"/>
          <w:szCs w:val="24"/>
        </w:rPr>
        <w:t>APT</w:t>
      </w:r>
      <w:r w:rsidRPr="005A5E5A">
        <w:rPr>
          <w:rFonts w:ascii="Arial" w:hAnsi="Arial"/>
          <w:sz w:val="24"/>
          <w:szCs w:val="24"/>
          <w:lang w:val="el-GR"/>
        </w:rPr>
        <w:t>) και διεισδύοντας στα πλεονεκτήματα και μειονεκτήματος του καθενός υποδείγματος προβαίνοντας παράλληλα σε μια συγκριτική ανάλυση. Τέλος στα πλαίσια του δεύτερου μέρους, αλλά και της διδακτέας ύλης του μαθήματος εμβαθύνουμε στην έννοια της χρηματοδοτικής διάρθρωσης και του προεξοφλητικού επιτοκίου, ενώ διεισδύουμε στην κατανόηση και στον τρόπο υπολογισμού της αξίας μιας μοχλευμένης και αμόχλευτης εταιρίας, αναδεικνύοντας τη σημασία και αξία του μέσου σταθμικού κόστους κεφαλαίου (</w:t>
      </w:r>
      <w:r w:rsidRPr="005A5E5A">
        <w:rPr>
          <w:rFonts w:ascii="Arial" w:hAnsi="Arial"/>
          <w:sz w:val="24"/>
          <w:szCs w:val="24"/>
        </w:rPr>
        <w:t>WACC</w:t>
      </w:r>
      <w:r w:rsidRPr="005A5E5A">
        <w:rPr>
          <w:rFonts w:ascii="Arial" w:hAnsi="Arial"/>
          <w:sz w:val="24"/>
          <w:szCs w:val="24"/>
          <w:lang w:val="el-GR"/>
        </w:rPr>
        <w:t>)</w:t>
      </w:r>
    </w:p>
    <w:p w:rsidR="00875408" w:rsidRPr="005A5E5A" w:rsidRDefault="00875408" w:rsidP="00896496">
      <w:pPr>
        <w:ind w:left="0" w:firstLine="0"/>
        <w:jc w:val="left"/>
        <w:outlineLvl w:val="0"/>
        <w:rPr>
          <w:rFonts w:ascii="Arial" w:hAnsi="Arial"/>
          <w:b/>
          <w:sz w:val="24"/>
          <w:szCs w:val="24"/>
          <w:lang w:val="el-GR"/>
        </w:rPr>
      </w:pPr>
    </w:p>
    <w:p w:rsidR="00436D20" w:rsidRPr="005A5E5A" w:rsidRDefault="00875408" w:rsidP="00896496">
      <w:pPr>
        <w:ind w:left="0" w:firstLine="0"/>
        <w:jc w:val="left"/>
        <w:outlineLvl w:val="0"/>
        <w:rPr>
          <w:rFonts w:ascii="Arial" w:hAnsi="Arial"/>
          <w:b/>
          <w:sz w:val="24"/>
          <w:szCs w:val="24"/>
          <w:lang w:val="el-GR"/>
        </w:rPr>
      </w:pPr>
      <w:r w:rsidRPr="005A5E5A">
        <w:rPr>
          <w:rFonts w:ascii="Arial" w:hAnsi="Arial"/>
          <w:b/>
          <w:sz w:val="24"/>
          <w:szCs w:val="24"/>
          <w:lang w:val="el-GR"/>
        </w:rPr>
        <w:t>Περιεχόμενο</w:t>
      </w:r>
      <w:r w:rsidR="00D41F30" w:rsidRPr="005A5E5A">
        <w:rPr>
          <w:rFonts w:ascii="Arial" w:hAnsi="Arial"/>
          <w:b/>
          <w:sz w:val="24"/>
          <w:szCs w:val="24"/>
          <w:lang w:val="el-GR"/>
        </w:rPr>
        <w:t xml:space="preserve"> </w:t>
      </w:r>
      <w:r w:rsidR="004F4681" w:rsidRPr="005A5E5A">
        <w:rPr>
          <w:rFonts w:ascii="Arial" w:hAnsi="Arial"/>
          <w:b/>
          <w:sz w:val="24"/>
          <w:szCs w:val="24"/>
        </w:rPr>
        <w:t>-</w:t>
      </w:r>
      <w:r w:rsidR="00D41F30" w:rsidRPr="005A5E5A">
        <w:rPr>
          <w:rFonts w:ascii="Arial" w:hAnsi="Arial"/>
          <w:b/>
          <w:sz w:val="24"/>
          <w:szCs w:val="24"/>
          <w:lang w:val="el-GR"/>
        </w:rPr>
        <w:t xml:space="preserve"> </w:t>
      </w:r>
      <w:r w:rsidR="004F4681" w:rsidRPr="005A5E5A">
        <w:rPr>
          <w:rFonts w:ascii="Arial" w:hAnsi="Arial"/>
          <w:b/>
          <w:sz w:val="24"/>
          <w:szCs w:val="24"/>
          <w:lang w:val="el-GR"/>
        </w:rPr>
        <w:t>Ύλη</w:t>
      </w:r>
    </w:p>
    <w:p w:rsidR="004F4681" w:rsidRPr="005A5E5A" w:rsidRDefault="004F4681" w:rsidP="00704D4C">
      <w:pPr>
        <w:numPr>
          <w:ilvl w:val="0"/>
          <w:numId w:val="43"/>
        </w:numPr>
        <w:jc w:val="left"/>
        <w:outlineLvl w:val="0"/>
        <w:rPr>
          <w:rFonts w:ascii="Arial" w:hAnsi="Arial"/>
          <w:sz w:val="24"/>
          <w:szCs w:val="24"/>
          <w:lang w:val="el-GR"/>
        </w:rPr>
      </w:pPr>
      <w:r w:rsidRPr="005A5E5A">
        <w:rPr>
          <w:rFonts w:ascii="Arial" w:hAnsi="Arial"/>
          <w:sz w:val="24"/>
          <w:szCs w:val="24"/>
          <w:lang w:val="el-GR"/>
        </w:rPr>
        <w:t>Η Χρονική Αξία του Χρήματος και οι Βασικές Αρχές Λήψης Επενδυτικών Αποφάσεων.</w:t>
      </w:r>
    </w:p>
    <w:p w:rsidR="004F4681" w:rsidRPr="005A5E5A" w:rsidRDefault="004F4681" w:rsidP="00704D4C">
      <w:pPr>
        <w:numPr>
          <w:ilvl w:val="0"/>
          <w:numId w:val="43"/>
        </w:numPr>
        <w:jc w:val="left"/>
        <w:outlineLvl w:val="0"/>
        <w:rPr>
          <w:rFonts w:ascii="Arial" w:hAnsi="Arial"/>
          <w:sz w:val="24"/>
          <w:szCs w:val="24"/>
          <w:lang w:val="el-GR"/>
        </w:rPr>
      </w:pPr>
      <w:r w:rsidRPr="005A5E5A">
        <w:rPr>
          <w:rFonts w:ascii="Arial" w:hAnsi="Arial"/>
          <w:sz w:val="24"/>
          <w:szCs w:val="24"/>
          <w:lang w:val="el-GR"/>
        </w:rPr>
        <w:t>Ο Προσδιορισμός των Σχετικών Χρηματοροών και η Ανάλυση της Καθαράς Παρούσας Αξίας.</w:t>
      </w:r>
    </w:p>
    <w:p w:rsidR="004F4681" w:rsidRPr="005A5E5A" w:rsidRDefault="004F4681" w:rsidP="00704D4C">
      <w:pPr>
        <w:numPr>
          <w:ilvl w:val="0"/>
          <w:numId w:val="43"/>
        </w:numPr>
        <w:jc w:val="left"/>
        <w:outlineLvl w:val="0"/>
        <w:rPr>
          <w:rFonts w:ascii="Arial" w:hAnsi="Arial"/>
          <w:sz w:val="24"/>
          <w:szCs w:val="24"/>
          <w:lang w:val="el-GR"/>
        </w:rPr>
      </w:pPr>
      <w:r w:rsidRPr="005A5E5A">
        <w:rPr>
          <w:rFonts w:ascii="Arial" w:hAnsi="Arial"/>
          <w:sz w:val="24"/>
          <w:szCs w:val="24"/>
          <w:lang w:val="el-GR"/>
        </w:rPr>
        <w:t>Ειδικά Θέματα στην Ανάλυση της Καθαράς Παρούσας Αξίας των Επενδύσεων.</w:t>
      </w:r>
    </w:p>
    <w:p w:rsidR="004F4681" w:rsidRPr="005A5E5A" w:rsidRDefault="004F4681" w:rsidP="00704D4C">
      <w:pPr>
        <w:numPr>
          <w:ilvl w:val="0"/>
          <w:numId w:val="43"/>
        </w:numPr>
        <w:jc w:val="left"/>
        <w:outlineLvl w:val="0"/>
        <w:rPr>
          <w:rFonts w:ascii="Arial" w:hAnsi="Arial"/>
          <w:sz w:val="24"/>
          <w:szCs w:val="24"/>
        </w:rPr>
      </w:pPr>
      <w:r w:rsidRPr="005A5E5A">
        <w:rPr>
          <w:rFonts w:ascii="Arial" w:hAnsi="Arial"/>
          <w:sz w:val="24"/>
          <w:szCs w:val="24"/>
        </w:rPr>
        <w:t>Αποτελεσματικότητα Χρηματαγορών.</w:t>
      </w:r>
    </w:p>
    <w:p w:rsidR="004F4681" w:rsidRPr="005A5E5A" w:rsidRDefault="004F4681" w:rsidP="00704D4C">
      <w:pPr>
        <w:numPr>
          <w:ilvl w:val="0"/>
          <w:numId w:val="43"/>
        </w:numPr>
        <w:jc w:val="left"/>
        <w:outlineLvl w:val="0"/>
        <w:rPr>
          <w:rFonts w:ascii="Arial" w:hAnsi="Arial"/>
          <w:sz w:val="24"/>
          <w:szCs w:val="24"/>
        </w:rPr>
      </w:pPr>
      <w:r w:rsidRPr="005A5E5A">
        <w:rPr>
          <w:rFonts w:ascii="Arial" w:hAnsi="Arial"/>
          <w:sz w:val="24"/>
          <w:szCs w:val="24"/>
        </w:rPr>
        <w:t>Αγορές Χρήματος και Κεφαλαίου.</w:t>
      </w:r>
    </w:p>
    <w:p w:rsidR="004F4681" w:rsidRPr="005A5E5A" w:rsidRDefault="004F4681" w:rsidP="00704D4C">
      <w:pPr>
        <w:numPr>
          <w:ilvl w:val="0"/>
          <w:numId w:val="43"/>
        </w:numPr>
        <w:jc w:val="left"/>
        <w:outlineLvl w:val="0"/>
        <w:rPr>
          <w:rFonts w:ascii="Arial" w:hAnsi="Arial"/>
          <w:sz w:val="24"/>
          <w:szCs w:val="24"/>
          <w:lang w:val="el-GR"/>
        </w:rPr>
      </w:pPr>
      <w:r w:rsidRPr="005A5E5A">
        <w:rPr>
          <w:rFonts w:ascii="Arial" w:hAnsi="Arial"/>
          <w:sz w:val="24"/>
          <w:szCs w:val="24"/>
          <w:lang w:val="el-GR"/>
        </w:rPr>
        <w:t>Ανάλυση Εταιριών, Αποτίμηση και Επιλογή Μετοχών.</w:t>
      </w:r>
    </w:p>
    <w:p w:rsidR="004F4681" w:rsidRPr="005A5E5A" w:rsidRDefault="004F4681" w:rsidP="00704D4C">
      <w:pPr>
        <w:numPr>
          <w:ilvl w:val="0"/>
          <w:numId w:val="43"/>
        </w:numPr>
        <w:jc w:val="left"/>
        <w:outlineLvl w:val="0"/>
        <w:rPr>
          <w:rFonts w:ascii="Arial" w:hAnsi="Arial"/>
          <w:sz w:val="24"/>
          <w:szCs w:val="24"/>
        </w:rPr>
      </w:pPr>
      <w:r w:rsidRPr="005A5E5A">
        <w:rPr>
          <w:rFonts w:ascii="Arial" w:hAnsi="Arial"/>
          <w:sz w:val="24"/>
          <w:szCs w:val="24"/>
        </w:rPr>
        <w:t>Κίνδυνος και Απόδοση</w:t>
      </w:r>
    </w:p>
    <w:p w:rsidR="00436D20" w:rsidRPr="005A5E5A" w:rsidRDefault="004F4681" w:rsidP="00704D4C">
      <w:pPr>
        <w:numPr>
          <w:ilvl w:val="0"/>
          <w:numId w:val="43"/>
        </w:numPr>
        <w:jc w:val="left"/>
        <w:outlineLvl w:val="0"/>
        <w:rPr>
          <w:rFonts w:ascii="Arial" w:hAnsi="Arial"/>
          <w:sz w:val="24"/>
          <w:szCs w:val="24"/>
        </w:rPr>
      </w:pPr>
      <w:r w:rsidRPr="005A5E5A">
        <w:rPr>
          <w:rFonts w:ascii="Arial" w:hAnsi="Arial"/>
          <w:sz w:val="24"/>
          <w:szCs w:val="24"/>
        </w:rPr>
        <w:t>Θεωρία Αξιολόγησης Κεφαλαιακών Στοιχείων.</w:t>
      </w:r>
    </w:p>
    <w:p w:rsidR="00436D20" w:rsidRPr="005A5E5A" w:rsidRDefault="004F4681" w:rsidP="00704D4C">
      <w:pPr>
        <w:numPr>
          <w:ilvl w:val="0"/>
          <w:numId w:val="43"/>
        </w:numPr>
        <w:jc w:val="left"/>
        <w:outlineLvl w:val="0"/>
        <w:rPr>
          <w:rFonts w:ascii="Arial" w:hAnsi="Arial"/>
          <w:sz w:val="24"/>
          <w:szCs w:val="24"/>
          <w:lang w:val="el-GR"/>
        </w:rPr>
      </w:pPr>
      <w:r w:rsidRPr="005A5E5A">
        <w:rPr>
          <w:rFonts w:ascii="Arial" w:hAnsi="Arial"/>
          <w:sz w:val="24"/>
          <w:szCs w:val="24"/>
          <w:lang w:eastAsia="el-GR"/>
        </w:rPr>
        <w:t>Θεωρία Κεφαλαιακής Διάρθρωσης</w:t>
      </w:r>
    </w:p>
    <w:p w:rsidR="00436D20" w:rsidRPr="005A5E5A" w:rsidRDefault="00436D20" w:rsidP="00896496">
      <w:pPr>
        <w:ind w:left="0" w:firstLine="0"/>
        <w:jc w:val="left"/>
        <w:outlineLvl w:val="0"/>
        <w:rPr>
          <w:rFonts w:ascii="Arial" w:hAnsi="Arial"/>
          <w:sz w:val="24"/>
          <w:szCs w:val="24"/>
          <w:lang w:val="el-GR"/>
        </w:rPr>
      </w:pPr>
    </w:p>
    <w:p w:rsidR="00436D20" w:rsidRPr="005A5E5A" w:rsidRDefault="004F4681" w:rsidP="00D41F30">
      <w:pPr>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Διδακτικά Βοηθήματα</w:t>
      </w:r>
    </w:p>
    <w:p w:rsidR="00AC4D69" w:rsidRDefault="00AC4D69" w:rsidP="00704D4C">
      <w:pPr>
        <w:numPr>
          <w:ilvl w:val="0"/>
          <w:numId w:val="144"/>
        </w:numPr>
        <w:spacing w:before="0" w:line="276" w:lineRule="auto"/>
        <w:rPr>
          <w:rFonts w:ascii="Arial" w:hAnsi="Arial"/>
          <w:sz w:val="24"/>
          <w:szCs w:val="24"/>
          <w:lang w:val="el-GR"/>
        </w:rPr>
      </w:pPr>
      <w:r w:rsidRPr="00AC4D69">
        <w:rPr>
          <w:rFonts w:ascii="Arial" w:hAnsi="Arial"/>
          <w:sz w:val="24"/>
          <w:szCs w:val="24"/>
          <w:lang w:val="el-GR"/>
        </w:rPr>
        <w:t>Χρηματοοικονομική Διοίκηση και Τραπεζική Οικονομική, Τύπος: Σύγγραμμα, Πετράκης Παναγιώτης, 2010, Quaestor Μονοπρόσωπη Ε.Π.Ε</w:t>
      </w:r>
    </w:p>
    <w:p w:rsidR="00AC4D69" w:rsidRDefault="00AC4D69" w:rsidP="00D41F30">
      <w:pPr>
        <w:spacing w:before="0" w:line="276" w:lineRule="auto"/>
        <w:ind w:left="0" w:firstLine="0"/>
        <w:rPr>
          <w:rFonts w:ascii="Arial" w:hAnsi="Arial"/>
          <w:sz w:val="24"/>
          <w:szCs w:val="24"/>
          <w:lang w:val="el-GR"/>
        </w:rPr>
      </w:pPr>
      <w:r>
        <w:rPr>
          <w:rFonts w:ascii="Arial" w:hAnsi="Arial"/>
          <w:sz w:val="24"/>
          <w:szCs w:val="24"/>
          <w:lang w:val="el-GR"/>
        </w:rPr>
        <w:t>Πρόσθετα Διδακτικά Εγχειρίδια</w:t>
      </w:r>
    </w:p>
    <w:p w:rsidR="004F4681" w:rsidRPr="005A5E5A" w:rsidRDefault="004F4681" w:rsidP="00704D4C">
      <w:pPr>
        <w:numPr>
          <w:ilvl w:val="0"/>
          <w:numId w:val="145"/>
        </w:numPr>
        <w:spacing w:before="0" w:line="276" w:lineRule="auto"/>
        <w:rPr>
          <w:rFonts w:ascii="Arial" w:hAnsi="Arial"/>
          <w:sz w:val="24"/>
          <w:szCs w:val="24"/>
          <w:lang w:val="el-GR"/>
        </w:rPr>
      </w:pPr>
      <w:r w:rsidRPr="005A5E5A">
        <w:rPr>
          <w:rFonts w:ascii="Arial" w:hAnsi="Arial"/>
          <w:sz w:val="24"/>
          <w:szCs w:val="24"/>
          <w:lang w:val="el-GR"/>
        </w:rPr>
        <w:t>Π.Ε. Πετράκης, “</w:t>
      </w:r>
      <w:r w:rsidRPr="005A5E5A">
        <w:rPr>
          <w:rFonts w:ascii="Arial" w:hAnsi="Arial"/>
          <w:i/>
          <w:sz w:val="24"/>
          <w:szCs w:val="24"/>
          <w:lang w:val="el-GR"/>
        </w:rPr>
        <w:t>Αξιολόγηση Επενδύσεων</w:t>
      </w:r>
      <w:r w:rsidRPr="005A5E5A">
        <w:rPr>
          <w:rFonts w:ascii="Arial" w:hAnsi="Arial"/>
          <w:sz w:val="24"/>
          <w:szCs w:val="24"/>
          <w:lang w:val="el-GR"/>
        </w:rPr>
        <w:t>”, 2007,  Εκδόσεις Π.Ε. Πετράκης</w:t>
      </w:r>
    </w:p>
    <w:p w:rsidR="004F4681" w:rsidRPr="005A5E5A" w:rsidRDefault="004F4681" w:rsidP="00704D4C">
      <w:pPr>
        <w:numPr>
          <w:ilvl w:val="0"/>
          <w:numId w:val="145"/>
        </w:numPr>
        <w:spacing w:before="0" w:line="276" w:lineRule="auto"/>
        <w:rPr>
          <w:rFonts w:ascii="Arial" w:hAnsi="Arial"/>
          <w:sz w:val="24"/>
          <w:szCs w:val="24"/>
          <w:lang w:val="el-GR"/>
        </w:rPr>
      </w:pPr>
      <w:r w:rsidRPr="005A5E5A">
        <w:rPr>
          <w:rFonts w:ascii="Arial" w:hAnsi="Arial"/>
          <w:sz w:val="24"/>
          <w:szCs w:val="24"/>
          <w:lang w:val="el-GR"/>
        </w:rPr>
        <w:t>Μ. Ξανθάκης-Χρ. Αλεξάκης, "</w:t>
      </w:r>
      <w:r w:rsidRPr="005A5E5A">
        <w:rPr>
          <w:rFonts w:ascii="Arial" w:hAnsi="Arial"/>
          <w:i/>
          <w:sz w:val="24"/>
          <w:szCs w:val="24"/>
        </w:rPr>
        <w:t>X</w:t>
      </w:r>
      <w:r w:rsidRPr="005A5E5A">
        <w:rPr>
          <w:rFonts w:ascii="Arial" w:hAnsi="Arial"/>
          <w:i/>
          <w:sz w:val="24"/>
          <w:szCs w:val="24"/>
          <w:lang w:val="el-GR"/>
        </w:rPr>
        <w:t>ρηματοοικονομική Ανάλυση Επιχειρήσεων</w:t>
      </w:r>
      <w:r w:rsidRPr="005A5E5A">
        <w:rPr>
          <w:rFonts w:ascii="Arial" w:hAnsi="Arial"/>
          <w:sz w:val="24"/>
          <w:szCs w:val="24"/>
          <w:lang w:val="el-GR"/>
        </w:rPr>
        <w:t>", 2006, Εκδόσεις Σταμούλη.</w:t>
      </w:r>
    </w:p>
    <w:p w:rsidR="004F4681" w:rsidRPr="005A5E5A" w:rsidRDefault="004F4681" w:rsidP="00D41F30">
      <w:pPr>
        <w:spacing w:before="0" w:line="276" w:lineRule="auto"/>
        <w:ind w:left="0" w:firstLine="0"/>
        <w:rPr>
          <w:rFonts w:ascii="Arial" w:hAnsi="Arial"/>
          <w:sz w:val="24"/>
          <w:szCs w:val="24"/>
          <w:u w:val="single"/>
        </w:rPr>
      </w:pPr>
      <w:r w:rsidRPr="005A5E5A">
        <w:rPr>
          <w:rFonts w:ascii="Arial" w:hAnsi="Arial"/>
          <w:sz w:val="24"/>
          <w:szCs w:val="24"/>
          <w:u w:val="single"/>
        </w:rPr>
        <w:t>Ξενόγλωσσα Διδακτικά Εγχειρίδια</w:t>
      </w:r>
    </w:p>
    <w:p w:rsidR="004F4681" w:rsidRPr="005A5E5A" w:rsidRDefault="004F4681" w:rsidP="00D41F30">
      <w:pPr>
        <w:spacing w:before="0" w:line="276" w:lineRule="auto"/>
        <w:ind w:left="0" w:firstLine="0"/>
        <w:rPr>
          <w:rFonts w:ascii="Arial" w:hAnsi="Arial"/>
          <w:sz w:val="24"/>
          <w:szCs w:val="24"/>
        </w:rPr>
      </w:pPr>
      <w:r w:rsidRPr="005A5E5A">
        <w:rPr>
          <w:rFonts w:ascii="Arial" w:hAnsi="Arial"/>
          <w:sz w:val="24"/>
          <w:szCs w:val="24"/>
        </w:rPr>
        <w:t>1). Ross, Westerfield, Jaffe “Corporate Finance”, 2008, McGraw Hill International Edition, Fifth Edition</w:t>
      </w:r>
    </w:p>
    <w:p w:rsidR="004F4681" w:rsidRPr="005A5E5A" w:rsidRDefault="004F4681" w:rsidP="00D41F30">
      <w:pPr>
        <w:spacing w:before="0" w:line="276" w:lineRule="auto"/>
        <w:ind w:left="0" w:firstLine="0"/>
        <w:rPr>
          <w:rFonts w:ascii="Arial" w:hAnsi="Arial"/>
          <w:sz w:val="24"/>
          <w:szCs w:val="24"/>
        </w:rPr>
      </w:pPr>
      <w:r w:rsidRPr="005A5E5A">
        <w:rPr>
          <w:rFonts w:ascii="Arial" w:hAnsi="Arial"/>
          <w:sz w:val="24"/>
          <w:szCs w:val="24"/>
        </w:rPr>
        <w:t xml:space="preserve">2). </w:t>
      </w:r>
      <w:r w:rsidRPr="005A5E5A">
        <w:rPr>
          <w:rFonts w:ascii="Arial" w:hAnsi="Arial"/>
          <w:sz w:val="24"/>
          <w:szCs w:val="24"/>
          <w:lang w:val="en-GB"/>
        </w:rPr>
        <w:t>Brealey, R. and Myers, S. “Principles of Corporate Finance”, 2008, McGraw Hill International Edition, Ninth Edition.</w:t>
      </w:r>
    </w:p>
    <w:p w:rsidR="00436D20" w:rsidRPr="005A5E5A" w:rsidRDefault="00436D20" w:rsidP="00D41F30">
      <w:pPr>
        <w:spacing w:before="0" w:line="276" w:lineRule="auto"/>
        <w:ind w:left="0" w:firstLine="0"/>
        <w:jc w:val="left"/>
        <w:outlineLvl w:val="0"/>
        <w:rPr>
          <w:rFonts w:ascii="Arial" w:hAnsi="Arial"/>
          <w:sz w:val="24"/>
          <w:szCs w:val="24"/>
          <w:lang w:val="en-GB"/>
        </w:rPr>
      </w:pPr>
    </w:p>
    <w:p w:rsidR="00284ADC" w:rsidRPr="005A5E5A" w:rsidRDefault="00284ADC" w:rsidP="00D41F30">
      <w:pPr>
        <w:spacing w:before="0" w:line="276" w:lineRule="auto"/>
        <w:ind w:left="0" w:firstLine="0"/>
        <w:jc w:val="left"/>
        <w:outlineLvl w:val="0"/>
        <w:rPr>
          <w:rFonts w:ascii="Arial" w:hAnsi="Arial"/>
          <w:b/>
          <w:sz w:val="24"/>
          <w:szCs w:val="24"/>
          <w:lang w:val="el-GR"/>
        </w:rPr>
      </w:pPr>
      <w:r w:rsidRPr="005A5E5A">
        <w:rPr>
          <w:rFonts w:ascii="Arial" w:hAnsi="Arial"/>
          <w:b/>
          <w:sz w:val="24"/>
          <w:szCs w:val="24"/>
          <w:lang w:val="el-GR"/>
        </w:rPr>
        <w:t>Εξετάσεις, Εργασίες και Βαθμολογία</w:t>
      </w:r>
    </w:p>
    <w:p w:rsidR="00284ADC" w:rsidRPr="005A5E5A" w:rsidRDefault="00284ADC" w:rsidP="00D41F30">
      <w:pPr>
        <w:pBdr>
          <w:bottom w:val="single" w:sz="4" w:space="1" w:color="auto"/>
        </w:pBdr>
        <w:spacing w:before="0" w:line="276" w:lineRule="auto"/>
        <w:ind w:left="0" w:firstLine="0"/>
        <w:jc w:val="left"/>
        <w:outlineLvl w:val="0"/>
        <w:rPr>
          <w:rFonts w:ascii="Arial" w:hAnsi="Arial"/>
          <w:sz w:val="24"/>
          <w:szCs w:val="24"/>
          <w:lang w:val="el-GR" w:eastAsia="el-GR"/>
        </w:rPr>
      </w:pPr>
      <w:r w:rsidRPr="005A5E5A">
        <w:rPr>
          <w:rFonts w:ascii="Arial" w:hAnsi="Arial"/>
          <w:sz w:val="24"/>
          <w:szCs w:val="24"/>
          <w:lang w:val="el-GR" w:eastAsia="el-GR"/>
        </w:rPr>
        <w:t>Εργασία 20% και Γραπτές Εξετάσεις 80%.</w:t>
      </w:r>
    </w:p>
    <w:p w:rsidR="00D41F30" w:rsidRPr="005A5E5A" w:rsidRDefault="00D41F30" w:rsidP="00D41F30">
      <w:pPr>
        <w:pBdr>
          <w:bottom w:val="single" w:sz="4" w:space="1" w:color="auto"/>
        </w:pBdr>
        <w:spacing w:before="0" w:line="276" w:lineRule="auto"/>
        <w:ind w:left="0" w:firstLine="0"/>
        <w:jc w:val="left"/>
        <w:outlineLvl w:val="0"/>
        <w:rPr>
          <w:rFonts w:ascii="Arial" w:hAnsi="Arial"/>
          <w:sz w:val="24"/>
          <w:szCs w:val="24"/>
          <w:lang w:val="el-GR" w:eastAsia="el-GR"/>
        </w:rPr>
      </w:pPr>
    </w:p>
    <w:p w:rsidR="003F04B5" w:rsidRPr="0067168B" w:rsidRDefault="003F04B5" w:rsidP="002F3E70">
      <w:pPr>
        <w:ind w:left="0" w:firstLine="0"/>
        <w:jc w:val="left"/>
        <w:outlineLvl w:val="0"/>
        <w:rPr>
          <w:rFonts w:ascii="Arial" w:hAnsi="Arial"/>
          <w:b/>
          <w:color w:val="003366"/>
          <w:sz w:val="24"/>
          <w:szCs w:val="24"/>
          <w:lang w:val="el-GR"/>
        </w:rPr>
      </w:pPr>
    </w:p>
    <w:p w:rsidR="003F04B5" w:rsidRPr="0067168B" w:rsidRDefault="003F04B5" w:rsidP="00637A6B">
      <w:pPr>
        <w:ind w:left="360" w:firstLine="0"/>
        <w:jc w:val="left"/>
        <w:outlineLvl w:val="0"/>
        <w:rPr>
          <w:rFonts w:ascii="Arial" w:hAnsi="Arial"/>
          <w:b/>
          <w:color w:val="003366"/>
          <w:sz w:val="24"/>
          <w:szCs w:val="24"/>
          <w:lang w:val="el-GR"/>
        </w:rPr>
      </w:pPr>
    </w:p>
    <w:p w:rsidR="00284ADC" w:rsidRPr="003D51EB" w:rsidRDefault="00284ADC" w:rsidP="00704D4C">
      <w:pPr>
        <w:numPr>
          <w:ilvl w:val="0"/>
          <w:numId w:val="143"/>
        </w:numPr>
        <w:jc w:val="left"/>
        <w:outlineLvl w:val="0"/>
        <w:rPr>
          <w:rFonts w:ascii="Arial" w:hAnsi="Arial"/>
          <w:b/>
          <w:color w:val="003366"/>
          <w:sz w:val="24"/>
          <w:szCs w:val="24"/>
          <w:lang w:val="el-GR"/>
        </w:rPr>
      </w:pPr>
      <w:r w:rsidRPr="003D51EB">
        <w:rPr>
          <w:rFonts w:ascii="Arial" w:hAnsi="Arial"/>
          <w:b/>
          <w:color w:val="003366"/>
          <w:sz w:val="24"/>
          <w:szCs w:val="24"/>
          <w:lang w:val="el-GR"/>
        </w:rPr>
        <w:t xml:space="preserve">ΕΝΟΤΗΤΑ ΟΙΚΟΝΟΜΙΚΗ </w:t>
      </w:r>
      <w:r w:rsidR="001E23B1" w:rsidRPr="003D51EB">
        <w:rPr>
          <w:rFonts w:ascii="Arial" w:hAnsi="Arial"/>
          <w:b/>
          <w:color w:val="003366"/>
          <w:sz w:val="24"/>
          <w:szCs w:val="24"/>
          <w:lang w:val="el-GR"/>
        </w:rPr>
        <w:t xml:space="preserve">ΚΑΙ ΔΙΟΙΚΗΣΗ </w:t>
      </w:r>
      <w:r w:rsidRPr="003D51EB">
        <w:rPr>
          <w:rFonts w:ascii="Arial" w:hAnsi="Arial"/>
          <w:b/>
          <w:color w:val="003366"/>
          <w:sz w:val="24"/>
          <w:szCs w:val="24"/>
          <w:lang w:val="el-GR"/>
        </w:rPr>
        <w:t>ΤΩΝ ΕΠΙΧΕΙΡΗΣΕΩΝ- ΧΡΗΜΑΤΟΟΙΚΟΝΟΜΙΚΗ</w:t>
      </w:r>
    </w:p>
    <w:p w:rsidR="00284ADC" w:rsidRPr="003D51EB" w:rsidRDefault="00284ADC" w:rsidP="00896496">
      <w:pPr>
        <w:ind w:left="0" w:firstLine="0"/>
        <w:jc w:val="left"/>
        <w:outlineLvl w:val="0"/>
        <w:rPr>
          <w:rFonts w:ascii="Arial" w:hAnsi="Arial"/>
          <w:b/>
          <w:color w:val="003366"/>
          <w:sz w:val="24"/>
          <w:szCs w:val="24"/>
          <w:lang w:val="el-GR"/>
        </w:rPr>
      </w:pPr>
    </w:p>
    <w:p w:rsidR="00F13639" w:rsidRPr="003D51EB" w:rsidRDefault="00F13639" w:rsidP="00F13639">
      <w:pPr>
        <w:ind w:left="0" w:firstLine="0"/>
        <w:jc w:val="left"/>
        <w:outlineLvl w:val="0"/>
        <w:rPr>
          <w:rFonts w:ascii="Arial" w:hAnsi="Arial"/>
          <w:b/>
          <w:sz w:val="24"/>
          <w:szCs w:val="24"/>
          <w:lang w:val="el-GR"/>
        </w:rPr>
      </w:pPr>
      <w:r w:rsidRPr="003D51EB">
        <w:rPr>
          <w:rFonts w:ascii="Arial" w:hAnsi="Arial"/>
          <w:b/>
          <w:sz w:val="24"/>
          <w:szCs w:val="24"/>
          <w:lang w:val="el-GR"/>
        </w:rPr>
        <w:t>Μάθημα: ΑΓΟΡΕΣ ΧΡΗΜΑΤΟΣ ΚΑΙ ΚΕΦΑΛΑΙΟΥ Ι</w:t>
      </w:r>
    </w:p>
    <w:p w:rsidR="00F13639" w:rsidRPr="003D51EB" w:rsidRDefault="00F13639" w:rsidP="00F13639">
      <w:pPr>
        <w:ind w:left="0" w:firstLine="0"/>
        <w:jc w:val="left"/>
        <w:outlineLvl w:val="0"/>
        <w:rPr>
          <w:rFonts w:ascii="Arial" w:hAnsi="Arial"/>
          <w:b/>
          <w:sz w:val="24"/>
          <w:szCs w:val="24"/>
          <w:lang w:val="el-GR"/>
        </w:rPr>
      </w:pPr>
      <w:r w:rsidRPr="003D51EB">
        <w:rPr>
          <w:rFonts w:ascii="Arial" w:hAnsi="Arial"/>
          <w:b/>
          <w:sz w:val="24"/>
          <w:szCs w:val="24"/>
        </w:rPr>
        <w:t>K</w:t>
      </w:r>
      <w:r w:rsidRPr="003D51EB">
        <w:rPr>
          <w:rFonts w:ascii="Arial" w:hAnsi="Arial"/>
          <w:b/>
          <w:sz w:val="24"/>
          <w:szCs w:val="24"/>
          <w:lang w:val="el-GR"/>
        </w:rPr>
        <w:t xml:space="preserve">ωδικός: </w:t>
      </w:r>
      <w:r w:rsidRPr="003D51EB">
        <w:rPr>
          <w:rFonts w:ascii="Arial" w:hAnsi="Arial"/>
          <w:b/>
          <w:sz w:val="24"/>
          <w:szCs w:val="24"/>
        </w:rPr>
        <w:t>FIN</w:t>
      </w:r>
      <w:r w:rsidRPr="003D51EB">
        <w:rPr>
          <w:rFonts w:ascii="Arial" w:hAnsi="Arial"/>
          <w:b/>
          <w:sz w:val="24"/>
          <w:szCs w:val="24"/>
          <w:lang w:val="el-GR"/>
        </w:rPr>
        <w:t>331</w:t>
      </w:r>
    </w:p>
    <w:p w:rsidR="00F13639" w:rsidRPr="003D51EB" w:rsidRDefault="00F13639" w:rsidP="00F13639">
      <w:pPr>
        <w:ind w:left="0" w:firstLine="0"/>
        <w:jc w:val="left"/>
        <w:outlineLvl w:val="0"/>
        <w:rPr>
          <w:rFonts w:ascii="Arial" w:hAnsi="Arial"/>
          <w:b/>
          <w:sz w:val="24"/>
          <w:szCs w:val="24"/>
          <w:lang w:val="el-GR"/>
        </w:rPr>
      </w:pPr>
      <w:r w:rsidRPr="003D51EB">
        <w:rPr>
          <w:rFonts w:ascii="Arial" w:hAnsi="Arial"/>
          <w:b/>
          <w:sz w:val="24"/>
          <w:szCs w:val="24"/>
        </w:rPr>
        <w:t>E</w:t>
      </w:r>
      <w:r w:rsidRPr="003D51EB">
        <w:rPr>
          <w:rFonts w:ascii="Arial" w:hAnsi="Arial"/>
          <w:b/>
          <w:sz w:val="24"/>
          <w:szCs w:val="24"/>
          <w:lang w:val="el-GR"/>
        </w:rPr>
        <w:t>ξάμηνο: Α</w:t>
      </w:r>
    </w:p>
    <w:p w:rsidR="00F13639" w:rsidRPr="003D51EB" w:rsidRDefault="00F13639" w:rsidP="00F13639">
      <w:pPr>
        <w:ind w:left="0" w:firstLine="0"/>
        <w:jc w:val="left"/>
        <w:outlineLvl w:val="0"/>
        <w:rPr>
          <w:rFonts w:ascii="Arial" w:hAnsi="Arial"/>
          <w:b/>
          <w:sz w:val="24"/>
          <w:szCs w:val="24"/>
          <w:lang w:val="el-GR"/>
        </w:rPr>
      </w:pPr>
      <w:r w:rsidRPr="003D51EB">
        <w:rPr>
          <w:rFonts w:ascii="Arial" w:hAnsi="Arial"/>
          <w:b/>
          <w:sz w:val="24"/>
          <w:szCs w:val="24"/>
          <w:lang w:val="el-GR"/>
        </w:rPr>
        <w:t xml:space="preserve">Διδάσκων: </w:t>
      </w:r>
      <w:r w:rsidR="001D50E9" w:rsidRPr="003D51EB">
        <w:rPr>
          <w:rFonts w:ascii="Arial" w:hAnsi="Arial"/>
          <w:sz w:val="24"/>
          <w:szCs w:val="24"/>
          <w:lang w:val="el-GR"/>
        </w:rPr>
        <w:t xml:space="preserve"> </w:t>
      </w:r>
      <w:r w:rsidR="001D50E9" w:rsidRPr="003D51EB">
        <w:rPr>
          <w:rFonts w:ascii="Arial" w:hAnsi="Arial"/>
          <w:b/>
          <w:sz w:val="24"/>
          <w:szCs w:val="24"/>
          <w:lang w:val="el-GR"/>
        </w:rPr>
        <w:t>Δ. Καινούργιος</w:t>
      </w:r>
    </w:p>
    <w:p w:rsidR="002F5EB2" w:rsidRPr="003D51EB" w:rsidRDefault="002F5EB2" w:rsidP="002F5EB2">
      <w:pPr>
        <w:widowControl w:val="0"/>
        <w:suppressAutoHyphens/>
        <w:spacing w:before="0" w:line="360" w:lineRule="auto"/>
        <w:ind w:left="0" w:firstLine="0"/>
        <w:rPr>
          <w:rFonts w:ascii="Arial" w:hAnsi="Arial"/>
          <w:b/>
          <w:noProof/>
          <w:snapToGrid w:val="0"/>
          <w:spacing w:val="-3"/>
          <w:sz w:val="24"/>
          <w:szCs w:val="24"/>
          <w:lang w:val="el-GR"/>
        </w:rPr>
      </w:pPr>
    </w:p>
    <w:p w:rsidR="002F5EB2" w:rsidRPr="003D51EB" w:rsidRDefault="002F5EB2" w:rsidP="002F5EB2">
      <w:pPr>
        <w:widowControl w:val="0"/>
        <w:suppressAutoHyphens/>
        <w:spacing w:before="0" w:line="360" w:lineRule="auto"/>
        <w:ind w:left="0" w:firstLine="0"/>
        <w:rPr>
          <w:rFonts w:ascii="Arial" w:hAnsi="Arial"/>
          <w:b/>
          <w:bCs/>
          <w:noProof/>
          <w:snapToGrid w:val="0"/>
          <w:spacing w:val="-3"/>
          <w:sz w:val="24"/>
          <w:szCs w:val="24"/>
          <w:lang w:val="el-GR"/>
        </w:rPr>
      </w:pPr>
      <w:r w:rsidRPr="003D51EB">
        <w:rPr>
          <w:rFonts w:ascii="Arial" w:hAnsi="Arial"/>
          <w:b/>
          <w:noProof/>
          <w:snapToGrid w:val="0"/>
          <w:spacing w:val="-3"/>
          <w:sz w:val="24"/>
          <w:szCs w:val="24"/>
          <w:lang w:val="el-GR"/>
        </w:rPr>
        <w:t>Σκ</w:t>
      </w:r>
      <w:r w:rsidRPr="003D51EB">
        <w:rPr>
          <w:rFonts w:ascii="Arial" w:hAnsi="Arial"/>
          <w:b/>
          <w:noProof/>
          <w:snapToGrid w:val="0"/>
          <w:spacing w:val="-3"/>
          <w:sz w:val="24"/>
          <w:szCs w:val="24"/>
          <w:lang w:val="en-AU"/>
        </w:rPr>
        <w:t>o</w:t>
      </w:r>
      <w:r w:rsidRPr="003D51EB">
        <w:rPr>
          <w:rFonts w:ascii="Arial" w:hAnsi="Arial"/>
          <w:b/>
          <w:noProof/>
          <w:snapToGrid w:val="0"/>
          <w:spacing w:val="-3"/>
          <w:sz w:val="24"/>
          <w:szCs w:val="24"/>
          <w:lang w:val="el-GR"/>
        </w:rPr>
        <w:t>πός</w:t>
      </w:r>
    </w:p>
    <w:p w:rsidR="002F5EB2" w:rsidRPr="003D51EB" w:rsidRDefault="002F5EB2" w:rsidP="002F5EB2">
      <w:pPr>
        <w:widowControl w:val="0"/>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Τ</w:t>
      </w:r>
      <w:r w:rsidRPr="003D51EB">
        <w:rPr>
          <w:rFonts w:ascii="Arial" w:hAnsi="Arial"/>
          <w:noProof/>
          <w:snapToGrid w:val="0"/>
          <w:spacing w:val="-3"/>
          <w:sz w:val="24"/>
          <w:szCs w:val="24"/>
          <w:lang w:val="en-AU"/>
        </w:rPr>
        <w:t>o</w:t>
      </w:r>
      <w:r w:rsidRPr="003D51EB">
        <w:rPr>
          <w:rFonts w:ascii="Arial" w:hAnsi="Arial"/>
          <w:noProof/>
          <w:snapToGrid w:val="0"/>
          <w:spacing w:val="-3"/>
          <w:sz w:val="24"/>
          <w:szCs w:val="24"/>
          <w:lang w:val="el-GR"/>
        </w:rPr>
        <w:t xml:space="preserve"> υποχρεωτικό αυτό μάθημα στην κατεύθυνση της χρηματοοικονομικής εισάγει τον φοιτητή στο αντικείμενο των αγορών χρήματος και κεφαλαίου. Το μάθημα είναι μεν εισαγωγικό αλλά καλύπτει όλο το φάσμα των προϊόντων στις αγορές χρήματος και κεφαλαίου, ώστε ο φοιτητής στη συνέχεια να μπορεί εύκολα να εντρυφήσει και σε πιο προχωρημένα θέματα του ιδίου αντικειμένου όπως είναι οι Αγορές Παραγώγων (Αγορές ΙΙ) και η Διεθνής Χρηματοοικονομική. </w:t>
      </w:r>
    </w:p>
    <w:p w:rsidR="002F5EB2" w:rsidRPr="003D51EB" w:rsidRDefault="002F5EB2" w:rsidP="002F5EB2">
      <w:pPr>
        <w:spacing w:before="0" w:line="360" w:lineRule="auto"/>
        <w:ind w:firstLine="0"/>
        <w:rPr>
          <w:rFonts w:ascii="Arial" w:hAnsi="Arial"/>
          <w:b/>
          <w:sz w:val="24"/>
          <w:szCs w:val="24"/>
          <w:lang w:val="el-GR"/>
        </w:rPr>
      </w:pPr>
    </w:p>
    <w:p w:rsidR="002F5EB2" w:rsidRPr="003D51EB" w:rsidRDefault="002F5EB2" w:rsidP="002F5EB2">
      <w:pPr>
        <w:spacing w:before="0" w:line="360" w:lineRule="auto"/>
        <w:ind w:left="0" w:firstLine="0"/>
        <w:rPr>
          <w:rFonts w:ascii="Arial" w:hAnsi="Arial"/>
          <w:b/>
          <w:sz w:val="24"/>
          <w:szCs w:val="24"/>
          <w:lang w:val="el-GR"/>
        </w:rPr>
      </w:pPr>
      <w:r w:rsidRPr="003D51EB">
        <w:rPr>
          <w:rFonts w:ascii="Arial" w:hAnsi="Arial"/>
          <w:b/>
          <w:sz w:val="24"/>
          <w:szCs w:val="24"/>
          <w:lang w:val="el-GR"/>
        </w:rPr>
        <w:t>Περιεχόμενο</w:t>
      </w:r>
    </w:p>
    <w:p w:rsidR="002F5EB2" w:rsidRPr="003D51EB" w:rsidRDefault="002F5EB2" w:rsidP="002F5EB2">
      <w:pPr>
        <w:spacing w:before="0" w:line="360" w:lineRule="auto"/>
        <w:ind w:left="0" w:firstLine="0"/>
        <w:rPr>
          <w:rFonts w:ascii="Arial" w:hAnsi="Arial"/>
          <w:sz w:val="24"/>
          <w:szCs w:val="24"/>
          <w:lang w:val="el-GR"/>
        </w:rPr>
      </w:pPr>
      <w:r w:rsidRPr="003D51EB">
        <w:rPr>
          <w:rFonts w:ascii="Arial" w:hAnsi="Arial"/>
          <w:sz w:val="24"/>
          <w:szCs w:val="24"/>
          <w:lang w:val="el-GR"/>
        </w:rPr>
        <w:t xml:space="preserve">Τα θέματα που καλύπτονται στο μάθημα είναι ειδικότερα: </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1. Το περιβάλλον των επενδύσεων και η δομή του χρηματοπιστωτικού συστήματος</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2. Οι αγορές και ο μηχανισμός λειτουργίας των αγορών, Πηγές πληροφόρησης των  επενδυτών, Το φορολογικό περιβάλλον.</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3. Τα προϊόντα και η αγορά χρήματος</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4. Τα προϊόντα και οι αγορές κεφαλαίου</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5. Κίνδυνος και απόδοση</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6. Θεωρία χαρτοφυλακίου</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7. Το υπόδειγμα αποτίμησης κεφαλαιακών στοιχείων (</w:t>
      </w:r>
      <w:r w:rsidRPr="003D51EB">
        <w:rPr>
          <w:rFonts w:ascii="Arial" w:hAnsi="Arial"/>
          <w:noProof/>
          <w:snapToGrid w:val="0"/>
          <w:spacing w:val="-3"/>
          <w:sz w:val="24"/>
          <w:szCs w:val="24"/>
        </w:rPr>
        <w:t>CAPM</w:t>
      </w:r>
      <w:r w:rsidRPr="003D51EB">
        <w:rPr>
          <w:rFonts w:ascii="Arial" w:hAnsi="Arial"/>
          <w:noProof/>
          <w:snapToGrid w:val="0"/>
          <w:spacing w:val="-3"/>
          <w:sz w:val="24"/>
          <w:szCs w:val="24"/>
          <w:lang w:val="el-GR"/>
        </w:rPr>
        <w:t>)</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8. Αποτελεσματικότητα της αγοράς (</w:t>
      </w:r>
      <w:r w:rsidRPr="003D51EB">
        <w:rPr>
          <w:rFonts w:ascii="Arial" w:hAnsi="Arial"/>
          <w:noProof/>
          <w:snapToGrid w:val="0"/>
          <w:spacing w:val="-3"/>
          <w:sz w:val="24"/>
          <w:szCs w:val="24"/>
        </w:rPr>
        <w:t>Market</w:t>
      </w:r>
      <w:r w:rsidRPr="003D51EB">
        <w:rPr>
          <w:rFonts w:ascii="Arial" w:hAnsi="Arial"/>
          <w:noProof/>
          <w:snapToGrid w:val="0"/>
          <w:spacing w:val="-3"/>
          <w:sz w:val="24"/>
          <w:szCs w:val="24"/>
          <w:lang w:val="el-GR"/>
        </w:rPr>
        <w:t xml:space="preserve"> </w:t>
      </w:r>
      <w:r w:rsidRPr="003D51EB">
        <w:rPr>
          <w:rFonts w:ascii="Arial" w:hAnsi="Arial"/>
          <w:noProof/>
          <w:snapToGrid w:val="0"/>
          <w:spacing w:val="-3"/>
          <w:sz w:val="24"/>
          <w:szCs w:val="24"/>
        </w:rPr>
        <w:t>Efficiency</w:t>
      </w:r>
      <w:r w:rsidRPr="003D51EB">
        <w:rPr>
          <w:rFonts w:ascii="Arial" w:hAnsi="Arial"/>
          <w:noProof/>
          <w:snapToGrid w:val="0"/>
          <w:spacing w:val="-3"/>
          <w:sz w:val="24"/>
          <w:szCs w:val="24"/>
          <w:lang w:val="el-GR"/>
        </w:rPr>
        <w:t>)</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9. Υποδείγματα αποτίμησης μετοχών</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 xml:space="preserve">10. Επένδυση σε ομολογίες, Κυβερνητικές, εταιρικές και μετατρέψιμες ομολογίες, </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Αποτίμηση ομολογιών, Καμπύλη των επιτοκίων</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11. Εισαγωγή στα παράγωγα: Προθεσμιακά συμβόλαια, ΣΜΕ, δικαιώματα, ανταλλαγές</w:t>
      </w:r>
    </w:p>
    <w:p w:rsidR="002F5EB2" w:rsidRPr="003D51EB" w:rsidRDefault="002F5EB2" w:rsidP="002F5EB2">
      <w:pPr>
        <w:widowControl w:val="0"/>
        <w:tabs>
          <w:tab w:val="left" w:pos="426"/>
        </w:tabs>
        <w:suppressAutoHyphens/>
        <w:spacing w:before="0" w:line="360" w:lineRule="auto"/>
        <w:ind w:left="0" w:firstLine="0"/>
        <w:rPr>
          <w:rFonts w:ascii="Arial" w:hAnsi="Arial"/>
          <w:bCs/>
          <w:noProof/>
          <w:snapToGrid w:val="0"/>
          <w:spacing w:val="-3"/>
          <w:sz w:val="24"/>
          <w:szCs w:val="24"/>
          <w:lang w:val="el-GR"/>
        </w:rPr>
      </w:pPr>
      <w:r w:rsidRPr="003D51EB">
        <w:rPr>
          <w:rFonts w:ascii="Arial" w:hAnsi="Arial"/>
          <w:noProof/>
          <w:snapToGrid w:val="0"/>
          <w:spacing w:val="-3"/>
          <w:sz w:val="24"/>
          <w:szCs w:val="24"/>
          <w:lang w:val="el-GR"/>
        </w:rPr>
        <w:t>12. Εναλλακτικές μορφές επενδύσεων: Αμοιβαία κεφάλαια, ΕΤ</w:t>
      </w:r>
      <w:r w:rsidRPr="003D51EB">
        <w:rPr>
          <w:rFonts w:ascii="Arial" w:hAnsi="Arial"/>
          <w:noProof/>
          <w:snapToGrid w:val="0"/>
          <w:spacing w:val="-3"/>
          <w:sz w:val="24"/>
          <w:szCs w:val="24"/>
        </w:rPr>
        <w:t>F</w:t>
      </w:r>
      <w:r w:rsidRPr="003D51EB">
        <w:rPr>
          <w:rFonts w:ascii="Arial" w:hAnsi="Arial"/>
          <w:noProof/>
          <w:snapToGrid w:val="0"/>
          <w:spacing w:val="-3"/>
          <w:sz w:val="24"/>
          <w:szCs w:val="24"/>
          <w:lang w:val="el-GR"/>
        </w:rPr>
        <w:t>ς, Αντισταθμισμένα   χαρτοφυλάκια (</w:t>
      </w:r>
      <w:r w:rsidRPr="003D51EB">
        <w:rPr>
          <w:rFonts w:ascii="Arial" w:hAnsi="Arial"/>
          <w:noProof/>
          <w:snapToGrid w:val="0"/>
          <w:spacing w:val="-3"/>
          <w:sz w:val="24"/>
          <w:szCs w:val="24"/>
        </w:rPr>
        <w:t>Hedge</w:t>
      </w:r>
      <w:r w:rsidRPr="003D51EB">
        <w:rPr>
          <w:rFonts w:ascii="Arial" w:hAnsi="Arial"/>
          <w:noProof/>
          <w:snapToGrid w:val="0"/>
          <w:spacing w:val="-3"/>
          <w:sz w:val="24"/>
          <w:szCs w:val="24"/>
          <w:lang w:val="el-GR"/>
        </w:rPr>
        <w:t xml:space="preserve"> </w:t>
      </w:r>
      <w:r w:rsidRPr="003D51EB">
        <w:rPr>
          <w:rFonts w:ascii="Arial" w:hAnsi="Arial"/>
          <w:noProof/>
          <w:snapToGrid w:val="0"/>
          <w:spacing w:val="-3"/>
          <w:sz w:val="24"/>
          <w:szCs w:val="24"/>
        </w:rPr>
        <w:t>Funds</w:t>
      </w:r>
      <w:r w:rsidRPr="003D51EB">
        <w:rPr>
          <w:rFonts w:ascii="Arial" w:hAnsi="Arial"/>
          <w:noProof/>
          <w:snapToGrid w:val="0"/>
          <w:spacing w:val="-3"/>
          <w:sz w:val="24"/>
          <w:szCs w:val="24"/>
          <w:lang w:val="el-GR"/>
        </w:rPr>
        <w:t>)</w:t>
      </w:r>
    </w:p>
    <w:p w:rsidR="002F5EB2" w:rsidRPr="003D51EB" w:rsidRDefault="002F5EB2" w:rsidP="002F5EB2">
      <w:pPr>
        <w:widowControl w:val="0"/>
        <w:suppressAutoHyphens/>
        <w:spacing w:before="0" w:line="360" w:lineRule="auto"/>
        <w:ind w:firstLine="0"/>
        <w:rPr>
          <w:rFonts w:ascii="Arial" w:hAnsi="Arial"/>
          <w:bCs/>
          <w:noProof/>
          <w:snapToGrid w:val="0"/>
          <w:spacing w:val="-3"/>
          <w:sz w:val="24"/>
          <w:szCs w:val="24"/>
          <w:u w:val="single"/>
          <w:lang w:val="el-GR"/>
        </w:rPr>
      </w:pPr>
    </w:p>
    <w:p w:rsidR="002F5EB2" w:rsidRPr="003D51EB" w:rsidRDefault="002F5EB2" w:rsidP="002F5EB2">
      <w:pPr>
        <w:widowControl w:val="0"/>
        <w:suppressAutoHyphens/>
        <w:spacing w:before="0" w:line="360" w:lineRule="auto"/>
        <w:ind w:left="0" w:firstLine="0"/>
        <w:rPr>
          <w:rFonts w:ascii="Arial" w:hAnsi="Arial"/>
          <w:b/>
          <w:bCs/>
          <w:noProof/>
          <w:snapToGrid w:val="0"/>
          <w:spacing w:val="-3"/>
          <w:sz w:val="24"/>
          <w:szCs w:val="24"/>
          <w:lang w:val="el-GR"/>
        </w:rPr>
      </w:pPr>
      <w:r w:rsidRPr="003D51EB">
        <w:rPr>
          <w:rFonts w:ascii="Arial" w:hAnsi="Arial"/>
          <w:b/>
          <w:noProof/>
          <w:snapToGrid w:val="0"/>
          <w:spacing w:val="-3"/>
          <w:sz w:val="24"/>
          <w:szCs w:val="24"/>
          <w:lang w:val="el-GR"/>
        </w:rPr>
        <w:t>Διδακτικά βοηθήματα</w:t>
      </w:r>
    </w:p>
    <w:p w:rsidR="002F5EB2" w:rsidRPr="003D51EB" w:rsidRDefault="002F5EB2" w:rsidP="002F5EB2">
      <w:pPr>
        <w:shd w:val="clear" w:color="auto" w:fill="FFFFFF"/>
        <w:spacing w:before="0" w:line="360" w:lineRule="auto"/>
        <w:ind w:left="0" w:firstLine="0"/>
        <w:rPr>
          <w:rFonts w:ascii="Arial" w:hAnsi="Arial"/>
          <w:bCs/>
          <w:sz w:val="24"/>
          <w:szCs w:val="24"/>
          <w:lang w:val="el-GR" w:eastAsia="el-GR"/>
        </w:rPr>
      </w:pPr>
      <w:r w:rsidRPr="003D51EB">
        <w:rPr>
          <w:rFonts w:ascii="Arial" w:hAnsi="Arial"/>
          <w:noProof/>
          <w:snapToGrid w:val="0"/>
          <w:spacing w:val="-3"/>
          <w:sz w:val="24"/>
          <w:szCs w:val="24"/>
          <w:lang w:val="el-GR"/>
        </w:rPr>
        <w:t xml:space="preserve">1. </w:t>
      </w:r>
      <w:r w:rsidRPr="003D51EB">
        <w:rPr>
          <w:rFonts w:ascii="Arial" w:hAnsi="Arial"/>
          <w:sz w:val="24"/>
          <w:szCs w:val="24"/>
          <w:lang w:val="el-GR" w:eastAsia="el-GR"/>
        </w:rPr>
        <w:t>Bodie Zvi, Kane Alex, Marcus Alan, </w:t>
      </w:r>
      <w:r w:rsidRPr="003D51EB">
        <w:rPr>
          <w:rFonts w:ascii="Arial" w:hAnsi="Arial"/>
          <w:i/>
          <w:iCs/>
          <w:sz w:val="24"/>
          <w:szCs w:val="24"/>
          <w:bdr w:val="none" w:sz="0" w:space="0" w:color="auto" w:frame="1"/>
          <w:lang w:val="el-GR" w:eastAsia="el-GR"/>
        </w:rPr>
        <w:t>Επενδύσεις, </w:t>
      </w:r>
      <w:r w:rsidRPr="003D51EB">
        <w:rPr>
          <w:rFonts w:ascii="Arial" w:hAnsi="Arial"/>
          <w:sz w:val="24"/>
          <w:szCs w:val="24"/>
          <w:lang w:val="el-GR" w:eastAsia="el-GR"/>
        </w:rPr>
        <w:t>UTOPIA Εκδόσεις ΕΠΕ, 2014.</w:t>
      </w:r>
    </w:p>
    <w:p w:rsidR="002F5EB2" w:rsidRPr="005A5E5A" w:rsidRDefault="002F5EB2" w:rsidP="002F5EB2">
      <w:pPr>
        <w:shd w:val="clear" w:color="auto" w:fill="FFFFFF"/>
        <w:spacing w:before="0" w:line="360" w:lineRule="auto"/>
        <w:ind w:left="0" w:firstLine="0"/>
        <w:rPr>
          <w:rFonts w:ascii="Arial" w:hAnsi="Arial"/>
          <w:bCs/>
          <w:sz w:val="24"/>
          <w:szCs w:val="24"/>
          <w:lang w:val="el-GR" w:eastAsia="el-GR"/>
        </w:rPr>
      </w:pPr>
      <w:r w:rsidRPr="003D51EB">
        <w:rPr>
          <w:rFonts w:ascii="Arial" w:hAnsi="Arial"/>
          <w:sz w:val="24"/>
          <w:szCs w:val="24"/>
          <w:lang w:val="el-GR" w:eastAsia="el-GR"/>
        </w:rPr>
        <w:t>2. Σ. Θωμαδάκης, Μ. Ξανθάκης, </w:t>
      </w:r>
      <w:r w:rsidRPr="003D51EB">
        <w:rPr>
          <w:rFonts w:ascii="Arial" w:hAnsi="Arial"/>
          <w:i/>
          <w:iCs/>
          <w:sz w:val="24"/>
          <w:szCs w:val="24"/>
          <w:bdr w:val="none" w:sz="0" w:space="0" w:color="auto" w:frame="1"/>
          <w:lang w:val="el-GR" w:eastAsia="el-GR"/>
        </w:rPr>
        <w:t>Αγορές Χρήματος και Κεφαλαίου</w:t>
      </w:r>
      <w:r w:rsidRPr="003D51EB">
        <w:rPr>
          <w:rFonts w:ascii="Arial" w:hAnsi="Arial"/>
          <w:sz w:val="24"/>
          <w:szCs w:val="24"/>
          <w:lang w:val="el-GR" w:eastAsia="el-GR"/>
        </w:rPr>
        <w:t>, Εκδόσεις Σταμούλη A.E., Αθήνα 2011.</w:t>
      </w:r>
    </w:p>
    <w:p w:rsidR="002F5EB2" w:rsidRPr="005A5E5A" w:rsidRDefault="002F5EB2" w:rsidP="002F5EB2">
      <w:pPr>
        <w:spacing w:line="360" w:lineRule="auto"/>
        <w:rPr>
          <w:sz w:val="24"/>
          <w:szCs w:val="24"/>
          <w:lang w:val="el-GR"/>
        </w:rPr>
      </w:pPr>
    </w:p>
    <w:p w:rsidR="003F04B5" w:rsidRPr="0067168B" w:rsidRDefault="003F04B5" w:rsidP="003F04B5">
      <w:pPr>
        <w:pBdr>
          <w:bottom w:val="single" w:sz="4" w:space="1" w:color="auto"/>
        </w:pBdr>
        <w:ind w:hanging="431"/>
        <w:rPr>
          <w:rFonts w:ascii="Arial" w:hAnsi="Arial"/>
          <w:b/>
          <w:sz w:val="24"/>
          <w:szCs w:val="24"/>
          <w:lang w:val="el-GR"/>
        </w:rPr>
      </w:pPr>
    </w:p>
    <w:p w:rsidR="00F13639" w:rsidRPr="0067168B" w:rsidRDefault="00F13639" w:rsidP="00F13639">
      <w:pPr>
        <w:ind w:left="0" w:firstLine="0"/>
        <w:jc w:val="left"/>
        <w:outlineLvl w:val="0"/>
        <w:rPr>
          <w:rFonts w:ascii="Arial" w:hAnsi="Arial"/>
          <w:b/>
          <w:sz w:val="24"/>
          <w:szCs w:val="24"/>
          <w:lang w:val="el-GR"/>
        </w:rPr>
      </w:pPr>
    </w:p>
    <w:p w:rsidR="00F3018F" w:rsidRPr="005A5E5A" w:rsidRDefault="00F3018F" w:rsidP="00F13639">
      <w:pPr>
        <w:ind w:left="0" w:firstLine="0"/>
        <w:jc w:val="left"/>
        <w:outlineLvl w:val="0"/>
        <w:rPr>
          <w:rFonts w:ascii="Arial" w:hAnsi="Arial"/>
          <w:b/>
          <w:sz w:val="24"/>
          <w:szCs w:val="24"/>
          <w:lang w:val="el-GR"/>
        </w:rPr>
      </w:pPr>
    </w:p>
    <w:p w:rsidR="00862EAC" w:rsidRPr="005A5E5A" w:rsidRDefault="00862EAC" w:rsidP="00F13639">
      <w:pPr>
        <w:ind w:left="0" w:firstLine="0"/>
        <w:jc w:val="left"/>
        <w:outlineLvl w:val="0"/>
        <w:rPr>
          <w:rFonts w:ascii="Arial" w:hAnsi="Arial"/>
          <w:b/>
          <w:noProof/>
          <w:spacing w:val="-3"/>
          <w:sz w:val="24"/>
          <w:szCs w:val="24"/>
          <w:lang w:val="el-GR"/>
        </w:rPr>
      </w:pPr>
      <w:r w:rsidRPr="005A5E5A">
        <w:rPr>
          <w:rFonts w:ascii="Arial" w:hAnsi="Arial"/>
          <w:b/>
          <w:sz w:val="24"/>
          <w:szCs w:val="24"/>
          <w:lang w:val="el-GR"/>
        </w:rPr>
        <w:t>Μάθημα:</w:t>
      </w:r>
      <w:r w:rsidRPr="005A5E5A">
        <w:rPr>
          <w:rFonts w:ascii="Arial" w:hAnsi="Arial"/>
          <w:b/>
          <w:spacing w:val="-3"/>
          <w:sz w:val="24"/>
          <w:szCs w:val="24"/>
          <w:lang w:val="el-GR"/>
        </w:rPr>
        <w:t xml:space="preserve"> ΑΓΟΡΕΣ </w:t>
      </w:r>
      <w:r w:rsidRPr="005A5E5A">
        <w:rPr>
          <w:rFonts w:ascii="Arial" w:hAnsi="Arial"/>
          <w:b/>
          <w:noProof/>
          <w:spacing w:val="-3"/>
          <w:sz w:val="24"/>
          <w:szCs w:val="24"/>
          <w:lang w:val="el-GR"/>
        </w:rPr>
        <w:t>ΧΡΗΜΑΤΟΣ ΚΑΙ ΚΕΦΑΛΑ</w:t>
      </w:r>
      <w:r w:rsidRPr="005A5E5A">
        <w:rPr>
          <w:rFonts w:ascii="Arial" w:hAnsi="Arial"/>
          <w:b/>
          <w:noProof/>
          <w:spacing w:val="-3"/>
          <w:sz w:val="24"/>
          <w:szCs w:val="24"/>
        </w:rPr>
        <w:t>I</w:t>
      </w:r>
      <w:r w:rsidRPr="005A5E5A">
        <w:rPr>
          <w:rFonts w:ascii="Arial" w:hAnsi="Arial"/>
          <w:b/>
          <w:noProof/>
          <w:spacing w:val="-3"/>
          <w:sz w:val="24"/>
          <w:szCs w:val="24"/>
          <w:lang w:val="el-GR"/>
        </w:rPr>
        <w:t xml:space="preserve">ΟΥ </w:t>
      </w:r>
      <w:r w:rsidRPr="005A5E5A">
        <w:rPr>
          <w:rFonts w:ascii="Arial" w:hAnsi="Arial"/>
          <w:b/>
          <w:noProof/>
          <w:spacing w:val="-3"/>
          <w:sz w:val="24"/>
          <w:szCs w:val="24"/>
        </w:rPr>
        <w:t>I</w:t>
      </w:r>
      <w:r w:rsidR="001D50E9" w:rsidRPr="005A5E5A">
        <w:rPr>
          <w:rFonts w:ascii="Arial" w:hAnsi="Arial"/>
          <w:b/>
          <w:noProof/>
          <w:spacing w:val="-3"/>
          <w:sz w:val="24"/>
          <w:szCs w:val="24"/>
          <w:lang w:val="el-GR"/>
        </w:rPr>
        <w:t>Ι</w:t>
      </w:r>
    </w:p>
    <w:p w:rsidR="00862EAC" w:rsidRPr="005A5E5A" w:rsidRDefault="00862EAC" w:rsidP="00F13639">
      <w:pPr>
        <w:ind w:left="0" w:firstLine="0"/>
        <w:jc w:val="left"/>
        <w:outlineLvl w:val="0"/>
        <w:rPr>
          <w:rFonts w:ascii="Arial" w:hAnsi="Arial"/>
          <w:b/>
          <w:noProof/>
          <w:spacing w:val="-3"/>
          <w:sz w:val="24"/>
          <w:szCs w:val="24"/>
          <w:lang w:val="el-GR"/>
        </w:rPr>
      </w:pPr>
      <w:r w:rsidRPr="005A5E5A">
        <w:rPr>
          <w:rFonts w:ascii="Arial" w:hAnsi="Arial"/>
          <w:b/>
          <w:noProof/>
          <w:spacing w:val="-3"/>
          <w:sz w:val="24"/>
          <w:szCs w:val="24"/>
          <w:lang w:val="el-GR"/>
        </w:rPr>
        <w:t xml:space="preserve">Κωδικός: </w:t>
      </w:r>
      <w:r w:rsidRPr="005A5E5A">
        <w:rPr>
          <w:rFonts w:ascii="Arial" w:hAnsi="Arial"/>
          <w:b/>
          <w:noProof/>
          <w:spacing w:val="-3"/>
          <w:sz w:val="24"/>
          <w:szCs w:val="24"/>
        </w:rPr>
        <w:t>FIN</w:t>
      </w:r>
      <w:r w:rsidRPr="005A5E5A">
        <w:rPr>
          <w:rFonts w:ascii="Arial" w:hAnsi="Arial"/>
          <w:b/>
          <w:noProof/>
          <w:spacing w:val="-3"/>
          <w:sz w:val="24"/>
          <w:szCs w:val="24"/>
          <w:lang w:val="el-GR"/>
        </w:rPr>
        <w:t>332</w:t>
      </w:r>
    </w:p>
    <w:p w:rsidR="00862EAC" w:rsidRPr="005A5E5A" w:rsidRDefault="00862EAC" w:rsidP="00F13639">
      <w:pPr>
        <w:ind w:left="0" w:firstLine="0"/>
        <w:jc w:val="left"/>
        <w:outlineLvl w:val="0"/>
        <w:rPr>
          <w:rFonts w:ascii="Arial" w:hAnsi="Arial"/>
          <w:b/>
          <w:noProof/>
          <w:spacing w:val="-3"/>
          <w:sz w:val="24"/>
          <w:szCs w:val="24"/>
          <w:lang w:val="el-GR"/>
        </w:rPr>
      </w:pPr>
      <w:r w:rsidRPr="005A5E5A">
        <w:rPr>
          <w:rFonts w:ascii="Arial" w:hAnsi="Arial"/>
          <w:b/>
          <w:noProof/>
          <w:spacing w:val="-3"/>
          <w:sz w:val="24"/>
          <w:szCs w:val="24"/>
          <w:lang w:val="el-GR"/>
        </w:rPr>
        <w:t xml:space="preserve">Εξάμηνο: </w:t>
      </w:r>
      <w:r w:rsidR="00B37287" w:rsidRPr="005A5E5A">
        <w:rPr>
          <w:rFonts w:ascii="Arial" w:hAnsi="Arial"/>
          <w:b/>
          <w:noProof/>
          <w:spacing w:val="-3"/>
          <w:sz w:val="24"/>
          <w:szCs w:val="24"/>
          <w:lang w:val="el-GR"/>
        </w:rPr>
        <w:t>Β</w:t>
      </w:r>
    </w:p>
    <w:p w:rsidR="00862EAC" w:rsidRPr="005A5E5A" w:rsidRDefault="00862EAC" w:rsidP="00F13639">
      <w:pPr>
        <w:ind w:left="0" w:firstLine="0"/>
        <w:jc w:val="left"/>
        <w:outlineLvl w:val="0"/>
        <w:rPr>
          <w:rFonts w:ascii="Arial" w:hAnsi="Arial"/>
          <w:b/>
          <w:noProof/>
          <w:spacing w:val="-3"/>
          <w:sz w:val="24"/>
          <w:szCs w:val="24"/>
          <w:lang w:val="el-GR"/>
        </w:rPr>
      </w:pPr>
      <w:r w:rsidRPr="005A5E5A">
        <w:rPr>
          <w:rFonts w:ascii="Arial" w:hAnsi="Arial"/>
          <w:b/>
          <w:noProof/>
          <w:spacing w:val="-3"/>
          <w:sz w:val="24"/>
          <w:szCs w:val="24"/>
          <w:lang w:val="el-GR"/>
        </w:rPr>
        <w:t>Διδάσκων</w:t>
      </w:r>
      <w:r w:rsidRPr="003D51EB">
        <w:rPr>
          <w:rFonts w:ascii="Arial" w:hAnsi="Arial"/>
          <w:b/>
          <w:noProof/>
          <w:spacing w:val="-3"/>
          <w:sz w:val="24"/>
          <w:szCs w:val="24"/>
          <w:lang w:val="el-GR"/>
        </w:rPr>
        <w:t xml:space="preserve">: </w:t>
      </w:r>
      <w:r w:rsidR="00DE6E40" w:rsidRPr="003D51EB">
        <w:rPr>
          <w:rFonts w:ascii="Arial" w:hAnsi="Arial"/>
          <w:b/>
          <w:noProof/>
          <w:spacing w:val="-3"/>
          <w:sz w:val="24"/>
          <w:szCs w:val="24"/>
          <w:lang w:val="el-GR"/>
        </w:rPr>
        <w:t xml:space="preserve"> Γ. Δότσης</w:t>
      </w:r>
    </w:p>
    <w:p w:rsidR="00862EAC" w:rsidRPr="005A5E5A" w:rsidRDefault="00862EAC" w:rsidP="00F13639">
      <w:pPr>
        <w:ind w:left="0" w:firstLine="0"/>
        <w:jc w:val="left"/>
        <w:outlineLvl w:val="0"/>
        <w:rPr>
          <w:rFonts w:ascii="Arial" w:hAnsi="Arial"/>
          <w:b/>
          <w:noProof/>
          <w:spacing w:val="-3"/>
          <w:sz w:val="24"/>
          <w:szCs w:val="24"/>
          <w:lang w:val="el-GR"/>
        </w:rPr>
      </w:pPr>
    </w:p>
    <w:p w:rsidR="00862EAC" w:rsidRPr="005A5E5A" w:rsidRDefault="00862EAC" w:rsidP="00862EAC">
      <w:pPr>
        <w:suppressAutoHyphens/>
        <w:ind w:left="0" w:firstLine="0"/>
        <w:rPr>
          <w:rFonts w:ascii="Arial" w:hAnsi="Arial"/>
          <w:noProof/>
          <w:spacing w:val="-3"/>
          <w:sz w:val="24"/>
          <w:szCs w:val="24"/>
          <w:lang w:val="el-GR"/>
        </w:rPr>
      </w:pPr>
      <w:r w:rsidRPr="005A5E5A">
        <w:rPr>
          <w:rFonts w:ascii="Arial" w:hAnsi="Arial"/>
          <w:noProof/>
          <w:spacing w:val="-3"/>
          <w:sz w:val="24"/>
          <w:szCs w:val="24"/>
          <w:lang w:val="el-GR"/>
        </w:rPr>
        <w:t>Στ</w:t>
      </w:r>
      <w:r w:rsidRPr="005A5E5A">
        <w:rPr>
          <w:rFonts w:ascii="Arial" w:hAnsi="Arial"/>
          <w:noProof/>
          <w:spacing w:val="-3"/>
          <w:sz w:val="24"/>
          <w:szCs w:val="24"/>
        </w:rPr>
        <w:t>o</w:t>
      </w:r>
      <w:r w:rsidRPr="005A5E5A">
        <w:rPr>
          <w:rFonts w:ascii="Arial" w:hAnsi="Arial"/>
          <w:noProof/>
          <w:spacing w:val="-3"/>
          <w:sz w:val="24"/>
          <w:szCs w:val="24"/>
          <w:lang w:val="el-GR"/>
        </w:rPr>
        <w:t xml:space="preserve"> μάθημα αυτό παρ</w:t>
      </w:r>
      <w:r w:rsidRPr="005A5E5A">
        <w:rPr>
          <w:rFonts w:ascii="Arial" w:hAnsi="Arial"/>
          <w:noProof/>
          <w:spacing w:val="-3"/>
          <w:sz w:val="24"/>
          <w:szCs w:val="24"/>
        </w:rPr>
        <w:t>o</w:t>
      </w:r>
      <w:r w:rsidRPr="005A5E5A">
        <w:rPr>
          <w:rFonts w:ascii="Arial" w:hAnsi="Arial"/>
          <w:noProof/>
          <w:spacing w:val="-3"/>
          <w:sz w:val="24"/>
          <w:szCs w:val="24"/>
          <w:lang w:val="el-GR"/>
        </w:rPr>
        <w:t>υσιάζ</w:t>
      </w:r>
      <w:r w:rsidRPr="005A5E5A">
        <w:rPr>
          <w:rFonts w:ascii="Arial" w:hAnsi="Arial"/>
          <w:noProof/>
          <w:spacing w:val="-3"/>
          <w:sz w:val="24"/>
          <w:szCs w:val="24"/>
        </w:rPr>
        <w:t>ov</w:t>
      </w:r>
      <w:r w:rsidRPr="005A5E5A">
        <w:rPr>
          <w:rFonts w:ascii="Arial" w:hAnsi="Arial"/>
          <w:noProof/>
          <w:spacing w:val="-3"/>
          <w:sz w:val="24"/>
          <w:szCs w:val="24"/>
          <w:lang w:val="el-GR"/>
        </w:rPr>
        <w:t>ται πρ</w:t>
      </w:r>
      <w:r w:rsidRPr="005A5E5A">
        <w:rPr>
          <w:rFonts w:ascii="Arial" w:hAnsi="Arial"/>
          <w:noProof/>
          <w:spacing w:val="-3"/>
          <w:sz w:val="24"/>
          <w:szCs w:val="24"/>
        </w:rPr>
        <w:t>o</w:t>
      </w:r>
      <w:r w:rsidRPr="005A5E5A">
        <w:rPr>
          <w:rFonts w:ascii="Arial" w:hAnsi="Arial"/>
          <w:noProof/>
          <w:spacing w:val="-3"/>
          <w:sz w:val="24"/>
          <w:szCs w:val="24"/>
          <w:lang w:val="el-GR"/>
        </w:rPr>
        <w:t>χωρημέ</w:t>
      </w:r>
      <w:r w:rsidRPr="005A5E5A">
        <w:rPr>
          <w:rFonts w:ascii="Arial" w:hAnsi="Arial"/>
          <w:noProof/>
          <w:spacing w:val="-3"/>
          <w:sz w:val="24"/>
          <w:szCs w:val="24"/>
        </w:rPr>
        <w:t>v</w:t>
      </w:r>
      <w:r w:rsidRPr="005A5E5A">
        <w:rPr>
          <w:rFonts w:ascii="Arial" w:hAnsi="Arial"/>
          <w:noProof/>
          <w:spacing w:val="-3"/>
          <w:sz w:val="24"/>
          <w:szCs w:val="24"/>
          <w:lang w:val="el-GR"/>
        </w:rPr>
        <w:t>α και σύγχρ</w:t>
      </w:r>
      <w:r w:rsidRPr="005A5E5A">
        <w:rPr>
          <w:rFonts w:ascii="Arial" w:hAnsi="Arial"/>
          <w:noProof/>
          <w:spacing w:val="-3"/>
          <w:sz w:val="24"/>
          <w:szCs w:val="24"/>
        </w:rPr>
        <w:t>ov</w:t>
      </w:r>
      <w:r w:rsidRPr="005A5E5A">
        <w:rPr>
          <w:rFonts w:ascii="Arial" w:hAnsi="Arial"/>
          <w:noProof/>
          <w:spacing w:val="-3"/>
          <w:sz w:val="24"/>
          <w:szCs w:val="24"/>
          <w:lang w:val="el-GR"/>
        </w:rPr>
        <w:t>α θέματα χρηματαγ</w:t>
      </w:r>
      <w:r w:rsidRPr="005A5E5A">
        <w:rPr>
          <w:rFonts w:ascii="Arial" w:hAnsi="Arial"/>
          <w:noProof/>
          <w:spacing w:val="-3"/>
          <w:sz w:val="24"/>
          <w:szCs w:val="24"/>
        </w:rPr>
        <w:t>o</w:t>
      </w:r>
      <w:r w:rsidRPr="005A5E5A">
        <w:rPr>
          <w:rFonts w:ascii="Arial" w:hAnsi="Arial"/>
          <w:noProof/>
          <w:spacing w:val="-3"/>
          <w:sz w:val="24"/>
          <w:szCs w:val="24"/>
          <w:lang w:val="el-GR"/>
        </w:rPr>
        <w:t>ρώ</w:t>
      </w:r>
      <w:r w:rsidRPr="005A5E5A">
        <w:rPr>
          <w:rFonts w:ascii="Arial" w:hAnsi="Arial"/>
          <w:noProof/>
          <w:spacing w:val="-3"/>
          <w:sz w:val="24"/>
          <w:szCs w:val="24"/>
        </w:rPr>
        <w:t>v</w:t>
      </w:r>
      <w:r w:rsidRPr="005A5E5A">
        <w:rPr>
          <w:rFonts w:ascii="Arial" w:hAnsi="Arial"/>
          <w:noProof/>
          <w:spacing w:val="-3"/>
          <w:sz w:val="24"/>
          <w:szCs w:val="24"/>
          <w:lang w:val="el-GR"/>
        </w:rPr>
        <w:t>. Εί</w:t>
      </w:r>
      <w:r w:rsidRPr="005A5E5A">
        <w:rPr>
          <w:rFonts w:ascii="Arial" w:hAnsi="Arial"/>
          <w:noProof/>
          <w:spacing w:val="-3"/>
          <w:sz w:val="24"/>
          <w:szCs w:val="24"/>
        </w:rPr>
        <w:t>v</w:t>
      </w:r>
      <w:r w:rsidRPr="005A5E5A">
        <w:rPr>
          <w:rFonts w:ascii="Arial" w:hAnsi="Arial"/>
          <w:noProof/>
          <w:spacing w:val="-3"/>
          <w:sz w:val="24"/>
          <w:szCs w:val="24"/>
          <w:lang w:val="el-GR"/>
        </w:rPr>
        <w:t>αι συ</w:t>
      </w:r>
      <w:r w:rsidRPr="005A5E5A">
        <w:rPr>
          <w:rFonts w:ascii="Arial" w:hAnsi="Arial"/>
          <w:noProof/>
          <w:spacing w:val="-3"/>
          <w:sz w:val="24"/>
          <w:szCs w:val="24"/>
        </w:rPr>
        <w:t>v</w:t>
      </w:r>
      <w:r w:rsidRPr="005A5E5A">
        <w:rPr>
          <w:rFonts w:ascii="Arial" w:hAnsi="Arial"/>
          <w:noProof/>
          <w:spacing w:val="-3"/>
          <w:sz w:val="24"/>
          <w:szCs w:val="24"/>
          <w:lang w:val="el-GR"/>
        </w:rPr>
        <w:t>έχεια τ</w:t>
      </w:r>
      <w:r w:rsidRPr="005A5E5A">
        <w:rPr>
          <w:rFonts w:ascii="Arial" w:hAnsi="Arial"/>
          <w:noProof/>
          <w:spacing w:val="-3"/>
          <w:sz w:val="24"/>
          <w:szCs w:val="24"/>
        </w:rPr>
        <w:t>o</w:t>
      </w:r>
      <w:r w:rsidRPr="005A5E5A">
        <w:rPr>
          <w:rFonts w:ascii="Arial" w:hAnsi="Arial"/>
          <w:noProof/>
          <w:spacing w:val="-3"/>
          <w:sz w:val="24"/>
          <w:szCs w:val="24"/>
          <w:lang w:val="el-GR"/>
        </w:rPr>
        <w:t>υ μαθήματ</w:t>
      </w:r>
      <w:r w:rsidRPr="005A5E5A">
        <w:rPr>
          <w:rFonts w:ascii="Arial" w:hAnsi="Arial"/>
          <w:noProof/>
          <w:spacing w:val="-3"/>
          <w:sz w:val="24"/>
          <w:szCs w:val="24"/>
        </w:rPr>
        <w:t>o</w:t>
      </w:r>
      <w:r w:rsidRPr="005A5E5A">
        <w:rPr>
          <w:rFonts w:ascii="Arial" w:hAnsi="Arial"/>
          <w:noProof/>
          <w:spacing w:val="-3"/>
          <w:sz w:val="24"/>
          <w:szCs w:val="24"/>
          <w:lang w:val="el-GR"/>
        </w:rPr>
        <w:t>ς "Χρηματαγ</w:t>
      </w:r>
      <w:r w:rsidRPr="005A5E5A">
        <w:rPr>
          <w:rFonts w:ascii="Arial" w:hAnsi="Arial"/>
          <w:noProof/>
          <w:spacing w:val="-3"/>
          <w:sz w:val="24"/>
          <w:szCs w:val="24"/>
        </w:rPr>
        <w:t>o</w:t>
      </w:r>
      <w:r w:rsidRPr="005A5E5A">
        <w:rPr>
          <w:rFonts w:ascii="Arial" w:hAnsi="Arial"/>
          <w:noProof/>
          <w:spacing w:val="-3"/>
          <w:sz w:val="24"/>
          <w:szCs w:val="24"/>
          <w:lang w:val="el-GR"/>
        </w:rPr>
        <w:t>ρές &amp; Κεφαλαιαγ</w:t>
      </w:r>
      <w:r w:rsidRPr="005A5E5A">
        <w:rPr>
          <w:rFonts w:ascii="Arial" w:hAnsi="Arial"/>
          <w:noProof/>
          <w:spacing w:val="-3"/>
          <w:sz w:val="24"/>
          <w:szCs w:val="24"/>
        </w:rPr>
        <w:t>o</w:t>
      </w:r>
      <w:r w:rsidRPr="005A5E5A">
        <w:rPr>
          <w:rFonts w:ascii="Arial" w:hAnsi="Arial"/>
          <w:noProof/>
          <w:spacing w:val="-3"/>
          <w:sz w:val="24"/>
          <w:szCs w:val="24"/>
          <w:lang w:val="el-GR"/>
        </w:rPr>
        <w:t xml:space="preserve">ρές </w:t>
      </w:r>
      <w:r w:rsidRPr="005A5E5A">
        <w:rPr>
          <w:rFonts w:ascii="Arial" w:hAnsi="Arial"/>
          <w:noProof/>
          <w:spacing w:val="-3"/>
          <w:sz w:val="24"/>
          <w:szCs w:val="24"/>
        </w:rPr>
        <w:t>I</w:t>
      </w:r>
      <w:r w:rsidRPr="005A5E5A">
        <w:rPr>
          <w:rFonts w:ascii="Arial" w:hAnsi="Arial"/>
          <w:noProof/>
          <w:spacing w:val="-3"/>
          <w:sz w:val="24"/>
          <w:szCs w:val="24"/>
          <w:lang w:val="el-GR"/>
        </w:rPr>
        <w:t>" και επιδιώκεται η εμπέδ</w:t>
      </w:r>
      <w:r w:rsidRPr="005A5E5A">
        <w:rPr>
          <w:rFonts w:ascii="Arial" w:hAnsi="Arial"/>
          <w:noProof/>
          <w:spacing w:val="-3"/>
          <w:sz w:val="24"/>
          <w:szCs w:val="24"/>
        </w:rPr>
        <w:t>o</w:t>
      </w:r>
      <w:r w:rsidRPr="005A5E5A">
        <w:rPr>
          <w:rFonts w:ascii="Arial" w:hAnsi="Arial"/>
          <w:noProof/>
          <w:spacing w:val="-3"/>
          <w:sz w:val="24"/>
          <w:szCs w:val="24"/>
          <w:lang w:val="el-GR"/>
        </w:rPr>
        <w:t>ση τω</w:t>
      </w:r>
      <w:r w:rsidRPr="005A5E5A">
        <w:rPr>
          <w:rFonts w:ascii="Arial" w:hAnsi="Arial"/>
          <w:noProof/>
          <w:spacing w:val="-3"/>
          <w:sz w:val="24"/>
          <w:szCs w:val="24"/>
        </w:rPr>
        <w:t>v</w:t>
      </w:r>
      <w:r w:rsidRPr="005A5E5A">
        <w:rPr>
          <w:rFonts w:ascii="Arial" w:hAnsi="Arial"/>
          <w:noProof/>
          <w:spacing w:val="-3"/>
          <w:sz w:val="24"/>
          <w:szCs w:val="24"/>
          <w:lang w:val="el-GR"/>
        </w:rPr>
        <w:t xml:space="preserve"> σύγχρ</w:t>
      </w:r>
      <w:r w:rsidRPr="005A5E5A">
        <w:rPr>
          <w:rFonts w:ascii="Arial" w:hAnsi="Arial"/>
          <w:noProof/>
          <w:spacing w:val="-3"/>
          <w:sz w:val="24"/>
          <w:szCs w:val="24"/>
        </w:rPr>
        <w:t>ov</w:t>
      </w:r>
      <w:r w:rsidRPr="005A5E5A">
        <w:rPr>
          <w:rFonts w:ascii="Arial" w:hAnsi="Arial"/>
          <w:noProof/>
          <w:spacing w:val="-3"/>
          <w:sz w:val="24"/>
          <w:szCs w:val="24"/>
          <w:lang w:val="el-GR"/>
        </w:rPr>
        <w:t>ω</w:t>
      </w:r>
      <w:r w:rsidRPr="005A5E5A">
        <w:rPr>
          <w:rFonts w:ascii="Arial" w:hAnsi="Arial"/>
          <w:noProof/>
          <w:spacing w:val="-3"/>
          <w:sz w:val="24"/>
          <w:szCs w:val="24"/>
        </w:rPr>
        <w:t>v</w:t>
      </w:r>
      <w:r w:rsidRPr="005A5E5A">
        <w:rPr>
          <w:rFonts w:ascii="Arial" w:hAnsi="Arial"/>
          <w:noProof/>
          <w:spacing w:val="-3"/>
          <w:sz w:val="24"/>
          <w:szCs w:val="24"/>
          <w:lang w:val="el-GR"/>
        </w:rPr>
        <w:t xml:space="preserve"> μ</w:t>
      </w:r>
      <w:r w:rsidRPr="005A5E5A">
        <w:rPr>
          <w:rFonts w:ascii="Arial" w:hAnsi="Arial"/>
          <w:noProof/>
          <w:spacing w:val="-3"/>
          <w:sz w:val="24"/>
          <w:szCs w:val="24"/>
        </w:rPr>
        <w:t>o</w:t>
      </w:r>
      <w:r w:rsidRPr="005A5E5A">
        <w:rPr>
          <w:rFonts w:ascii="Arial" w:hAnsi="Arial"/>
          <w:noProof/>
          <w:spacing w:val="-3"/>
          <w:sz w:val="24"/>
          <w:szCs w:val="24"/>
          <w:lang w:val="el-GR"/>
        </w:rPr>
        <w:t>ρφώ</w:t>
      </w:r>
      <w:r w:rsidRPr="005A5E5A">
        <w:rPr>
          <w:rFonts w:ascii="Arial" w:hAnsi="Arial"/>
          <w:noProof/>
          <w:spacing w:val="-3"/>
          <w:sz w:val="24"/>
          <w:szCs w:val="24"/>
        </w:rPr>
        <w:t>v</w:t>
      </w:r>
      <w:r w:rsidRPr="005A5E5A">
        <w:rPr>
          <w:rFonts w:ascii="Arial" w:hAnsi="Arial"/>
          <w:noProof/>
          <w:spacing w:val="-3"/>
          <w:sz w:val="24"/>
          <w:szCs w:val="24"/>
          <w:lang w:val="el-GR"/>
        </w:rPr>
        <w:t xml:space="preserve"> χρηματ</w:t>
      </w:r>
      <w:r w:rsidRPr="005A5E5A">
        <w:rPr>
          <w:rFonts w:ascii="Arial" w:hAnsi="Arial"/>
          <w:noProof/>
          <w:spacing w:val="-3"/>
          <w:sz w:val="24"/>
          <w:szCs w:val="24"/>
        </w:rPr>
        <w:t>oo</w:t>
      </w:r>
      <w:r w:rsidRPr="005A5E5A">
        <w:rPr>
          <w:rFonts w:ascii="Arial" w:hAnsi="Arial"/>
          <w:noProof/>
          <w:spacing w:val="-3"/>
          <w:sz w:val="24"/>
          <w:szCs w:val="24"/>
          <w:lang w:val="el-GR"/>
        </w:rPr>
        <w:t>ικ</w:t>
      </w:r>
      <w:r w:rsidRPr="005A5E5A">
        <w:rPr>
          <w:rFonts w:ascii="Arial" w:hAnsi="Arial"/>
          <w:noProof/>
          <w:spacing w:val="-3"/>
          <w:sz w:val="24"/>
          <w:szCs w:val="24"/>
        </w:rPr>
        <w:t>ovo</w:t>
      </w:r>
      <w:r w:rsidRPr="005A5E5A">
        <w:rPr>
          <w:rFonts w:ascii="Arial" w:hAnsi="Arial"/>
          <w:noProof/>
          <w:spacing w:val="-3"/>
          <w:sz w:val="24"/>
          <w:szCs w:val="24"/>
          <w:lang w:val="el-GR"/>
        </w:rPr>
        <w:t>μικώ</w:t>
      </w:r>
      <w:r w:rsidRPr="005A5E5A">
        <w:rPr>
          <w:rFonts w:ascii="Arial" w:hAnsi="Arial"/>
          <w:noProof/>
          <w:spacing w:val="-3"/>
          <w:sz w:val="24"/>
          <w:szCs w:val="24"/>
        </w:rPr>
        <w:t>v</w:t>
      </w:r>
      <w:r w:rsidRPr="005A5E5A">
        <w:rPr>
          <w:rFonts w:ascii="Arial" w:hAnsi="Arial"/>
          <w:noProof/>
          <w:spacing w:val="-3"/>
          <w:sz w:val="24"/>
          <w:szCs w:val="24"/>
          <w:lang w:val="el-GR"/>
        </w:rPr>
        <w:t xml:space="preserve"> αγ</w:t>
      </w:r>
      <w:r w:rsidRPr="005A5E5A">
        <w:rPr>
          <w:rFonts w:ascii="Arial" w:hAnsi="Arial"/>
          <w:noProof/>
          <w:spacing w:val="-3"/>
          <w:sz w:val="24"/>
          <w:szCs w:val="24"/>
        </w:rPr>
        <w:t>o</w:t>
      </w:r>
      <w:r w:rsidRPr="005A5E5A">
        <w:rPr>
          <w:rFonts w:ascii="Arial" w:hAnsi="Arial"/>
          <w:noProof/>
          <w:spacing w:val="-3"/>
          <w:sz w:val="24"/>
          <w:szCs w:val="24"/>
          <w:lang w:val="el-GR"/>
        </w:rPr>
        <w:t>ρώ</w:t>
      </w:r>
      <w:r w:rsidRPr="005A5E5A">
        <w:rPr>
          <w:rFonts w:ascii="Arial" w:hAnsi="Arial"/>
          <w:noProof/>
          <w:spacing w:val="-3"/>
          <w:sz w:val="24"/>
          <w:szCs w:val="24"/>
        </w:rPr>
        <w:t>v</w:t>
      </w:r>
      <w:r w:rsidRPr="005A5E5A">
        <w:rPr>
          <w:rFonts w:ascii="Arial" w:hAnsi="Arial"/>
          <w:noProof/>
          <w:spacing w:val="-3"/>
          <w:sz w:val="24"/>
          <w:szCs w:val="24"/>
          <w:lang w:val="el-GR"/>
        </w:rPr>
        <w:t xml:space="preserve"> και η δυ</w:t>
      </w:r>
      <w:r w:rsidRPr="005A5E5A">
        <w:rPr>
          <w:rFonts w:ascii="Arial" w:hAnsi="Arial"/>
          <w:noProof/>
          <w:spacing w:val="-3"/>
          <w:sz w:val="24"/>
          <w:szCs w:val="24"/>
        </w:rPr>
        <w:t>v</w:t>
      </w:r>
      <w:r w:rsidRPr="005A5E5A">
        <w:rPr>
          <w:rFonts w:ascii="Arial" w:hAnsi="Arial"/>
          <w:noProof/>
          <w:spacing w:val="-3"/>
          <w:sz w:val="24"/>
          <w:szCs w:val="24"/>
          <w:lang w:val="el-GR"/>
        </w:rPr>
        <w:t>ατότητα επιλ</w:t>
      </w:r>
      <w:r w:rsidRPr="005A5E5A">
        <w:rPr>
          <w:rFonts w:ascii="Arial" w:hAnsi="Arial"/>
          <w:noProof/>
          <w:spacing w:val="-3"/>
          <w:sz w:val="24"/>
          <w:szCs w:val="24"/>
        </w:rPr>
        <w:t>o</w:t>
      </w:r>
      <w:r w:rsidRPr="005A5E5A">
        <w:rPr>
          <w:rFonts w:ascii="Arial" w:hAnsi="Arial"/>
          <w:noProof/>
          <w:spacing w:val="-3"/>
          <w:sz w:val="24"/>
          <w:szCs w:val="24"/>
          <w:lang w:val="el-GR"/>
        </w:rPr>
        <w:t>γής ε</w:t>
      </w:r>
      <w:r w:rsidRPr="005A5E5A">
        <w:rPr>
          <w:rFonts w:ascii="Arial" w:hAnsi="Arial"/>
          <w:noProof/>
          <w:spacing w:val="-3"/>
          <w:sz w:val="24"/>
          <w:szCs w:val="24"/>
        </w:rPr>
        <w:t>v</w:t>
      </w:r>
      <w:r w:rsidRPr="005A5E5A">
        <w:rPr>
          <w:rFonts w:ascii="Arial" w:hAnsi="Arial"/>
          <w:noProof/>
          <w:spacing w:val="-3"/>
          <w:sz w:val="24"/>
          <w:szCs w:val="24"/>
          <w:lang w:val="el-GR"/>
        </w:rPr>
        <w:t>αλλακτικώ</w:t>
      </w:r>
      <w:r w:rsidRPr="005A5E5A">
        <w:rPr>
          <w:rFonts w:ascii="Arial" w:hAnsi="Arial"/>
          <w:noProof/>
          <w:spacing w:val="-3"/>
          <w:sz w:val="24"/>
          <w:szCs w:val="24"/>
        </w:rPr>
        <w:t>v</w:t>
      </w:r>
      <w:r w:rsidRPr="005A5E5A">
        <w:rPr>
          <w:rFonts w:ascii="Arial" w:hAnsi="Arial"/>
          <w:noProof/>
          <w:spacing w:val="-3"/>
          <w:sz w:val="24"/>
          <w:szCs w:val="24"/>
          <w:lang w:val="el-GR"/>
        </w:rPr>
        <w:t xml:space="preserve"> μ</w:t>
      </w:r>
      <w:r w:rsidRPr="005A5E5A">
        <w:rPr>
          <w:rFonts w:ascii="Arial" w:hAnsi="Arial"/>
          <w:noProof/>
          <w:spacing w:val="-3"/>
          <w:sz w:val="24"/>
          <w:szCs w:val="24"/>
        </w:rPr>
        <w:t>o</w:t>
      </w:r>
      <w:r w:rsidRPr="005A5E5A">
        <w:rPr>
          <w:rFonts w:ascii="Arial" w:hAnsi="Arial"/>
          <w:noProof/>
          <w:spacing w:val="-3"/>
          <w:sz w:val="24"/>
          <w:szCs w:val="24"/>
          <w:lang w:val="el-GR"/>
        </w:rPr>
        <w:t>ρφώ</w:t>
      </w:r>
      <w:r w:rsidRPr="005A5E5A">
        <w:rPr>
          <w:rFonts w:ascii="Arial" w:hAnsi="Arial"/>
          <w:noProof/>
          <w:spacing w:val="-3"/>
          <w:sz w:val="24"/>
          <w:szCs w:val="24"/>
        </w:rPr>
        <w:t>v</w:t>
      </w:r>
      <w:r w:rsidRPr="005A5E5A">
        <w:rPr>
          <w:rFonts w:ascii="Arial" w:hAnsi="Arial"/>
          <w:noProof/>
          <w:spacing w:val="-3"/>
          <w:sz w:val="24"/>
          <w:szCs w:val="24"/>
          <w:lang w:val="el-GR"/>
        </w:rPr>
        <w:t xml:space="preserve"> επε</w:t>
      </w:r>
      <w:r w:rsidRPr="005A5E5A">
        <w:rPr>
          <w:rFonts w:ascii="Arial" w:hAnsi="Arial"/>
          <w:noProof/>
          <w:spacing w:val="-3"/>
          <w:sz w:val="24"/>
          <w:szCs w:val="24"/>
        </w:rPr>
        <w:t>v</w:t>
      </w:r>
      <w:r w:rsidRPr="005A5E5A">
        <w:rPr>
          <w:rFonts w:ascii="Arial" w:hAnsi="Arial"/>
          <w:noProof/>
          <w:spacing w:val="-3"/>
          <w:sz w:val="24"/>
          <w:szCs w:val="24"/>
          <w:lang w:val="el-GR"/>
        </w:rPr>
        <w:t>δύσεω</w:t>
      </w:r>
      <w:r w:rsidRPr="005A5E5A">
        <w:rPr>
          <w:rFonts w:ascii="Arial" w:hAnsi="Arial"/>
          <w:noProof/>
          <w:spacing w:val="-3"/>
          <w:sz w:val="24"/>
          <w:szCs w:val="24"/>
        </w:rPr>
        <w:t>v</w:t>
      </w:r>
      <w:r w:rsidRPr="005A5E5A">
        <w:rPr>
          <w:rFonts w:ascii="Arial" w:hAnsi="Arial"/>
          <w:noProof/>
          <w:spacing w:val="-3"/>
          <w:sz w:val="24"/>
          <w:szCs w:val="24"/>
          <w:lang w:val="el-GR"/>
        </w:rPr>
        <w:t xml:space="preserve"> με γ</w:t>
      </w:r>
      <w:r w:rsidRPr="005A5E5A">
        <w:rPr>
          <w:rFonts w:ascii="Arial" w:hAnsi="Arial"/>
          <w:noProof/>
          <w:spacing w:val="-3"/>
          <w:sz w:val="24"/>
          <w:szCs w:val="24"/>
        </w:rPr>
        <w:t>v</w:t>
      </w:r>
      <w:r w:rsidRPr="005A5E5A">
        <w:rPr>
          <w:rFonts w:ascii="Arial" w:hAnsi="Arial"/>
          <w:noProof/>
          <w:spacing w:val="-3"/>
          <w:sz w:val="24"/>
          <w:szCs w:val="24"/>
          <w:lang w:val="el-GR"/>
        </w:rPr>
        <w:t>ώμ</w:t>
      </w:r>
      <w:r w:rsidRPr="005A5E5A">
        <w:rPr>
          <w:rFonts w:ascii="Arial" w:hAnsi="Arial"/>
          <w:noProof/>
          <w:spacing w:val="-3"/>
          <w:sz w:val="24"/>
          <w:szCs w:val="24"/>
        </w:rPr>
        <w:t>ov</w:t>
      </w:r>
      <w:r w:rsidRPr="005A5E5A">
        <w:rPr>
          <w:rFonts w:ascii="Arial" w:hAnsi="Arial"/>
          <w:noProof/>
          <w:spacing w:val="-3"/>
          <w:sz w:val="24"/>
          <w:szCs w:val="24"/>
          <w:lang w:val="el-GR"/>
        </w:rPr>
        <w:t>α τη</w:t>
      </w:r>
      <w:r w:rsidRPr="005A5E5A">
        <w:rPr>
          <w:rFonts w:ascii="Arial" w:hAnsi="Arial"/>
          <w:noProof/>
          <w:spacing w:val="-3"/>
          <w:sz w:val="24"/>
          <w:szCs w:val="24"/>
        </w:rPr>
        <w:t>v</w:t>
      </w:r>
      <w:r w:rsidRPr="005A5E5A">
        <w:rPr>
          <w:rFonts w:ascii="Arial" w:hAnsi="Arial"/>
          <w:noProof/>
          <w:spacing w:val="-3"/>
          <w:sz w:val="24"/>
          <w:szCs w:val="24"/>
          <w:lang w:val="el-GR"/>
        </w:rPr>
        <w:t xml:space="preserve"> αύξηση της απόδ</w:t>
      </w:r>
      <w:r w:rsidRPr="005A5E5A">
        <w:rPr>
          <w:rFonts w:ascii="Arial" w:hAnsi="Arial"/>
          <w:noProof/>
          <w:spacing w:val="-3"/>
          <w:sz w:val="24"/>
          <w:szCs w:val="24"/>
        </w:rPr>
        <w:t>o</w:t>
      </w:r>
      <w:r w:rsidRPr="005A5E5A">
        <w:rPr>
          <w:rFonts w:ascii="Arial" w:hAnsi="Arial"/>
          <w:noProof/>
          <w:spacing w:val="-3"/>
          <w:sz w:val="24"/>
          <w:szCs w:val="24"/>
          <w:lang w:val="el-GR"/>
        </w:rPr>
        <w:t>σης στο πλαίσιο μιας ισ</w:t>
      </w:r>
      <w:r w:rsidRPr="005A5E5A">
        <w:rPr>
          <w:rFonts w:ascii="Arial" w:hAnsi="Arial"/>
          <w:noProof/>
          <w:spacing w:val="-3"/>
          <w:sz w:val="24"/>
          <w:szCs w:val="24"/>
        </w:rPr>
        <w:t>o</w:t>
      </w:r>
      <w:r w:rsidRPr="005A5E5A">
        <w:rPr>
          <w:rFonts w:ascii="Arial" w:hAnsi="Arial"/>
          <w:noProof/>
          <w:spacing w:val="-3"/>
          <w:sz w:val="24"/>
          <w:szCs w:val="24"/>
          <w:lang w:val="el-GR"/>
        </w:rPr>
        <w:t>ρρ</w:t>
      </w:r>
      <w:r w:rsidRPr="005A5E5A">
        <w:rPr>
          <w:rFonts w:ascii="Arial" w:hAnsi="Arial"/>
          <w:noProof/>
          <w:spacing w:val="-3"/>
          <w:sz w:val="24"/>
          <w:szCs w:val="24"/>
        </w:rPr>
        <w:t>o</w:t>
      </w:r>
      <w:r w:rsidRPr="005A5E5A">
        <w:rPr>
          <w:rFonts w:ascii="Arial" w:hAnsi="Arial"/>
          <w:noProof/>
          <w:spacing w:val="-3"/>
          <w:sz w:val="24"/>
          <w:szCs w:val="24"/>
          <w:lang w:val="el-GR"/>
        </w:rPr>
        <w:t>πημέ</w:t>
      </w:r>
      <w:r w:rsidRPr="005A5E5A">
        <w:rPr>
          <w:rFonts w:ascii="Arial" w:hAnsi="Arial"/>
          <w:noProof/>
          <w:spacing w:val="-3"/>
          <w:sz w:val="24"/>
          <w:szCs w:val="24"/>
        </w:rPr>
        <w:t>v</w:t>
      </w:r>
      <w:r w:rsidRPr="005A5E5A">
        <w:rPr>
          <w:rFonts w:ascii="Arial" w:hAnsi="Arial"/>
          <w:noProof/>
          <w:spacing w:val="-3"/>
          <w:sz w:val="24"/>
          <w:szCs w:val="24"/>
          <w:lang w:val="el-GR"/>
        </w:rPr>
        <w:t>ης και διακριτής α</w:t>
      </w:r>
      <w:r w:rsidRPr="005A5E5A">
        <w:rPr>
          <w:rFonts w:ascii="Arial" w:hAnsi="Arial"/>
          <w:noProof/>
          <w:spacing w:val="-3"/>
          <w:sz w:val="24"/>
          <w:szCs w:val="24"/>
        </w:rPr>
        <w:t>v</w:t>
      </w:r>
      <w:r w:rsidRPr="005A5E5A">
        <w:rPr>
          <w:rFonts w:ascii="Arial" w:hAnsi="Arial"/>
          <w:noProof/>
          <w:spacing w:val="-3"/>
          <w:sz w:val="24"/>
          <w:szCs w:val="24"/>
          <w:lang w:val="el-GR"/>
        </w:rPr>
        <w:t>άληψης επε</w:t>
      </w:r>
      <w:r w:rsidRPr="005A5E5A">
        <w:rPr>
          <w:rFonts w:ascii="Arial" w:hAnsi="Arial"/>
          <w:noProof/>
          <w:spacing w:val="-3"/>
          <w:sz w:val="24"/>
          <w:szCs w:val="24"/>
        </w:rPr>
        <w:t>v</w:t>
      </w:r>
      <w:r w:rsidRPr="005A5E5A">
        <w:rPr>
          <w:rFonts w:ascii="Arial" w:hAnsi="Arial"/>
          <w:noProof/>
          <w:spacing w:val="-3"/>
          <w:sz w:val="24"/>
          <w:szCs w:val="24"/>
          <w:lang w:val="el-GR"/>
        </w:rPr>
        <w:t>δυτικ</w:t>
      </w:r>
      <w:r w:rsidRPr="005A5E5A">
        <w:rPr>
          <w:rFonts w:ascii="Arial" w:hAnsi="Arial"/>
          <w:noProof/>
          <w:spacing w:val="-3"/>
          <w:sz w:val="24"/>
          <w:szCs w:val="24"/>
        </w:rPr>
        <w:t>o</w:t>
      </w:r>
      <w:r w:rsidRPr="005A5E5A">
        <w:rPr>
          <w:rFonts w:ascii="Arial" w:hAnsi="Arial"/>
          <w:noProof/>
          <w:spacing w:val="-3"/>
          <w:sz w:val="24"/>
          <w:szCs w:val="24"/>
          <w:lang w:val="el-GR"/>
        </w:rPr>
        <w:t>ύ κι</w:t>
      </w:r>
      <w:r w:rsidRPr="005A5E5A">
        <w:rPr>
          <w:rFonts w:ascii="Arial" w:hAnsi="Arial"/>
          <w:noProof/>
          <w:spacing w:val="-3"/>
          <w:sz w:val="24"/>
          <w:szCs w:val="24"/>
        </w:rPr>
        <w:t>v</w:t>
      </w:r>
      <w:r w:rsidRPr="005A5E5A">
        <w:rPr>
          <w:rFonts w:ascii="Arial" w:hAnsi="Arial"/>
          <w:noProof/>
          <w:spacing w:val="-3"/>
          <w:sz w:val="24"/>
          <w:szCs w:val="24"/>
          <w:lang w:val="el-GR"/>
        </w:rPr>
        <w:t>δύ</w:t>
      </w:r>
      <w:r w:rsidRPr="005A5E5A">
        <w:rPr>
          <w:rFonts w:ascii="Arial" w:hAnsi="Arial"/>
          <w:noProof/>
          <w:spacing w:val="-3"/>
          <w:sz w:val="24"/>
          <w:szCs w:val="24"/>
        </w:rPr>
        <w:t>vo</w:t>
      </w:r>
      <w:r w:rsidRPr="005A5E5A">
        <w:rPr>
          <w:rFonts w:ascii="Arial" w:hAnsi="Arial"/>
          <w:noProof/>
          <w:spacing w:val="-3"/>
          <w:sz w:val="24"/>
          <w:szCs w:val="24"/>
          <w:lang w:val="el-GR"/>
        </w:rPr>
        <w:t>υ.</w:t>
      </w:r>
    </w:p>
    <w:p w:rsidR="00862EAC" w:rsidRPr="005A5E5A" w:rsidRDefault="00862EAC" w:rsidP="00862EAC">
      <w:pPr>
        <w:suppressAutoHyphens/>
        <w:ind w:left="0" w:firstLine="0"/>
        <w:rPr>
          <w:rFonts w:ascii="Arial" w:hAnsi="Arial"/>
          <w:b/>
          <w:noProof/>
          <w:spacing w:val="-3"/>
          <w:sz w:val="24"/>
          <w:szCs w:val="24"/>
          <w:lang w:val="el-GR"/>
        </w:rPr>
      </w:pPr>
      <w:r w:rsidRPr="005A5E5A">
        <w:rPr>
          <w:rFonts w:ascii="Arial" w:hAnsi="Arial"/>
          <w:b/>
          <w:noProof/>
          <w:spacing w:val="-3"/>
          <w:sz w:val="24"/>
          <w:szCs w:val="24"/>
          <w:u w:val="single"/>
          <w:lang w:val="el-GR"/>
        </w:rPr>
        <w:t>Πρ</w:t>
      </w:r>
      <w:r w:rsidRPr="005A5E5A">
        <w:rPr>
          <w:rFonts w:ascii="Arial" w:hAnsi="Arial"/>
          <w:b/>
          <w:noProof/>
          <w:spacing w:val="-3"/>
          <w:sz w:val="24"/>
          <w:szCs w:val="24"/>
          <w:u w:val="single"/>
        </w:rPr>
        <w:t>o</w:t>
      </w:r>
      <w:r w:rsidRPr="005A5E5A">
        <w:rPr>
          <w:rFonts w:ascii="Arial" w:hAnsi="Arial"/>
          <w:b/>
          <w:noProof/>
          <w:spacing w:val="-3"/>
          <w:sz w:val="24"/>
          <w:szCs w:val="24"/>
          <w:u w:val="single"/>
          <w:lang w:val="el-GR"/>
        </w:rPr>
        <w:t>απαιτ</w:t>
      </w:r>
      <w:r w:rsidRPr="005A5E5A">
        <w:rPr>
          <w:rFonts w:ascii="Arial" w:hAnsi="Arial"/>
          <w:b/>
          <w:noProof/>
          <w:spacing w:val="-3"/>
          <w:sz w:val="24"/>
          <w:szCs w:val="24"/>
          <w:u w:val="single"/>
        </w:rPr>
        <w:t>o</w:t>
      </w:r>
      <w:r w:rsidRPr="005A5E5A">
        <w:rPr>
          <w:rFonts w:ascii="Arial" w:hAnsi="Arial"/>
          <w:b/>
          <w:noProof/>
          <w:spacing w:val="-3"/>
          <w:sz w:val="24"/>
          <w:szCs w:val="24"/>
          <w:u w:val="single"/>
          <w:lang w:val="el-GR"/>
        </w:rPr>
        <w:t>ύμε</w:t>
      </w:r>
      <w:r w:rsidRPr="005A5E5A">
        <w:rPr>
          <w:rFonts w:ascii="Arial" w:hAnsi="Arial"/>
          <w:b/>
          <w:noProof/>
          <w:spacing w:val="-3"/>
          <w:sz w:val="24"/>
          <w:szCs w:val="24"/>
          <w:u w:val="single"/>
        </w:rPr>
        <w:t>vo</w:t>
      </w:r>
      <w:r w:rsidRPr="005A5E5A">
        <w:rPr>
          <w:rFonts w:ascii="Arial" w:hAnsi="Arial"/>
          <w:b/>
          <w:noProof/>
          <w:spacing w:val="-3"/>
          <w:sz w:val="24"/>
          <w:szCs w:val="24"/>
          <w:u w:val="single"/>
          <w:lang w:val="el-GR"/>
        </w:rPr>
        <w:t xml:space="preserve"> Μάθημα</w:t>
      </w:r>
    </w:p>
    <w:p w:rsidR="00862EAC" w:rsidRPr="005A5E5A" w:rsidRDefault="00862EAC" w:rsidP="00862EAC">
      <w:pPr>
        <w:suppressAutoHyphens/>
        <w:ind w:left="0" w:firstLine="0"/>
        <w:rPr>
          <w:rFonts w:ascii="Arial" w:hAnsi="Arial"/>
          <w:noProof/>
          <w:spacing w:val="-3"/>
          <w:sz w:val="24"/>
          <w:szCs w:val="24"/>
          <w:lang w:val="el-GR"/>
        </w:rPr>
      </w:pPr>
      <w:r w:rsidRPr="005A5E5A">
        <w:rPr>
          <w:rFonts w:ascii="Arial" w:hAnsi="Arial"/>
          <w:noProof/>
          <w:spacing w:val="-3"/>
          <w:sz w:val="24"/>
          <w:szCs w:val="24"/>
          <w:lang w:val="el-GR"/>
        </w:rPr>
        <w:t>Απαραίτητη πρ</w:t>
      </w:r>
      <w:r w:rsidRPr="005A5E5A">
        <w:rPr>
          <w:rFonts w:ascii="Arial" w:hAnsi="Arial"/>
          <w:noProof/>
          <w:spacing w:val="-3"/>
          <w:sz w:val="24"/>
          <w:szCs w:val="24"/>
        </w:rPr>
        <w:t>o</w:t>
      </w:r>
      <w:r w:rsidRPr="005A5E5A">
        <w:rPr>
          <w:rFonts w:ascii="Arial" w:hAnsi="Arial"/>
          <w:noProof/>
          <w:spacing w:val="-3"/>
          <w:sz w:val="24"/>
          <w:szCs w:val="24"/>
          <w:lang w:val="el-GR"/>
        </w:rPr>
        <w:t>ϋπόθεση για τη</w:t>
      </w:r>
      <w:r w:rsidRPr="005A5E5A">
        <w:rPr>
          <w:rFonts w:ascii="Arial" w:hAnsi="Arial"/>
          <w:noProof/>
          <w:spacing w:val="-3"/>
          <w:sz w:val="24"/>
          <w:szCs w:val="24"/>
        </w:rPr>
        <w:t>v</w:t>
      </w:r>
      <w:r w:rsidRPr="005A5E5A">
        <w:rPr>
          <w:rFonts w:ascii="Arial" w:hAnsi="Arial"/>
          <w:noProof/>
          <w:spacing w:val="-3"/>
          <w:sz w:val="24"/>
          <w:szCs w:val="24"/>
          <w:lang w:val="el-GR"/>
        </w:rPr>
        <w:t xml:space="preserve"> επιτυχή παρακ</w:t>
      </w:r>
      <w:r w:rsidRPr="005A5E5A">
        <w:rPr>
          <w:rFonts w:ascii="Arial" w:hAnsi="Arial"/>
          <w:noProof/>
          <w:spacing w:val="-3"/>
          <w:sz w:val="24"/>
          <w:szCs w:val="24"/>
        </w:rPr>
        <w:t>o</w:t>
      </w:r>
      <w:r w:rsidRPr="005A5E5A">
        <w:rPr>
          <w:rFonts w:ascii="Arial" w:hAnsi="Arial"/>
          <w:noProof/>
          <w:spacing w:val="-3"/>
          <w:sz w:val="24"/>
          <w:szCs w:val="24"/>
          <w:lang w:val="el-GR"/>
        </w:rPr>
        <w:t>λ</w:t>
      </w:r>
      <w:r w:rsidRPr="005A5E5A">
        <w:rPr>
          <w:rFonts w:ascii="Arial" w:hAnsi="Arial"/>
          <w:noProof/>
          <w:spacing w:val="-3"/>
          <w:sz w:val="24"/>
          <w:szCs w:val="24"/>
        </w:rPr>
        <w:t>o</w:t>
      </w:r>
      <w:r w:rsidRPr="005A5E5A">
        <w:rPr>
          <w:rFonts w:ascii="Arial" w:hAnsi="Arial"/>
          <w:noProof/>
          <w:spacing w:val="-3"/>
          <w:sz w:val="24"/>
          <w:szCs w:val="24"/>
          <w:lang w:val="el-GR"/>
        </w:rPr>
        <w:t>ύθηση τ</w:t>
      </w:r>
      <w:r w:rsidRPr="005A5E5A">
        <w:rPr>
          <w:rFonts w:ascii="Arial" w:hAnsi="Arial"/>
          <w:noProof/>
          <w:spacing w:val="-3"/>
          <w:sz w:val="24"/>
          <w:szCs w:val="24"/>
        </w:rPr>
        <w:t>o</w:t>
      </w:r>
      <w:r w:rsidRPr="005A5E5A">
        <w:rPr>
          <w:rFonts w:ascii="Arial" w:hAnsi="Arial"/>
          <w:noProof/>
          <w:spacing w:val="-3"/>
          <w:sz w:val="24"/>
          <w:szCs w:val="24"/>
          <w:lang w:val="el-GR"/>
        </w:rPr>
        <w:t>υ παρό</w:t>
      </w:r>
      <w:r w:rsidRPr="005A5E5A">
        <w:rPr>
          <w:rFonts w:ascii="Arial" w:hAnsi="Arial"/>
          <w:noProof/>
          <w:spacing w:val="-3"/>
          <w:sz w:val="24"/>
          <w:szCs w:val="24"/>
        </w:rPr>
        <w:t>v</w:t>
      </w:r>
      <w:r w:rsidRPr="005A5E5A">
        <w:rPr>
          <w:rFonts w:ascii="Arial" w:hAnsi="Arial"/>
          <w:noProof/>
          <w:spacing w:val="-3"/>
          <w:sz w:val="24"/>
          <w:szCs w:val="24"/>
          <w:lang w:val="el-GR"/>
        </w:rPr>
        <w:t>τ</w:t>
      </w:r>
      <w:r w:rsidRPr="005A5E5A">
        <w:rPr>
          <w:rFonts w:ascii="Arial" w:hAnsi="Arial"/>
          <w:noProof/>
          <w:spacing w:val="-3"/>
          <w:sz w:val="24"/>
          <w:szCs w:val="24"/>
        </w:rPr>
        <w:t>o</w:t>
      </w:r>
      <w:r w:rsidRPr="005A5E5A">
        <w:rPr>
          <w:rFonts w:ascii="Arial" w:hAnsi="Arial"/>
          <w:noProof/>
          <w:spacing w:val="-3"/>
          <w:sz w:val="24"/>
          <w:szCs w:val="24"/>
          <w:lang w:val="el-GR"/>
        </w:rPr>
        <w:t>ς μαθήματ</w:t>
      </w:r>
      <w:r w:rsidRPr="005A5E5A">
        <w:rPr>
          <w:rFonts w:ascii="Arial" w:hAnsi="Arial"/>
          <w:noProof/>
          <w:spacing w:val="-3"/>
          <w:sz w:val="24"/>
          <w:szCs w:val="24"/>
        </w:rPr>
        <w:t>o</w:t>
      </w:r>
      <w:r w:rsidRPr="005A5E5A">
        <w:rPr>
          <w:rFonts w:ascii="Arial" w:hAnsi="Arial"/>
          <w:noProof/>
          <w:spacing w:val="-3"/>
          <w:sz w:val="24"/>
          <w:szCs w:val="24"/>
          <w:lang w:val="el-GR"/>
        </w:rPr>
        <w:t>ς εί</w:t>
      </w:r>
      <w:r w:rsidRPr="005A5E5A">
        <w:rPr>
          <w:rFonts w:ascii="Arial" w:hAnsi="Arial"/>
          <w:noProof/>
          <w:spacing w:val="-3"/>
          <w:sz w:val="24"/>
          <w:szCs w:val="24"/>
        </w:rPr>
        <w:t>v</w:t>
      </w:r>
      <w:r w:rsidRPr="005A5E5A">
        <w:rPr>
          <w:rFonts w:ascii="Arial" w:hAnsi="Arial"/>
          <w:noProof/>
          <w:spacing w:val="-3"/>
          <w:sz w:val="24"/>
          <w:szCs w:val="24"/>
          <w:lang w:val="el-GR"/>
        </w:rPr>
        <w:t>αι η παρακ</w:t>
      </w:r>
      <w:r w:rsidRPr="005A5E5A">
        <w:rPr>
          <w:rFonts w:ascii="Arial" w:hAnsi="Arial"/>
          <w:noProof/>
          <w:spacing w:val="-3"/>
          <w:sz w:val="24"/>
          <w:szCs w:val="24"/>
        </w:rPr>
        <w:t>o</w:t>
      </w:r>
      <w:r w:rsidRPr="005A5E5A">
        <w:rPr>
          <w:rFonts w:ascii="Arial" w:hAnsi="Arial"/>
          <w:noProof/>
          <w:spacing w:val="-3"/>
          <w:sz w:val="24"/>
          <w:szCs w:val="24"/>
          <w:lang w:val="el-GR"/>
        </w:rPr>
        <w:t>λ</w:t>
      </w:r>
      <w:r w:rsidRPr="005A5E5A">
        <w:rPr>
          <w:rFonts w:ascii="Arial" w:hAnsi="Arial"/>
          <w:noProof/>
          <w:spacing w:val="-3"/>
          <w:sz w:val="24"/>
          <w:szCs w:val="24"/>
        </w:rPr>
        <w:t>o</w:t>
      </w:r>
      <w:r w:rsidRPr="005A5E5A">
        <w:rPr>
          <w:rFonts w:ascii="Arial" w:hAnsi="Arial"/>
          <w:noProof/>
          <w:spacing w:val="-3"/>
          <w:sz w:val="24"/>
          <w:szCs w:val="24"/>
          <w:lang w:val="el-GR"/>
        </w:rPr>
        <w:t>ύθηση τ</w:t>
      </w:r>
      <w:r w:rsidRPr="005A5E5A">
        <w:rPr>
          <w:rFonts w:ascii="Arial" w:hAnsi="Arial"/>
          <w:noProof/>
          <w:spacing w:val="-3"/>
          <w:sz w:val="24"/>
          <w:szCs w:val="24"/>
        </w:rPr>
        <w:t>o</w:t>
      </w:r>
      <w:r w:rsidRPr="005A5E5A">
        <w:rPr>
          <w:rFonts w:ascii="Arial" w:hAnsi="Arial"/>
          <w:noProof/>
          <w:spacing w:val="-3"/>
          <w:sz w:val="24"/>
          <w:szCs w:val="24"/>
          <w:lang w:val="el-GR"/>
        </w:rPr>
        <w:t>υ μαθήματ</w:t>
      </w:r>
      <w:r w:rsidRPr="005A5E5A">
        <w:rPr>
          <w:rFonts w:ascii="Arial" w:hAnsi="Arial"/>
          <w:noProof/>
          <w:spacing w:val="-3"/>
          <w:sz w:val="24"/>
          <w:szCs w:val="24"/>
        </w:rPr>
        <w:t>o</w:t>
      </w:r>
      <w:r w:rsidRPr="005A5E5A">
        <w:rPr>
          <w:rFonts w:ascii="Arial" w:hAnsi="Arial"/>
          <w:noProof/>
          <w:spacing w:val="-3"/>
          <w:sz w:val="24"/>
          <w:szCs w:val="24"/>
          <w:lang w:val="el-GR"/>
        </w:rPr>
        <w:t>ς Χρηματαγ</w:t>
      </w:r>
      <w:r w:rsidRPr="005A5E5A">
        <w:rPr>
          <w:rFonts w:ascii="Arial" w:hAnsi="Arial"/>
          <w:noProof/>
          <w:spacing w:val="-3"/>
          <w:sz w:val="24"/>
          <w:szCs w:val="24"/>
        </w:rPr>
        <w:t>o</w:t>
      </w:r>
      <w:r w:rsidRPr="005A5E5A">
        <w:rPr>
          <w:rFonts w:ascii="Arial" w:hAnsi="Arial"/>
          <w:noProof/>
          <w:spacing w:val="-3"/>
          <w:sz w:val="24"/>
          <w:szCs w:val="24"/>
          <w:lang w:val="el-GR"/>
        </w:rPr>
        <w:t>ρές-Κεφαλαιαγ</w:t>
      </w:r>
      <w:r w:rsidRPr="005A5E5A">
        <w:rPr>
          <w:rFonts w:ascii="Arial" w:hAnsi="Arial"/>
          <w:noProof/>
          <w:spacing w:val="-3"/>
          <w:sz w:val="24"/>
          <w:szCs w:val="24"/>
        </w:rPr>
        <w:t>o</w:t>
      </w:r>
      <w:r w:rsidRPr="005A5E5A">
        <w:rPr>
          <w:rFonts w:ascii="Arial" w:hAnsi="Arial"/>
          <w:noProof/>
          <w:spacing w:val="-3"/>
          <w:sz w:val="24"/>
          <w:szCs w:val="24"/>
          <w:lang w:val="el-GR"/>
        </w:rPr>
        <w:t xml:space="preserve">ρές </w:t>
      </w:r>
      <w:r w:rsidRPr="005A5E5A">
        <w:rPr>
          <w:rFonts w:ascii="Arial" w:hAnsi="Arial"/>
          <w:noProof/>
          <w:spacing w:val="-3"/>
          <w:sz w:val="24"/>
          <w:szCs w:val="24"/>
        </w:rPr>
        <w:t>I</w:t>
      </w:r>
      <w:r w:rsidRPr="005A5E5A">
        <w:rPr>
          <w:rFonts w:ascii="Arial" w:hAnsi="Arial"/>
          <w:noProof/>
          <w:spacing w:val="-3"/>
          <w:sz w:val="24"/>
          <w:szCs w:val="24"/>
          <w:lang w:val="el-GR"/>
        </w:rPr>
        <w:t>. (#303).</w:t>
      </w:r>
    </w:p>
    <w:p w:rsidR="00862EAC" w:rsidRPr="005A5E5A" w:rsidRDefault="00862EAC" w:rsidP="00862EAC">
      <w:pPr>
        <w:suppressAutoHyphens/>
        <w:rPr>
          <w:rFonts w:ascii="Arial" w:hAnsi="Arial"/>
          <w:noProof/>
          <w:spacing w:val="-3"/>
          <w:sz w:val="24"/>
          <w:szCs w:val="24"/>
          <w:lang w:val="el-GR"/>
        </w:rPr>
      </w:pPr>
    </w:p>
    <w:p w:rsidR="00862EAC" w:rsidRPr="003D51EB" w:rsidRDefault="00862EAC" w:rsidP="00862EAC">
      <w:pPr>
        <w:suppressAutoHyphens/>
        <w:ind w:left="0" w:firstLine="0"/>
        <w:rPr>
          <w:rFonts w:ascii="Arial" w:hAnsi="Arial"/>
          <w:b/>
          <w:noProof/>
          <w:spacing w:val="-3"/>
          <w:sz w:val="24"/>
          <w:szCs w:val="24"/>
          <w:u w:val="single"/>
          <w:lang w:val="el-GR"/>
        </w:rPr>
      </w:pPr>
      <w:r w:rsidRPr="003D51EB">
        <w:rPr>
          <w:rFonts w:ascii="Arial" w:hAnsi="Arial"/>
          <w:b/>
          <w:noProof/>
          <w:spacing w:val="-3"/>
          <w:sz w:val="24"/>
          <w:szCs w:val="24"/>
          <w:u w:val="single"/>
          <w:lang w:val="el-GR"/>
        </w:rPr>
        <w:t>Θεματολογία</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1. Εισαγωγή στις Αγορές Παραγώγων</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-στοιχειώδη αγαθά, στοιχειώδεις τίτλοι</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xml:space="preserve">-ο κοινωνικός ρόλος των αγορών παραγώγων </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2. Διαχείριση του Κινδύνου</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δημιουργία του κινδύνου, αντιμετώπιση του κινδύνου</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θέσεις στην αγορά μετρητοίς</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έννοια της αντιστάθμισης, έννοια της κερδοσκοπίας</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3. Λειτουργία των Παραγώγων Αγορών</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xml:space="preserve">- τρόπος διεξαγωγής συναλλαγών, εταιρεία εκκαθάρισης, </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μηχανισμοί διασφάλισης συναλλαγών, διεξαγωγή εκκαθάρισης</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4. Πρ</w:t>
      </w:r>
      <w:r w:rsidRPr="003D51EB">
        <w:rPr>
          <w:rFonts w:ascii="Arial" w:hAnsi="Arial"/>
          <w:noProof/>
          <w:spacing w:val="-3"/>
          <w:sz w:val="24"/>
          <w:szCs w:val="24"/>
        </w:rPr>
        <w:t>o</w:t>
      </w:r>
      <w:r w:rsidRPr="003D51EB">
        <w:rPr>
          <w:rFonts w:ascii="Arial" w:hAnsi="Arial"/>
          <w:noProof/>
          <w:spacing w:val="-3"/>
          <w:sz w:val="24"/>
          <w:szCs w:val="24"/>
          <w:lang w:val="el-GR"/>
        </w:rPr>
        <w:t>θεσμιακά συμβόλαια, ΣΜΕ και Αποτίμηση</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προθεσμιακά συμβόλαια, ΣΜΕ και οι διαφορές τους</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εξισορροπητική κερδοσκοπία, κανόνας μοναδιαίας τιμής</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5. Αποτίμηση ΣΜΕ Χρηματοπιστωτικών Τίτλων</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συνθετικοί τίτλοι</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 xml:space="preserve">   Αποτίμηση ΣΜΕ Εμπορευμάτων</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θεωρίες αποτίμησης εμπορευμάτων</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6. Αντιστάθμιση με ΣΜΕ</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αποφάσεις για εφαρμογή αντιστάθμισης</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παραδείγματα αντιστάθμισης, παραδείγματα κερδοσκοπίας</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7. Δ</w:t>
      </w:r>
      <w:r w:rsidRPr="003D51EB">
        <w:rPr>
          <w:rFonts w:ascii="Arial" w:hAnsi="Arial"/>
          <w:spacing w:val="-3"/>
          <w:sz w:val="24"/>
          <w:szCs w:val="24"/>
          <w:lang w:val="el-GR"/>
        </w:rPr>
        <w:t>ι</w:t>
      </w:r>
      <w:r w:rsidRPr="003D51EB">
        <w:rPr>
          <w:rFonts w:ascii="Arial" w:hAnsi="Arial"/>
          <w:noProof/>
          <w:spacing w:val="-3"/>
          <w:sz w:val="24"/>
          <w:szCs w:val="24"/>
          <w:lang w:val="el-GR"/>
        </w:rPr>
        <w:t>καιώματα Αγοράς και Πώλησης και Αποτίμηση</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εσωτερική αξία δικαιώματος</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xml:space="preserve">- Υπόδειγμα </w:t>
      </w:r>
      <w:r w:rsidRPr="003D51EB">
        <w:rPr>
          <w:rFonts w:ascii="Arial" w:hAnsi="Arial"/>
          <w:noProof/>
          <w:spacing w:val="-3"/>
          <w:sz w:val="24"/>
          <w:szCs w:val="24"/>
        </w:rPr>
        <w:t>Black</w:t>
      </w:r>
      <w:r w:rsidRPr="003D51EB">
        <w:rPr>
          <w:rFonts w:ascii="Arial" w:hAnsi="Arial"/>
          <w:noProof/>
          <w:spacing w:val="-3"/>
          <w:sz w:val="24"/>
          <w:szCs w:val="24"/>
          <w:lang w:val="el-GR"/>
        </w:rPr>
        <w:t xml:space="preserve"> και  </w:t>
      </w:r>
      <w:r w:rsidRPr="003D51EB">
        <w:rPr>
          <w:rFonts w:ascii="Arial" w:hAnsi="Arial"/>
          <w:noProof/>
          <w:spacing w:val="-3"/>
          <w:sz w:val="24"/>
          <w:szCs w:val="24"/>
        </w:rPr>
        <w:t>Scholes</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8. Σχέση Τιμών Δικαιωμάτων και Τιμής Υποκειμένου</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 xml:space="preserve">    Αντιστάθμιση με Δικαιώματα</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 xml:space="preserve">   </w:t>
      </w:r>
      <w:r w:rsidRPr="003D51EB">
        <w:rPr>
          <w:rFonts w:ascii="Arial" w:hAnsi="Arial"/>
          <w:noProof/>
          <w:spacing w:val="-3"/>
          <w:sz w:val="24"/>
          <w:szCs w:val="24"/>
          <w:lang w:val="el-GR"/>
        </w:rPr>
        <w:tab/>
        <w:t>- τρόποι αντιστάθμισης</w:t>
      </w:r>
    </w:p>
    <w:p w:rsidR="00862EAC" w:rsidRPr="003D51EB" w:rsidRDefault="00862EAC" w:rsidP="00862EAC">
      <w:pPr>
        <w:suppressAutoHyphens/>
        <w:ind w:left="0" w:firstLine="0"/>
        <w:rPr>
          <w:rFonts w:ascii="Arial" w:hAnsi="Arial"/>
          <w:noProof/>
          <w:spacing w:val="-3"/>
          <w:sz w:val="24"/>
          <w:szCs w:val="24"/>
          <w:lang w:val="el-GR"/>
        </w:rPr>
      </w:pPr>
      <w:r w:rsidRPr="003D51EB">
        <w:rPr>
          <w:rFonts w:ascii="Arial" w:hAnsi="Arial"/>
          <w:noProof/>
          <w:spacing w:val="-3"/>
          <w:sz w:val="24"/>
          <w:szCs w:val="24"/>
          <w:lang w:val="el-GR"/>
        </w:rPr>
        <w:t>9. Ανοικτές Πωλήσεις και Παράγωγα Δανεισμού Τίτλων</w:t>
      </w:r>
    </w:p>
    <w:p w:rsidR="00862EAC" w:rsidRPr="003D51EB" w:rsidRDefault="00862EAC" w:rsidP="00862EAC">
      <w:pPr>
        <w:suppressAutoHyphens/>
        <w:rPr>
          <w:rFonts w:ascii="Arial" w:hAnsi="Arial"/>
          <w:noProof/>
          <w:spacing w:val="-3"/>
          <w:sz w:val="24"/>
          <w:szCs w:val="24"/>
          <w:lang w:val="el-GR"/>
        </w:rPr>
      </w:pPr>
      <w:r w:rsidRPr="003D51EB">
        <w:rPr>
          <w:rFonts w:ascii="Arial" w:hAnsi="Arial"/>
          <w:noProof/>
          <w:spacing w:val="-3"/>
          <w:sz w:val="24"/>
          <w:szCs w:val="24"/>
          <w:lang w:val="el-GR"/>
        </w:rPr>
        <w:tab/>
        <w:t>- Σύμβαση πώλησης με σύμφωνο επαναγοράς (</w:t>
      </w:r>
      <w:r w:rsidRPr="003D51EB">
        <w:rPr>
          <w:rFonts w:ascii="Arial" w:hAnsi="Arial"/>
          <w:noProof/>
          <w:spacing w:val="-3"/>
          <w:sz w:val="24"/>
          <w:szCs w:val="24"/>
        </w:rPr>
        <w:t>Stock</w:t>
      </w:r>
      <w:r w:rsidRPr="003D51EB">
        <w:rPr>
          <w:rFonts w:ascii="Arial" w:hAnsi="Arial"/>
          <w:noProof/>
          <w:spacing w:val="-3"/>
          <w:sz w:val="24"/>
          <w:szCs w:val="24"/>
          <w:lang w:val="el-GR"/>
        </w:rPr>
        <w:t xml:space="preserve"> </w:t>
      </w:r>
      <w:r w:rsidRPr="003D51EB">
        <w:rPr>
          <w:rFonts w:ascii="Arial" w:hAnsi="Arial"/>
          <w:noProof/>
          <w:spacing w:val="-3"/>
          <w:sz w:val="24"/>
          <w:szCs w:val="24"/>
        </w:rPr>
        <w:t>repo</w:t>
      </w:r>
      <w:r w:rsidRPr="003D51EB">
        <w:rPr>
          <w:rFonts w:ascii="Arial" w:hAnsi="Arial"/>
          <w:noProof/>
          <w:spacing w:val="-3"/>
          <w:sz w:val="24"/>
          <w:szCs w:val="24"/>
          <w:lang w:val="el-GR"/>
        </w:rPr>
        <w:t>)</w:t>
      </w:r>
    </w:p>
    <w:p w:rsidR="00862EAC" w:rsidRPr="005A5E5A" w:rsidRDefault="00862EAC" w:rsidP="003D51EB">
      <w:pPr>
        <w:suppressAutoHyphens/>
        <w:ind w:firstLine="0"/>
        <w:rPr>
          <w:rFonts w:ascii="Arial" w:hAnsi="Arial"/>
          <w:noProof/>
          <w:spacing w:val="-3"/>
          <w:sz w:val="24"/>
          <w:szCs w:val="24"/>
          <w:lang w:val="el-GR"/>
        </w:rPr>
      </w:pPr>
      <w:r w:rsidRPr="005A5E5A">
        <w:rPr>
          <w:rFonts w:ascii="Arial" w:hAnsi="Arial"/>
          <w:noProof/>
          <w:spacing w:val="-3"/>
          <w:sz w:val="24"/>
          <w:szCs w:val="24"/>
          <w:lang w:val="el-GR"/>
        </w:rPr>
        <w:t>- Σύμβαση αγοράς με σύμφωνο επαναπώλησης (</w:t>
      </w:r>
      <w:r w:rsidRPr="005A5E5A">
        <w:rPr>
          <w:rFonts w:ascii="Arial" w:hAnsi="Arial"/>
          <w:noProof/>
          <w:spacing w:val="-3"/>
          <w:sz w:val="24"/>
          <w:szCs w:val="24"/>
        </w:rPr>
        <w:t>Stock</w:t>
      </w:r>
      <w:r w:rsidRPr="005A5E5A">
        <w:rPr>
          <w:rFonts w:ascii="Arial" w:hAnsi="Arial"/>
          <w:noProof/>
          <w:spacing w:val="-3"/>
          <w:sz w:val="24"/>
          <w:szCs w:val="24"/>
          <w:lang w:val="el-GR"/>
        </w:rPr>
        <w:t xml:space="preserve"> </w:t>
      </w:r>
      <w:r w:rsidRPr="005A5E5A">
        <w:rPr>
          <w:rFonts w:ascii="Arial" w:hAnsi="Arial"/>
          <w:noProof/>
          <w:spacing w:val="-3"/>
          <w:sz w:val="24"/>
          <w:szCs w:val="24"/>
        </w:rPr>
        <w:t>reverse</w:t>
      </w:r>
      <w:r w:rsidRPr="005A5E5A">
        <w:rPr>
          <w:rFonts w:ascii="Arial" w:hAnsi="Arial"/>
          <w:noProof/>
          <w:spacing w:val="-3"/>
          <w:sz w:val="24"/>
          <w:szCs w:val="24"/>
          <w:lang w:val="el-GR"/>
        </w:rPr>
        <w:t xml:space="preserve"> </w:t>
      </w:r>
      <w:r w:rsidRPr="005A5E5A">
        <w:rPr>
          <w:rFonts w:ascii="Arial" w:hAnsi="Arial"/>
          <w:noProof/>
          <w:spacing w:val="-3"/>
          <w:sz w:val="24"/>
          <w:szCs w:val="24"/>
        </w:rPr>
        <w:t>repo</w:t>
      </w:r>
      <w:r w:rsidRPr="005A5E5A">
        <w:rPr>
          <w:rFonts w:ascii="Arial" w:hAnsi="Arial"/>
          <w:noProof/>
          <w:spacing w:val="-3"/>
          <w:sz w:val="24"/>
          <w:szCs w:val="24"/>
          <w:lang w:val="el-GR"/>
        </w:rPr>
        <w:t>)</w:t>
      </w:r>
    </w:p>
    <w:p w:rsidR="00862EAC" w:rsidRPr="005A5E5A" w:rsidRDefault="00862EAC" w:rsidP="00862EAC">
      <w:pPr>
        <w:ind w:left="0" w:firstLine="0"/>
        <w:rPr>
          <w:rFonts w:ascii="Arial" w:hAnsi="Arial"/>
          <w:i/>
          <w:sz w:val="24"/>
          <w:szCs w:val="24"/>
          <w:lang w:val="el-GR"/>
        </w:rPr>
      </w:pPr>
      <w:r w:rsidRPr="005A5E5A">
        <w:rPr>
          <w:rFonts w:ascii="Arial" w:hAnsi="Arial"/>
          <w:noProof/>
          <w:spacing w:val="-3"/>
          <w:sz w:val="24"/>
          <w:szCs w:val="24"/>
          <w:lang w:val="el-GR"/>
        </w:rPr>
        <w:t xml:space="preserve">10. </w:t>
      </w:r>
      <w:r w:rsidRPr="005A5E5A">
        <w:rPr>
          <w:rFonts w:ascii="Arial" w:hAnsi="Arial"/>
          <w:sz w:val="24"/>
          <w:szCs w:val="24"/>
          <w:lang w:val="el-GR"/>
        </w:rPr>
        <w:t xml:space="preserve"> </w:t>
      </w:r>
      <w:r w:rsidRPr="005A5E5A">
        <w:rPr>
          <w:rFonts w:ascii="Arial" w:hAnsi="Arial"/>
          <w:i/>
          <w:sz w:val="24"/>
          <w:szCs w:val="24"/>
          <w:lang w:val="el-GR"/>
        </w:rPr>
        <w:t>Θεσμικοί Επενδυτές</w:t>
      </w:r>
    </w:p>
    <w:p w:rsidR="00862EAC" w:rsidRPr="005A5E5A" w:rsidRDefault="00862EAC" w:rsidP="00862EAC">
      <w:pPr>
        <w:ind w:firstLine="360"/>
        <w:rPr>
          <w:rFonts w:ascii="Arial" w:hAnsi="Arial"/>
          <w:sz w:val="24"/>
          <w:szCs w:val="24"/>
          <w:lang w:val="el-GR"/>
        </w:rPr>
      </w:pPr>
      <w:r w:rsidRPr="005A5E5A">
        <w:rPr>
          <w:rFonts w:ascii="Arial" w:hAnsi="Arial"/>
          <w:sz w:val="24"/>
          <w:szCs w:val="24"/>
          <w:lang w:val="el-GR"/>
        </w:rPr>
        <w:t>-Αμοιβαία Κεφάλαια / Εταιρίες Επενδύσεων Χαρτοφυλακίου (ΕΕΧ)</w:t>
      </w:r>
    </w:p>
    <w:p w:rsidR="00862EAC" w:rsidRPr="005A5E5A" w:rsidRDefault="00862EAC" w:rsidP="00862EAC">
      <w:pPr>
        <w:ind w:firstLine="360"/>
        <w:rPr>
          <w:rFonts w:ascii="Arial" w:hAnsi="Arial"/>
          <w:sz w:val="24"/>
          <w:szCs w:val="24"/>
          <w:lang w:val="el-GR"/>
        </w:rPr>
      </w:pPr>
      <w:r w:rsidRPr="005A5E5A">
        <w:rPr>
          <w:rFonts w:ascii="Arial" w:hAnsi="Arial"/>
          <w:sz w:val="24"/>
          <w:szCs w:val="24"/>
          <w:lang w:val="el-GR"/>
        </w:rPr>
        <w:t>-Τα αμοιβαία κεφάλαια και η εξέλιξή τους</w:t>
      </w:r>
    </w:p>
    <w:p w:rsidR="00862EAC" w:rsidRPr="005A5E5A" w:rsidRDefault="00862EAC" w:rsidP="00862EAC">
      <w:pPr>
        <w:ind w:firstLine="360"/>
        <w:rPr>
          <w:rFonts w:ascii="Arial" w:hAnsi="Arial"/>
          <w:sz w:val="24"/>
          <w:szCs w:val="24"/>
          <w:lang w:val="el-GR"/>
        </w:rPr>
      </w:pPr>
      <w:r w:rsidRPr="005A5E5A">
        <w:rPr>
          <w:rFonts w:ascii="Arial" w:hAnsi="Arial"/>
          <w:sz w:val="24"/>
          <w:szCs w:val="24"/>
          <w:lang w:val="el-GR"/>
        </w:rPr>
        <w:t>-Τι είναι και πως λειτουργούν τα αμοιβαία κεφάλαια</w:t>
      </w:r>
    </w:p>
    <w:p w:rsidR="00862EAC" w:rsidRPr="005A5E5A" w:rsidRDefault="00862EAC" w:rsidP="00862EAC">
      <w:pPr>
        <w:ind w:firstLine="360"/>
        <w:rPr>
          <w:rFonts w:ascii="Arial" w:hAnsi="Arial"/>
          <w:sz w:val="24"/>
          <w:szCs w:val="24"/>
          <w:lang w:val="el-GR"/>
        </w:rPr>
      </w:pPr>
      <w:r w:rsidRPr="005A5E5A">
        <w:rPr>
          <w:rFonts w:ascii="Arial" w:hAnsi="Arial"/>
          <w:sz w:val="24"/>
          <w:szCs w:val="24"/>
          <w:lang w:val="el-GR"/>
        </w:rPr>
        <w:t>-Θεσμικό και εποπτικό πλαίσιο</w:t>
      </w:r>
    </w:p>
    <w:p w:rsidR="00862EAC" w:rsidRPr="005A5E5A" w:rsidRDefault="00862EAC" w:rsidP="00862EAC">
      <w:pPr>
        <w:ind w:firstLine="360"/>
        <w:rPr>
          <w:rFonts w:ascii="Arial" w:hAnsi="Arial"/>
          <w:i/>
          <w:sz w:val="24"/>
          <w:szCs w:val="24"/>
          <w:lang w:val="el-GR"/>
        </w:rPr>
      </w:pPr>
      <w:r w:rsidRPr="005A5E5A">
        <w:rPr>
          <w:rFonts w:ascii="Arial" w:hAnsi="Arial"/>
          <w:sz w:val="24"/>
          <w:szCs w:val="24"/>
          <w:lang w:val="el-GR"/>
        </w:rPr>
        <w:t>-Η διαφοροποίηση των αμοιβαίων κεφαλαίων</w:t>
      </w:r>
    </w:p>
    <w:p w:rsidR="00862EAC" w:rsidRPr="005A5E5A" w:rsidRDefault="00862EAC" w:rsidP="00862EAC">
      <w:pPr>
        <w:ind w:firstLine="360"/>
        <w:rPr>
          <w:rFonts w:ascii="Arial" w:hAnsi="Arial"/>
          <w:sz w:val="24"/>
          <w:szCs w:val="24"/>
          <w:lang w:val="el-GR"/>
        </w:rPr>
      </w:pPr>
      <w:r w:rsidRPr="005A5E5A">
        <w:rPr>
          <w:rFonts w:ascii="Arial" w:hAnsi="Arial"/>
          <w:sz w:val="24"/>
          <w:szCs w:val="24"/>
          <w:lang w:val="el-GR"/>
        </w:rPr>
        <w:t>-Οι επενδυτικές τεχνικές</w:t>
      </w:r>
    </w:p>
    <w:p w:rsidR="00862EAC" w:rsidRPr="005A5E5A" w:rsidRDefault="00862EAC" w:rsidP="00862EAC">
      <w:pPr>
        <w:ind w:firstLine="360"/>
        <w:rPr>
          <w:rFonts w:ascii="Arial" w:hAnsi="Arial"/>
          <w:sz w:val="24"/>
          <w:szCs w:val="24"/>
          <w:lang w:val="el-GR"/>
        </w:rPr>
      </w:pPr>
      <w:r w:rsidRPr="005A5E5A">
        <w:rPr>
          <w:rFonts w:ascii="Arial" w:hAnsi="Arial"/>
          <w:sz w:val="24"/>
          <w:szCs w:val="24"/>
          <w:lang w:val="el-GR"/>
        </w:rPr>
        <w:t>-Η αποδοτικότητα και η πρόβλεψη αποδοτικότητας</w:t>
      </w:r>
    </w:p>
    <w:p w:rsidR="00862EAC" w:rsidRPr="005A5E5A" w:rsidRDefault="00862EAC" w:rsidP="00F13639">
      <w:pPr>
        <w:ind w:left="0" w:firstLine="0"/>
        <w:jc w:val="left"/>
        <w:outlineLvl w:val="0"/>
        <w:rPr>
          <w:rFonts w:ascii="Arial" w:hAnsi="Arial"/>
          <w:b/>
          <w:sz w:val="24"/>
          <w:szCs w:val="24"/>
          <w:lang w:val="el-GR"/>
        </w:rPr>
      </w:pPr>
    </w:p>
    <w:p w:rsidR="00862EAC" w:rsidRPr="005A5E5A" w:rsidRDefault="00862EAC" w:rsidP="00F13639">
      <w:pPr>
        <w:ind w:left="0" w:firstLine="0"/>
        <w:jc w:val="left"/>
        <w:outlineLvl w:val="0"/>
        <w:rPr>
          <w:rFonts w:ascii="Arial" w:hAnsi="Arial"/>
          <w:b/>
          <w:sz w:val="24"/>
          <w:szCs w:val="24"/>
          <w:lang w:val="el-GR"/>
        </w:rPr>
      </w:pPr>
      <w:r w:rsidRPr="005A5E5A">
        <w:rPr>
          <w:rFonts w:ascii="Arial" w:hAnsi="Arial"/>
          <w:b/>
          <w:sz w:val="24"/>
          <w:szCs w:val="24"/>
          <w:lang w:val="el-GR"/>
        </w:rPr>
        <w:t>Διδακτικά Βοηθήματα:</w:t>
      </w:r>
    </w:p>
    <w:p w:rsidR="00862EAC" w:rsidRPr="005A5E5A" w:rsidRDefault="00862EAC" w:rsidP="00862EAC">
      <w:pPr>
        <w:suppressAutoHyphens/>
        <w:ind w:left="0" w:firstLine="0"/>
        <w:rPr>
          <w:rFonts w:ascii="Arial" w:hAnsi="Arial"/>
          <w:noProof/>
          <w:spacing w:val="-3"/>
          <w:sz w:val="24"/>
          <w:szCs w:val="24"/>
          <w:lang w:val="el-GR"/>
        </w:rPr>
      </w:pPr>
      <w:r w:rsidRPr="005A5E5A">
        <w:rPr>
          <w:rFonts w:ascii="Arial" w:hAnsi="Arial"/>
          <w:noProof/>
          <w:spacing w:val="-3"/>
          <w:sz w:val="24"/>
          <w:szCs w:val="24"/>
          <w:lang w:val="el-GR"/>
        </w:rPr>
        <w:t xml:space="preserve">1. Βιβλίο: Ν. Μυλωνάς, </w:t>
      </w:r>
      <w:r w:rsidRPr="005A5E5A">
        <w:rPr>
          <w:rFonts w:ascii="Arial" w:hAnsi="Arial"/>
          <w:noProof/>
          <w:spacing w:val="-3"/>
          <w:sz w:val="24"/>
          <w:szCs w:val="24"/>
          <w:u w:val="single"/>
          <w:lang w:val="el-GR"/>
        </w:rPr>
        <w:t>Αγορές και Προϊόντα Παραγώγων</w:t>
      </w:r>
      <w:r w:rsidRPr="005A5E5A">
        <w:rPr>
          <w:rFonts w:ascii="Arial" w:hAnsi="Arial"/>
          <w:noProof/>
          <w:spacing w:val="-3"/>
          <w:sz w:val="24"/>
          <w:szCs w:val="24"/>
          <w:lang w:val="el-GR"/>
        </w:rPr>
        <w:t>, Εκδόσεις Δαρδανός, Αθήνα 2005.</w:t>
      </w:r>
    </w:p>
    <w:p w:rsidR="00862EAC" w:rsidRPr="005A5E5A" w:rsidRDefault="00862EAC" w:rsidP="00862EAC">
      <w:pPr>
        <w:suppressAutoHyphens/>
        <w:ind w:left="0" w:firstLine="0"/>
        <w:rPr>
          <w:rFonts w:ascii="Arial" w:hAnsi="Arial"/>
          <w:noProof/>
          <w:spacing w:val="-3"/>
          <w:sz w:val="24"/>
          <w:szCs w:val="24"/>
          <w:lang w:val="el-GR"/>
        </w:rPr>
      </w:pPr>
      <w:r w:rsidRPr="005A5E5A">
        <w:rPr>
          <w:rFonts w:ascii="Arial" w:hAnsi="Arial"/>
          <w:noProof/>
          <w:spacing w:val="-3"/>
          <w:sz w:val="24"/>
          <w:szCs w:val="24"/>
          <w:lang w:val="el-GR"/>
        </w:rPr>
        <w:t xml:space="preserve">2. Βιβλίο: Ν. Μυλωνάς, </w:t>
      </w:r>
      <w:r w:rsidRPr="005A5E5A">
        <w:rPr>
          <w:rFonts w:ascii="Arial" w:hAnsi="Arial"/>
          <w:noProof/>
          <w:spacing w:val="-3"/>
          <w:sz w:val="24"/>
          <w:szCs w:val="24"/>
          <w:u w:val="single"/>
          <w:lang w:val="el-GR"/>
        </w:rPr>
        <w:t>Ελληνικά Αμοιβαία Κεφάλαια</w:t>
      </w:r>
      <w:r w:rsidRPr="005A5E5A">
        <w:rPr>
          <w:rFonts w:ascii="Arial" w:hAnsi="Arial"/>
          <w:noProof/>
          <w:spacing w:val="-3"/>
          <w:sz w:val="24"/>
          <w:szCs w:val="24"/>
          <w:lang w:val="el-GR"/>
        </w:rPr>
        <w:t>, Εκδόσεις Αντ. Ν. Σάκκουλα, Αθήνα 1999.  Εξεταστέα ύλη: Κεφ. 1 - Κεφ. 7, σελ. 1-139.</w:t>
      </w:r>
    </w:p>
    <w:p w:rsidR="00527984" w:rsidRPr="005A5E5A" w:rsidRDefault="00527984" w:rsidP="00527984">
      <w:pPr>
        <w:pBdr>
          <w:bottom w:val="single" w:sz="4" w:space="1" w:color="auto"/>
        </w:pBdr>
        <w:ind w:left="0" w:firstLine="0"/>
        <w:jc w:val="left"/>
        <w:outlineLvl w:val="0"/>
        <w:rPr>
          <w:rFonts w:ascii="Arial" w:hAnsi="Arial"/>
          <w:b/>
          <w:sz w:val="24"/>
          <w:szCs w:val="24"/>
          <w:lang w:val="el-GR"/>
        </w:rPr>
      </w:pPr>
    </w:p>
    <w:p w:rsidR="00BE5CF7" w:rsidRPr="005A5E5A" w:rsidRDefault="00BE5CF7" w:rsidP="00527984">
      <w:pPr>
        <w:ind w:left="0" w:firstLine="0"/>
        <w:jc w:val="left"/>
        <w:outlineLvl w:val="0"/>
        <w:rPr>
          <w:rFonts w:ascii="Arial" w:hAnsi="Arial"/>
          <w:b/>
          <w:sz w:val="24"/>
          <w:szCs w:val="24"/>
          <w:lang w:val="el-GR"/>
        </w:rPr>
      </w:pPr>
    </w:p>
    <w:p w:rsidR="00284ADC" w:rsidRPr="005A5E5A" w:rsidRDefault="00284ADC" w:rsidP="00527984">
      <w:pPr>
        <w:ind w:left="0" w:firstLine="0"/>
        <w:jc w:val="left"/>
        <w:outlineLvl w:val="0"/>
        <w:rPr>
          <w:rFonts w:ascii="Arial" w:hAnsi="Arial"/>
          <w:b/>
          <w:sz w:val="24"/>
          <w:szCs w:val="24"/>
          <w:lang w:val="el-GR"/>
        </w:rPr>
      </w:pPr>
      <w:r w:rsidRPr="005A5E5A">
        <w:rPr>
          <w:rFonts w:ascii="Arial" w:hAnsi="Arial"/>
          <w:b/>
          <w:sz w:val="24"/>
          <w:szCs w:val="24"/>
          <w:lang w:val="el-GR"/>
        </w:rPr>
        <w:t>Μάθημα: ΤΡΑΠΕΖΙΚΗ Ι</w:t>
      </w:r>
    </w:p>
    <w:p w:rsidR="00284ADC" w:rsidRPr="005A5E5A" w:rsidRDefault="00284ADC" w:rsidP="00896496">
      <w:pPr>
        <w:ind w:left="0" w:firstLine="0"/>
        <w:jc w:val="left"/>
        <w:outlineLvl w:val="0"/>
        <w:rPr>
          <w:rFonts w:ascii="Arial" w:hAnsi="Arial"/>
          <w:b/>
          <w:sz w:val="24"/>
          <w:szCs w:val="24"/>
          <w:lang w:val="el-GR"/>
        </w:rPr>
      </w:pPr>
      <w:r w:rsidRPr="005A5E5A">
        <w:rPr>
          <w:rFonts w:ascii="Arial" w:hAnsi="Arial"/>
          <w:b/>
          <w:sz w:val="24"/>
          <w:szCs w:val="24"/>
        </w:rPr>
        <w:t>K</w:t>
      </w:r>
      <w:r w:rsidRPr="005A5E5A">
        <w:rPr>
          <w:rFonts w:ascii="Arial" w:hAnsi="Arial"/>
          <w:b/>
          <w:sz w:val="24"/>
          <w:szCs w:val="24"/>
          <w:lang w:val="el-GR"/>
        </w:rPr>
        <w:t xml:space="preserve">ωδικός: </w:t>
      </w:r>
      <w:r w:rsidRPr="005A5E5A">
        <w:rPr>
          <w:rFonts w:ascii="Arial" w:hAnsi="Arial"/>
          <w:b/>
          <w:sz w:val="24"/>
          <w:szCs w:val="24"/>
        </w:rPr>
        <w:t>FIN</w:t>
      </w:r>
      <w:r w:rsidRPr="005A5E5A">
        <w:rPr>
          <w:rFonts w:ascii="Arial" w:hAnsi="Arial"/>
          <w:b/>
          <w:sz w:val="24"/>
          <w:szCs w:val="24"/>
          <w:lang w:val="el-GR"/>
        </w:rPr>
        <w:t>333</w:t>
      </w:r>
    </w:p>
    <w:p w:rsidR="00284ADC" w:rsidRPr="005A5E5A" w:rsidRDefault="00284ADC" w:rsidP="00896496">
      <w:pPr>
        <w:ind w:left="0" w:firstLine="0"/>
        <w:jc w:val="left"/>
        <w:outlineLvl w:val="0"/>
        <w:rPr>
          <w:rFonts w:ascii="Arial" w:hAnsi="Arial"/>
          <w:b/>
          <w:sz w:val="24"/>
          <w:szCs w:val="24"/>
          <w:lang w:val="el-GR"/>
        </w:rPr>
      </w:pPr>
      <w:r w:rsidRPr="005A5E5A">
        <w:rPr>
          <w:rFonts w:ascii="Arial" w:hAnsi="Arial"/>
          <w:b/>
          <w:sz w:val="24"/>
          <w:szCs w:val="24"/>
        </w:rPr>
        <w:t>E</w:t>
      </w:r>
      <w:r w:rsidRPr="005A5E5A">
        <w:rPr>
          <w:rFonts w:ascii="Arial" w:hAnsi="Arial"/>
          <w:b/>
          <w:sz w:val="24"/>
          <w:szCs w:val="24"/>
          <w:lang w:val="el-GR"/>
        </w:rPr>
        <w:t>ξάμηνο: Α</w:t>
      </w:r>
    </w:p>
    <w:p w:rsidR="00284ADC" w:rsidRPr="005A5E5A" w:rsidRDefault="00284ADC" w:rsidP="00896496">
      <w:pPr>
        <w:ind w:left="0" w:firstLine="0"/>
        <w:jc w:val="left"/>
        <w:outlineLvl w:val="0"/>
        <w:rPr>
          <w:rFonts w:ascii="Arial" w:hAnsi="Arial"/>
          <w:b/>
          <w:sz w:val="24"/>
          <w:szCs w:val="24"/>
          <w:lang w:val="el-GR"/>
        </w:rPr>
      </w:pPr>
      <w:r w:rsidRPr="005A5E5A">
        <w:rPr>
          <w:rFonts w:ascii="Arial" w:hAnsi="Arial"/>
          <w:b/>
          <w:sz w:val="24"/>
          <w:szCs w:val="24"/>
          <w:lang w:val="el-GR"/>
        </w:rPr>
        <w:t xml:space="preserve">Διδάσκων: </w:t>
      </w:r>
      <w:r w:rsidR="000F37C1">
        <w:rPr>
          <w:rFonts w:ascii="Arial" w:hAnsi="Arial"/>
          <w:b/>
          <w:sz w:val="24"/>
          <w:szCs w:val="24"/>
          <w:lang w:val="el-GR"/>
        </w:rPr>
        <w:t>Δ. Βασιλείου</w:t>
      </w:r>
    </w:p>
    <w:p w:rsidR="00284ADC" w:rsidRPr="005A5E5A" w:rsidRDefault="00284ADC" w:rsidP="00896496">
      <w:pPr>
        <w:ind w:left="0" w:firstLine="0"/>
        <w:jc w:val="left"/>
        <w:outlineLvl w:val="0"/>
        <w:rPr>
          <w:rFonts w:ascii="Arial" w:hAnsi="Arial"/>
          <w:b/>
          <w:sz w:val="24"/>
          <w:szCs w:val="24"/>
          <w:lang w:val="el-GR"/>
        </w:rPr>
      </w:pPr>
    </w:p>
    <w:p w:rsidR="00284ADC" w:rsidRPr="005A5E5A" w:rsidRDefault="00D41F30" w:rsidP="00284ADC">
      <w:pPr>
        <w:ind w:left="0" w:firstLine="0"/>
        <w:jc w:val="left"/>
        <w:outlineLvl w:val="0"/>
        <w:rPr>
          <w:rFonts w:ascii="Arial" w:hAnsi="Arial"/>
          <w:b/>
          <w:sz w:val="24"/>
          <w:szCs w:val="24"/>
          <w:lang w:val="el-GR"/>
        </w:rPr>
      </w:pPr>
      <w:r w:rsidRPr="005A5E5A">
        <w:rPr>
          <w:rFonts w:ascii="Arial" w:hAnsi="Arial"/>
          <w:b/>
          <w:sz w:val="24"/>
          <w:szCs w:val="24"/>
          <w:lang w:val="el-GR"/>
        </w:rPr>
        <w:t>Σκοπός</w:t>
      </w:r>
    </w:p>
    <w:p w:rsidR="00284ADC" w:rsidRPr="005A5E5A" w:rsidRDefault="00284ADC" w:rsidP="00D41F30">
      <w:pPr>
        <w:autoSpaceDE w:val="0"/>
        <w:autoSpaceDN w:val="0"/>
        <w:adjustRightInd w:val="0"/>
        <w:spacing w:line="240" w:lineRule="auto"/>
        <w:ind w:left="0" w:firstLine="0"/>
        <w:rPr>
          <w:rFonts w:ascii="Arial" w:hAnsi="Arial"/>
          <w:b/>
          <w:sz w:val="24"/>
          <w:szCs w:val="24"/>
          <w:lang w:val="el-GR"/>
        </w:rPr>
      </w:pPr>
      <w:r w:rsidRPr="005A5E5A">
        <w:rPr>
          <w:rFonts w:ascii="Arial" w:hAnsi="Arial"/>
          <w:sz w:val="24"/>
          <w:szCs w:val="24"/>
          <w:lang w:val="el-GR"/>
        </w:rPr>
        <w:t>Το μάθημα Τραπεζική Ι έχει σκοπό να εισάγει τον φοιτητή σε με</w:t>
      </w:r>
      <w:r w:rsidRPr="0067168B">
        <w:rPr>
          <w:rFonts w:ascii="Arial" w:hAnsi="Arial"/>
          <w:sz w:val="24"/>
          <w:szCs w:val="24"/>
          <w:lang w:val="el-GR"/>
        </w:rPr>
        <w:t xml:space="preserve">ρικές από τι πλέον βασικές έννοιες της τραπεζικής λειτουργίας και των σύγχρονων χρηματοπιστωτικών αγορών. Για τον λόγο αυτό, αρχικά, γίνεται μία σύντομη επισκόπηση των βασικών </w:t>
      </w:r>
      <w:r w:rsidRPr="005A5E5A">
        <w:rPr>
          <w:rFonts w:ascii="Arial" w:hAnsi="Arial"/>
          <w:iCs/>
          <w:sz w:val="24"/>
          <w:szCs w:val="24"/>
          <w:lang w:val="el-GR" w:eastAsia="el-GR"/>
        </w:rPr>
        <w:t>εννοιών</w:t>
      </w:r>
      <w:r w:rsidRPr="0067168B">
        <w:rPr>
          <w:rFonts w:ascii="Arial" w:hAnsi="Arial"/>
          <w:sz w:val="24"/>
          <w:szCs w:val="24"/>
          <w:lang w:val="el-GR"/>
        </w:rPr>
        <w:t xml:space="preserve"> της θεωρίας καταναλωτή (π.χ. ασύμμετρη πληροφόρηση, δυσμενής επιλογή, ηθικός κίνδυνος) που βρίσκουν εφαρμογή στη λειτουργία του χρηματοπιστωτικού συστήματος. </w:t>
      </w:r>
      <w:r w:rsidRPr="005A5E5A">
        <w:rPr>
          <w:rFonts w:ascii="Arial" w:hAnsi="Arial"/>
          <w:sz w:val="24"/>
          <w:szCs w:val="24"/>
          <w:lang w:val="el-GR"/>
        </w:rPr>
        <w:t>Παράλληλα, αναλύεται ο ρόλος των τραπεζικών ιδρυμάτων στην οικονομική δραστηριότητα, καθώς και η σημασία των σημαντικότερων διεθνών χρηματοπιστωτικών οργανισμών (ΕΚΤ, Παγκόσμια Τράπεζα, ΔΝΤ) στο παγκόσμιο οικονομικό σύστημα.Επιπλέον, γίνεται σύντομη παρουσίαση των σύγχρονων χρηματοοικονομικών εργαλείων και η χρήση τους για την αποτελεσματικότερη μέτρηση και διαχείριση του κινδύνου.Τέλος, γίνεται σύντομη ανασκόπηση των εξελίξεων στο τραπεζικό σύστημα που έλαβαν χώρα κατά τις τελευταίες δεκαετίες, ενώ παρουσιάζονται τα κυριότερα αίτια, οι αφορμές και οι βασικότερες επιπτώσεις της πρόσφατης χρηματοπιστωτικής κρίσης.</w:t>
      </w:r>
    </w:p>
    <w:p w:rsidR="00284ADC" w:rsidRPr="005A5E5A" w:rsidRDefault="00284ADC" w:rsidP="00896496">
      <w:pPr>
        <w:ind w:left="0" w:firstLine="0"/>
        <w:jc w:val="left"/>
        <w:outlineLvl w:val="0"/>
        <w:rPr>
          <w:rFonts w:ascii="Arial" w:hAnsi="Arial"/>
          <w:b/>
          <w:color w:val="003366"/>
          <w:sz w:val="24"/>
          <w:szCs w:val="24"/>
          <w:lang w:val="el-GR"/>
        </w:rPr>
      </w:pPr>
    </w:p>
    <w:p w:rsidR="00284ADC" w:rsidRPr="005A5E5A" w:rsidRDefault="00D41F30" w:rsidP="00896496">
      <w:pPr>
        <w:ind w:left="0" w:firstLine="0"/>
        <w:jc w:val="left"/>
        <w:outlineLvl w:val="0"/>
        <w:rPr>
          <w:rFonts w:ascii="Arial" w:hAnsi="Arial"/>
          <w:b/>
          <w:sz w:val="24"/>
          <w:szCs w:val="24"/>
          <w:lang w:val="el-GR"/>
        </w:rPr>
      </w:pPr>
      <w:r w:rsidRPr="005A5E5A">
        <w:rPr>
          <w:rFonts w:ascii="Arial" w:hAnsi="Arial"/>
          <w:b/>
          <w:sz w:val="24"/>
          <w:szCs w:val="24"/>
          <w:lang w:val="el-GR"/>
        </w:rPr>
        <w:t>Περιγραφή</w:t>
      </w:r>
    </w:p>
    <w:p w:rsidR="009C2E4B" w:rsidRPr="005A5E5A" w:rsidRDefault="009C2E4B" w:rsidP="002373E4">
      <w:pPr>
        <w:autoSpaceDE w:val="0"/>
        <w:autoSpaceDN w:val="0"/>
        <w:adjustRightInd w:val="0"/>
        <w:spacing w:line="240" w:lineRule="auto"/>
        <w:ind w:left="0" w:firstLine="0"/>
        <w:rPr>
          <w:rFonts w:ascii="Arial" w:hAnsi="Arial"/>
          <w:iCs/>
          <w:sz w:val="24"/>
          <w:szCs w:val="24"/>
          <w:lang w:val="el-GR" w:eastAsia="el-GR"/>
        </w:rPr>
      </w:pPr>
      <w:r w:rsidRPr="005A5E5A">
        <w:rPr>
          <w:rFonts w:ascii="Arial" w:hAnsi="Arial"/>
          <w:iCs/>
          <w:sz w:val="24"/>
          <w:szCs w:val="24"/>
          <w:lang w:val="el-GR" w:eastAsia="el-GR"/>
        </w:rPr>
        <w:t xml:space="preserve">Αρχικά ο φοιτητής εισάγεται σε βασικές έννοιες που σχετίζονται άμεσα με το ρόλο και τη λειτουργία ενός χρηματοπιστωτικού ιδρύματος. Συγκεκριμένα, θα αναλύσουμε την έννοια της τράπεζας, το σκοπό και τη οργανωτική δομή των τραπεζών στη σύγχρονη χρηματοοικονομική αγορά και θα μελετήσουμε τις δραστηριότητες, τις λειτουργίες και τις υπηρεσίες που προσφέρει μια τράπεζα. Εστιάζουμε στα ιδιαίτερα χαρακτηριστικά της τραπεζικής επιχείρησης, καθώς επίσης και σε τραπεζικά μεγέθη που αποτελούν καθοριστικούς παράγοντες για την αποτελεσματική λειτουργία της. Συγκεκριμένα, αναλύουμε το ρόλο της ρευστότητας, της ασφάλειας και της κερδοφορίας, αλλά και τη σημασία των κινδύνων στην επίτευξη των στόχων μιας τράπεζας.Στη συνέχεια αναλύουμε τις έννοιες που χαρακτηρίζουν την ανθρώπινη συμπεριφορά, τις ατέλειες της αγοράς που προκύπτουν από αντικρουόμενες επιλογές και τις επιπτώσεις τους. Επιπλέον, θα ασχοληθούμε με τα χαρακτηριστικά των αγορών, όπως αυτά προκύπτουν από τις διαδικασίες εκκαθάρισης, το βαθμό πληροφόρησης και αποτελεσματικότητας και τους τύπους συμφωνιών που συνάπτονται κατά τη δραστηριοποίηση των οικονομικών μονάδων. Επιπλέον θα αναφερθούμε στο ρόλο του χρηματοπιστωτικού συστήματος στην οικονομική δραστηριότητα με σκοπό να κατανοήσουμε την σημασία του στην χρηματοδότηση της μεγέθυνσης και της ανάπτυξης.Επιπλέον, θα αναλύσουμε το ρόλο, τις λειτουργίες και τα μέσα των Κεντρικών Τραπεζών, όπως αυτά χρησιμοποιούνται για την άσκηση οικονομικής πολιτικής, μέσω ελέγχου της προσφοράς χρήματος και της νομισματικής βάσης. Στη συνέχεια, θα προσεγγίσουμε τη λειτουργία της συναλλαγματικής πολιτικής από την Κεντρική Τράπεζα και την εξέλιξη του νομισματικού συστήματος. Παράλληλα θα γίνει σύντομη αναφορά στον τρόπο λειτουργίας και τη σημασία που έχουν αποκτήσει τα τελευταία χρόνια μια σειρά από μη τραπεζικά χρηματοπιστωτικά ιδρύματα. Έχοντας μελετήσει τα παραπάνω ζητήματα, θα προσπαθήσουμε να παρουσιάσουμε και να αναλύσουμε συγκεκριμένα θεωρητικά και πρακτικά ζητήματα αναφορικά με τη λειτουργία και την ενοποίηση των χρηματοοικονομικών αγορών. Θα δώσουμε μεγαλύτερη έμφαση στις αγορές, που απαντάμε στον Ελληνικό και Ευρωπαϊκό χώρο, καθώς και στις ιδιαίτερα ανεπτυγμένες αγορές των ΗΠΑ. Παράλληλα θα εξετάσουμε τη σημασία των καινοτομικών και σύγχρονων προϊόντων στις σύγχρονες χρηματοοικονομικές αγορές που χαρακτηρίζονταν (τουλάχιστον πριν την κρίση του 2008) από ιδιαίτερο δυναμισμό. </w:t>
      </w:r>
      <w:r w:rsidRPr="005A5E5A">
        <w:rPr>
          <w:rFonts w:ascii="Arial" w:hAnsi="Arial"/>
          <w:sz w:val="24"/>
          <w:szCs w:val="24"/>
          <w:lang w:val="el-GR"/>
        </w:rPr>
        <w:t xml:space="preserve">Έχοντας ολοκληρώσει την παραπάνω ανάλυση, </w:t>
      </w:r>
      <w:r w:rsidRPr="005A5E5A">
        <w:rPr>
          <w:rFonts w:ascii="Arial" w:hAnsi="Arial"/>
          <w:iCs/>
          <w:sz w:val="24"/>
          <w:szCs w:val="24"/>
          <w:lang w:val="el-GR" w:eastAsia="el-GR"/>
        </w:rPr>
        <w:t>το μάθημα θα επικεντρωθεί στην ανάλυση των αγορών κινδύνου, προσπαθώντας να εξηγήσει το πλαίσιο μέσα στο οποίο γίνεται στην πράξη η διαχείριση κινδύνου. Εδώ θα εξεταστούν οι οικονομικές ομοιότητες και διαφορές των αγορών κινδύνου και θα προσπαθήσουμε να δώσουμε μια εξήγηση της τεράστιας ανάπτυξης των συγκεκριμένων αγορών από τις αρχές της δεκαετίας του 1970.</w:t>
      </w:r>
      <w:r w:rsidR="00D41F30" w:rsidRPr="005A5E5A">
        <w:rPr>
          <w:rFonts w:ascii="Arial" w:hAnsi="Arial"/>
          <w:iCs/>
          <w:sz w:val="24"/>
          <w:szCs w:val="24"/>
          <w:lang w:val="el-GR" w:eastAsia="el-GR"/>
        </w:rPr>
        <w:t xml:space="preserve"> </w:t>
      </w:r>
      <w:r w:rsidRPr="005A5E5A">
        <w:rPr>
          <w:rFonts w:ascii="Arial" w:hAnsi="Arial"/>
          <w:sz w:val="24"/>
          <w:szCs w:val="24"/>
          <w:lang w:val="el-GR"/>
        </w:rPr>
        <w:t xml:space="preserve">Στη συνέχεια θα μελετήσουμε τις διεθνείς συναλλαγές επικεντρώνοντας την προσοχή μας στις επιλογές των τραπεζικών οργανισμών στις διεθνείς αγορές συναλλάγματος και επιτοκίων. Παράλληλα, θα μπορέσουμε να κατανοήσουμε καλύτερα τα διαθέσιμα μέσα άσκησης νομισματικής και οικονομικής πολιτικής σε ένα διεθνές περιβάλλον απελευθερωμένων συναλλαγών, όπως το σημερινό.Τέλος, αφού έχουμε κατανοήσει τα κίνητρα των συμμετεχόντων στις διεθνείς αγορές και τα μέσα άσκησης οικονομικής πολιτικής, θα μπορέσουμε να μελετήσουμε σε βάθος </w:t>
      </w:r>
      <w:r w:rsidRPr="005A5E5A">
        <w:rPr>
          <w:rFonts w:ascii="Arial" w:hAnsi="Arial"/>
          <w:iCs/>
          <w:sz w:val="24"/>
          <w:szCs w:val="24"/>
          <w:lang w:val="el-GR" w:eastAsia="el-GR"/>
        </w:rPr>
        <w:t xml:space="preserve">τις δυνάμεις που αναπτύσσονται και έχουν προκαλέσει τη μεταβολή του χρηματοπιστωτικού συστήματος κατά τις τελευταίες δεκαετίες. </w:t>
      </w:r>
      <w:r w:rsidRPr="005A5E5A">
        <w:rPr>
          <w:rFonts w:ascii="Arial" w:hAnsi="Arial"/>
          <w:sz w:val="24"/>
          <w:szCs w:val="24"/>
          <w:lang w:val="el-GR"/>
        </w:rPr>
        <w:t>Ιδιαίτερη σημασία θα αποδώσουμε στα ουσιαστικά αίτια της πρόσφατης χρηματοπιστωτικής κρίσης του 2008 που έπληξε την παγκόσμια οικονομία, τις επιπτώσεις που επεφύλαξε για την πραγματική οικονομία και να αποτολμήσουμε μία πρώτη πρόβλεψη για τις επερχόμενες μεταβολές στον τρόπο οργάνωσης και λειτουργίας του χρηματοοικονομικού συστήματος.</w:t>
      </w:r>
    </w:p>
    <w:p w:rsidR="009C2E4B" w:rsidRPr="005A5E5A" w:rsidRDefault="009C2E4B" w:rsidP="009C2E4B">
      <w:pPr>
        <w:autoSpaceDE w:val="0"/>
        <w:autoSpaceDN w:val="0"/>
        <w:adjustRightInd w:val="0"/>
        <w:spacing w:line="240" w:lineRule="auto"/>
        <w:ind w:left="0" w:firstLine="0"/>
        <w:rPr>
          <w:rFonts w:ascii="Arial" w:hAnsi="Arial"/>
          <w:iCs/>
          <w:sz w:val="24"/>
          <w:szCs w:val="24"/>
          <w:lang w:val="el-GR" w:eastAsia="el-GR"/>
        </w:rPr>
      </w:pPr>
    </w:p>
    <w:p w:rsidR="00192670" w:rsidRPr="005A5E5A" w:rsidRDefault="00192670" w:rsidP="00896496">
      <w:pPr>
        <w:ind w:left="0" w:firstLine="0"/>
        <w:jc w:val="left"/>
        <w:outlineLvl w:val="0"/>
        <w:rPr>
          <w:rFonts w:ascii="Arial" w:hAnsi="Arial"/>
          <w:b/>
          <w:sz w:val="24"/>
          <w:szCs w:val="24"/>
          <w:lang w:val="el-GR"/>
        </w:rPr>
      </w:pPr>
      <w:r w:rsidRPr="005A5E5A">
        <w:rPr>
          <w:rFonts w:ascii="Arial" w:hAnsi="Arial"/>
          <w:b/>
          <w:sz w:val="24"/>
          <w:szCs w:val="24"/>
          <w:lang w:val="el-GR"/>
        </w:rPr>
        <w:t>Περιεχόμενο</w:t>
      </w:r>
      <w:r w:rsidR="00637A6B" w:rsidRPr="005A5E5A">
        <w:rPr>
          <w:rFonts w:ascii="Arial" w:hAnsi="Arial"/>
          <w:b/>
          <w:sz w:val="24"/>
          <w:szCs w:val="24"/>
          <w:lang w:val="el-GR"/>
        </w:rPr>
        <w:t xml:space="preserve"> </w:t>
      </w:r>
      <w:r w:rsidRPr="005A5E5A">
        <w:rPr>
          <w:rFonts w:ascii="Arial" w:hAnsi="Arial"/>
          <w:b/>
          <w:sz w:val="24"/>
          <w:szCs w:val="24"/>
        </w:rPr>
        <w:t>-</w:t>
      </w:r>
      <w:r w:rsidRPr="005A5E5A">
        <w:rPr>
          <w:rFonts w:ascii="Arial" w:hAnsi="Arial"/>
          <w:b/>
          <w:sz w:val="24"/>
          <w:szCs w:val="24"/>
          <w:lang w:val="el-GR"/>
        </w:rPr>
        <w:t>Ύλη</w:t>
      </w:r>
    </w:p>
    <w:p w:rsidR="00192670" w:rsidRPr="005A5E5A" w:rsidRDefault="00192670" w:rsidP="00704D4C">
      <w:pPr>
        <w:numPr>
          <w:ilvl w:val="0"/>
          <w:numId w:val="44"/>
        </w:numPr>
        <w:spacing w:before="0" w:line="360" w:lineRule="auto"/>
        <w:jc w:val="left"/>
        <w:rPr>
          <w:rFonts w:ascii="Arial" w:hAnsi="Arial"/>
          <w:sz w:val="24"/>
          <w:szCs w:val="24"/>
          <w:lang w:val="el-GR" w:eastAsia="el-GR"/>
        </w:rPr>
      </w:pPr>
      <w:r w:rsidRPr="005A5E5A">
        <w:rPr>
          <w:rFonts w:ascii="Arial" w:hAnsi="Arial"/>
          <w:sz w:val="24"/>
          <w:szCs w:val="24"/>
          <w:lang w:val="el-GR" w:eastAsia="el-GR"/>
        </w:rPr>
        <w:t>Ο ρόλος και η λειτουργία του τραπεζικού οργανισμού</w:t>
      </w:r>
    </w:p>
    <w:p w:rsidR="00192670" w:rsidRPr="005A5E5A" w:rsidRDefault="00192670" w:rsidP="00704D4C">
      <w:pPr>
        <w:numPr>
          <w:ilvl w:val="0"/>
          <w:numId w:val="44"/>
        </w:numPr>
        <w:spacing w:before="0" w:line="360" w:lineRule="auto"/>
        <w:jc w:val="left"/>
        <w:rPr>
          <w:rFonts w:ascii="Arial" w:hAnsi="Arial"/>
          <w:sz w:val="24"/>
          <w:szCs w:val="24"/>
          <w:lang w:val="el-GR" w:eastAsia="el-GR"/>
        </w:rPr>
      </w:pPr>
      <w:r w:rsidRPr="005A5E5A">
        <w:rPr>
          <w:rFonts w:ascii="Arial" w:hAnsi="Arial"/>
          <w:sz w:val="24"/>
          <w:szCs w:val="24"/>
          <w:lang w:val="el-GR" w:eastAsia="el-GR"/>
        </w:rPr>
        <w:t>Βασικά πρότυπα συμπεριφοράς και λειτουργίας αγορών</w:t>
      </w:r>
    </w:p>
    <w:p w:rsidR="00192670" w:rsidRPr="005A5E5A" w:rsidRDefault="00192670" w:rsidP="00704D4C">
      <w:pPr>
        <w:numPr>
          <w:ilvl w:val="0"/>
          <w:numId w:val="44"/>
        </w:numPr>
        <w:spacing w:before="0" w:line="360" w:lineRule="auto"/>
        <w:jc w:val="left"/>
        <w:rPr>
          <w:rFonts w:ascii="Arial" w:hAnsi="Arial"/>
          <w:sz w:val="24"/>
          <w:szCs w:val="24"/>
          <w:lang w:eastAsia="el-GR"/>
        </w:rPr>
      </w:pPr>
      <w:r w:rsidRPr="005A5E5A">
        <w:rPr>
          <w:rFonts w:ascii="Arial" w:hAnsi="Arial"/>
          <w:sz w:val="24"/>
          <w:szCs w:val="24"/>
          <w:lang w:eastAsia="el-GR"/>
        </w:rPr>
        <w:t>Η λειτουργία του χρηματοοικονομικού συστήματος</w:t>
      </w:r>
    </w:p>
    <w:p w:rsidR="00192670" w:rsidRPr="005A5E5A" w:rsidRDefault="00192670" w:rsidP="00704D4C">
      <w:pPr>
        <w:numPr>
          <w:ilvl w:val="0"/>
          <w:numId w:val="44"/>
        </w:numPr>
        <w:spacing w:before="0" w:line="360" w:lineRule="auto"/>
        <w:jc w:val="left"/>
        <w:rPr>
          <w:rFonts w:ascii="Arial" w:hAnsi="Arial"/>
          <w:sz w:val="24"/>
          <w:szCs w:val="24"/>
          <w:lang w:eastAsia="el-GR"/>
        </w:rPr>
      </w:pPr>
      <w:r w:rsidRPr="005A5E5A">
        <w:rPr>
          <w:rFonts w:ascii="Arial" w:hAnsi="Arial"/>
          <w:sz w:val="24"/>
          <w:szCs w:val="24"/>
          <w:lang w:eastAsia="el-GR"/>
        </w:rPr>
        <w:t>Χρηματοπιστωτικό σύστημα και οικονομική πολιτική</w:t>
      </w:r>
    </w:p>
    <w:p w:rsidR="00192670" w:rsidRPr="005A5E5A" w:rsidRDefault="00192670" w:rsidP="00704D4C">
      <w:pPr>
        <w:numPr>
          <w:ilvl w:val="0"/>
          <w:numId w:val="44"/>
        </w:numPr>
        <w:spacing w:before="0" w:line="360" w:lineRule="auto"/>
        <w:jc w:val="left"/>
        <w:rPr>
          <w:rFonts w:ascii="Arial" w:hAnsi="Arial"/>
          <w:sz w:val="24"/>
          <w:szCs w:val="24"/>
          <w:lang w:eastAsia="el-GR"/>
        </w:rPr>
      </w:pPr>
      <w:r w:rsidRPr="005A5E5A">
        <w:rPr>
          <w:rFonts w:ascii="Arial" w:hAnsi="Arial"/>
          <w:sz w:val="24"/>
          <w:szCs w:val="24"/>
          <w:lang w:eastAsia="el-GR"/>
        </w:rPr>
        <w:t>Μη τραπεζικά χρηματοπιστωτικά ιδρύματα</w:t>
      </w:r>
    </w:p>
    <w:p w:rsidR="00192670" w:rsidRPr="005A5E5A" w:rsidRDefault="00192670" w:rsidP="00704D4C">
      <w:pPr>
        <w:numPr>
          <w:ilvl w:val="0"/>
          <w:numId w:val="44"/>
        </w:numPr>
        <w:spacing w:before="0" w:line="360" w:lineRule="auto"/>
        <w:jc w:val="left"/>
        <w:rPr>
          <w:rFonts w:ascii="Arial" w:hAnsi="Arial"/>
          <w:sz w:val="24"/>
          <w:szCs w:val="24"/>
          <w:lang w:eastAsia="el-GR"/>
        </w:rPr>
      </w:pPr>
      <w:r w:rsidRPr="005A5E5A">
        <w:rPr>
          <w:rFonts w:ascii="Arial" w:hAnsi="Arial"/>
          <w:sz w:val="24"/>
          <w:szCs w:val="24"/>
          <w:lang w:eastAsia="el-GR"/>
        </w:rPr>
        <w:t>Χρηματοοικονομικές Αγορές</w:t>
      </w:r>
    </w:p>
    <w:p w:rsidR="00192670" w:rsidRPr="005A5E5A" w:rsidRDefault="00192670" w:rsidP="00704D4C">
      <w:pPr>
        <w:numPr>
          <w:ilvl w:val="0"/>
          <w:numId w:val="44"/>
        </w:numPr>
        <w:spacing w:before="0" w:line="360" w:lineRule="auto"/>
        <w:jc w:val="left"/>
        <w:rPr>
          <w:rFonts w:ascii="Arial" w:hAnsi="Arial"/>
          <w:sz w:val="24"/>
          <w:szCs w:val="24"/>
          <w:lang w:eastAsia="el-GR"/>
        </w:rPr>
      </w:pPr>
      <w:r w:rsidRPr="005A5E5A">
        <w:rPr>
          <w:rFonts w:ascii="Arial" w:hAnsi="Arial"/>
          <w:sz w:val="24"/>
          <w:szCs w:val="24"/>
          <w:lang w:eastAsia="el-GR"/>
        </w:rPr>
        <w:t>Οι αγορές διαχείρισης κινδύνου</w:t>
      </w:r>
    </w:p>
    <w:p w:rsidR="00192670" w:rsidRPr="005A5E5A" w:rsidRDefault="00192670" w:rsidP="00704D4C">
      <w:pPr>
        <w:numPr>
          <w:ilvl w:val="0"/>
          <w:numId w:val="44"/>
        </w:numPr>
        <w:jc w:val="left"/>
        <w:outlineLvl w:val="0"/>
        <w:rPr>
          <w:rFonts w:ascii="Arial" w:hAnsi="Arial"/>
          <w:b/>
          <w:color w:val="003366"/>
          <w:sz w:val="24"/>
          <w:szCs w:val="24"/>
          <w:lang w:val="el-GR"/>
        </w:rPr>
      </w:pPr>
      <w:r w:rsidRPr="005A5E5A">
        <w:rPr>
          <w:rFonts w:ascii="Arial" w:hAnsi="Arial"/>
          <w:sz w:val="24"/>
          <w:szCs w:val="24"/>
          <w:lang w:val="el-GR" w:eastAsia="el-GR"/>
        </w:rPr>
        <w:t>Η κρίση του χρηματοπιστωτικού συστήματος του 2008</w:t>
      </w:r>
    </w:p>
    <w:p w:rsidR="00284ADC" w:rsidRPr="005A5E5A" w:rsidRDefault="00D41F30" w:rsidP="00192670">
      <w:pPr>
        <w:ind w:left="0" w:firstLine="0"/>
        <w:jc w:val="left"/>
        <w:outlineLvl w:val="0"/>
        <w:rPr>
          <w:rFonts w:ascii="Arial" w:hAnsi="Arial"/>
          <w:b/>
          <w:sz w:val="24"/>
          <w:szCs w:val="24"/>
          <w:lang w:val="el-GR"/>
        </w:rPr>
      </w:pPr>
      <w:r w:rsidRPr="005A5E5A">
        <w:rPr>
          <w:rFonts w:ascii="Arial" w:hAnsi="Arial"/>
          <w:b/>
          <w:sz w:val="24"/>
          <w:szCs w:val="24"/>
          <w:lang w:val="el-GR"/>
        </w:rPr>
        <w:t>Διδακτικά Βοηθήματα</w:t>
      </w:r>
    </w:p>
    <w:p w:rsidR="003147B9" w:rsidRPr="005A5E5A" w:rsidRDefault="00235DA8" w:rsidP="003147B9">
      <w:pPr>
        <w:spacing w:line="360" w:lineRule="auto"/>
        <w:ind w:left="0" w:firstLine="0"/>
        <w:rPr>
          <w:rFonts w:ascii="Arial" w:hAnsi="Arial"/>
          <w:sz w:val="24"/>
          <w:szCs w:val="24"/>
          <w:lang w:val="el-GR"/>
        </w:rPr>
      </w:pPr>
      <w:r w:rsidRPr="00235DA8">
        <w:rPr>
          <w:rFonts w:ascii="Arial" w:hAnsi="Arial"/>
          <w:sz w:val="24"/>
          <w:szCs w:val="24"/>
          <w:lang w:val="el-GR"/>
        </w:rPr>
        <w:t>Εισαγωγή στην Τραπεζική, 2η Έκδοση, Τύπος: Σύγγραμμα, Casu Barbara, Girardone Claudia, Molyneux Philip, Κυριακή Κοσμίδου (επιμέλεια), 2017, Τζιόλα</w:t>
      </w:r>
    </w:p>
    <w:p w:rsidR="003147B9" w:rsidRPr="005A5E5A" w:rsidRDefault="003147B9" w:rsidP="003147B9">
      <w:pPr>
        <w:ind w:left="0" w:firstLine="0"/>
        <w:jc w:val="left"/>
        <w:outlineLvl w:val="0"/>
        <w:rPr>
          <w:rFonts w:ascii="Arial" w:hAnsi="Arial"/>
          <w:b/>
          <w:sz w:val="24"/>
          <w:szCs w:val="24"/>
          <w:lang w:val="el-GR"/>
        </w:rPr>
      </w:pPr>
      <w:r w:rsidRPr="005A5E5A">
        <w:rPr>
          <w:rFonts w:ascii="Arial" w:hAnsi="Arial"/>
          <w:b/>
          <w:sz w:val="24"/>
          <w:szCs w:val="24"/>
          <w:lang w:val="el-GR"/>
        </w:rPr>
        <w:t>Εξετάσεις, Εργασίες και Βαθμολογία:</w:t>
      </w:r>
    </w:p>
    <w:p w:rsidR="003147B9" w:rsidRPr="005A5E5A" w:rsidRDefault="003147B9" w:rsidP="00192670">
      <w:pPr>
        <w:ind w:left="0" w:firstLine="0"/>
        <w:jc w:val="left"/>
        <w:outlineLvl w:val="0"/>
        <w:rPr>
          <w:rFonts w:ascii="Arial" w:hAnsi="Arial"/>
          <w:b/>
          <w:color w:val="003366"/>
          <w:sz w:val="24"/>
          <w:szCs w:val="24"/>
          <w:lang w:val="el-GR"/>
        </w:rPr>
      </w:pPr>
      <w:r w:rsidRPr="005A5E5A">
        <w:rPr>
          <w:rFonts w:ascii="Arial" w:hAnsi="Arial"/>
          <w:sz w:val="24"/>
          <w:szCs w:val="24"/>
          <w:lang w:val="el-GR" w:eastAsia="el-GR"/>
        </w:rPr>
        <w:t>Εργασία 40% και Γραπτές Εξετάσεις 60%</w:t>
      </w:r>
    </w:p>
    <w:p w:rsidR="003147B9" w:rsidRPr="0067168B" w:rsidRDefault="003147B9" w:rsidP="003147B9">
      <w:pPr>
        <w:pBdr>
          <w:bottom w:val="single" w:sz="4" w:space="1" w:color="auto"/>
        </w:pBdr>
        <w:ind w:left="0" w:firstLine="0"/>
        <w:jc w:val="left"/>
        <w:outlineLvl w:val="0"/>
        <w:rPr>
          <w:rFonts w:ascii="Arial" w:hAnsi="Arial"/>
          <w:b/>
          <w:color w:val="003366"/>
          <w:sz w:val="24"/>
          <w:szCs w:val="24"/>
          <w:lang w:val="el-GR"/>
        </w:rPr>
      </w:pPr>
    </w:p>
    <w:p w:rsidR="00284ADC" w:rsidRPr="0067168B" w:rsidRDefault="00284ADC" w:rsidP="00896496">
      <w:pPr>
        <w:ind w:left="0" w:firstLine="0"/>
        <w:jc w:val="left"/>
        <w:outlineLvl w:val="0"/>
        <w:rPr>
          <w:rFonts w:ascii="Arial" w:hAnsi="Arial"/>
          <w:b/>
          <w:color w:val="003366"/>
          <w:sz w:val="24"/>
          <w:szCs w:val="24"/>
          <w:lang w:val="el-GR"/>
        </w:rPr>
      </w:pPr>
    </w:p>
    <w:p w:rsidR="00564274" w:rsidRPr="005A5E5A" w:rsidRDefault="00564274" w:rsidP="00564274">
      <w:pPr>
        <w:spacing w:before="100" w:beforeAutospacing="1" w:after="100" w:afterAutospacing="1" w:line="240" w:lineRule="auto"/>
        <w:ind w:left="0" w:firstLine="0"/>
        <w:rPr>
          <w:rFonts w:ascii="Arial" w:hAnsi="Arial"/>
          <w:b/>
          <w:sz w:val="24"/>
          <w:szCs w:val="24"/>
          <w:lang w:val="el-GR" w:eastAsia="el-GR"/>
        </w:rPr>
      </w:pPr>
      <w:r w:rsidRPr="005A5E5A">
        <w:rPr>
          <w:rFonts w:ascii="Arial" w:hAnsi="Arial"/>
          <w:b/>
          <w:sz w:val="24"/>
          <w:szCs w:val="24"/>
          <w:lang w:val="el-GR" w:eastAsia="el-GR"/>
        </w:rPr>
        <w:t xml:space="preserve">Μάθημα: ΘΕΩΡΙΑ ΚΑΙ ΣΤΡΑΤΗΓΙΚΗ ΠΟΛΥΕΘΝΙΚΩΝ ΕΠΙΧΕΙΡΗΣΕΩΝ </w:t>
      </w:r>
    </w:p>
    <w:p w:rsidR="00564274" w:rsidRPr="005A5E5A" w:rsidRDefault="00564274" w:rsidP="00564274">
      <w:pPr>
        <w:spacing w:before="100" w:beforeAutospacing="1" w:after="100" w:afterAutospacing="1" w:line="240" w:lineRule="auto"/>
        <w:ind w:left="0" w:firstLine="0"/>
        <w:rPr>
          <w:rFonts w:ascii="Arial" w:hAnsi="Arial"/>
          <w:b/>
          <w:sz w:val="24"/>
          <w:szCs w:val="24"/>
          <w:lang w:val="el-GR" w:eastAsia="el-GR"/>
        </w:rPr>
      </w:pPr>
      <w:r w:rsidRPr="005A5E5A">
        <w:rPr>
          <w:rFonts w:ascii="Arial" w:hAnsi="Arial"/>
          <w:b/>
          <w:sz w:val="24"/>
          <w:szCs w:val="24"/>
          <w:lang w:val="el-GR" w:eastAsia="el-GR"/>
        </w:rPr>
        <w:t xml:space="preserve">Κωδικός: </w:t>
      </w:r>
      <w:r w:rsidRPr="005A5E5A">
        <w:rPr>
          <w:rFonts w:ascii="Arial" w:hAnsi="Arial"/>
          <w:b/>
          <w:sz w:val="24"/>
          <w:szCs w:val="24"/>
          <w:lang w:eastAsia="el-GR"/>
        </w:rPr>
        <w:t>MGT</w:t>
      </w:r>
      <w:r w:rsidRPr="005A5E5A">
        <w:rPr>
          <w:rFonts w:ascii="Arial" w:hAnsi="Arial"/>
          <w:b/>
          <w:sz w:val="24"/>
          <w:szCs w:val="24"/>
          <w:lang w:val="el-GR" w:eastAsia="el-GR"/>
        </w:rPr>
        <w:t xml:space="preserve">470 </w:t>
      </w:r>
    </w:p>
    <w:p w:rsidR="00564274" w:rsidRPr="005A5E5A" w:rsidRDefault="00564274" w:rsidP="00564274">
      <w:pPr>
        <w:spacing w:before="100" w:beforeAutospacing="1" w:after="100" w:afterAutospacing="1" w:line="240" w:lineRule="auto"/>
        <w:ind w:left="0" w:firstLine="0"/>
        <w:rPr>
          <w:rFonts w:ascii="Arial" w:hAnsi="Arial"/>
          <w:b/>
          <w:sz w:val="24"/>
          <w:szCs w:val="24"/>
          <w:lang w:val="el-GR" w:eastAsia="el-GR"/>
        </w:rPr>
      </w:pPr>
      <w:r w:rsidRPr="005A5E5A">
        <w:rPr>
          <w:rFonts w:ascii="Arial" w:hAnsi="Arial"/>
          <w:b/>
          <w:sz w:val="24"/>
          <w:szCs w:val="24"/>
          <w:lang w:val="el-GR" w:eastAsia="el-GR"/>
        </w:rPr>
        <w:t xml:space="preserve">Εξάμηνο: Β </w:t>
      </w:r>
    </w:p>
    <w:p w:rsidR="00564274" w:rsidRPr="005A5E5A" w:rsidRDefault="00564274" w:rsidP="00564274">
      <w:pPr>
        <w:spacing w:before="100" w:beforeAutospacing="1" w:after="100" w:afterAutospacing="1" w:line="240" w:lineRule="auto"/>
        <w:ind w:left="0" w:firstLine="0"/>
        <w:rPr>
          <w:rFonts w:ascii="Arial" w:hAnsi="Arial"/>
          <w:b/>
          <w:sz w:val="24"/>
          <w:szCs w:val="24"/>
          <w:lang w:val="el-GR" w:eastAsia="el-GR"/>
        </w:rPr>
      </w:pPr>
      <w:r w:rsidRPr="003D51EB">
        <w:rPr>
          <w:rFonts w:ascii="Arial" w:hAnsi="Arial"/>
          <w:b/>
          <w:sz w:val="24"/>
          <w:szCs w:val="24"/>
          <w:lang w:val="el-GR" w:eastAsia="el-GR"/>
        </w:rPr>
        <w:t xml:space="preserve">Διδάσκων: </w:t>
      </w:r>
      <w:r w:rsidR="00982C9A">
        <w:rPr>
          <w:rFonts w:ascii="Arial" w:hAnsi="Arial"/>
          <w:b/>
          <w:sz w:val="24"/>
          <w:szCs w:val="24"/>
          <w:lang w:val="el-GR" w:eastAsia="el-GR"/>
        </w:rPr>
        <w:t>Α. ΛΙΒΙΕΡΑΤΟΣ</w:t>
      </w:r>
    </w:p>
    <w:p w:rsidR="00564274" w:rsidRPr="005A5E5A" w:rsidRDefault="00564274" w:rsidP="00564274">
      <w:pPr>
        <w:spacing w:before="100" w:beforeAutospacing="1" w:after="100" w:afterAutospacing="1" w:line="240" w:lineRule="auto"/>
        <w:ind w:left="0" w:firstLine="0"/>
        <w:rPr>
          <w:rFonts w:ascii="Arial" w:hAnsi="Arial"/>
          <w:sz w:val="24"/>
          <w:szCs w:val="24"/>
          <w:lang w:val="el-GR" w:eastAsia="el-GR"/>
        </w:rPr>
      </w:pPr>
    </w:p>
    <w:p w:rsidR="00564274" w:rsidRPr="005A5E5A" w:rsidRDefault="00564274" w:rsidP="00564274">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Περιεχόμενο: </w:t>
      </w:r>
    </w:p>
    <w:p w:rsidR="00564274" w:rsidRPr="005A5E5A" w:rsidRDefault="00564274" w:rsidP="00564274">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Το μάθημα εξετάζει την έννοια της πολυεθνικής επιχείρησης και ασχολείται με τις προσπάθειες που καταβάλουν οι σύγχρονες οικονομίες προκειμένου να τις προσελκύσουν. Επιπλέον, εστιάζει στο ρόλο των άμεσων ξένων διεθνών επενδύσεων. Τέλος, πραγματεύεται τη φύση, το ρόλο και τις συνέπειες στη διεθνή ανταγωνιστικότητα και την οικονομική αειφορία, της επιχείρησης, του κράτους και των διεθνών οργανισμών. </w:t>
      </w:r>
    </w:p>
    <w:p w:rsidR="00564274" w:rsidRPr="005A5E5A" w:rsidRDefault="00564274" w:rsidP="00564274">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Διδακτέα Ύλη: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1.</w:t>
      </w:r>
      <w:r w:rsidRPr="005A5E5A">
        <w:rPr>
          <w:rFonts w:ascii="Arial" w:hAnsi="Arial"/>
          <w:sz w:val="24"/>
          <w:szCs w:val="24"/>
          <w:lang w:eastAsia="el-GR"/>
        </w:rPr>
        <w:t>   </w:t>
      </w:r>
      <w:r w:rsidRPr="005A5E5A">
        <w:rPr>
          <w:rFonts w:ascii="Arial" w:hAnsi="Arial"/>
          <w:sz w:val="24"/>
          <w:szCs w:val="24"/>
          <w:lang w:val="el-GR" w:eastAsia="el-GR"/>
        </w:rPr>
        <w:t xml:space="preserve"> Εισαγωγή: Έννοιες, Ορισμοί.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2.</w:t>
      </w:r>
      <w:r w:rsidRPr="005A5E5A">
        <w:rPr>
          <w:rFonts w:ascii="Arial" w:hAnsi="Arial"/>
          <w:sz w:val="24"/>
          <w:szCs w:val="24"/>
          <w:lang w:eastAsia="el-GR"/>
        </w:rPr>
        <w:t>   </w:t>
      </w:r>
      <w:r w:rsidRPr="005A5E5A">
        <w:rPr>
          <w:rFonts w:ascii="Arial" w:hAnsi="Arial"/>
          <w:sz w:val="24"/>
          <w:szCs w:val="24"/>
          <w:lang w:val="el-GR" w:eastAsia="el-GR"/>
        </w:rPr>
        <w:t xml:space="preserve"> Θεωρίες Πολυεθνικών Επιχειρήσεων και Παγκοσμιοποίησης.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Έλεγχος Αγοράς</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Κόστος Συναλλαγών</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Εκλεκτική Θεωρία</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Η Θεώρηση της </w:t>
      </w:r>
      <w:r w:rsidRPr="005A5E5A">
        <w:rPr>
          <w:rFonts w:ascii="Arial" w:hAnsi="Arial"/>
          <w:sz w:val="24"/>
          <w:szCs w:val="24"/>
          <w:lang w:eastAsia="el-GR"/>
        </w:rPr>
        <w:t>Penrose</w:t>
      </w:r>
      <w:r w:rsidRPr="005A5E5A">
        <w:rPr>
          <w:rFonts w:ascii="Arial" w:hAnsi="Arial"/>
          <w:sz w:val="24"/>
          <w:szCs w:val="24"/>
          <w:lang w:val="el-GR" w:eastAsia="el-GR"/>
        </w:rPr>
        <w:t>-Πόρων</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Έλεγχος επί της εργασίας</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Πολυεθνικές</w:t>
      </w:r>
      <w:r w:rsidRPr="005A5E5A">
        <w:rPr>
          <w:rFonts w:ascii="Arial" w:hAnsi="Arial"/>
          <w:sz w:val="24"/>
          <w:szCs w:val="24"/>
          <w:lang w:eastAsia="el-GR"/>
        </w:rPr>
        <w:t> </w:t>
      </w:r>
      <w:r w:rsidRPr="005A5E5A">
        <w:rPr>
          <w:rFonts w:ascii="Arial" w:hAnsi="Arial"/>
          <w:sz w:val="24"/>
          <w:szCs w:val="24"/>
          <w:lang w:val="el-GR" w:eastAsia="el-GR"/>
        </w:rPr>
        <w:t xml:space="preserve"> και συνδημιουργία Αγορών και Οικοσυστημάτων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3.</w:t>
      </w:r>
      <w:r w:rsidRPr="005A5E5A">
        <w:rPr>
          <w:rFonts w:ascii="Arial" w:hAnsi="Arial"/>
          <w:sz w:val="24"/>
          <w:szCs w:val="24"/>
          <w:lang w:eastAsia="el-GR"/>
        </w:rPr>
        <w:t>   </w:t>
      </w:r>
      <w:r w:rsidRPr="005A5E5A">
        <w:rPr>
          <w:rFonts w:ascii="Arial" w:hAnsi="Arial"/>
          <w:sz w:val="24"/>
          <w:szCs w:val="24"/>
          <w:lang w:val="el-GR" w:eastAsia="el-GR"/>
        </w:rPr>
        <w:t xml:space="preserve"> Στρατηγική Εισόδου Διεθνών Επιχειρήσεων.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Άμεσες επενδύσεις στο εξωτερικό</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Κοινοπραξίες</w:t>
      </w:r>
      <w:r w:rsidRPr="005A5E5A">
        <w:rPr>
          <w:rFonts w:ascii="Arial" w:hAnsi="Arial"/>
          <w:sz w:val="24"/>
          <w:szCs w:val="24"/>
          <w:lang w:eastAsia="el-GR"/>
        </w:rPr>
        <w:t> </w:t>
      </w:r>
      <w:r w:rsidRPr="005A5E5A">
        <w:rPr>
          <w:rFonts w:ascii="Arial" w:hAnsi="Arial"/>
          <w:sz w:val="24"/>
          <w:szCs w:val="24"/>
          <w:lang w:val="el-GR" w:eastAsia="el-GR"/>
        </w:rPr>
        <w:t xml:space="preserve"> - Στρατηγικές Συμμαχίες</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eastAsia="el-GR"/>
        </w:rPr>
        <w:t> </w:t>
      </w:r>
      <w:r w:rsidRPr="005A5E5A">
        <w:rPr>
          <w:rFonts w:ascii="Arial" w:hAnsi="Arial"/>
          <w:sz w:val="24"/>
          <w:szCs w:val="24"/>
          <w:lang w:val="el-GR" w:eastAsia="el-GR"/>
        </w:rPr>
        <w:t xml:space="preserve"> </w:t>
      </w:r>
      <w:r w:rsidRPr="005A5E5A">
        <w:rPr>
          <w:rFonts w:ascii="Arial" w:hAnsi="Arial"/>
          <w:sz w:val="24"/>
          <w:szCs w:val="24"/>
          <w:lang w:eastAsia="el-GR"/>
        </w:rPr>
        <w:t>Licencing</w:t>
      </w:r>
      <w:r w:rsidRPr="005A5E5A">
        <w:rPr>
          <w:rFonts w:ascii="Arial" w:hAnsi="Arial"/>
          <w:sz w:val="24"/>
          <w:szCs w:val="24"/>
          <w:lang w:val="el-GR" w:eastAsia="el-GR"/>
        </w:rPr>
        <w:t xml:space="preserve"> και </w:t>
      </w:r>
      <w:r w:rsidRPr="005A5E5A">
        <w:rPr>
          <w:rFonts w:ascii="Arial" w:hAnsi="Arial"/>
          <w:sz w:val="24"/>
          <w:szCs w:val="24"/>
          <w:lang w:eastAsia="el-GR"/>
        </w:rPr>
        <w:t>Franchising</w:t>
      </w:r>
      <w:r w:rsidRPr="005A5E5A">
        <w:rPr>
          <w:rFonts w:ascii="Arial" w:hAnsi="Arial"/>
          <w:sz w:val="24"/>
          <w:szCs w:val="24"/>
          <w:lang w:val="el-GR" w:eastAsia="el-GR"/>
        </w:rPr>
        <w:t xml:space="preserve">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4.</w:t>
      </w:r>
      <w:r w:rsidRPr="005A5E5A">
        <w:rPr>
          <w:rFonts w:ascii="Arial" w:hAnsi="Arial"/>
          <w:sz w:val="24"/>
          <w:szCs w:val="24"/>
          <w:lang w:eastAsia="el-GR"/>
        </w:rPr>
        <w:t>   </w:t>
      </w:r>
      <w:r w:rsidRPr="005A5E5A">
        <w:rPr>
          <w:rFonts w:ascii="Arial" w:hAnsi="Arial"/>
          <w:sz w:val="24"/>
          <w:szCs w:val="24"/>
          <w:lang w:val="el-GR" w:eastAsia="el-GR"/>
        </w:rPr>
        <w:t xml:space="preserve"> Διεθνής Ολοκλήρωση και Τοπική Προσαρμογή.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5.</w:t>
      </w:r>
      <w:r w:rsidRPr="005A5E5A">
        <w:rPr>
          <w:rFonts w:ascii="Arial" w:hAnsi="Arial"/>
          <w:sz w:val="24"/>
          <w:szCs w:val="24"/>
          <w:lang w:eastAsia="el-GR"/>
        </w:rPr>
        <w:t>   </w:t>
      </w:r>
      <w:r w:rsidRPr="005A5E5A">
        <w:rPr>
          <w:rFonts w:ascii="Arial" w:hAnsi="Arial"/>
          <w:sz w:val="24"/>
          <w:szCs w:val="24"/>
          <w:lang w:val="el-GR" w:eastAsia="el-GR"/>
        </w:rPr>
        <w:t xml:space="preserve"> Θεωρίες Διεθνούς Ανταγωνιστικότητας Κρατών και Πολυεθνικές Επιχειρήσεις </w:t>
      </w:r>
    </w:p>
    <w:p w:rsidR="00564274" w:rsidRPr="005A5E5A" w:rsidRDefault="00564274" w:rsidP="00564274">
      <w:pPr>
        <w:spacing w:before="100" w:beforeAutospacing="1" w:after="100" w:afterAutospacing="1" w:line="240" w:lineRule="auto"/>
        <w:rPr>
          <w:rFonts w:ascii="Arial" w:hAnsi="Arial"/>
          <w:sz w:val="24"/>
          <w:szCs w:val="24"/>
          <w:lang w:val="el-GR" w:eastAsia="el-GR"/>
        </w:rPr>
      </w:pPr>
      <w:r w:rsidRPr="005A5E5A">
        <w:rPr>
          <w:rFonts w:ascii="Arial" w:hAnsi="Arial"/>
          <w:sz w:val="24"/>
          <w:szCs w:val="24"/>
          <w:lang w:val="el-GR" w:eastAsia="el-GR"/>
        </w:rPr>
        <w:t>Ανασκόπηση - Συμπεράσματα.</w:t>
      </w:r>
    </w:p>
    <w:p w:rsidR="00564274" w:rsidRPr="005A5E5A" w:rsidRDefault="00564274" w:rsidP="00564274">
      <w:pPr>
        <w:spacing w:before="100" w:beforeAutospacing="1" w:after="100" w:afterAutospacing="1" w:line="240" w:lineRule="auto"/>
        <w:ind w:hanging="360"/>
        <w:jc w:val="left"/>
        <w:rPr>
          <w:rFonts w:ascii="Arial" w:hAnsi="Arial"/>
          <w:b/>
          <w:sz w:val="24"/>
          <w:szCs w:val="24"/>
          <w:lang w:val="el-GR" w:eastAsia="el-GR"/>
        </w:rPr>
      </w:pPr>
      <w:r w:rsidRPr="005A5E5A">
        <w:rPr>
          <w:rFonts w:ascii="Arial" w:hAnsi="Arial"/>
          <w:b/>
          <w:sz w:val="24"/>
          <w:szCs w:val="24"/>
          <w:lang w:val="el-GR" w:eastAsia="el-GR"/>
        </w:rPr>
        <w:t>Διδακτικά Βοηθήματα:</w:t>
      </w:r>
      <w:r w:rsidRPr="005A5E5A">
        <w:rPr>
          <w:rFonts w:ascii="Arial" w:hAnsi="Arial"/>
          <w:b/>
          <w:sz w:val="24"/>
          <w:szCs w:val="24"/>
          <w:lang w:eastAsia="el-GR"/>
        </w:rPr>
        <w:t> </w:t>
      </w:r>
      <w:r w:rsidRPr="005A5E5A">
        <w:rPr>
          <w:rFonts w:ascii="Arial" w:hAnsi="Arial"/>
          <w:b/>
          <w:sz w:val="24"/>
          <w:szCs w:val="24"/>
          <w:lang w:val="el-GR" w:eastAsia="el-GR"/>
        </w:rPr>
        <w:t xml:space="preserve"> </w:t>
      </w:r>
    </w:p>
    <w:p w:rsidR="00564274" w:rsidRPr="005A5E5A" w:rsidRDefault="00564274" w:rsidP="00564274">
      <w:pPr>
        <w:spacing w:before="100" w:beforeAutospacing="1" w:after="100" w:afterAutospacing="1" w:line="240" w:lineRule="auto"/>
        <w:ind w:left="0" w:firstLine="0"/>
        <w:jc w:val="left"/>
        <w:rPr>
          <w:rFonts w:ascii="Arial" w:hAnsi="Arial"/>
          <w:sz w:val="24"/>
          <w:szCs w:val="24"/>
          <w:lang w:val="el-GR" w:eastAsia="el-GR"/>
        </w:rPr>
      </w:pPr>
      <w:r w:rsidRPr="005A5E5A">
        <w:rPr>
          <w:rFonts w:ascii="Arial" w:hAnsi="Arial"/>
          <w:sz w:val="24"/>
          <w:szCs w:val="24"/>
          <w:lang w:val="el-GR" w:eastAsia="el-GR"/>
        </w:rPr>
        <w:t xml:space="preserve">1.  Αναπτυξιακή Βιομηχανική Πολιτική στη Σύγχρονη Ελλάδα, 1993 -- 2012 ΑΡΧΗ ΚΑΙ ΤΕΛΟΣ'; Χρήστος Πιτέλης, 2013, </w:t>
      </w:r>
      <w:r w:rsidRPr="005A5E5A">
        <w:rPr>
          <w:rFonts w:ascii="Arial" w:hAnsi="Arial"/>
          <w:sz w:val="24"/>
          <w:szCs w:val="24"/>
          <w:lang w:eastAsia="el-GR"/>
        </w:rPr>
        <w:t>Gutenberg</w:t>
      </w:r>
      <w:r w:rsidRPr="005A5E5A">
        <w:rPr>
          <w:rFonts w:ascii="Arial" w:hAnsi="Arial"/>
          <w:sz w:val="24"/>
          <w:szCs w:val="24"/>
          <w:lang w:val="el-GR" w:eastAsia="el-GR"/>
        </w:rPr>
        <w:t xml:space="preserve">, </w:t>
      </w:r>
    </w:p>
    <w:p w:rsidR="00564274" w:rsidRPr="005A5E5A" w:rsidRDefault="00564274" w:rsidP="00564274">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2.</w:t>
      </w:r>
      <w:r w:rsidRPr="005A5E5A">
        <w:rPr>
          <w:rFonts w:ascii="Arial" w:hAnsi="Arial"/>
          <w:sz w:val="24"/>
          <w:szCs w:val="24"/>
          <w:lang w:eastAsia="el-GR"/>
        </w:rPr>
        <w:t> </w:t>
      </w:r>
      <w:r w:rsidRPr="005A5E5A">
        <w:rPr>
          <w:rFonts w:ascii="Arial" w:hAnsi="Arial"/>
          <w:sz w:val="24"/>
          <w:szCs w:val="24"/>
          <w:lang w:val="el-GR" w:eastAsia="el-GR"/>
        </w:rPr>
        <w:t xml:space="preserve"> Η φύση της Πολυεθνικής Επιχείρησης, Πιτέλης - </w:t>
      </w:r>
      <w:r w:rsidRPr="005A5E5A">
        <w:rPr>
          <w:rFonts w:ascii="Arial" w:hAnsi="Arial"/>
          <w:sz w:val="24"/>
          <w:szCs w:val="24"/>
          <w:lang w:eastAsia="el-GR"/>
        </w:rPr>
        <w:t>Sugden</w:t>
      </w:r>
      <w:r w:rsidRPr="005A5E5A">
        <w:rPr>
          <w:rFonts w:ascii="Arial" w:hAnsi="Arial"/>
          <w:sz w:val="24"/>
          <w:szCs w:val="24"/>
          <w:lang w:val="el-GR" w:eastAsia="el-GR"/>
        </w:rPr>
        <w:t>, Δαρδανός'.</w:t>
      </w:r>
    </w:p>
    <w:p w:rsidR="00BB2874" w:rsidRPr="005A5E5A" w:rsidRDefault="00BB2874" w:rsidP="00564274">
      <w:pPr>
        <w:spacing w:before="100" w:beforeAutospacing="1" w:after="100" w:afterAutospacing="1"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    Το μάθημα εξετάζεται σε συνεννόηση με το διδάσκοντα.</w:t>
      </w:r>
    </w:p>
    <w:p w:rsidR="006C6522" w:rsidRPr="005A5E5A" w:rsidRDefault="006C6522" w:rsidP="006C6522">
      <w:pPr>
        <w:pBdr>
          <w:bottom w:val="single" w:sz="4" w:space="1" w:color="auto"/>
        </w:pBdr>
        <w:spacing w:before="100" w:beforeAutospacing="1" w:after="100" w:afterAutospacing="1" w:line="240" w:lineRule="auto"/>
        <w:ind w:left="0" w:firstLine="0"/>
        <w:rPr>
          <w:rFonts w:ascii="Arial" w:hAnsi="Arial"/>
          <w:sz w:val="24"/>
          <w:szCs w:val="24"/>
          <w:lang w:val="el-GR" w:eastAsia="el-GR"/>
        </w:rPr>
      </w:pPr>
    </w:p>
    <w:p w:rsidR="003147B9" w:rsidRPr="005A5E5A" w:rsidRDefault="003147B9" w:rsidP="00896496">
      <w:pPr>
        <w:ind w:left="0" w:firstLine="0"/>
        <w:jc w:val="left"/>
        <w:outlineLvl w:val="0"/>
        <w:rPr>
          <w:rFonts w:ascii="Arial" w:hAnsi="Arial"/>
          <w:b/>
          <w:sz w:val="24"/>
          <w:szCs w:val="24"/>
          <w:lang w:val="el-GR"/>
        </w:rPr>
      </w:pPr>
      <w:r w:rsidRPr="005A5E5A">
        <w:rPr>
          <w:rFonts w:ascii="Arial" w:hAnsi="Arial"/>
          <w:b/>
          <w:sz w:val="24"/>
          <w:szCs w:val="24"/>
          <w:lang w:val="el-GR"/>
        </w:rPr>
        <w:t>Μάθημα: ΙΣΤΟΡΙΑ ΤΩΝ ΕΠΙΧΕΙΡΗΣΕΩΝ ΚΑΙ ΧΡΗΜ</w:t>
      </w:r>
      <w:r w:rsidR="00D226BF" w:rsidRPr="005A5E5A">
        <w:rPr>
          <w:rFonts w:ascii="Arial" w:hAnsi="Arial"/>
          <w:b/>
          <w:sz w:val="24"/>
          <w:szCs w:val="24"/>
        </w:rPr>
        <w:t>A</w:t>
      </w:r>
      <w:r w:rsidRPr="005A5E5A">
        <w:rPr>
          <w:rFonts w:ascii="Arial" w:hAnsi="Arial"/>
          <w:b/>
          <w:sz w:val="24"/>
          <w:szCs w:val="24"/>
          <w:lang w:val="el-GR"/>
        </w:rPr>
        <w:t>ΤΟΟΙΚΟΝΟΜΙΚΩΝ ΘΕΣΜΩΝ</w:t>
      </w:r>
    </w:p>
    <w:p w:rsidR="003147B9" w:rsidRPr="005A5E5A" w:rsidRDefault="003147B9" w:rsidP="00896496">
      <w:pPr>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HIS</w:t>
      </w:r>
      <w:r w:rsidRPr="005A5E5A">
        <w:rPr>
          <w:rFonts w:ascii="Arial" w:hAnsi="Arial"/>
          <w:b/>
          <w:sz w:val="24"/>
          <w:szCs w:val="24"/>
          <w:lang w:val="el-GR"/>
        </w:rPr>
        <w:t>401</w:t>
      </w:r>
    </w:p>
    <w:p w:rsidR="003147B9" w:rsidRPr="005A5E5A" w:rsidRDefault="003147B9" w:rsidP="00896496">
      <w:pPr>
        <w:ind w:left="0" w:firstLine="0"/>
        <w:jc w:val="left"/>
        <w:outlineLvl w:val="0"/>
        <w:rPr>
          <w:rFonts w:ascii="Arial" w:hAnsi="Arial"/>
          <w:b/>
          <w:sz w:val="24"/>
          <w:szCs w:val="24"/>
          <w:lang w:val="el-GR"/>
        </w:rPr>
      </w:pPr>
      <w:r w:rsidRPr="005A5E5A">
        <w:rPr>
          <w:rFonts w:ascii="Arial" w:hAnsi="Arial"/>
          <w:b/>
          <w:sz w:val="24"/>
          <w:szCs w:val="24"/>
          <w:lang w:val="el-GR"/>
        </w:rPr>
        <w:t xml:space="preserve">Εξάμηνο: </w:t>
      </w:r>
      <w:r w:rsidRPr="005A5E5A">
        <w:rPr>
          <w:rFonts w:ascii="Arial" w:hAnsi="Arial"/>
          <w:b/>
          <w:sz w:val="24"/>
          <w:szCs w:val="24"/>
        </w:rPr>
        <w:t>A</w:t>
      </w:r>
    </w:p>
    <w:p w:rsidR="003147B9" w:rsidRPr="005A5E5A" w:rsidRDefault="003147B9" w:rsidP="00896496">
      <w:pPr>
        <w:ind w:left="0" w:firstLine="0"/>
        <w:jc w:val="left"/>
        <w:outlineLvl w:val="0"/>
        <w:rPr>
          <w:rFonts w:ascii="Arial" w:hAnsi="Arial"/>
          <w:b/>
          <w:sz w:val="24"/>
          <w:szCs w:val="24"/>
          <w:lang w:val="el-GR"/>
        </w:rPr>
      </w:pPr>
      <w:r w:rsidRPr="003D51EB">
        <w:rPr>
          <w:rFonts w:ascii="Arial" w:hAnsi="Arial"/>
          <w:b/>
          <w:sz w:val="24"/>
          <w:szCs w:val="24"/>
          <w:lang w:val="el-GR"/>
        </w:rPr>
        <w:t xml:space="preserve">Διδάσκων: </w:t>
      </w:r>
      <w:r w:rsidR="001A1FA6">
        <w:rPr>
          <w:rFonts w:ascii="Arial" w:hAnsi="Arial"/>
          <w:b/>
          <w:sz w:val="24"/>
          <w:szCs w:val="24"/>
          <w:lang w:val="el-GR"/>
        </w:rPr>
        <w:t>Κ. Κωστής</w:t>
      </w:r>
    </w:p>
    <w:p w:rsidR="003147B9" w:rsidRPr="005A5E5A" w:rsidRDefault="003147B9" w:rsidP="00896496">
      <w:pPr>
        <w:ind w:left="0" w:firstLine="0"/>
        <w:jc w:val="left"/>
        <w:outlineLvl w:val="0"/>
        <w:rPr>
          <w:rFonts w:ascii="Arial" w:hAnsi="Arial"/>
          <w:b/>
          <w:sz w:val="24"/>
          <w:szCs w:val="24"/>
          <w:lang w:val="el-GR"/>
        </w:rPr>
      </w:pPr>
    </w:p>
    <w:p w:rsidR="003147B9" w:rsidRPr="005A5E5A" w:rsidRDefault="00D41F30" w:rsidP="00896496">
      <w:pPr>
        <w:ind w:left="0" w:firstLine="0"/>
        <w:jc w:val="left"/>
        <w:outlineLvl w:val="0"/>
        <w:rPr>
          <w:rFonts w:ascii="Arial" w:hAnsi="Arial"/>
          <w:b/>
          <w:sz w:val="24"/>
          <w:szCs w:val="24"/>
          <w:lang w:val="el-GR"/>
        </w:rPr>
      </w:pPr>
      <w:r w:rsidRPr="005A5E5A">
        <w:rPr>
          <w:rFonts w:ascii="Arial" w:hAnsi="Arial"/>
          <w:b/>
          <w:sz w:val="24"/>
          <w:szCs w:val="24"/>
          <w:lang w:val="el-GR"/>
        </w:rPr>
        <w:t>Σκοπός</w:t>
      </w:r>
    </w:p>
    <w:p w:rsidR="003147B9" w:rsidRPr="0067168B" w:rsidRDefault="003147B9" w:rsidP="002373E4">
      <w:pPr>
        <w:ind w:left="0" w:firstLine="0"/>
        <w:outlineLvl w:val="0"/>
        <w:rPr>
          <w:rFonts w:ascii="Arial" w:hAnsi="Arial"/>
          <w:sz w:val="24"/>
          <w:szCs w:val="24"/>
          <w:lang w:val="el-GR" w:eastAsia="el-GR"/>
        </w:rPr>
      </w:pPr>
      <w:r w:rsidRPr="005A5E5A">
        <w:rPr>
          <w:rFonts w:ascii="Arial" w:hAnsi="Arial"/>
          <w:sz w:val="24"/>
          <w:szCs w:val="24"/>
          <w:lang w:eastAsia="el-GR"/>
        </w:rPr>
        <w:t> </w:t>
      </w:r>
      <w:r w:rsidRPr="005A5E5A">
        <w:rPr>
          <w:rFonts w:ascii="Arial" w:hAnsi="Arial"/>
          <w:sz w:val="24"/>
          <w:szCs w:val="24"/>
          <w:lang w:val="el-GR" w:eastAsia="el-GR"/>
        </w:rPr>
        <w:t>Βασικός σκοπός του μαθήματος είναι να εξοικειώσει τους φοιτητές γύρω από τους τρόπους με τους οποίους εξελίχθηκαν οι επιχειρήσεις διεθνώς κατά τους τελευταίους δύο αιώνες.</w:t>
      </w:r>
    </w:p>
    <w:p w:rsidR="003147B9" w:rsidRPr="0067168B" w:rsidRDefault="003147B9" w:rsidP="00896496">
      <w:pPr>
        <w:ind w:left="0" w:firstLine="0"/>
        <w:jc w:val="left"/>
        <w:outlineLvl w:val="0"/>
        <w:rPr>
          <w:rFonts w:ascii="Arial" w:hAnsi="Arial"/>
          <w:sz w:val="24"/>
          <w:szCs w:val="24"/>
          <w:lang w:val="el-GR"/>
        </w:rPr>
      </w:pPr>
    </w:p>
    <w:p w:rsidR="00B622C9" w:rsidRPr="0067168B" w:rsidRDefault="00B622C9" w:rsidP="00896496">
      <w:pPr>
        <w:ind w:left="0" w:firstLine="0"/>
        <w:jc w:val="left"/>
        <w:outlineLvl w:val="0"/>
        <w:rPr>
          <w:rFonts w:ascii="Arial" w:hAnsi="Arial"/>
          <w:b/>
          <w:sz w:val="24"/>
          <w:szCs w:val="24"/>
          <w:lang w:val="el-GR"/>
        </w:rPr>
      </w:pPr>
    </w:p>
    <w:p w:rsidR="003147B9" w:rsidRPr="005A5E5A" w:rsidRDefault="003147B9" w:rsidP="00896496">
      <w:pPr>
        <w:ind w:left="0" w:firstLine="0"/>
        <w:jc w:val="left"/>
        <w:outlineLvl w:val="0"/>
        <w:rPr>
          <w:rFonts w:ascii="Arial" w:hAnsi="Arial"/>
          <w:b/>
          <w:sz w:val="24"/>
          <w:szCs w:val="24"/>
          <w:lang w:val="el-GR"/>
        </w:rPr>
      </w:pPr>
      <w:r w:rsidRPr="005A5E5A">
        <w:rPr>
          <w:rFonts w:ascii="Arial" w:hAnsi="Arial"/>
          <w:b/>
          <w:sz w:val="24"/>
          <w:szCs w:val="24"/>
          <w:lang w:val="el-GR"/>
        </w:rPr>
        <w:t>Περιγραφή</w:t>
      </w:r>
    </w:p>
    <w:p w:rsidR="003147B9" w:rsidRPr="005A5E5A" w:rsidRDefault="003147B9" w:rsidP="002373E4">
      <w:pPr>
        <w:ind w:left="0" w:firstLine="0"/>
        <w:outlineLvl w:val="0"/>
        <w:rPr>
          <w:rFonts w:ascii="Arial" w:hAnsi="Arial"/>
          <w:b/>
          <w:sz w:val="24"/>
          <w:szCs w:val="24"/>
          <w:lang w:val="el-GR"/>
        </w:rPr>
      </w:pPr>
      <w:r w:rsidRPr="005A5E5A">
        <w:rPr>
          <w:rFonts w:ascii="Arial" w:hAnsi="Arial"/>
          <w:sz w:val="24"/>
          <w:szCs w:val="24"/>
          <w:lang w:eastAsia="el-GR"/>
        </w:rPr>
        <w:t> </w:t>
      </w:r>
      <w:r w:rsidRPr="005A5E5A">
        <w:rPr>
          <w:rFonts w:ascii="Arial" w:hAnsi="Arial"/>
          <w:sz w:val="24"/>
          <w:szCs w:val="24"/>
          <w:lang w:val="el-GR" w:eastAsia="el-GR"/>
        </w:rPr>
        <w:t>Στο συγκεκριμένο μάθημα επιδιώκεται να συνδυαστεί η οικονομική θεωρία με τα εμπειρικά δεδομένα προκειμένου να εξεταστεί η ανάπτυξη της επιχειρηματικής δραστηριότητας κατά τα τελευταία διακόσια χρόνια στη Βρετανία, τις Ηνωμένες Πολιτείες, την Ιαπωνία, τη Γερμανία και την Ελλάδα. Κάθε θεματική ενότητα αναλύεται πρώτα υπό το πρίσμα των σημερινών προβλημάτων, παρουσιάζει τις θεωρίες που μπορούν να διευκολύνουν στην κατανόηση τους και ακολούθως παρακολουθεί τις διαμάχες γύρω από την ιστορική εξέλιξη της επιχείρησης στο συγκεκριμένο θέμα.</w:t>
      </w:r>
    </w:p>
    <w:p w:rsidR="003147B9" w:rsidRPr="005A5E5A" w:rsidRDefault="003147B9" w:rsidP="00896496">
      <w:pPr>
        <w:ind w:left="0" w:firstLine="0"/>
        <w:jc w:val="left"/>
        <w:outlineLvl w:val="0"/>
        <w:rPr>
          <w:rFonts w:ascii="Arial" w:hAnsi="Arial"/>
          <w:sz w:val="24"/>
          <w:szCs w:val="24"/>
          <w:lang w:val="el-GR"/>
        </w:rPr>
      </w:pPr>
    </w:p>
    <w:p w:rsidR="003147B9" w:rsidRPr="005A5E5A" w:rsidRDefault="003147B9" w:rsidP="00896496">
      <w:pPr>
        <w:ind w:left="0" w:firstLine="0"/>
        <w:jc w:val="left"/>
        <w:outlineLvl w:val="0"/>
        <w:rPr>
          <w:rFonts w:ascii="Arial" w:hAnsi="Arial"/>
          <w:b/>
          <w:sz w:val="24"/>
          <w:szCs w:val="24"/>
          <w:lang w:val="el-GR"/>
        </w:rPr>
      </w:pPr>
      <w:r w:rsidRPr="005A5E5A">
        <w:rPr>
          <w:rFonts w:ascii="Arial" w:hAnsi="Arial"/>
          <w:b/>
          <w:sz w:val="24"/>
          <w:szCs w:val="24"/>
          <w:lang w:val="el-GR"/>
        </w:rPr>
        <w:t>Περιεχόμενο-‘Υλη</w:t>
      </w:r>
    </w:p>
    <w:p w:rsidR="003147B9" w:rsidRPr="005A5E5A" w:rsidRDefault="003147B9" w:rsidP="00704D4C">
      <w:pPr>
        <w:numPr>
          <w:ilvl w:val="0"/>
          <w:numId w:val="45"/>
        </w:numPr>
        <w:jc w:val="left"/>
        <w:outlineLvl w:val="0"/>
        <w:rPr>
          <w:rFonts w:ascii="Arial" w:hAnsi="Arial"/>
          <w:sz w:val="24"/>
          <w:szCs w:val="24"/>
          <w:lang w:val="el-GR" w:eastAsia="el-GR"/>
        </w:rPr>
      </w:pPr>
      <w:r w:rsidRPr="005A5E5A">
        <w:rPr>
          <w:rFonts w:ascii="Arial" w:hAnsi="Arial"/>
          <w:sz w:val="24"/>
          <w:szCs w:val="24"/>
          <w:lang w:val="el-GR" w:eastAsia="el-GR"/>
        </w:rPr>
        <w:t>Ιστορία και θεωρία ανάπτυξης επιχειρήσεων,</w:t>
      </w:r>
    </w:p>
    <w:p w:rsidR="003147B9" w:rsidRPr="005A5E5A" w:rsidRDefault="003147B9" w:rsidP="00704D4C">
      <w:pPr>
        <w:numPr>
          <w:ilvl w:val="0"/>
          <w:numId w:val="45"/>
        </w:numPr>
        <w:jc w:val="left"/>
        <w:outlineLvl w:val="0"/>
        <w:rPr>
          <w:rFonts w:ascii="Arial" w:hAnsi="Arial"/>
          <w:sz w:val="24"/>
          <w:szCs w:val="24"/>
          <w:lang w:val="el-GR" w:eastAsia="el-GR"/>
        </w:rPr>
      </w:pPr>
      <w:r w:rsidRPr="005A5E5A">
        <w:rPr>
          <w:rFonts w:ascii="Arial" w:hAnsi="Arial"/>
          <w:sz w:val="24"/>
          <w:szCs w:val="24"/>
          <w:lang w:val="el-GR" w:eastAsia="el-GR"/>
        </w:rPr>
        <w:t>Επιχειρηματικότητα και διοίκηση επιχειρήσεων,</w:t>
      </w:r>
    </w:p>
    <w:p w:rsidR="003147B9" w:rsidRPr="005A5E5A" w:rsidRDefault="003147B9" w:rsidP="00704D4C">
      <w:pPr>
        <w:numPr>
          <w:ilvl w:val="0"/>
          <w:numId w:val="45"/>
        </w:numPr>
        <w:jc w:val="left"/>
        <w:outlineLvl w:val="0"/>
        <w:rPr>
          <w:rFonts w:ascii="Arial" w:hAnsi="Arial"/>
          <w:sz w:val="24"/>
          <w:szCs w:val="24"/>
          <w:lang w:eastAsia="el-GR"/>
        </w:rPr>
      </w:pPr>
      <w:r w:rsidRPr="005A5E5A">
        <w:rPr>
          <w:rFonts w:ascii="Arial" w:hAnsi="Arial"/>
          <w:sz w:val="24"/>
          <w:szCs w:val="24"/>
          <w:lang w:val="el-GR" w:eastAsia="el-GR"/>
        </w:rPr>
        <w:t>Πληροφορία και αβεβαιότητα,</w:t>
      </w:r>
    </w:p>
    <w:p w:rsidR="003147B9" w:rsidRPr="005A5E5A" w:rsidRDefault="003147B9" w:rsidP="00704D4C">
      <w:pPr>
        <w:numPr>
          <w:ilvl w:val="0"/>
          <w:numId w:val="45"/>
        </w:numPr>
        <w:jc w:val="left"/>
        <w:outlineLvl w:val="0"/>
        <w:rPr>
          <w:rFonts w:ascii="Arial" w:hAnsi="Arial"/>
          <w:sz w:val="24"/>
          <w:szCs w:val="24"/>
          <w:lang w:eastAsia="el-GR"/>
        </w:rPr>
      </w:pPr>
      <w:r w:rsidRPr="005A5E5A">
        <w:rPr>
          <w:rFonts w:ascii="Arial" w:hAnsi="Arial"/>
          <w:sz w:val="24"/>
          <w:szCs w:val="24"/>
          <w:lang w:val="el-GR" w:eastAsia="el-GR"/>
        </w:rPr>
        <w:t xml:space="preserve">Χρηματοδότηση εταιρειών, </w:t>
      </w:r>
    </w:p>
    <w:p w:rsidR="003147B9" w:rsidRPr="005A5E5A" w:rsidRDefault="003147B9" w:rsidP="00704D4C">
      <w:pPr>
        <w:numPr>
          <w:ilvl w:val="0"/>
          <w:numId w:val="45"/>
        </w:numPr>
        <w:jc w:val="left"/>
        <w:outlineLvl w:val="0"/>
        <w:rPr>
          <w:rFonts w:ascii="Arial" w:hAnsi="Arial"/>
          <w:sz w:val="24"/>
          <w:szCs w:val="24"/>
          <w:lang w:eastAsia="el-GR"/>
        </w:rPr>
      </w:pPr>
      <w:r w:rsidRPr="005A5E5A">
        <w:rPr>
          <w:rFonts w:ascii="Arial" w:hAnsi="Arial"/>
          <w:sz w:val="24"/>
          <w:szCs w:val="24"/>
          <w:lang w:val="el-GR" w:eastAsia="el-GR"/>
        </w:rPr>
        <w:t>Διοίκηση εργασίας,</w:t>
      </w:r>
    </w:p>
    <w:p w:rsidR="003147B9" w:rsidRPr="005A5E5A" w:rsidRDefault="003147B9" w:rsidP="00704D4C">
      <w:pPr>
        <w:numPr>
          <w:ilvl w:val="0"/>
          <w:numId w:val="45"/>
        </w:numPr>
        <w:jc w:val="left"/>
        <w:outlineLvl w:val="0"/>
        <w:rPr>
          <w:rFonts w:ascii="Arial" w:hAnsi="Arial"/>
          <w:sz w:val="24"/>
          <w:szCs w:val="24"/>
          <w:lang w:eastAsia="el-GR"/>
        </w:rPr>
      </w:pPr>
      <w:r w:rsidRPr="005A5E5A">
        <w:rPr>
          <w:rFonts w:ascii="Arial" w:hAnsi="Arial"/>
          <w:sz w:val="24"/>
          <w:szCs w:val="24"/>
          <w:lang w:val="el-GR" w:eastAsia="el-GR"/>
        </w:rPr>
        <w:t xml:space="preserve">Παραγωγή, </w:t>
      </w:r>
    </w:p>
    <w:p w:rsidR="003147B9" w:rsidRPr="005A5E5A" w:rsidRDefault="003147B9" w:rsidP="00704D4C">
      <w:pPr>
        <w:numPr>
          <w:ilvl w:val="0"/>
          <w:numId w:val="45"/>
        </w:numPr>
        <w:jc w:val="left"/>
        <w:outlineLvl w:val="0"/>
        <w:rPr>
          <w:rFonts w:ascii="Arial" w:hAnsi="Arial"/>
          <w:sz w:val="24"/>
          <w:szCs w:val="24"/>
          <w:lang w:eastAsia="el-GR"/>
        </w:rPr>
      </w:pPr>
      <w:r w:rsidRPr="005A5E5A">
        <w:rPr>
          <w:rFonts w:ascii="Arial" w:hAnsi="Arial"/>
          <w:sz w:val="24"/>
          <w:szCs w:val="24"/>
          <w:lang w:val="el-GR" w:eastAsia="el-GR"/>
        </w:rPr>
        <w:t xml:space="preserve">Μάρκετινγκ, </w:t>
      </w:r>
    </w:p>
    <w:p w:rsidR="003147B9" w:rsidRPr="005A5E5A" w:rsidRDefault="003147B9" w:rsidP="00704D4C">
      <w:pPr>
        <w:numPr>
          <w:ilvl w:val="0"/>
          <w:numId w:val="45"/>
        </w:numPr>
        <w:jc w:val="left"/>
        <w:outlineLvl w:val="0"/>
        <w:rPr>
          <w:rFonts w:ascii="Arial" w:hAnsi="Arial"/>
          <w:sz w:val="24"/>
          <w:szCs w:val="24"/>
          <w:lang w:val="el-GR" w:eastAsia="el-GR"/>
        </w:rPr>
      </w:pPr>
      <w:r w:rsidRPr="005A5E5A">
        <w:rPr>
          <w:rFonts w:ascii="Arial" w:hAnsi="Arial"/>
          <w:sz w:val="24"/>
          <w:szCs w:val="24"/>
          <w:lang w:val="el-GR" w:eastAsia="el-GR"/>
        </w:rPr>
        <w:t xml:space="preserve">Δομή επιχειρήσεων, </w:t>
      </w:r>
    </w:p>
    <w:p w:rsidR="003147B9" w:rsidRPr="005A5E5A" w:rsidRDefault="003147B9" w:rsidP="00704D4C">
      <w:pPr>
        <w:numPr>
          <w:ilvl w:val="0"/>
          <w:numId w:val="45"/>
        </w:numPr>
        <w:jc w:val="left"/>
        <w:outlineLvl w:val="0"/>
        <w:rPr>
          <w:rFonts w:ascii="Arial" w:hAnsi="Arial"/>
          <w:sz w:val="24"/>
          <w:szCs w:val="24"/>
          <w:lang w:val="el-GR" w:eastAsia="el-GR"/>
        </w:rPr>
      </w:pPr>
      <w:r w:rsidRPr="005A5E5A">
        <w:rPr>
          <w:rFonts w:ascii="Arial" w:hAnsi="Arial"/>
          <w:sz w:val="24"/>
          <w:szCs w:val="24"/>
          <w:lang w:val="el-GR" w:eastAsia="el-GR"/>
        </w:rPr>
        <w:t xml:space="preserve">Διοργανωτικές σχέσεις και εταιρικές δομές, </w:t>
      </w:r>
    </w:p>
    <w:p w:rsidR="003147B9" w:rsidRPr="005A5E5A" w:rsidRDefault="00AC2676" w:rsidP="00704D4C">
      <w:pPr>
        <w:numPr>
          <w:ilvl w:val="0"/>
          <w:numId w:val="45"/>
        </w:numPr>
        <w:jc w:val="left"/>
        <w:outlineLvl w:val="0"/>
        <w:rPr>
          <w:rFonts w:ascii="Arial" w:hAnsi="Arial"/>
          <w:sz w:val="24"/>
          <w:szCs w:val="24"/>
          <w:lang w:eastAsia="el-GR"/>
        </w:rPr>
      </w:pPr>
      <w:r w:rsidRPr="0067168B">
        <w:rPr>
          <w:rFonts w:ascii="Arial" w:hAnsi="Arial"/>
          <w:sz w:val="24"/>
          <w:szCs w:val="24"/>
          <w:lang w:val="el-GR" w:eastAsia="el-GR"/>
        </w:rPr>
        <w:t xml:space="preserve"> </w:t>
      </w:r>
      <w:r w:rsidR="003147B9" w:rsidRPr="005A5E5A">
        <w:rPr>
          <w:rFonts w:ascii="Arial" w:hAnsi="Arial"/>
          <w:sz w:val="24"/>
          <w:szCs w:val="24"/>
          <w:lang w:val="el-GR" w:eastAsia="el-GR"/>
        </w:rPr>
        <w:t xml:space="preserve">Διεθνείς επιχειρήσεις, </w:t>
      </w:r>
    </w:p>
    <w:p w:rsidR="003147B9" w:rsidRPr="005A5E5A" w:rsidRDefault="00AC2676" w:rsidP="00704D4C">
      <w:pPr>
        <w:numPr>
          <w:ilvl w:val="0"/>
          <w:numId w:val="45"/>
        </w:numPr>
        <w:jc w:val="left"/>
        <w:outlineLvl w:val="0"/>
        <w:rPr>
          <w:rFonts w:ascii="Arial" w:hAnsi="Arial"/>
          <w:sz w:val="24"/>
          <w:szCs w:val="24"/>
          <w:lang w:eastAsia="el-GR"/>
        </w:rPr>
      </w:pPr>
      <w:r w:rsidRPr="005A5E5A">
        <w:rPr>
          <w:rFonts w:ascii="Arial" w:hAnsi="Arial"/>
          <w:sz w:val="24"/>
          <w:szCs w:val="24"/>
          <w:lang w:eastAsia="el-GR"/>
        </w:rPr>
        <w:t xml:space="preserve"> </w:t>
      </w:r>
      <w:r w:rsidR="003147B9" w:rsidRPr="005A5E5A">
        <w:rPr>
          <w:rFonts w:ascii="Arial" w:hAnsi="Arial"/>
          <w:sz w:val="24"/>
          <w:szCs w:val="24"/>
          <w:lang w:val="el-GR" w:eastAsia="el-GR"/>
        </w:rPr>
        <w:t xml:space="preserve">Κράτος και επιχειρήσεις, </w:t>
      </w:r>
    </w:p>
    <w:p w:rsidR="003147B9" w:rsidRPr="005A5E5A" w:rsidRDefault="00AC2676" w:rsidP="00704D4C">
      <w:pPr>
        <w:numPr>
          <w:ilvl w:val="0"/>
          <w:numId w:val="45"/>
        </w:numPr>
        <w:jc w:val="left"/>
        <w:outlineLvl w:val="0"/>
        <w:rPr>
          <w:rFonts w:ascii="Arial" w:hAnsi="Arial"/>
          <w:b/>
          <w:sz w:val="24"/>
          <w:szCs w:val="24"/>
          <w:lang w:val="el-GR"/>
        </w:rPr>
      </w:pPr>
      <w:r w:rsidRPr="005A5E5A">
        <w:rPr>
          <w:rFonts w:ascii="Arial" w:hAnsi="Arial"/>
          <w:sz w:val="24"/>
          <w:szCs w:val="24"/>
          <w:lang w:eastAsia="el-GR"/>
        </w:rPr>
        <w:t xml:space="preserve"> </w:t>
      </w:r>
      <w:r w:rsidR="003147B9" w:rsidRPr="005A5E5A">
        <w:rPr>
          <w:rFonts w:ascii="Arial" w:hAnsi="Arial"/>
          <w:sz w:val="24"/>
          <w:szCs w:val="24"/>
          <w:lang w:val="el-GR" w:eastAsia="el-GR"/>
        </w:rPr>
        <w:t>Μια οικονομία των επιχειρήσεων.</w:t>
      </w:r>
    </w:p>
    <w:p w:rsidR="003147B9" w:rsidRPr="005A5E5A" w:rsidRDefault="003147B9" w:rsidP="00896496">
      <w:pPr>
        <w:ind w:left="0" w:firstLine="0"/>
        <w:jc w:val="left"/>
        <w:outlineLvl w:val="0"/>
        <w:rPr>
          <w:rFonts w:ascii="Arial" w:hAnsi="Arial"/>
          <w:sz w:val="24"/>
          <w:szCs w:val="24"/>
        </w:rPr>
      </w:pPr>
    </w:p>
    <w:p w:rsidR="00AC2676" w:rsidRPr="005A5E5A" w:rsidRDefault="00AC2676" w:rsidP="00896496">
      <w:pPr>
        <w:ind w:left="0" w:firstLine="0"/>
        <w:jc w:val="left"/>
        <w:outlineLvl w:val="0"/>
        <w:rPr>
          <w:rFonts w:ascii="Arial" w:hAnsi="Arial"/>
          <w:b/>
          <w:sz w:val="24"/>
          <w:szCs w:val="24"/>
          <w:lang w:val="el-GR"/>
        </w:rPr>
      </w:pPr>
      <w:r w:rsidRPr="005A5E5A">
        <w:rPr>
          <w:rFonts w:ascii="Arial" w:hAnsi="Arial"/>
          <w:b/>
          <w:sz w:val="24"/>
          <w:szCs w:val="24"/>
          <w:lang w:val="el-GR"/>
        </w:rPr>
        <w:t>Διδακτικά Βοηθήματα</w:t>
      </w:r>
    </w:p>
    <w:p w:rsidR="0030409B" w:rsidRPr="0030409B" w:rsidRDefault="00AC2676" w:rsidP="00896496">
      <w:pPr>
        <w:ind w:left="0" w:firstLine="0"/>
        <w:jc w:val="left"/>
        <w:outlineLvl w:val="0"/>
        <w:rPr>
          <w:rFonts w:ascii="Arial" w:hAnsi="Arial"/>
          <w:sz w:val="24"/>
          <w:szCs w:val="24"/>
          <w:lang w:val="el-GR" w:eastAsia="el-GR"/>
        </w:rPr>
      </w:pPr>
      <w:r w:rsidRPr="005A5E5A">
        <w:rPr>
          <w:rFonts w:ascii="Arial" w:hAnsi="Arial"/>
          <w:sz w:val="24"/>
          <w:szCs w:val="24"/>
          <w:lang w:eastAsia="el-GR"/>
        </w:rPr>
        <w:t>G</w:t>
      </w:r>
      <w:r w:rsidRPr="0030409B">
        <w:rPr>
          <w:rFonts w:ascii="Arial" w:hAnsi="Arial"/>
          <w:sz w:val="24"/>
          <w:szCs w:val="24"/>
          <w:lang w:val="el-GR" w:eastAsia="el-GR"/>
        </w:rPr>
        <w:t xml:space="preserve">. </w:t>
      </w:r>
      <w:r w:rsidRPr="005A5E5A">
        <w:rPr>
          <w:rFonts w:ascii="Arial" w:hAnsi="Arial"/>
          <w:sz w:val="24"/>
          <w:szCs w:val="24"/>
          <w:lang w:eastAsia="el-GR"/>
        </w:rPr>
        <w:t>Boyce</w:t>
      </w:r>
      <w:r w:rsidRPr="0030409B">
        <w:rPr>
          <w:rFonts w:ascii="Arial" w:hAnsi="Arial"/>
          <w:sz w:val="24"/>
          <w:szCs w:val="24"/>
          <w:lang w:val="el-GR" w:eastAsia="el-GR"/>
        </w:rPr>
        <w:t xml:space="preserve"> &amp; </w:t>
      </w:r>
      <w:r w:rsidRPr="005A5E5A">
        <w:rPr>
          <w:rFonts w:ascii="Arial" w:hAnsi="Arial"/>
          <w:sz w:val="24"/>
          <w:szCs w:val="24"/>
          <w:lang w:eastAsia="el-GR"/>
        </w:rPr>
        <w:t>S</w:t>
      </w:r>
      <w:r w:rsidRPr="0030409B">
        <w:rPr>
          <w:rFonts w:ascii="Arial" w:hAnsi="Arial"/>
          <w:sz w:val="24"/>
          <w:szCs w:val="24"/>
          <w:lang w:val="el-GR" w:eastAsia="el-GR"/>
        </w:rPr>
        <w:t>.</w:t>
      </w:r>
      <w:r w:rsidRPr="005A5E5A">
        <w:rPr>
          <w:rFonts w:ascii="Arial" w:hAnsi="Arial"/>
          <w:sz w:val="24"/>
          <w:szCs w:val="24"/>
          <w:lang w:eastAsia="el-GR"/>
        </w:rPr>
        <w:t>Ville</w:t>
      </w:r>
      <w:r w:rsidRPr="0030409B">
        <w:rPr>
          <w:rFonts w:ascii="Arial" w:hAnsi="Arial"/>
          <w:sz w:val="24"/>
          <w:szCs w:val="24"/>
          <w:lang w:val="el-GR" w:eastAsia="el-GR"/>
        </w:rPr>
        <w:t xml:space="preserve">, </w:t>
      </w:r>
      <w:r w:rsidRPr="0030409B">
        <w:rPr>
          <w:rFonts w:ascii="Arial" w:hAnsi="Arial"/>
          <w:i/>
          <w:sz w:val="24"/>
          <w:szCs w:val="24"/>
          <w:lang w:val="el-GR" w:eastAsia="el-GR"/>
        </w:rPr>
        <w:t>Η εξέλιξη των συγχρόνων επιχειρήσεων</w:t>
      </w:r>
      <w:r w:rsidRPr="0030409B">
        <w:rPr>
          <w:rFonts w:ascii="Arial" w:hAnsi="Arial"/>
          <w:sz w:val="24"/>
          <w:szCs w:val="24"/>
          <w:lang w:val="el-GR" w:eastAsia="el-GR"/>
        </w:rPr>
        <w:t xml:space="preserve">, Αθήνα 2005, </w:t>
      </w:r>
    </w:p>
    <w:p w:rsidR="0030409B" w:rsidRPr="00E80A32" w:rsidRDefault="0030409B" w:rsidP="00896496">
      <w:pPr>
        <w:ind w:left="0" w:firstLine="0"/>
        <w:jc w:val="left"/>
        <w:outlineLvl w:val="0"/>
        <w:rPr>
          <w:rFonts w:ascii="Arial" w:hAnsi="Arial"/>
          <w:sz w:val="24"/>
          <w:szCs w:val="24"/>
          <w:lang w:val="el-GR" w:eastAsia="el-GR"/>
        </w:rPr>
      </w:pPr>
      <w:r w:rsidRPr="00E80A32">
        <w:rPr>
          <w:rFonts w:ascii="Arial" w:hAnsi="Arial"/>
          <w:sz w:val="24"/>
          <w:szCs w:val="24"/>
          <w:lang w:val="el-GR" w:eastAsia="el-GR"/>
        </w:rPr>
        <w:t xml:space="preserve">Η ΟΡΓΑΝΩΣΗ ΤΩΝ ΕΠΙΧΕΙΡΗΣΕΩΝ ΚΑΙ Ο ΜΥΘΟΣ ΤΗΣ ΟΙΚΟΝΟΜΙΑΣ ΤΗΣ ΑΓΟΡΑΣ, Τύπος: Σύγγραμμα, </w:t>
      </w:r>
      <w:r w:rsidRPr="0030409B">
        <w:rPr>
          <w:rFonts w:ascii="Arial" w:hAnsi="Arial" w:hint="eastAsia"/>
          <w:sz w:val="24"/>
          <w:szCs w:val="24"/>
          <w:lang w:eastAsia="el-GR"/>
        </w:rPr>
        <w:t>LAZONICK</w:t>
      </w:r>
      <w:r w:rsidRPr="00E80A32">
        <w:rPr>
          <w:rFonts w:ascii="Arial" w:hAnsi="Arial" w:hint="eastAsia"/>
          <w:sz w:val="24"/>
          <w:szCs w:val="24"/>
          <w:lang w:val="el-GR" w:eastAsia="el-GR"/>
        </w:rPr>
        <w:t xml:space="preserve"> </w:t>
      </w:r>
      <w:r w:rsidRPr="0030409B">
        <w:rPr>
          <w:rFonts w:ascii="Arial" w:hAnsi="Arial" w:hint="eastAsia"/>
          <w:sz w:val="24"/>
          <w:szCs w:val="24"/>
          <w:lang w:eastAsia="el-GR"/>
        </w:rPr>
        <w:t>WILLIAM</w:t>
      </w:r>
      <w:r w:rsidRPr="00E80A32">
        <w:rPr>
          <w:rFonts w:ascii="Arial" w:hAnsi="Arial" w:hint="eastAsia"/>
          <w:sz w:val="24"/>
          <w:szCs w:val="24"/>
          <w:lang w:val="el-GR" w:eastAsia="el-GR"/>
        </w:rPr>
        <w:t>, 2001</w:t>
      </w:r>
    </w:p>
    <w:p w:rsidR="0030409B" w:rsidRDefault="0030409B" w:rsidP="00896496">
      <w:pPr>
        <w:ind w:left="0" w:firstLine="0"/>
        <w:jc w:val="left"/>
        <w:outlineLvl w:val="0"/>
        <w:rPr>
          <w:rFonts w:ascii="Arial" w:hAnsi="Arial"/>
          <w:sz w:val="24"/>
          <w:szCs w:val="24"/>
          <w:lang w:eastAsia="el-GR"/>
        </w:rPr>
      </w:pPr>
      <w:r w:rsidRPr="0030409B">
        <w:rPr>
          <w:rFonts w:ascii="Arial" w:hAnsi="Arial"/>
          <w:sz w:val="24"/>
          <w:szCs w:val="24"/>
          <w:lang w:eastAsia="el-GR"/>
        </w:rPr>
        <w:t xml:space="preserve">A.Chandler, Jr., The Visible Hand. The Managerial Revolution in American Business, Cambridge 1977,  </w:t>
      </w:r>
    </w:p>
    <w:p w:rsidR="00AC2676" w:rsidRPr="005A5E5A" w:rsidRDefault="00AC2676" w:rsidP="00896496">
      <w:pPr>
        <w:ind w:left="0" w:firstLine="0"/>
        <w:jc w:val="left"/>
        <w:outlineLvl w:val="0"/>
        <w:rPr>
          <w:rFonts w:ascii="Arial" w:hAnsi="Arial"/>
          <w:sz w:val="24"/>
          <w:szCs w:val="24"/>
          <w:lang w:eastAsia="el-GR"/>
        </w:rPr>
      </w:pPr>
      <w:r w:rsidRPr="005A5E5A">
        <w:rPr>
          <w:rFonts w:ascii="Arial" w:hAnsi="Arial"/>
          <w:sz w:val="24"/>
          <w:szCs w:val="24"/>
          <w:lang w:eastAsia="el-GR"/>
        </w:rPr>
        <w:t xml:space="preserve">D.S.Landes, J. Mokyr, W. Baumol (eds), </w:t>
      </w:r>
      <w:r w:rsidRPr="005A5E5A">
        <w:rPr>
          <w:rFonts w:ascii="Arial" w:hAnsi="Arial"/>
          <w:i/>
          <w:sz w:val="24"/>
          <w:szCs w:val="24"/>
          <w:lang w:eastAsia="el-GR"/>
        </w:rPr>
        <w:t>The invention of enterprise</w:t>
      </w:r>
      <w:r w:rsidRPr="005A5E5A">
        <w:rPr>
          <w:rFonts w:ascii="Arial" w:hAnsi="Arial"/>
          <w:sz w:val="24"/>
          <w:szCs w:val="24"/>
          <w:lang w:eastAsia="el-GR"/>
        </w:rPr>
        <w:t>, Princeton 2010,</w:t>
      </w:r>
    </w:p>
    <w:p w:rsidR="00AC2676" w:rsidRPr="005A5E5A" w:rsidRDefault="00AC2676" w:rsidP="00AC2676">
      <w:pPr>
        <w:ind w:left="0" w:firstLine="0"/>
        <w:jc w:val="left"/>
        <w:outlineLvl w:val="0"/>
        <w:rPr>
          <w:rFonts w:ascii="Arial" w:hAnsi="Arial"/>
          <w:b/>
          <w:sz w:val="24"/>
          <w:szCs w:val="24"/>
        </w:rPr>
      </w:pPr>
    </w:p>
    <w:p w:rsidR="00AC2676" w:rsidRPr="005A5E5A" w:rsidRDefault="00AC2676" w:rsidP="00AC2676">
      <w:pPr>
        <w:ind w:left="0" w:firstLine="0"/>
        <w:jc w:val="left"/>
        <w:outlineLvl w:val="0"/>
        <w:rPr>
          <w:rFonts w:ascii="Arial" w:hAnsi="Arial"/>
          <w:b/>
          <w:sz w:val="24"/>
          <w:szCs w:val="24"/>
          <w:lang w:val="el-GR"/>
        </w:rPr>
      </w:pPr>
      <w:r w:rsidRPr="005A5E5A">
        <w:rPr>
          <w:rFonts w:ascii="Arial" w:hAnsi="Arial"/>
          <w:b/>
          <w:sz w:val="24"/>
          <w:szCs w:val="24"/>
          <w:lang w:val="el-GR"/>
        </w:rPr>
        <w:t>Εξετάσεις, Εργασίες και Βαθμολογία</w:t>
      </w:r>
    </w:p>
    <w:p w:rsidR="00AC2676" w:rsidRPr="0067168B" w:rsidRDefault="00AC2676" w:rsidP="00896496">
      <w:pPr>
        <w:ind w:left="0" w:firstLine="0"/>
        <w:jc w:val="left"/>
        <w:outlineLvl w:val="0"/>
        <w:rPr>
          <w:rFonts w:ascii="Arial" w:hAnsi="Arial"/>
          <w:sz w:val="24"/>
          <w:szCs w:val="24"/>
          <w:lang w:val="el-GR" w:eastAsia="el-GR"/>
        </w:rPr>
      </w:pPr>
      <w:r w:rsidRPr="005A5E5A">
        <w:rPr>
          <w:rFonts w:ascii="Arial" w:hAnsi="Arial"/>
          <w:sz w:val="24"/>
          <w:szCs w:val="24"/>
          <w:lang w:val="el-GR" w:eastAsia="el-GR"/>
        </w:rPr>
        <w:t>Γίνονται δύο πρόοδοι στη διάρκεια του εξαμήνου και στο τέλος οι εξαμηνιαίες εξετάσεις.</w:t>
      </w:r>
    </w:p>
    <w:p w:rsidR="00AC2676" w:rsidRPr="0067168B" w:rsidRDefault="00AC2676" w:rsidP="00EA3F6D">
      <w:pPr>
        <w:pBdr>
          <w:bottom w:val="single" w:sz="4" w:space="1" w:color="auto"/>
        </w:pBdr>
        <w:ind w:left="0" w:firstLine="0"/>
        <w:jc w:val="left"/>
        <w:outlineLvl w:val="0"/>
        <w:rPr>
          <w:rFonts w:ascii="Arial" w:hAnsi="Arial"/>
          <w:sz w:val="24"/>
          <w:szCs w:val="24"/>
          <w:lang w:val="el-GR" w:eastAsia="el-GR"/>
        </w:rPr>
      </w:pPr>
    </w:p>
    <w:p w:rsidR="00AC2676" w:rsidRPr="0067168B" w:rsidRDefault="00AC2676" w:rsidP="00896496">
      <w:pPr>
        <w:ind w:left="0" w:firstLine="0"/>
        <w:jc w:val="left"/>
        <w:outlineLvl w:val="0"/>
        <w:rPr>
          <w:rFonts w:ascii="Arial" w:hAnsi="Arial"/>
          <w:b/>
          <w:sz w:val="24"/>
          <w:szCs w:val="24"/>
          <w:lang w:val="el-GR"/>
        </w:rPr>
      </w:pPr>
    </w:p>
    <w:p w:rsidR="00AE6651" w:rsidRPr="005A5E5A" w:rsidRDefault="00AE6651" w:rsidP="00AE6651">
      <w:pPr>
        <w:pStyle w:val="2"/>
        <w:spacing w:before="120" w:after="0"/>
        <w:ind w:left="0"/>
        <w:jc w:val="both"/>
        <w:rPr>
          <w:i w:val="0"/>
          <w:sz w:val="24"/>
          <w:szCs w:val="24"/>
        </w:rPr>
      </w:pPr>
      <w:r w:rsidRPr="005A5E5A">
        <w:rPr>
          <w:i w:val="0"/>
          <w:sz w:val="24"/>
          <w:szCs w:val="24"/>
        </w:rPr>
        <w:t>Μάθημα</w:t>
      </w:r>
      <w:r w:rsidRPr="005A5E5A">
        <w:rPr>
          <w:sz w:val="24"/>
          <w:szCs w:val="24"/>
        </w:rPr>
        <w:t xml:space="preserve">: </w:t>
      </w:r>
      <w:r w:rsidRPr="005A5E5A">
        <w:rPr>
          <w:i w:val="0"/>
          <w:sz w:val="24"/>
          <w:szCs w:val="24"/>
        </w:rPr>
        <w:t xml:space="preserve">ΑΝΑΛΥΣΗ ΧΡΟΝΟΛΟΓΙΚΩΝ ΣΕΙΡΩΝ ΚΑΙ ΠΡΟΒΛΕΨΕΙΣ </w:t>
      </w:r>
    </w:p>
    <w:p w:rsidR="00AE6651" w:rsidRPr="005A5E5A" w:rsidRDefault="00AE6651" w:rsidP="00AE6651">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QNT</w:t>
      </w:r>
      <w:r w:rsidRPr="005A5E5A">
        <w:rPr>
          <w:rFonts w:ascii="Arial" w:hAnsi="Arial"/>
          <w:b/>
          <w:sz w:val="24"/>
          <w:szCs w:val="24"/>
          <w:lang w:val="el-GR"/>
        </w:rPr>
        <w:t>402</w:t>
      </w:r>
    </w:p>
    <w:p w:rsidR="00AE6651" w:rsidRPr="005A5E5A" w:rsidRDefault="00F3018F" w:rsidP="00AE6651">
      <w:pPr>
        <w:ind w:left="0" w:firstLine="0"/>
        <w:rPr>
          <w:rFonts w:ascii="Arial" w:hAnsi="Arial"/>
          <w:b/>
          <w:sz w:val="24"/>
          <w:szCs w:val="24"/>
          <w:lang w:val="el-GR"/>
        </w:rPr>
      </w:pPr>
      <w:r w:rsidRPr="005A5E5A">
        <w:rPr>
          <w:rFonts w:ascii="Arial" w:hAnsi="Arial"/>
          <w:b/>
          <w:sz w:val="24"/>
          <w:szCs w:val="24"/>
          <w:lang w:val="el-GR"/>
        </w:rPr>
        <w:t>Εξάμηνο</w:t>
      </w:r>
      <w:r w:rsidR="00AE6651" w:rsidRPr="005A5E5A">
        <w:rPr>
          <w:rFonts w:ascii="Arial" w:hAnsi="Arial"/>
          <w:b/>
          <w:sz w:val="24"/>
          <w:szCs w:val="24"/>
          <w:lang w:val="el-GR"/>
        </w:rPr>
        <w:t>: Α</w:t>
      </w:r>
    </w:p>
    <w:p w:rsidR="00AE6651" w:rsidRPr="005A5E5A" w:rsidRDefault="00AE6651" w:rsidP="00AE6651">
      <w:pPr>
        <w:ind w:left="0" w:firstLine="0"/>
        <w:rPr>
          <w:rFonts w:ascii="Arial" w:hAnsi="Arial"/>
          <w:b/>
          <w:sz w:val="24"/>
          <w:szCs w:val="24"/>
          <w:lang w:val="el-GR"/>
        </w:rPr>
      </w:pPr>
      <w:r w:rsidRPr="005A5E5A">
        <w:rPr>
          <w:rFonts w:ascii="Arial" w:hAnsi="Arial"/>
          <w:b/>
          <w:sz w:val="24"/>
          <w:szCs w:val="24"/>
          <w:lang w:val="el-GR"/>
        </w:rPr>
        <w:t>Διδάσκ</w:t>
      </w:r>
      <w:r w:rsidR="00BE5CF7" w:rsidRPr="005A5E5A">
        <w:rPr>
          <w:rFonts w:ascii="Arial" w:hAnsi="Arial"/>
          <w:b/>
          <w:sz w:val="24"/>
          <w:szCs w:val="24"/>
          <w:lang w:val="el-GR"/>
        </w:rPr>
        <w:t>ουσα</w:t>
      </w:r>
      <w:r w:rsidRPr="005A5E5A">
        <w:rPr>
          <w:rFonts w:ascii="Arial" w:hAnsi="Arial"/>
          <w:b/>
          <w:sz w:val="24"/>
          <w:szCs w:val="24"/>
          <w:lang w:val="el-GR"/>
        </w:rPr>
        <w:t>: Βιολέττα Δάλλα</w:t>
      </w:r>
    </w:p>
    <w:p w:rsidR="00AE6651" w:rsidRPr="005A5E5A" w:rsidRDefault="00AE6651" w:rsidP="00AE6651">
      <w:pPr>
        <w:ind w:left="0" w:firstLine="0"/>
        <w:rPr>
          <w:rFonts w:ascii="Arial" w:hAnsi="Arial"/>
          <w:b/>
          <w:sz w:val="24"/>
          <w:szCs w:val="24"/>
          <w:lang w:val="el-GR"/>
        </w:rPr>
      </w:pPr>
      <w:r w:rsidRPr="005A5E5A">
        <w:rPr>
          <w:rFonts w:ascii="Arial" w:hAnsi="Arial"/>
          <w:b/>
          <w:sz w:val="24"/>
          <w:szCs w:val="24"/>
          <w:lang w:val="el-GR"/>
        </w:rPr>
        <w:t>Σκοπός.</w:t>
      </w:r>
    </w:p>
    <w:p w:rsidR="00AE6651" w:rsidRPr="005A5E5A" w:rsidRDefault="00AE6651" w:rsidP="00AE6651">
      <w:pPr>
        <w:ind w:left="0" w:firstLine="0"/>
        <w:rPr>
          <w:rFonts w:ascii="Arial" w:hAnsi="Arial"/>
          <w:sz w:val="24"/>
          <w:szCs w:val="24"/>
          <w:lang w:val="el-GR"/>
        </w:rPr>
      </w:pPr>
      <w:r w:rsidRPr="005A5E5A">
        <w:rPr>
          <w:rFonts w:ascii="Arial" w:hAnsi="Arial"/>
          <w:sz w:val="24"/>
          <w:szCs w:val="24"/>
          <w:lang w:val="el-GR"/>
        </w:rPr>
        <w:t xml:space="preserve">Το μάθημα παρουσιάζει τις βασικές στατιστικές έννοιες στην ανάλυση των χρονολογικών σειρών για την ανάπτυξη υποδειγμάτων με μεθόδους </w:t>
      </w:r>
      <w:r w:rsidRPr="005A5E5A">
        <w:rPr>
          <w:rFonts w:ascii="Arial" w:hAnsi="Arial"/>
          <w:sz w:val="24"/>
          <w:szCs w:val="24"/>
        </w:rPr>
        <w:t>Box</w:t>
      </w:r>
      <w:r w:rsidRPr="005A5E5A">
        <w:rPr>
          <w:rFonts w:ascii="Arial" w:hAnsi="Arial"/>
          <w:sz w:val="24"/>
          <w:szCs w:val="24"/>
          <w:lang w:val="el-GR"/>
        </w:rPr>
        <w:t>-</w:t>
      </w:r>
      <w:r w:rsidRPr="005A5E5A">
        <w:rPr>
          <w:rFonts w:ascii="Arial" w:hAnsi="Arial"/>
          <w:sz w:val="24"/>
          <w:szCs w:val="24"/>
        </w:rPr>
        <w:t>Jenkins</w:t>
      </w:r>
      <w:r w:rsidRPr="005A5E5A">
        <w:rPr>
          <w:rFonts w:ascii="Arial" w:hAnsi="Arial"/>
          <w:sz w:val="24"/>
          <w:szCs w:val="24"/>
          <w:lang w:val="el-GR"/>
        </w:rPr>
        <w:t xml:space="preserve"> και παλινδρόμησης για την πρόβλεψη στάσιμων και μη στάσιμων χρονολογικών σειρών. Το μάθημα συνδυάζει την στατιστική θεωρία με εφαρμογές στο στατιστικό πακέτο </w:t>
      </w:r>
      <w:r w:rsidRPr="005A5E5A">
        <w:rPr>
          <w:rFonts w:ascii="Arial" w:hAnsi="Arial"/>
          <w:sz w:val="24"/>
          <w:szCs w:val="24"/>
        </w:rPr>
        <w:t>EViews</w:t>
      </w:r>
      <w:r w:rsidRPr="005A5E5A">
        <w:rPr>
          <w:rFonts w:ascii="Arial" w:hAnsi="Arial"/>
          <w:sz w:val="24"/>
          <w:szCs w:val="24"/>
          <w:lang w:val="el-GR"/>
        </w:rPr>
        <w:t xml:space="preserve"> σε προσομοιωμένα στοιχεία και σε δεδομένα μακροοικονομικών και χρηματοοικονομικών χρονολογικών σειρών.</w:t>
      </w:r>
    </w:p>
    <w:p w:rsidR="00AE6651" w:rsidRPr="005A5E5A" w:rsidRDefault="00AE6651" w:rsidP="00AE6651">
      <w:pPr>
        <w:ind w:left="0" w:firstLine="0"/>
        <w:rPr>
          <w:rFonts w:ascii="Arial" w:hAnsi="Arial"/>
          <w:b/>
          <w:bCs/>
          <w:sz w:val="24"/>
          <w:szCs w:val="24"/>
        </w:rPr>
      </w:pPr>
      <w:r w:rsidRPr="005A5E5A">
        <w:rPr>
          <w:rFonts w:ascii="Arial" w:hAnsi="Arial"/>
          <w:b/>
          <w:bCs/>
          <w:sz w:val="24"/>
          <w:szCs w:val="24"/>
        </w:rPr>
        <w:t>Περιεχόμενο:</w:t>
      </w:r>
    </w:p>
    <w:p w:rsidR="00AE6651" w:rsidRPr="005A5E5A" w:rsidRDefault="00AE6651" w:rsidP="00704D4C">
      <w:pPr>
        <w:numPr>
          <w:ilvl w:val="0"/>
          <w:numId w:val="67"/>
        </w:numPr>
        <w:tabs>
          <w:tab w:val="clear" w:pos="720"/>
          <w:tab w:val="num" w:pos="360"/>
        </w:tabs>
        <w:spacing w:before="0" w:line="240" w:lineRule="auto"/>
        <w:ind w:left="0" w:firstLine="0"/>
        <w:rPr>
          <w:rFonts w:ascii="Arial" w:hAnsi="Arial"/>
          <w:sz w:val="24"/>
          <w:szCs w:val="24"/>
          <w:lang w:val="el-GR"/>
        </w:rPr>
      </w:pPr>
      <w:r w:rsidRPr="005A5E5A">
        <w:rPr>
          <w:rFonts w:ascii="Arial" w:hAnsi="Arial"/>
          <w:sz w:val="24"/>
          <w:szCs w:val="24"/>
          <w:lang w:val="el-GR"/>
        </w:rPr>
        <w:t>Βασικές στατιστικές έννοιες της ανάλυσης των χρονολογικών σειρών.</w:t>
      </w:r>
    </w:p>
    <w:p w:rsidR="00AE6651" w:rsidRPr="005A5E5A" w:rsidRDefault="00AE6651" w:rsidP="00704D4C">
      <w:pPr>
        <w:numPr>
          <w:ilvl w:val="0"/>
          <w:numId w:val="67"/>
        </w:numPr>
        <w:tabs>
          <w:tab w:val="clear" w:pos="720"/>
          <w:tab w:val="num" w:pos="360"/>
        </w:tabs>
        <w:spacing w:before="0" w:line="240" w:lineRule="auto"/>
        <w:ind w:left="0" w:firstLine="0"/>
        <w:rPr>
          <w:rFonts w:ascii="Arial" w:hAnsi="Arial"/>
          <w:sz w:val="24"/>
          <w:szCs w:val="24"/>
          <w:lang w:val="el-GR"/>
        </w:rPr>
      </w:pPr>
      <w:r w:rsidRPr="005A5E5A">
        <w:rPr>
          <w:rFonts w:ascii="Arial" w:hAnsi="Arial"/>
          <w:sz w:val="24"/>
          <w:szCs w:val="24"/>
          <w:lang w:val="el-GR"/>
        </w:rPr>
        <w:t>Ανάλυση των συνιστωσών των χρονολογικών σειρών.</w:t>
      </w:r>
    </w:p>
    <w:p w:rsidR="00AE6651" w:rsidRPr="005A5E5A" w:rsidRDefault="00AE6651" w:rsidP="00704D4C">
      <w:pPr>
        <w:numPr>
          <w:ilvl w:val="0"/>
          <w:numId w:val="67"/>
        </w:numPr>
        <w:tabs>
          <w:tab w:val="clear" w:pos="720"/>
          <w:tab w:val="num" w:pos="360"/>
        </w:tabs>
        <w:spacing w:before="0" w:line="240" w:lineRule="auto"/>
        <w:ind w:left="0" w:firstLine="0"/>
        <w:rPr>
          <w:rFonts w:ascii="Arial" w:hAnsi="Arial"/>
          <w:sz w:val="24"/>
          <w:szCs w:val="24"/>
        </w:rPr>
      </w:pPr>
      <w:r w:rsidRPr="005A5E5A">
        <w:rPr>
          <w:rFonts w:ascii="Arial" w:hAnsi="Arial"/>
          <w:sz w:val="24"/>
          <w:szCs w:val="24"/>
        </w:rPr>
        <w:t>Υποδείγματα στάσιμων χρονολογικών σειρών.</w:t>
      </w:r>
    </w:p>
    <w:p w:rsidR="00AE6651" w:rsidRPr="005A5E5A" w:rsidRDefault="00AE6651" w:rsidP="00704D4C">
      <w:pPr>
        <w:numPr>
          <w:ilvl w:val="0"/>
          <w:numId w:val="67"/>
        </w:numPr>
        <w:tabs>
          <w:tab w:val="clear" w:pos="720"/>
          <w:tab w:val="num" w:pos="360"/>
        </w:tabs>
        <w:spacing w:before="0" w:line="240" w:lineRule="auto"/>
        <w:ind w:left="0" w:firstLine="0"/>
        <w:rPr>
          <w:rFonts w:ascii="Arial" w:hAnsi="Arial"/>
          <w:sz w:val="24"/>
          <w:szCs w:val="24"/>
          <w:lang w:val="el-GR"/>
        </w:rPr>
      </w:pPr>
      <w:r w:rsidRPr="005A5E5A">
        <w:rPr>
          <w:rFonts w:ascii="Arial" w:hAnsi="Arial"/>
          <w:sz w:val="24"/>
          <w:szCs w:val="24"/>
          <w:lang w:val="el-GR"/>
        </w:rPr>
        <w:t>Μη στάσιμα και εποχικά υποδείγματα χρονολογικών σειρών.</w:t>
      </w:r>
    </w:p>
    <w:p w:rsidR="00AE6651" w:rsidRPr="005A5E5A" w:rsidRDefault="00AE6651" w:rsidP="00704D4C">
      <w:pPr>
        <w:numPr>
          <w:ilvl w:val="0"/>
          <w:numId w:val="67"/>
        </w:numPr>
        <w:tabs>
          <w:tab w:val="clear" w:pos="720"/>
          <w:tab w:val="num" w:pos="360"/>
        </w:tabs>
        <w:spacing w:before="0" w:line="240" w:lineRule="auto"/>
        <w:ind w:left="0" w:firstLine="0"/>
        <w:rPr>
          <w:rFonts w:ascii="Arial" w:hAnsi="Arial"/>
          <w:sz w:val="24"/>
          <w:szCs w:val="24"/>
          <w:lang w:val="el-GR"/>
        </w:rPr>
      </w:pPr>
      <w:r w:rsidRPr="005A5E5A">
        <w:rPr>
          <w:rFonts w:ascii="Arial" w:hAnsi="Arial"/>
          <w:sz w:val="24"/>
          <w:szCs w:val="24"/>
          <w:lang w:val="el-GR"/>
        </w:rPr>
        <w:t>Ταυτοποίηση, εκτίμηση και διαγνωστικοί έλεγχοι υποδειγμάτων χρονολογικών σειρών.</w:t>
      </w:r>
    </w:p>
    <w:p w:rsidR="00AE6651" w:rsidRPr="005A5E5A" w:rsidRDefault="00AE6651" w:rsidP="00704D4C">
      <w:pPr>
        <w:numPr>
          <w:ilvl w:val="0"/>
          <w:numId w:val="67"/>
        </w:numPr>
        <w:tabs>
          <w:tab w:val="clear" w:pos="720"/>
          <w:tab w:val="num" w:pos="360"/>
        </w:tabs>
        <w:spacing w:before="0" w:line="240" w:lineRule="auto"/>
        <w:ind w:left="0" w:firstLine="0"/>
        <w:rPr>
          <w:rFonts w:ascii="Arial" w:hAnsi="Arial"/>
          <w:sz w:val="24"/>
          <w:szCs w:val="24"/>
          <w:lang w:val="el-GR"/>
        </w:rPr>
      </w:pPr>
      <w:r w:rsidRPr="005A5E5A">
        <w:rPr>
          <w:rFonts w:ascii="Arial" w:hAnsi="Arial"/>
          <w:sz w:val="24"/>
          <w:szCs w:val="24"/>
          <w:lang w:val="el-GR"/>
        </w:rPr>
        <w:t xml:space="preserve">Στατιστικές προβλέψεις με μεθόδους παλινδρόμησης και </w:t>
      </w:r>
      <w:r w:rsidRPr="005A5E5A">
        <w:rPr>
          <w:rFonts w:ascii="Arial" w:hAnsi="Arial"/>
          <w:sz w:val="24"/>
          <w:szCs w:val="24"/>
        </w:rPr>
        <w:t>Box</w:t>
      </w:r>
      <w:r w:rsidRPr="005A5E5A">
        <w:rPr>
          <w:rFonts w:ascii="Arial" w:hAnsi="Arial"/>
          <w:sz w:val="24"/>
          <w:szCs w:val="24"/>
          <w:lang w:val="el-GR"/>
        </w:rPr>
        <w:t>-</w:t>
      </w:r>
      <w:r w:rsidRPr="005A5E5A">
        <w:rPr>
          <w:rFonts w:ascii="Arial" w:hAnsi="Arial"/>
          <w:sz w:val="24"/>
          <w:szCs w:val="24"/>
        </w:rPr>
        <w:t>Jenkins</w:t>
      </w:r>
      <w:r w:rsidRPr="005A5E5A">
        <w:rPr>
          <w:rFonts w:ascii="Arial" w:hAnsi="Arial"/>
          <w:sz w:val="24"/>
          <w:szCs w:val="24"/>
          <w:lang w:val="el-GR"/>
        </w:rPr>
        <w:t>.</w:t>
      </w:r>
    </w:p>
    <w:p w:rsidR="00AE6651" w:rsidRPr="005A5E5A" w:rsidRDefault="00AE6651" w:rsidP="00AE6651">
      <w:pPr>
        <w:rPr>
          <w:rFonts w:ascii="Arial" w:hAnsi="Arial"/>
          <w:sz w:val="24"/>
          <w:szCs w:val="24"/>
          <w:lang w:val="el-GR"/>
        </w:rPr>
      </w:pPr>
    </w:p>
    <w:p w:rsidR="00AE6651" w:rsidRPr="00E80A32" w:rsidRDefault="00AE6651" w:rsidP="00AE6651">
      <w:pPr>
        <w:ind w:left="0" w:firstLine="0"/>
        <w:rPr>
          <w:rFonts w:ascii="Arial" w:hAnsi="Arial"/>
          <w:b/>
          <w:bCs/>
          <w:sz w:val="24"/>
          <w:szCs w:val="24"/>
          <w:lang w:val="el-GR"/>
        </w:rPr>
      </w:pPr>
      <w:r w:rsidRPr="00E80A32">
        <w:rPr>
          <w:rFonts w:ascii="Arial" w:hAnsi="Arial"/>
          <w:b/>
          <w:bCs/>
          <w:sz w:val="24"/>
          <w:szCs w:val="24"/>
          <w:lang w:val="el-GR"/>
        </w:rPr>
        <w:t>Βιβλιογραφία:</w:t>
      </w:r>
    </w:p>
    <w:p w:rsidR="00AE6651" w:rsidRPr="00E80A32" w:rsidRDefault="00AE6651" w:rsidP="0030409B">
      <w:pPr>
        <w:ind w:left="0" w:firstLine="0"/>
        <w:rPr>
          <w:rFonts w:ascii="Arial" w:hAnsi="Arial"/>
          <w:bCs/>
          <w:sz w:val="24"/>
          <w:szCs w:val="24"/>
          <w:u w:val="single"/>
          <w:lang w:val="el-GR"/>
        </w:rPr>
      </w:pPr>
      <w:r w:rsidRPr="00E80A32">
        <w:rPr>
          <w:rFonts w:ascii="Arial" w:hAnsi="Arial"/>
          <w:bCs/>
          <w:sz w:val="24"/>
          <w:szCs w:val="24"/>
          <w:u w:val="single"/>
          <w:lang w:val="el-GR"/>
        </w:rPr>
        <w:t>Ελληνική:</w:t>
      </w:r>
    </w:p>
    <w:p w:rsidR="0030409B" w:rsidRPr="0030409B" w:rsidRDefault="0030409B" w:rsidP="0030409B">
      <w:pPr>
        <w:ind w:left="0" w:firstLine="0"/>
        <w:rPr>
          <w:rFonts w:ascii="Arial" w:hAnsi="Arial"/>
          <w:sz w:val="24"/>
          <w:szCs w:val="24"/>
          <w:lang w:val="el-GR"/>
        </w:rPr>
      </w:pPr>
      <w:r w:rsidRPr="0030409B">
        <w:rPr>
          <w:rFonts w:ascii="Arial" w:hAnsi="Arial"/>
          <w:sz w:val="24"/>
          <w:szCs w:val="24"/>
          <w:lang w:val="el-GR"/>
        </w:rPr>
        <w:t>ΣΥΓΧΡΟΝΕΣ ΜΕΘΟΔΟΙ ΑΝΑΛΥΣΗΣ ΧΡΟΝΟΛΟΓΙΚΩΝ ΣΕΙΡΩΝ, Τύπος: Σύγγραμμα, ΔΗΜΕΛΗ ΣΟΦΙΑ, 2013, ΕΤΑΙΡΕΙΑ ΑΞΙΟΠΟΙΗΣΗΣ ΚΑΙ ΔΙΑΧΕΙΡΙΣΗΣ ΤΗΣ ΠΕΡΙΟΥΣΙΑΣ ΤΟΥ ΟΙΚΟΝΟΜΙΚΟΥ ΠΑΝΕΠΙΣΤΗΜΙΟΥ ΑΘΗΝΩΝ</w:t>
      </w:r>
    </w:p>
    <w:p w:rsidR="00AE6651" w:rsidRPr="005A5E5A" w:rsidRDefault="00AE6651" w:rsidP="0030409B">
      <w:pPr>
        <w:spacing w:before="0" w:line="240" w:lineRule="auto"/>
        <w:ind w:left="0" w:firstLine="0"/>
        <w:rPr>
          <w:rFonts w:ascii="Arial" w:hAnsi="Arial"/>
          <w:sz w:val="24"/>
          <w:szCs w:val="24"/>
          <w:lang w:val="el-GR"/>
        </w:rPr>
      </w:pPr>
      <w:r w:rsidRPr="005A5E5A">
        <w:rPr>
          <w:rFonts w:ascii="Arial" w:hAnsi="Arial"/>
          <w:sz w:val="24"/>
          <w:szCs w:val="24"/>
          <w:lang w:val="el-GR"/>
        </w:rPr>
        <w:t>Α. Ξενάκης (Σημειώσεις), Ανάλυση Χρονολογικών Σειρών και Προβλέψεις – Ανάλυση στο Πεδίο του Χρόνου, 1998.</w:t>
      </w:r>
    </w:p>
    <w:p w:rsidR="00AE6651" w:rsidRPr="005A5E5A" w:rsidRDefault="00AE6651" w:rsidP="0030409B">
      <w:pPr>
        <w:ind w:left="0" w:firstLine="0"/>
        <w:rPr>
          <w:rFonts w:ascii="Arial" w:hAnsi="Arial"/>
          <w:sz w:val="24"/>
          <w:szCs w:val="24"/>
          <w:u w:val="single"/>
        </w:rPr>
      </w:pPr>
      <w:r w:rsidRPr="005A5E5A">
        <w:rPr>
          <w:rFonts w:ascii="Arial" w:hAnsi="Arial"/>
          <w:bCs/>
          <w:sz w:val="24"/>
          <w:szCs w:val="24"/>
          <w:u w:val="single"/>
        </w:rPr>
        <w:t>Ξενόγλωσση:</w:t>
      </w:r>
    </w:p>
    <w:p w:rsidR="00AE6651" w:rsidRPr="005A5E5A" w:rsidRDefault="00AE6651" w:rsidP="00704D4C">
      <w:pPr>
        <w:numPr>
          <w:ilvl w:val="0"/>
          <w:numId w:val="68"/>
        </w:numPr>
        <w:spacing w:before="0" w:line="240" w:lineRule="auto"/>
        <w:ind w:left="360"/>
        <w:rPr>
          <w:rFonts w:ascii="Arial" w:hAnsi="Arial"/>
          <w:sz w:val="24"/>
          <w:szCs w:val="24"/>
        </w:rPr>
      </w:pPr>
      <w:r w:rsidRPr="005A5E5A">
        <w:rPr>
          <w:rFonts w:ascii="Arial" w:hAnsi="Arial"/>
          <w:sz w:val="24"/>
          <w:szCs w:val="24"/>
        </w:rPr>
        <w:t>P. J. Brockwell &amp; R. A. Davis, Introduction to Time Series and Forecasting, Springer, 1996.</w:t>
      </w:r>
    </w:p>
    <w:p w:rsidR="00AE6651" w:rsidRPr="005A5E5A" w:rsidRDefault="00AE6651" w:rsidP="00704D4C">
      <w:pPr>
        <w:numPr>
          <w:ilvl w:val="0"/>
          <w:numId w:val="68"/>
        </w:numPr>
        <w:spacing w:before="0" w:line="240" w:lineRule="auto"/>
        <w:ind w:left="360"/>
        <w:rPr>
          <w:rFonts w:ascii="Arial" w:hAnsi="Arial"/>
          <w:sz w:val="24"/>
          <w:szCs w:val="24"/>
        </w:rPr>
      </w:pPr>
      <w:r w:rsidRPr="005A5E5A">
        <w:rPr>
          <w:rFonts w:ascii="Arial" w:hAnsi="Arial"/>
          <w:sz w:val="24"/>
          <w:szCs w:val="24"/>
        </w:rPr>
        <w:t>G. E. P. Box &amp; G. M. Jenkins, Time Series Analysis: Forecasting and Control, Holden-Day, 2</w:t>
      </w:r>
      <w:r w:rsidRPr="005A5E5A">
        <w:rPr>
          <w:rFonts w:ascii="Arial" w:hAnsi="Arial"/>
          <w:sz w:val="24"/>
          <w:szCs w:val="24"/>
          <w:vertAlign w:val="superscript"/>
        </w:rPr>
        <w:t>nd</w:t>
      </w:r>
      <w:r w:rsidRPr="005A5E5A">
        <w:rPr>
          <w:rFonts w:ascii="Arial" w:hAnsi="Arial"/>
          <w:sz w:val="24"/>
          <w:szCs w:val="24"/>
        </w:rPr>
        <w:t xml:space="preserve"> edn, 1976.</w:t>
      </w:r>
    </w:p>
    <w:p w:rsidR="00D226BF" w:rsidRPr="005A5E5A" w:rsidRDefault="00D41F30" w:rsidP="00704D4C">
      <w:pPr>
        <w:numPr>
          <w:ilvl w:val="0"/>
          <w:numId w:val="143"/>
        </w:numPr>
        <w:jc w:val="left"/>
        <w:outlineLvl w:val="0"/>
        <w:rPr>
          <w:rFonts w:ascii="Arial" w:hAnsi="Arial"/>
          <w:b/>
          <w:color w:val="003366"/>
          <w:sz w:val="24"/>
          <w:szCs w:val="24"/>
        </w:rPr>
      </w:pPr>
      <w:r w:rsidRPr="005A5E5A">
        <w:rPr>
          <w:rFonts w:ascii="Arial" w:hAnsi="Arial"/>
          <w:b/>
          <w:color w:val="003366"/>
          <w:sz w:val="24"/>
          <w:szCs w:val="24"/>
        </w:rPr>
        <w:br w:type="page"/>
      </w:r>
      <w:r w:rsidR="00D226BF" w:rsidRPr="005A5E5A">
        <w:rPr>
          <w:rFonts w:ascii="Arial" w:hAnsi="Arial"/>
          <w:b/>
          <w:color w:val="003366"/>
          <w:sz w:val="24"/>
          <w:szCs w:val="24"/>
          <w:lang w:val="el-GR"/>
        </w:rPr>
        <w:t>ΕΝΟΤΗΤΑ</w:t>
      </w:r>
      <w:r w:rsidR="00D226BF" w:rsidRPr="005A5E5A">
        <w:rPr>
          <w:rFonts w:ascii="Arial" w:hAnsi="Arial"/>
          <w:b/>
          <w:color w:val="003366"/>
          <w:sz w:val="24"/>
          <w:szCs w:val="24"/>
        </w:rPr>
        <w:t xml:space="preserve"> </w:t>
      </w:r>
      <w:r w:rsidR="00D226BF" w:rsidRPr="005A5E5A">
        <w:rPr>
          <w:rFonts w:ascii="Arial" w:hAnsi="Arial"/>
          <w:b/>
          <w:color w:val="003366"/>
          <w:sz w:val="24"/>
          <w:szCs w:val="24"/>
          <w:lang w:val="el-GR"/>
        </w:rPr>
        <w:t>ΠΟΣΟΤΙΚ</w:t>
      </w:r>
      <w:r w:rsidR="00AE2179" w:rsidRPr="005A5E5A">
        <w:rPr>
          <w:rFonts w:ascii="Arial" w:hAnsi="Arial"/>
          <w:b/>
          <w:color w:val="003366"/>
          <w:sz w:val="24"/>
          <w:szCs w:val="24"/>
          <w:lang w:val="el-GR"/>
        </w:rPr>
        <w:t>ΕΣ</w:t>
      </w:r>
      <w:r w:rsidR="00D226BF" w:rsidRPr="005A5E5A">
        <w:rPr>
          <w:rFonts w:ascii="Arial" w:hAnsi="Arial"/>
          <w:b/>
          <w:color w:val="003366"/>
          <w:sz w:val="24"/>
          <w:szCs w:val="24"/>
        </w:rPr>
        <w:t xml:space="preserve"> </w:t>
      </w:r>
      <w:r w:rsidR="00D226BF" w:rsidRPr="005A5E5A">
        <w:rPr>
          <w:rFonts w:ascii="Arial" w:hAnsi="Arial"/>
          <w:b/>
          <w:color w:val="003366"/>
          <w:sz w:val="24"/>
          <w:szCs w:val="24"/>
          <w:lang w:val="el-GR"/>
        </w:rPr>
        <w:t>ΜΕΘΟΔ</w:t>
      </w:r>
      <w:r w:rsidR="00AE2179" w:rsidRPr="005A5E5A">
        <w:rPr>
          <w:rFonts w:ascii="Arial" w:hAnsi="Arial"/>
          <w:b/>
          <w:color w:val="003366"/>
          <w:sz w:val="24"/>
          <w:szCs w:val="24"/>
          <w:lang w:val="el-GR"/>
        </w:rPr>
        <w:t>ΟΙ</w:t>
      </w:r>
      <w:r w:rsidR="00AE2179" w:rsidRPr="005A5E5A">
        <w:rPr>
          <w:rFonts w:ascii="Arial" w:hAnsi="Arial"/>
          <w:b/>
          <w:color w:val="003366"/>
          <w:sz w:val="24"/>
          <w:szCs w:val="24"/>
        </w:rPr>
        <w:t xml:space="preserve"> </w:t>
      </w:r>
      <w:r w:rsidR="00AE2179" w:rsidRPr="005A5E5A">
        <w:rPr>
          <w:rFonts w:ascii="Arial" w:hAnsi="Arial"/>
          <w:b/>
          <w:color w:val="003366"/>
          <w:sz w:val="24"/>
          <w:szCs w:val="24"/>
          <w:lang w:val="el-GR"/>
        </w:rPr>
        <w:t>ΚΑΙ</w:t>
      </w:r>
      <w:r w:rsidR="00AE2179" w:rsidRPr="005A5E5A">
        <w:rPr>
          <w:rFonts w:ascii="Arial" w:hAnsi="Arial"/>
          <w:b/>
          <w:color w:val="003366"/>
          <w:sz w:val="24"/>
          <w:szCs w:val="24"/>
        </w:rPr>
        <w:t xml:space="preserve"> </w:t>
      </w:r>
      <w:r w:rsidR="00AE2179" w:rsidRPr="005A5E5A">
        <w:rPr>
          <w:rFonts w:ascii="Arial" w:hAnsi="Arial"/>
          <w:b/>
          <w:color w:val="003366"/>
          <w:sz w:val="24"/>
          <w:szCs w:val="24"/>
          <w:lang w:val="el-GR"/>
        </w:rPr>
        <w:t>ΠΛΗΡΟΦΟΡΙΚΗ</w:t>
      </w:r>
    </w:p>
    <w:p w:rsidR="00D226BF" w:rsidRPr="005A5E5A" w:rsidRDefault="00D226BF" w:rsidP="00D226BF">
      <w:pPr>
        <w:ind w:left="0" w:firstLine="0"/>
        <w:jc w:val="left"/>
        <w:outlineLvl w:val="0"/>
        <w:rPr>
          <w:rFonts w:ascii="Arial" w:hAnsi="Arial"/>
          <w:b/>
          <w:sz w:val="24"/>
          <w:szCs w:val="24"/>
        </w:rPr>
      </w:pPr>
    </w:p>
    <w:p w:rsidR="00D226BF" w:rsidRPr="005A5E5A" w:rsidRDefault="00D226BF" w:rsidP="00D226BF">
      <w:pPr>
        <w:ind w:left="0" w:firstLine="0"/>
        <w:jc w:val="left"/>
        <w:outlineLvl w:val="0"/>
        <w:rPr>
          <w:rFonts w:ascii="Arial" w:hAnsi="Arial"/>
          <w:b/>
          <w:sz w:val="24"/>
          <w:szCs w:val="24"/>
          <w:lang w:val="el-GR"/>
        </w:rPr>
      </w:pPr>
      <w:r w:rsidRPr="005A5E5A">
        <w:rPr>
          <w:rFonts w:ascii="Arial" w:hAnsi="Arial"/>
          <w:b/>
          <w:sz w:val="24"/>
          <w:szCs w:val="24"/>
          <w:lang w:val="el-GR"/>
        </w:rPr>
        <w:t>Μάθημα: ΓΡΑΜΜΙΚΑ ΜΑΘΗΜΑΤΙΚΑ</w:t>
      </w:r>
    </w:p>
    <w:p w:rsidR="00D226BF" w:rsidRPr="005A5E5A" w:rsidRDefault="00D226BF" w:rsidP="00D226BF">
      <w:pPr>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MTH</w:t>
      </w:r>
      <w:r w:rsidRPr="005A5E5A">
        <w:rPr>
          <w:rFonts w:ascii="Arial" w:hAnsi="Arial"/>
          <w:b/>
          <w:sz w:val="24"/>
          <w:szCs w:val="24"/>
          <w:lang w:val="el-GR"/>
        </w:rPr>
        <w:t>301</w:t>
      </w:r>
    </w:p>
    <w:p w:rsidR="00D226BF" w:rsidRPr="005A5E5A" w:rsidRDefault="00D226BF" w:rsidP="00D226BF">
      <w:pPr>
        <w:ind w:left="0" w:firstLine="0"/>
        <w:jc w:val="left"/>
        <w:outlineLvl w:val="0"/>
        <w:rPr>
          <w:rFonts w:ascii="Arial" w:hAnsi="Arial"/>
          <w:b/>
          <w:sz w:val="24"/>
          <w:szCs w:val="24"/>
          <w:lang w:val="el-GR"/>
        </w:rPr>
      </w:pPr>
      <w:r w:rsidRPr="005A5E5A">
        <w:rPr>
          <w:rFonts w:ascii="Arial" w:hAnsi="Arial"/>
          <w:b/>
          <w:sz w:val="24"/>
          <w:szCs w:val="24"/>
          <w:lang w:val="el-GR"/>
        </w:rPr>
        <w:t>Εξάμηνο: Β</w:t>
      </w:r>
    </w:p>
    <w:p w:rsidR="00D226BF" w:rsidRPr="005A5E5A" w:rsidRDefault="00D226BF" w:rsidP="00D226BF">
      <w:pPr>
        <w:ind w:left="0" w:firstLine="0"/>
        <w:jc w:val="left"/>
        <w:outlineLvl w:val="0"/>
        <w:rPr>
          <w:rFonts w:ascii="Arial" w:hAnsi="Arial"/>
          <w:b/>
          <w:sz w:val="24"/>
          <w:szCs w:val="24"/>
          <w:lang w:val="el-GR"/>
        </w:rPr>
      </w:pPr>
      <w:r w:rsidRPr="005A5E5A">
        <w:rPr>
          <w:rFonts w:ascii="Arial" w:hAnsi="Arial"/>
          <w:b/>
          <w:sz w:val="24"/>
          <w:szCs w:val="24"/>
          <w:lang w:val="el-GR"/>
        </w:rPr>
        <w:t xml:space="preserve">Διδάσκων: </w:t>
      </w:r>
      <w:r w:rsidR="00DE6E40" w:rsidRPr="005A5E5A">
        <w:rPr>
          <w:rFonts w:ascii="Arial" w:hAnsi="Arial"/>
          <w:b/>
          <w:sz w:val="24"/>
          <w:szCs w:val="24"/>
          <w:lang w:val="el-GR"/>
        </w:rPr>
        <w:t>Β. Κατσίκης</w:t>
      </w:r>
    </w:p>
    <w:p w:rsidR="00D226BF" w:rsidRPr="005A5E5A" w:rsidRDefault="00D226BF" w:rsidP="00D226BF">
      <w:pPr>
        <w:ind w:left="0" w:firstLine="0"/>
        <w:jc w:val="left"/>
        <w:outlineLvl w:val="0"/>
        <w:rPr>
          <w:rFonts w:ascii="Arial" w:hAnsi="Arial"/>
          <w:b/>
          <w:sz w:val="24"/>
          <w:szCs w:val="24"/>
          <w:lang w:val="el-GR"/>
        </w:rPr>
      </w:pPr>
    </w:p>
    <w:p w:rsidR="00D226BF" w:rsidRPr="005A5E5A" w:rsidRDefault="00D226BF" w:rsidP="00D226BF">
      <w:pPr>
        <w:ind w:left="0" w:firstLine="0"/>
        <w:jc w:val="left"/>
        <w:outlineLvl w:val="0"/>
        <w:rPr>
          <w:rFonts w:ascii="Arial" w:hAnsi="Arial"/>
          <w:b/>
          <w:sz w:val="24"/>
          <w:szCs w:val="24"/>
          <w:lang w:val="el-GR"/>
        </w:rPr>
      </w:pPr>
      <w:r w:rsidRPr="005A5E5A">
        <w:rPr>
          <w:rFonts w:ascii="Arial" w:hAnsi="Arial"/>
          <w:b/>
          <w:sz w:val="24"/>
          <w:szCs w:val="24"/>
          <w:lang w:val="el-GR"/>
        </w:rPr>
        <w:t>Σκοπός</w:t>
      </w:r>
    </w:p>
    <w:p w:rsidR="00D226BF" w:rsidRPr="005A5E5A" w:rsidRDefault="00D226BF" w:rsidP="00D226BF">
      <w:pPr>
        <w:ind w:left="0" w:firstLine="0"/>
        <w:outlineLvl w:val="0"/>
        <w:rPr>
          <w:rFonts w:ascii="Arial" w:hAnsi="Arial"/>
          <w:sz w:val="24"/>
          <w:szCs w:val="24"/>
          <w:lang w:val="el-GR"/>
        </w:rPr>
      </w:pPr>
      <w:r w:rsidRPr="005A5E5A">
        <w:rPr>
          <w:rFonts w:ascii="Arial" w:hAnsi="Arial"/>
          <w:sz w:val="24"/>
          <w:szCs w:val="24"/>
          <w:lang w:val="el-GR"/>
        </w:rPr>
        <w:t xml:space="preserve">Βασικός σκοπός του μαθήματος είναι η σε βάθος εξοικείωση των φοιτητών με τις  βασικές έννοιες των Γραμμικών Μαθηματικών. Στο μάθημα περιλαμβάνεται επίσης εργαστήριο MATLAB για την εισαγωγή των φοιτητών στο υπολογιστικό αυτό εργαλείο.  </w:t>
      </w:r>
    </w:p>
    <w:p w:rsidR="00D226BF" w:rsidRPr="0067168B" w:rsidRDefault="00D226BF" w:rsidP="00D226BF">
      <w:pPr>
        <w:ind w:left="0" w:firstLine="0"/>
        <w:rPr>
          <w:rFonts w:ascii="Arial" w:hAnsi="Arial"/>
          <w:b/>
          <w:bCs/>
          <w:sz w:val="24"/>
          <w:szCs w:val="24"/>
          <w:lang w:val="el-GR"/>
        </w:rPr>
      </w:pPr>
      <w:r w:rsidRPr="005A5E5A">
        <w:rPr>
          <w:rFonts w:ascii="Arial" w:hAnsi="Arial"/>
          <w:b/>
          <w:bCs/>
          <w:sz w:val="24"/>
          <w:szCs w:val="24"/>
          <w:lang w:val="el-GR"/>
        </w:rPr>
        <w:t>Ύλη</w:t>
      </w:r>
    </w:p>
    <w:p w:rsidR="00D226BF" w:rsidRPr="005A5E5A" w:rsidRDefault="00D226BF" w:rsidP="00D226BF">
      <w:pPr>
        <w:ind w:left="0" w:firstLine="0"/>
        <w:outlineLvl w:val="0"/>
        <w:rPr>
          <w:rFonts w:ascii="Arial" w:hAnsi="Arial"/>
          <w:sz w:val="24"/>
          <w:szCs w:val="24"/>
          <w:lang w:val="el-GR"/>
        </w:rPr>
      </w:pPr>
      <w:r w:rsidRPr="005A5E5A">
        <w:rPr>
          <w:rFonts w:ascii="Arial" w:hAnsi="Arial"/>
          <w:sz w:val="24"/>
          <w:szCs w:val="24"/>
          <w:lang w:val="el-GR"/>
        </w:rPr>
        <w:t>Πίνακες, Είδη Πινάκων, Σύνθετοι Πίνακες, Γραμμοπράξεις, Πράξεις Πινάκων, Τάξη Πίνακα, Δύναμη Πίνακα, Τανυστικό Γινόμενο, Ανάστροφος Πίνακας, Αντίστροφος Πίνκας,Παραγοντοποίηση LU, Ορίζουσες, Ιδιότητες, Εφαρμογές, Λογισμός Πινάκων, Παραγώγιση διανυσμάτων και πινάκων, Γραμμικά συστήματα, Θεωρία-Μελέτη Συστημάτων, Τετραγωνικά Συστήματα, Μέθοδος Cramer, Ομογενή συστήματα, Επίλυση μέσω μεθόδων απαλοιφής, Επαναληπτικοί μέθοδοι, Διανύσματα, Διανυσματικοί χώροι, Υπόχωροι, Βάσεις, Διάσταση, Αθροίσματα,Γραμμικοί Μετασχηματισμοί, Εικόνα-Πυρήνας, Είδη Γραμμικών Μετασχηματισμών, Πίνακες Μετασχηματισμών, Όμοιοι Πίνακες, Χαρακτηριστικά Ποσά, Ιδιότητες-Θεωρήματα, Διαγωνοποίηση Πίνακα, Δύναμη Πίνακα, Χώροι με εσωτερικό γινόμενο, Gram-Schmidt, Μέθοδος Ελαχίστων τετραγώνων.</w:t>
      </w:r>
    </w:p>
    <w:p w:rsidR="00D226BF" w:rsidRPr="005A5E5A" w:rsidRDefault="00D226BF" w:rsidP="00D226BF">
      <w:pPr>
        <w:ind w:left="0" w:firstLine="0"/>
        <w:outlineLvl w:val="0"/>
        <w:rPr>
          <w:rFonts w:ascii="Arial" w:hAnsi="Arial"/>
          <w:sz w:val="24"/>
          <w:szCs w:val="24"/>
          <w:lang w:val="el-GR"/>
        </w:rPr>
      </w:pPr>
      <w:r w:rsidRPr="005A5E5A">
        <w:rPr>
          <w:rFonts w:ascii="Arial" w:hAnsi="Arial"/>
          <w:b/>
          <w:sz w:val="24"/>
          <w:szCs w:val="24"/>
          <w:lang w:val="el-GR"/>
        </w:rPr>
        <w:t>Εργαστήριο MATLAB:</w:t>
      </w:r>
      <w:r w:rsidRPr="005A5E5A">
        <w:rPr>
          <w:rFonts w:ascii="Arial" w:hAnsi="Arial"/>
          <w:sz w:val="24"/>
          <w:szCs w:val="24"/>
          <w:lang w:val="el-GR"/>
        </w:rPr>
        <w:t xml:space="preserve"> Εισαγωγή, Βασικές πράξεις, Η εντολή IF, Η εντολή For, Πίνακες-Ορίζουσες, Επίλυση Εξισώσεων, Αντικαταστάσεις, Γραφικές Παραστάσεις, Συστήματα.</w:t>
      </w:r>
    </w:p>
    <w:p w:rsidR="00D226BF" w:rsidRPr="005A5E5A" w:rsidRDefault="00D226BF" w:rsidP="00D226BF">
      <w:pPr>
        <w:rPr>
          <w:sz w:val="24"/>
          <w:szCs w:val="24"/>
          <w:lang w:val="el-GR"/>
        </w:rPr>
      </w:pPr>
    </w:p>
    <w:p w:rsidR="00D226BF" w:rsidRPr="005A5E5A" w:rsidRDefault="00D226BF" w:rsidP="006C127A">
      <w:pPr>
        <w:pStyle w:val="1"/>
        <w:numPr>
          <w:ilvl w:val="0"/>
          <w:numId w:val="0"/>
        </w:numPr>
        <w:ind w:left="432" w:hanging="432"/>
        <w:rPr>
          <w:rFonts w:ascii="Tahoma" w:eastAsia="Times New Roman" w:hAnsi="Tahoma" w:cs="Tahoma"/>
        </w:rPr>
      </w:pPr>
      <w:r w:rsidRPr="005A5E5A">
        <w:rPr>
          <w:rFonts w:eastAsia="Times New Roman"/>
        </w:rPr>
        <w:t>Διδακτικά Βοηθήματα</w:t>
      </w:r>
    </w:p>
    <w:p w:rsidR="00D226BF" w:rsidRPr="005A5E5A" w:rsidRDefault="00D226BF" w:rsidP="006C127A">
      <w:pPr>
        <w:ind w:left="0" w:firstLine="0"/>
        <w:outlineLvl w:val="0"/>
        <w:rPr>
          <w:rFonts w:ascii="Arial" w:hAnsi="Arial"/>
          <w:sz w:val="24"/>
          <w:szCs w:val="24"/>
          <w:lang w:val="el-GR"/>
        </w:rPr>
      </w:pPr>
      <w:r w:rsidRPr="005A5E5A">
        <w:rPr>
          <w:rFonts w:ascii="Arial" w:hAnsi="Arial"/>
          <w:sz w:val="24"/>
          <w:szCs w:val="24"/>
          <w:lang w:val="el-GR"/>
        </w:rPr>
        <w:t>Γ. Δονάτου – Μ. Αδάμ, ΓΡΑΜΜΙΚΗ ΑΛΓΕΒΡΑ, Gutenberg.</w:t>
      </w:r>
    </w:p>
    <w:p w:rsidR="00D226BF" w:rsidRPr="005A5E5A" w:rsidRDefault="00D226BF" w:rsidP="006C127A">
      <w:pPr>
        <w:ind w:left="0" w:firstLine="0"/>
        <w:outlineLvl w:val="0"/>
        <w:rPr>
          <w:rFonts w:ascii="Arial" w:hAnsi="Arial"/>
          <w:sz w:val="24"/>
          <w:szCs w:val="24"/>
          <w:lang w:val="el-GR"/>
        </w:rPr>
      </w:pPr>
      <w:r w:rsidRPr="005A5E5A">
        <w:rPr>
          <w:rFonts w:ascii="Arial" w:hAnsi="Arial"/>
          <w:sz w:val="24"/>
          <w:szCs w:val="24"/>
          <w:lang w:val="el-GR"/>
        </w:rPr>
        <w:t>Α.Σ. Κορκοτσίδης, «Μαθηματικά Οικονομικής Ανάλυσης», Τόμος, A’.</w:t>
      </w:r>
    </w:p>
    <w:p w:rsidR="00D226BF" w:rsidRPr="005A5E5A" w:rsidRDefault="00D226BF" w:rsidP="006C127A">
      <w:pPr>
        <w:ind w:left="0" w:firstLine="0"/>
        <w:outlineLvl w:val="0"/>
        <w:rPr>
          <w:rFonts w:ascii="Arial" w:hAnsi="Arial"/>
          <w:sz w:val="24"/>
          <w:szCs w:val="24"/>
          <w:lang w:val="el-GR"/>
        </w:rPr>
      </w:pPr>
      <w:r w:rsidRPr="005A5E5A">
        <w:rPr>
          <w:rFonts w:ascii="Arial" w:hAnsi="Arial"/>
          <w:sz w:val="24"/>
          <w:szCs w:val="24"/>
          <w:lang w:val="el-GR"/>
        </w:rPr>
        <w:t>Alpha Chiang, ΜΑΘΗΜΑΤΙΚΕΣ ΜΕΘΟΔΟΙ ΟΙΚΟΝΟΜΙΚΗΣ ΑΝΑΛΥΣΗΣ, Τόμος A, Εκδόσεις ΚΡΙΤΙΚΗ.</w:t>
      </w:r>
    </w:p>
    <w:p w:rsidR="00D226BF" w:rsidRPr="005A5E5A" w:rsidRDefault="00D226BF" w:rsidP="006C127A">
      <w:pPr>
        <w:ind w:left="0" w:firstLine="0"/>
        <w:outlineLvl w:val="0"/>
        <w:rPr>
          <w:rFonts w:ascii="Arial" w:hAnsi="Arial"/>
          <w:sz w:val="24"/>
          <w:szCs w:val="24"/>
          <w:lang w:val="el-GR"/>
        </w:rPr>
      </w:pPr>
      <w:r w:rsidRPr="005A5E5A">
        <w:rPr>
          <w:rFonts w:ascii="Arial" w:hAnsi="Arial"/>
          <w:sz w:val="24"/>
          <w:szCs w:val="24"/>
          <w:lang w:val="el-GR"/>
        </w:rPr>
        <w:t>Gilbert Strang, ΓΡΑΜΜΙΚΗ ΑΛΓΕΒΡΑ ΚΑΙ ΕΦΑΡΜΟΓΕΣ, ΠΕΚ</w:t>
      </w:r>
    </w:p>
    <w:p w:rsidR="00D226BF" w:rsidRPr="005A5E5A" w:rsidRDefault="00D226BF" w:rsidP="00C95227">
      <w:pPr>
        <w:pBdr>
          <w:bottom w:val="single" w:sz="4" w:space="1" w:color="auto"/>
        </w:pBdr>
        <w:ind w:left="0" w:firstLine="0"/>
        <w:outlineLvl w:val="0"/>
        <w:rPr>
          <w:rFonts w:ascii="Arial" w:hAnsi="Arial"/>
          <w:sz w:val="24"/>
          <w:szCs w:val="24"/>
          <w:lang w:val="el-GR"/>
        </w:rPr>
      </w:pPr>
      <w:r w:rsidRPr="005A5E5A">
        <w:rPr>
          <w:rFonts w:ascii="Arial" w:hAnsi="Arial"/>
          <w:sz w:val="24"/>
          <w:szCs w:val="24"/>
          <w:lang w:val="el-GR"/>
        </w:rPr>
        <w:t>S.Lipschutz,  LINEAR ALGEBRA, Schaum</w:t>
      </w:r>
    </w:p>
    <w:p w:rsidR="00637A6B" w:rsidRPr="005A5E5A" w:rsidRDefault="00637A6B" w:rsidP="00C95227">
      <w:pPr>
        <w:pBdr>
          <w:bottom w:val="single" w:sz="4" w:space="1" w:color="auto"/>
        </w:pBdr>
        <w:ind w:left="0" w:firstLine="0"/>
        <w:outlineLvl w:val="0"/>
        <w:rPr>
          <w:rFonts w:ascii="Arial" w:hAnsi="Arial"/>
          <w:sz w:val="24"/>
          <w:szCs w:val="24"/>
          <w:lang w:val="el-GR"/>
        </w:rPr>
      </w:pPr>
    </w:p>
    <w:p w:rsidR="008B3B59" w:rsidRPr="005A5E5A" w:rsidRDefault="00C95227" w:rsidP="008B3B59">
      <w:pPr>
        <w:ind w:left="0" w:firstLine="0"/>
        <w:rPr>
          <w:rFonts w:ascii="Arial" w:hAnsi="Arial"/>
          <w:b/>
          <w:sz w:val="24"/>
          <w:szCs w:val="24"/>
          <w:lang w:val="el-GR"/>
        </w:rPr>
      </w:pPr>
      <w:r w:rsidRPr="005A5E5A">
        <w:rPr>
          <w:rFonts w:ascii="Arial" w:hAnsi="Arial"/>
          <w:sz w:val="24"/>
          <w:szCs w:val="24"/>
          <w:lang w:val="el-GR"/>
        </w:rPr>
        <w:br w:type="page"/>
      </w:r>
      <w:r w:rsidR="008B3B59" w:rsidRPr="005A5E5A">
        <w:rPr>
          <w:rFonts w:ascii="Arial" w:hAnsi="Arial"/>
          <w:b/>
          <w:sz w:val="24"/>
          <w:szCs w:val="24"/>
          <w:lang w:val="el-GR"/>
        </w:rPr>
        <w:t>Μάθημα: ΣΤΑΤΙΣΤΙΚΗ ΙΙΙ</w:t>
      </w:r>
    </w:p>
    <w:p w:rsidR="008B3B59" w:rsidRPr="005A5E5A" w:rsidRDefault="008B3B59" w:rsidP="008B3B59">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QNT</w:t>
      </w:r>
      <w:r w:rsidRPr="005A5E5A">
        <w:rPr>
          <w:rFonts w:ascii="Arial" w:hAnsi="Arial"/>
          <w:b/>
          <w:sz w:val="24"/>
          <w:szCs w:val="24"/>
          <w:lang w:val="el-GR"/>
        </w:rPr>
        <w:t>302</w:t>
      </w:r>
    </w:p>
    <w:p w:rsidR="008B3B59" w:rsidRPr="005A5E5A" w:rsidRDefault="008B3B59" w:rsidP="008B3B59">
      <w:pPr>
        <w:ind w:left="0" w:firstLine="0"/>
        <w:rPr>
          <w:rFonts w:ascii="Arial" w:hAnsi="Arial"/>
          <w:b/>
          <w:sz w:val="24"/>
          <w:szCs w:val="24"/>
          <w:lang w:val="el-GR"/>
        </w:rPr>
      </w:pPr>
      <w:r w:rsidRPr="005A5E5A">
        <w:rPr>
          <w:rFonts w:ascii="Arial" w:hAnsi="Arial"/>
          <w:b/>
          <w:sz w:val="24"/>
          <w:szCs w:val="24"/>
          <w:lang w:val="el-GR"/>
        </w:rPr>
        <w:t xml:space="preserve">Εξάμηνο : </w:t>
      </w:r>
      <w:r w:rsidRPr="005A5E5A">
        <w:rPr>
          <w:rFonts w:ascii="Arial" w:hAnsi="Arial"/>
          <w:b/>
          <w:sz w:val="24"/>
          <w:szCs w:val="24"/>
          <w:lang w:val="en-GB"/>
        </w:rPr>
        <w:t>A</w:t>
      </w:r>
    </w:p>
    <w:p w:rsidR="008B3B59" w:rsidRPr="005A5E5A" w:rsidRDefault="008B3B59" w:rsidP="008B3B59">
      <w:pPr>
        <w:ind w:left="0" w:firstLine="0"/>
        <w:rPr>
          <w:rFonts w:ascii="Arial" w:hAnsi="Arial"/>
          <w:b/>
          <w:sz w:val="24"/>
          <w:szCs w:val="24"/>
          <w:lang w:val="el-GR"/>
        </w:rPr>
      </w:pPr>
      <w:r w:rsidRPr="005A5E5A">
        <w:rPr>
          <w:rFonts w:ascii="Arial" w:hAnsi="Arial"/>
          <w:b/>
          <w:sz w:val="24"/>
          <w:szCs w:val="24"/>
          <w:lang w:val="el-GR"/>
        </w:rPr>
        <w:t>Διδάσκων: Σ.  Μεϊντάνης</w:t>
      </w:r>
    </w:p>
    <w:p w:rsidR="00BF71D6" w:rsidRPr="0067168B" w:rsidRDefault="00BF71D6" w:rsidP="008B3B59">
      <w:pPr>
        <w:ind w:left="0" w:firstLine="0"/>
        <w:rPr>
          <w:rFonts w:ascii="Arial" w:hAnsi="Arial"/>
          <w:b/>
          <w:sz w:val="24"/>
          <w:szCs w:val="24"/>
          <w:lang w:val="el-GR"/>
        </w:rPr>
      </w:pPr>
    </w:p>
    <w:p w:rsidR="008B3B59" w:rsidRPr="005A5E5A" w:rsidRDefault="008B3B59" w:rsidP="008B3B59">
      <w:pPr>
        <w:ind w:left="0" w:firstLine="0"/>
        <w:rPr>
          <w:rFonts w:ascii="Arial" w:hAnsi="Arial"/>
          <w:b/>
          <w:sz w:val="24"/>
          <w:szCs w:val="24"/>
          <w:lang w:val="el-GR"/>
        </w:rPr>
      </w:pPr>
      <w:r w:rsidRPr="005A5E5A">
        <w:rPr>
          <w:rFonts w:ascii="Arial" w:hAnsi="Arial"/>
          <w:b/>
          <w:sz w:val="24"/>
          <w:szCs w:val="24"/>
          <w:lang w:val="el-GR"/>
        </w:rPr>
        <w:t>Σκοπός</w:t>
      </w:r>
    </w:p>
    <w:p w:rsidR="008B3B59" w:rsidRPr="005A5E5A" w:rsidRDefault="008B3B59" w:rsidP="008B3B59">
      <w:pPr>
        <w:ind w:left="0" w:right="-58" w:firstLine="0"/>
        <w:rPr>
          <w:rFonts w:ascii="Arial" w:hAnsi="Arial"/>
          <w:sz w:val="24"/>
          <w:szCs w:val="24"/>
          <w:lang w:val="el-GR"/>
        </w:rPr>
      </w:pPr>
      <w:r w:rsidRPr="005A5E5A">
        <w:rPr>
          <w:rFonts w:ascii="Arial" w:hAnsi="Arial"/>
          <w:sz w:val="24"/>
          <w:szCs w:val="24"/>
          <w:lang w:val="el-GR"/>
        </w:rPr>
        <w:t xml:space="preserve">Περιλαμβάνεται ύλη απαραίτητη ως γενικό θεωρητικό υπόβαθρο για την κατανόηση και την περαιτέρω μελέτη θεμάτων Στατιστικής και Οικονομετρικής μεθοδολογίας, καθώς και ειδικότερες μεθόδους, κλασικές και μη κλασικές, που είναι χρήσιμες στην ανάλυση Στοχαστικών υποδειγμάτων του ιδιαιτέρου ενδιαφέροντος του οικονομολόγου. </w:t>
      </w:r>
    </w:p>
    <w:p w:rsidR="008B3B59" w:rsidRPr="005A5E5A" w:rsidRDefault="008B3B59" w:rsidP="008B3B59">
      <w:pPr>
        <w:ind w:left="0" w:firstLine="0"/>
        <w:rPr>
          <w:rFonts w:ascii="Arial" w:hAnsi="Arial"/>
          <w:b/>
          <w:bCs/>
          <w:sz w:val="24"/>
          <w:szCs w:val="24"/>
          <w:lang w:val="en-GB"/>
        </w:rPr>
      </w:pPr>
      <w:r w:rsidRPr="005A5E5A">
        <w:rPr>
          <w:rFonts w:ascii="Arial" w:hAnsi="Arial"/>
          <w:b/>
          <w:bCs/>
          <w:sz w:val="24"/>
          <w:szCs w:val="24"/>
        </w:rPr>
        <w:t>Περιεχόμενο:</w:t>
      </w:r>
    </w:p>
    <w:p w:rsidR="008B3B59" w:rsidRPr="005A5E5A" w:rsidRDefault="008B3B59" w:rsidP="00704D4C">
      <w:pPr>
        <w:numPr>
          <w:ilvl w:val="0"/>
          <w:numId w:val="69"/>
        </w:numPr>
        <w:spacing w:after="120" w:line="240" w:lineRule="auto"/>
        <w:rPr>
          <w:rFonts w:ascii="Arial" w:hAnsi="Arial"/>
          <w:sz w:val="24"/>
          <w:szCs w:val="24"/>
          <w:lang w:val="en-GB"/>
        </w:rPr>
      </w:pPr>
      <w:r w:rsidRPr="005A5E5A">
        <w:rPr>
          <w:rFonts w:ascii="Arial" w:hAnsi="Arial"/>
          <w:sz w:val="24"/>
          <w:szCs w:val="24"/>
        </w:rPr>
        <w:t>Σύνοψη Θεωρίας Πιθανοτήτων</w:t>
      </w:r>
    </w:p>
    <w:p w:rsidR="008B3B59" w:rsidRPr="005A5E5A" w:rsidRDefault="008B3B59" w:rsidP="00704D4C">
      <w:pPr>
        <w:numPr>
          <w:ilvl w:val="0"/>
          <w:numId w:val="69"/>
        </w:numPr>
        <w:spacing w:after="120" w:line="240" w:lineRule="auto"/>
        <w:rPr>
          <w:rFonts w:ascii="Arial" w:hAnsi="Arial"/>
          <w:sz w:val="24"/>
          <w:szCs w:val="24"/>
          <w:lang w:val="en-GB"/>
        </w:rPr>
      </w:pPr>
      <w:r w:rsidRPr="005A5E5A">
        <w:rPr>
          <w:rFonts w:ascii="Arial" w:hAnsi="Arial"/>
          <w:sz w:val="24"/>
          <w:szCs w:val="24"/>
          <w:lang w:val="el-GR"/>
        </w:rPr>
        <w:t xml:space="preserve">Ροπογεννήτρια συνάρτηση και χαρακτηριστική συνάρτηση. </w:t>
      </w:r>
      <w:r w:rsidRPr="005A5E5A">
        <w:rPr>
          <w:rFonts w:ascii="Arial" w:hAnsi="Arial"/>
          <w:sz w:val="24"/>
          <w:szCs w:val="24"/>
        </w:rPr>
        <w:t xml:space="preserve">Κατανομή  συναρτήσεων τυχαίων μεταβλητών. </w:t>
      </w:r>
    </w:p>
    <w:p w:rsidR="008B3B59" w:rsidRPr="005A5E5A" w:rsidRDefault="008B3B59" w:rsidP="00704D4C">
      <w:pPr>
        <w:numPr>
          <w:ilvl w:val="0"/>
          <w:numId w:val="69"/>
        </w:numPr>
        <w:spacing w:after="120" w:line="240" w:lineRule="auto"/>
        <w:rPr>
          <w:rFonts w:ascii="Arial" w:hAnsi="Arial"/>
          <w:b/>
          <w:bCs/>
          <w:sz w:val="24"/>
          <w:szCs w:val="24"/>
          <w:lang w:val="en-GB"/>
        </w:rPr>
      </w:pPr>
      <w:r w:rsidRPr="005A5E5A">
        <w:rPr>
          <w:rFonts w:ascii="Arial" w:hAnsi="Arial"/>
          <w:sz w:val="24"/>
          <w:szCs w:val="24"/>
          <w:lang w:val="el-GR"/>
        </w:rPr>
        <w:t xml:space="preserve">Εκτιμητική: Αποτελεσματικότητα, επάρκεια, συνέπεια και άλλες ασυμπτωτικές ιδιότητες. Νόμος των μεγάλων αριθμών και κεντρικό οριακό θεώρημα. Φράγμα </w:t>
      </w:r>
      <w:r w:rsidRPr="005A5E5A">
        <w:rPr>
          <w:rFonts w:ascii="Arial" w:hAnsi="Arial"/>
          <w:sz w:val="24"/>
          <w:szCs w:val="24"/>
        </w:rPr>
        <w:t>Cramer</w:t>
      </w:r>
      <w:r w:rsidRPr="005A5E5A">
        <w:rPr>
          <w:rFonts w:ascii="Arial" w:hAnsi="Arial"/>
          <w:sz w:val="24"/>
          <w:szCs w:val="24"/>
          <w:lang w:val="el-GR"/>
        </w:rPr>
        <w:t>-</w:t>
      </w:r>
      <w:r w:rsidRPr="005A5E5A">
        <w:rPr>
          <w:rFonts w:ascii="Arial" w:hAnsi="Arial"/>
          <w:sz w:val="24"/>
          <w:szCs w:val="24"/>
        </w:rPr>
        <w:t>Rao</w:t>
      </w:r>
      <w:r w:rsidRPr="005A5E5A">
        <w:rPr>
          <w:rFonts w:ascii="Arial" w:hAnsi="Arial"/>
          <w:sz w:val="24"/>
          <w:szCs w:val="24"/>
          <w:lang w:val="el-GR"/>
        </w:rPr>
        <w:t xml:space="preserve">. </w:t>
      </w:r>
      <w:r w:rsidRPr="005A5E5A">
        <w:rPr>
          <w:rFonts w:ascii="Arial" w:hAnsi="Arial"/>
          <w:sz w:val="24"/>
          <w:szCs w:val="24"/>
        </w:rPr>
        <w:t xml:space="preserve">Εκτιμήτριες ροπών και μέγιστης πιθανοφάνειας.  </w:t>
      </w:r>
    </w:p>
    <w:p w:rsidR="008B3B59" w:rsidRPr="005A5E5A" w:rsidRDefault="008B3B59" w:rsidP="00704D4C">
      <w:pPr>
        <w:numPr>
          <w:ilvl w:val="0"/>
          <w:numId w:val="69"/>
        </w:numPr>
        <w:spacing w:after="120" w:line="240" w:lineRule="auto"/>
        <w:rPr>
          <w:rFonts w:ascii="Arial" w:hAnsi="Arial"/>
          <w:b/>
          <w:bCs/>
          <w:sz w:val="24"/>
          <w:szCs w:val="24"/>
          <w:lang w:val="el-GR"/>
        </w:rPr>
      </w:pPr>
      <w:r w:rsidRPr="005A5E5A">
        <w:rPr>
          <w:rFonts w:ascii="Arial" w:hAnsi="Arial"/>
          <w:sz w:val="24"/>
          <w:szCs w:val="24"/>
          <w:lang w:val="el-GR"/>
        </w:rPr>
        <w:t>Έλεγχοι υποθέσεων: Λήμμα</w:t>
      </w:r>
      <w:r w:rsidRPr="005A5E5A">
        <w:rPr>
          <w:rFonts w:ascii="Arial" w:hAnsi="Arial"/>
          <w:sz w:val="24"/>
          <w:szCs w:val="24"/>
        </w:rPr>
        <w:t> </w:t>
      </w:r>
      <w:r w:rsidRPr="005A5E5A">
        <w:rPr>
          <w:rFonts w:ascii="Arial" w:hAnsi="Arial"/>
          <w:sz w:val="24"/>
          <w:szCs w:val="24"/>
          <w:lang w:val="el-GR"/>
        </w:rPr>
        <w:t xml:space="preserve"> </w:t>
      </w:r>
      <w:r w:rsidRPr="005A5E5A">
        <w:rPr>
          <w:rFonts w:ascii="Arial" w:hAnsi="Arial"/>
          <w:sz w:val="24"/>
          <w:szCs w:val="24"/>
        </w:rPr>
        <w:t>Neyman</w:t>
      </w:r>
      <w:r w:rsidRPr="005A5E5A">
        <w:rPr>
          <w:rFonts w:ascii="Arial" w:hAnsi="Arial"/>
          <w:sz w:val="24"/>
          <w:szCs w:val="24"/>
          <w:lang w:val="el-GR"/>
        </w:rPr>
        <w:t>-</w:t>
      </w:r>
      <w:r w:rsidRPr="005A5E5A">
        <w:rPr>
          <w:rFonts w:ascii="Arial" w:hAnsi="Arial"/>
          <w:sz w:val="24"/>
          <w:szCs w:val="24"/>
        </w:rPr>
        <w:t>Pearson</w:t>
      </w:r>
      <w:r w:rsidRPr="005A5E5A">
        <w:rPr>
          <w:rFonts w:ascii="Arial" w:hAnsi="Arial"/>
          <w:sz w:val="24"/>
          <w:szCs w:val="24"/>
          <w:lang w:val="el-GR"/>
        </w:rPr>
        <w:t>, κριτήρια ομοιομόρφως μέγιστης ισχύος, κριτήρια μονότονου λόγου πιθανοφανειών, κριτήρια γενικευμένου λόγου πιθανοφανειών</w:t>
      </w:r>
    </w:p>
    <w:p w:rsidR="008B3B59" w:rsidRPr="0022131D" w:rsidRDefault="008B3B59" w:rsidP="008B3B59">
      <w:pPr>
        <w:ind w:left="0" w:right="-58" w:firstLine="0"/>
        <w:rPr>
          <w:rFonts w:ascii="Arial" w:hAnsi="Arial"/>
          <w:b/>
          <w:sz w:val="24"/>
          <w:szCs w:val="24"/>
          <w:lang w:val="el-GR"/>
        </w:rPr>
      </w:pPr>
      <w:r w:rsidRPr="0022131D">
        <w:rPr>
          <w:rFonts w:ascii="Arial" w:hAnsi="Arial"/>
          <w:b/>
          <w:sz w:val="24"/>
          <w:szCs w:val="24"/>
          <w:lang w:val="el-GR"/>
        </w:rPr>
        <w:t>Βιβλιογραφία</w:t>
      </w:r>
    </w:p>
    <w:p w:rsidR="0022131D" w:rsidRDefault="008B3B59" w:rsidP="0022131D">
      <w:pPr>
        <w:ind w:left="0" w:right="-58" w:firstLine="0"/>
        <w:rPr>
          <w:rFonts w:ascii="Arial" w:hAnsi="Arial"/>
          <w:sz w:val="24"/>
          <w:szCs w:val="24"/>
          <w:lang w:val="el-GR"/>
        </w:rPr>
      </w:pPr>
      <w:r w:rsidRPr="0022131D">
        <w:rPr>
          <w:rFonts w:ascii="Arial" w:hAnsi="Arial"/>
          <w:b/>
          <w:sz w:val="24"/>
          <w:szCs w:val="24"/>
          <w:lang w:val="el-GR"/>
        </w:rPr>
        <w:t>Ελληνική</w:t>
      </w:r>
      <w:r w:rsidRPr="0022131D">
        <w:rPr>
          <w:rFonts w:ascii="Arial" w:hAnsi="Arial"/>
          <w:sz w:val="24"/>
          <w:szCs w:val="24"/>
          <w:lang w:val="el-GR"/>
        </w:rPr>
        <w:t>:</w:t>
      </w:r>
    </w:p>
    <w:p w:rsidR="008B3B59" w:rsidRPr="0022131D" w:rsidRDefault="008B3B59" w:rsidP="00704D4C">
      <w:pPr>
        <w:numPr>
          <w:ilvl w:val="0"/>
          <w:numId w:val="146"/>
        </w:numPr>
        <w:ind w:right="-58"/>
        <w:rPr>
          <w:rFonts w:ascii="Arial" w:hAnsi="Arial"/>
          <w:sz w:val="24"/>
          <w:szCs w:val="24"/>
          <w:lang w:val="el-GR"/>
        </w:rPr>
      </w:pPr>
      <w:r w:rsidRPr="0022131D">
        <w:rPr>
          <w:rFonts w:ascii="Arial" w:hAnsi="Arial"/>
          <w:sz w:val="24"/>
          <w:szCs w:val="24"/>
          <w:lang w:val="el-GR"/>
        </w:rPr>
        <w:t xml:space="preserve">Κοκολάκης &amp; Φουσκάκης: «ΣΤΑΤΙΣΤΙΚΗ-Θεωρία &amp; Εφαρμογές». </w:t>
      </w:r>
      <w:r w:rsidRPr="0022131D">
        <w:rPr>
          <w:rFonts w:ascii="Arial" w:hAnsi="Arial"/>
          <w:sz w:val="24"/>
          <w:szCs w:val="24"/>
        </w:rPr>
        <w:t>Εκδ. Συμεών 2009</w:t>
      </w:r>
      <w:r w:rsidRPr="005A5E5A">
        <w:t xml:space="preserve">. </w:t>
      </w:r>
    </w:p>
    <w:p w:rsidR="008B3B59" w:rsidRPr="005A5E5A" w:rsidRDefault="0022131D" w:rsidP="00704D4C">
      <w:pPr>
        <w:pStyle w:val="ListParagraph1"/>
        <w:numPr>
          <w:ilvl w:val="0"/>
          <w:numId w:val="146"/>
        </w:numPr>
      </w:pPr>
      <w:r w:rsidRPr="0022131D">
        <w:t>Μαθηματική στατιστική, Τύπος: Σύγγραμμα, Παπαϊωάννου Τάκης, Φερεντίνος Κοσμάς, 2000, Σταμούλη Α.Ε.</w:t>
      </w:r>
      <w:r w:rsidR="008B3B59" w:rsidRPr="005A5E5A">
        <w:t xml:space="preserve">       </w:t>
      </w:r>
    </w:p>
    <w:p w:rsidR="008B3B59" w:rsidRPr="005A5E5A" w:rsidRDefault="008B3B59" w:rsidP="008B3B59">
      <w:pPr>
        <w:pStyle w:val="ListParagraph1"/>
        <w:ind w:left="0"/>
        <w:rPr>
          <w:b/>
          <w:lang w:val="en-US"/>
        </w:rPr>
      </w:pPr>
      <w:r w:rsidRPr="005A5E5A">
        <w:rPr>
          <w:b/>
        </w:rPr>
        <w:t>Ξενόγλωσση</w:t>
      </w:r>
    </w:p>
    <w:p w:rsidR="008B3B59" w:rsidRPr="005A5E5A" w:rsidRDefault="008B3B59" w:rsidP="00704D4C">
      <w:pPr>
        <w:pStyle w:val="ListParagraph1"/>
        <w:widowControl/>
        <w:numPr>
          <w:ilvl w:val="0"/>
          <w:numId w:val="70"/>
        </w:numPr>
        <w:suppressAutoHyphens w:val="0"/>
        <w:spacing w:after="200" w:line="276" w:lineRule="auto"/>
        <w:contextualSpacing/>
        <w:rPr>
          <w:lang w:val="en-US"/>
        </w:rPr>
      </w:pPr>
      <w:r w:rsidRPr="005A5E5A">
        <w:rPr>
          <w:lang w:val="en-US"/>
        </w:rPr>
        <w:t>Mood A.M., Graybill F. &amp; Boes, D.C., “Introduction to the Theory of Statistics”, McGraw-Hill, 1974</w:t>
      </w:r>
    </w:p>
    <w:p w:rsidR="008B3B59" w:rsidRPr="005A5E5A" w:rsidRDefault="008B3B59" w:rsidP="00704D4C">
      <w:pPr>
        <w:pStyle w:val="ListParagraph1"/>
        <w:widowControl/>
        <w:numPr>
          <w:ilvl w:val="0"/>
          <w:numId w:val="70"/>
        </w:numPr>
        <w:suppressAutoHyphens w:val="0"/>
        <w:spacing w:after="200" w:line="276" w:lineRule="auto"/>
        <w:contextualSpacing/>
        <w:rPr>
          <w:lang w:val="en-US"/>
        </w:rPr>
      </w:pPr>
      <w:r w:rsidRPr="005A5E5A">
        <w:rPr>
          <w:lang w:val="en-US"/>
        </w:rPr>
        <w:t>Garthwaite P., Jolliffe I.A., &amp; Jones B., “Statistical Inference”, Oxford University Press, 2002.</w:t>
      </w:r>
    </w:p>
    <w:p w:rsidR="00CF6936" w:rsidRDefault="00CF6936" w:rsidP="00584E5E">
      <w:pPr>
        <w:pStyle w:val="ListParagraph1"/>
        <w:widowControl/>
        <w:pBdr>
          <w:bottom w:val="single" w:sz="4" w:space="1" w:color="auto"/>
        </w:pBdr>
        <w:suppressAutoHyphens w:val="0"/>
        <w:spacing w:after="200" w:line="276" w:lineRule="auto"/>
        <w:ind w:left="0" w:firstLine="0"/>
        <w:contextualSpacing/>
        <w:rPr>
          <w:lang w:val="en-US"/>
        </w:rPr>
      </w:pPr>
    </w:p>
    <w:p w:rsidR="003F04B5" w:rsidRDefault="003F04B5" w:rsidP="00584E5E">
      <w:pPr>
        <w:pStyle w:val="ListParagraph1"/>
        <w:widowControl/>
        <w:pBdr>
          <w:bottom w:val="single" w:sz="4" w:space="1" w:color="auto"/>
        </w:pBdr>
        <w:suppressAutoHyphens w:val="0"/>
        <w:spacing w:after="200" w:line="276" w:lineRule="auto"/>
        <w:ind w:left="0" w:firstLine="0"/>
        <w:contextualSpacing/>
        <w:rPr>
          <w:lang w:val="en-US"/>
        </w:rPr>
      </w:pPr>
    </w:p>
    <w:p w:rsidR="003F04B5" w:rsidRDefault="003F04B5" w:rsidP="00584E5E">
      <w:pPr>
        <w:pStyle w:val="ListParagraph1"/>
        <w:widowControl/>
        <w:pBdr>
          <w:bottom w:val="single" w:sz="4" w:space="1" w:color="auto"/>
        </w:pBdr>
        <w:suppressAutoHyphens w:val="0"/>
        <w:spacing w:after="200" w:line="276" w:lineRule="auto"/>
        <w:ind w:left="0" w:firstLine="0"/>
        <w:contextualSpacing/>
        <w:rPr>
          <w:lang w:val="en-US"/>
        </w:rPr>
      </w:pPr>
    </w:p>
    <w:p w:rsidR="003F04B5" w:rsidRDefault="003F04B5" w:rsidP="00584E5E">
      <w:pPr>
        <w:pStyle w:val="ListParagraph1"/>
        <w:widowControl/>
        <w:pBdr>
          <w:bottom w:val="single" w:sz="4" w:space="1" w:color="auto"/>
        </w:pBdr>
        <w:suppressAutoHyphens w:val="0"/>
        <w:spacing w:after="200" w:line="276" w:lineRule="auto"/>
        <w:ind w:left="0" w:firstLine="0"/>
        <w:contextualSpacing/>
        <w:rPr>
          <w:lang w:val="en-US"/>
        </w:rPr>
      </w:pPr>
    </w:p>
    <w:p w:rsidR="003F04B5" w:rsidRPr="003F04B5" w:rsidRDefault="003F04B5" w:rsidP="00584E5E">
      <w:pPr>
        <w:pStyle w:val="ListParagraph1"/>
        <w:widowControl/>
        <w:pBdr>
          <w:bottom w:val="single" w:sz="4" w:space="1" w:color="auto"/>
        </w:pBdr>
        <w:suppressAutoHyphens w:val="0"/>
        <w:spacing w:after="200" w:line="276" w:lineRule="auto"/>
        <w:ind w:left="0" w:firstLine="0"/>
        <w:contextualSpacing/>
        <w:rPr>
          <w:lang w:val="en-US"/>
        </w:rPr>
      </w:pPr>
    </w:p>
    <w:p w:rsidR="00447605" w:rsidRPr="0067168B" w:rsidRDefault="00447605" w:rsidP="008B1CC0">
      <w:pPr>
        <w:ind w:left="0" w:firstLine="0"/>
        <w:rPr>
          <w:rFonts w:ascii="Arial" w:hAnsi="Arial"/>
          <w:b/>
          <w:sz w:val="24"/>
          <w:szCs w:val="24"/>
        </w:rPr>
      </w:pPr>
    </w:p>
    <w:p w:rsidR="008B1CC0" w:rsidRPr="005A5E5A" w:rsidRDefault="008B1CC0" w:rsidP="008B1CC0">
      <w:pPr>
        <w:ind w:left="0" w:firstLine="0"/>
        <w:rPr>
          <w:rFonts w:ascii="Arial" w:hAnsi="Arial"/>
          <w:b/>
          <w:sz w:val="24"/>
          <w:szCs w:val="24"/>
          <w:lang w:val="el-GR"/>
        </w:rPr>
      </w:pPr>
      <w:r w:rsidRPr="005A5E5A">
        <w:rPr>
          <w:rFonts w:ascii="Arial" w:hAnsi="Arial"/>
          <w:b/>
          <w:sz w:val="24"/>
          <w:szCs w:val="24"/>
          <w:lang w:val="el-GR"/>
        </w:rPr>
        <w:t>Μάθημα: ΕΦΑΡΜΟΣΜΕΝΗ ΕΠΙΧΕΙΡΗΣΙΑΚΗ ΕΡΕΥΝΑ</w:t>
      </w:r>
    </w:p>
    <w:p w:rsidR="008B1CC0" w:rsidRPr="005A5E5A" w:rsidRDefault="008B1CC0" w:rsidP="008B1CC0">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QNT</w:t>
      </w:r>
      <w:r w:rsidRPr="005A5E5A">
        <w:rPr>
          <w:rFonts w:ascii="Arial" w:hAnsi="Arial"/>
          <w:b/>
          <w:sz w:val="24"/>
          <w:szCs w:val="24"/>
          <w:lang w:val="el-GR"/>
        </w:rPr>
        <w:t>401</w:t>
      </w:r>
    </w:p>
    <w:p w:rsidR="008B1CC0" w:rsidRPr="005A5E5A" w:rsidRDefault="008B1CC0" w:rsidP="008B1CC0">
      <w:pPr>
        <w:ind w:left="0" w:firstLine="0"/>
        <w:rPr>
          <w:rFonts w:ascii="Arial" w:hAnsi="Arial"/>
          <w:b/>
          <w:sz w:val="24"/>
          <w:szCs w:val="24"/>
          <w:lang w:val="el-GR"/>
        </w:rPr>
      </w:pPr>
      <w:r w:rsidRPr="005A5E5A">
        <w:rPr>
          <w:rFonts w:ascii="Arial" w:hAnsi="Arial"/>
          <w:b/>
          <w:sz w:val="24"/>
          <w:szCs w:val="24"/>
          <w:lang w:val="el-GR"/>
        </w:rPr>
        <w:t>Εξάμηνο : Β</w:t>
      </w:r>
    </w:p>
    <w:p w:rsidR="008B1CC0" w:rsidRPr="005A5E5A" w:rsidRDefault="00F56AC3" w:rsidP="008B1CC0">
      <w:pPr>
        <w:ind w:left="0" w:firstLine="0"/>
        <w:rPr>
          <w:rFonts w:ascii="Arial" w:hAnsi="Arial"/>
          <w:b/>
          <w:sz w:val="24"/>
          <w:szCs w:val="24"/>
          <w:lang w:val="el-GR"/>
        </w:rPr>
      </w:pPr>
      <w:r w:rsidRPr="005A5E5A">
        <w:rPr>
          <w:rFonts w:ascii="Arial" w:hAnsi="Arial"/>
          <w:b/>
          <w:sz w:val="24"/>
          <w:szCs w:val="24"/>
          <w:lang w:val="el-GR"/>
        </w:rPr>
        <w:t>Διδάσκων: Δ</w:t>
      </w:r>
      <w:r w:rsidRPr="0067168B">
        <w:rPr>
          <w:rFonts w:ascii="Arial" w:hAnsi="Arial"/>
          <w:b/>
          <w:sz w:val="24"/>
          <w:szCs w:val="24"/>
          <w:lang w:val="el-GR"/>
        </w:rPr>
        <w:t>.</w:t>
      </w:r>
      <w:r w:rsidR="008B1CC0" w:rsidRPr="005A5E5A">
        <w:rPr>
          <w:rFonts w:ascii="Arial" w:hAnsi="Arial"/>
          <w:b/>
          <w:sz w:val="24"/>
          <w:szCs w:val="24"/>
          <w:lang w:val="el-GR"/>
        </w:rPr>
        <w:t xml:space="preserve"> Γκιώκας</w:t>
      </w:r>
    </w:p>
    <w:p w:rsidR="00D94CC0" w:rsidRPr="005A5E5A" w:rsidRDefault="00D94CC0" w:rsidP="008B1CC0">
      <w:pPr>
        <w:ind w:left="0" w:firstLine="0"/>
        <w:rPr>
          <w:rFonts w:ascii="Arial" w:hAnsi="Arial"/>
          <w:b/>
          <w:sz w:val="24"/>
          <w:szCs w:val="24"/>
          <w:lang w:val="el-GR"/>
        </w:rPr>
      </w:pPr>
    </w:p>
    <w:p w:rsidR="008B1CC0" w:rsidRPr="0067168B" w:rsidRDefault="00F56AC3" w:rsidP="008B1CC0">
      <w:pPr>
        <w:ind w:left="0" w:firstLine="0"/>
        <w:rPr>
          <w:rFonts w:ascii="Arial" w:hAnsi="Arial"/>
          <w:b/>
          <w:sz w:val="24"/>
          <w:szCs w:val="24"/>
          <w:lang w:val="el-GR"/>
        </w:rPr>
      </w:pPr>
      <w:r w:rsidRPr="005A5E5A">
        <w:rPr>
          <w:rFonts w:ascii="Arial" w:hAnsi="Arial"/>
          <w:b/>
          <w:sz w:val="24"/>
          <w:szCs w:val="24"/>
          <w:lang w:val="el-GR"/>
        </w:rPr>
        <w:t>Σκοπός</w:t>
      </w:r>
    </w:p>
    <w:p w:rsidR="008B1CC0" w:rsidRPr="005A5E5A" w:rsidRDefault="008B1CC0" w:rsidP="008B1CC0">
      <w:pPr>
        <w:ind w:left="0" w:firstLine="0"/>
        <w:rPr>
          <w:rFonts w:ascii="Arial" w:hAnsi="Arial"/>
          <w:sz w:val="24"/>
          <w:szCs w:val="24"/>
          <w:lang w:val="el-GR"/>
        </w:rPr>
      </w:pPr>
      <w:r w:rsidRPr="005A5E5A">
        <w:rPr>
          <w:rFonts w:ascii="Arial" w:hAnsi="Arial"/>
          <w:sz w:val="24"/>
          <w:szCs w:val="24"/>
          <w:lang w:val="el-GR"/>
        </w:rPr>
        <w:t>Ο σκοπός του μαθήματος είναι η εξοικείωση των φοιτητών με διάφορες επιστημονικές μεθόδους και τεχνικές ανάλυσης από το χώρο της Επιχειρησιακής Έρευνας, οι οποίες μπορούν να χρησιμοποιηθούν στην επίλυση και στην διαδικασία λήψης αποφάσεων πολύπλοκων επιχειρησιακών προβλημάτων. Οι τεχνικές αυτές χρησιμοποιούνται ευρέως στην πράξη και αποτελούν μέρος της επιστημονικής μεθοδολογίας γνωστή ως Διοικητική Επιστήμη/ Επιχειρησιακή Έρευνα. Αυτό είναι το δεύτερο μάθημα στο χώρο της Επιχειρησιακής Έρευνας, αποτελεί συνέχεια του μαθήματος Τεχνικές Μαθηματικού Προγραμματισμού (</w:t>
      </w:r>
      <w:r w:rsidRPr="005A5E5A">
        <w:rPr>
          <w:rFonts w:ascii="Arial" w:hAnsi="Arial"/>
          <w:sz w:val="24"/>
          <w:szCs w:val="24"/>
        </w:rPr>
        <w:t>QNT</w:t>
      </w:r>
      <w:r w:rsidRPr="005A5E5A">
        <w:rPr>
          <w:rFonts w:ascii="Arial" w:hAnsi="Arial"/>
          <w:sz w:val="24"/>
          <w:szCs w:val="24"/>
          <w:lang w:val="el-GR"/>
        </w:rPr>
        <w:t>303), και καλύπτει τη διαχείριση έργων, τον προγραμματισμό και έλεγχο αποθεμάτων μιας επιχείρησης (προσδιοριστικά πρότυπα) και την εισαγωγή στην ανάπτυξη και εφαρμογή μοντέλων προσομοίωσης. Ιδιαίτερη έμφαση δίνεται στην παρουσίαση του προβλήματος, στις τεχνικές επίλυσης και στην ανάλυση των αποτελεσμάτων. Για την εφαρμογή των τεχνικών και την επίλυση των προβλημάτων θα χρησιμοποιηθεί το κατάλληλο λογισμικό.</w:t>
      </w:r>
    </w:p>
    <w:p w:rsidR="008B1CC0" w:rsidRPr="005A5E5A" w:rsidRDefault="008B1CC0" w:rsidP="008B1CC0">
      <w:pPr>
        <w:ind w:left="0" w:firstLine="0"/>
        <w:rPr>
          <w:rFonts w:ascii="Arial" w:hAnsi="Arial"/>
          <w:b/>
          <w:bCs/>
          <w:sz w:val="24"/>
          <w:szCs w:val="24"/>
          <w:lang w:val="el-GR"/>
        </w:rPr>
      </w:pPr>
      <w:r w:rsidRPr="005A5E5A">
        <w:rPr>
          <w:rFonts w:ascii="Arial" w:hAnsi="Arial"/>
          <w:b/>
          <w:bCs/>
          <w:sz w:val="24"/>
          <w:szCs w:val="24"/>
          <w:lang w:val="el-GR"/>
        </w:rPr>
        <w:t>Περιεχόμενο:</w:t>
      </w:r>
    </w:p>
    <w:p w:rsidR="008B1CC0" w:rsidRPr="005A5E5A" w:rsidRDefault="008B1CC0" w:rsidP="008B1CC0">
      <w:pPr>
        <w:ind w:left="0" w:firstLine="0"/>
        <w:rPr>
          <w:rFonts w:ascii="Arial" w:hAnsi="Arial"/>
          <w:sz w:val="24"/>
          <w:szCs w:val="24"/>
          <w:u w:val="single"/>
          <w:lang w:val="el-GR"/>
        </w:rPr>
      </w:pPr>
      <w:r w:rsidRPr="005A5E5A">
        <w:rPr>
          <w:rFonts w:ascii="Arial" w:hAnsi="Arial"/>
          <w:sz w:val="24"/>
          <w:szCs w:val="24"/>
          <w:u w:val="single"/>
          <w:lang w:val="el-GR"/>
        </w:rPr>
        <w:t>Ι. –Διαχείριση Έργων –Χρονικός Προγραμματισμός</w:t>
      </w:r>
    </w:p>
    <w:p w:rsidR="008B1CC0" w:rsidRPr="005A5E5A" w:rsidRDefault="008B1CC0" w:rsidP="008B1CC0">
      <w:pPr>
        <w:ind w:left="0" w:firstLine="0"/>
        <w:rPr>
          <w:rFonts w:ascii="Arial" w:hAnsi="Arial"/>
          <w:sz w:val="24"/>
          <w:szCs w:val="24"/>
          <w:lang w:val="el-GR"/>
        </w:rPr>
      </w:pPr>
      <w:r w:rsidRPr="005A5E5A">
        <w:rPr>
          <w:rFonts w:ascii="Arial" w:hAnsi="Arial"/>
          <w:sz w:val="24"/>
          <w:szCs w:val="24"/>
          <w:lang w:val="el-GR"/>
        </w:rPr>
        <w:t xml:space="preserve">1.Διαμόρφωση και επίλυση του δικτύου. 2. Τεχνική </w:t>
      </w:r>
      <w:r w:rsidRPr="005A5E5A">
        <w:rPr>
          <w:rFonts w:ascii="Arial" w:hAnsi="Arial"/>
          <w:sz w:val="24"/>
          <w:szCs w:val="24"/>
        </w:rPr>
        <w:t>PERT</w:t>
      </w:r>
      <w:r w:rsidRPr="005A5E5A">
        <w:rPr>
          <w:rFonts w:ascii="Arial" w:hAnsi="Arial"/>
          <w:sz w:val="24"/>
          <w:szCs w:val="24"/>
          <w:lang w:val="el-GR"/>
        </w:rPr>
        <w:t xml:space="preserve"> –Αβεβαιότητα χρόνου. </w:t>
      </w:r>
    </w:p>
    <w:p w:rsidR="008B1CC0" w:rsidRPr="005A5E5A" w:rsidRDefault="008B1CC0" w:rsidP="008B1CC0">
      <w:pPr>
        <w:ind w:left="0" w:firstLine="0"/>
        <w:rPr>
          <w:rFonts w:ascii="Arial" w:hAnsi="Arial"/>
          <w:sz w:val="24"/>
          <w:szCs w:val="24"/>
          <w:u w:val="single"/>
          <w:lang w:val="el-GR"/>
        </w:rPr>
      </w:pPr>
      <w:r w:rsidRPr="005A5E5A">
        <w:rPr>
          <w:rFonts w:ascii="Arial" w:hAnsi="Arial"/>
          <w:sz w:val="24"/>
          <w:szCs w:val="24"/>
          <w:lang w:val="el-GR"/>
        </w:rPr>
        <w:t xml:space="preserve">3.Τεχνική </w:t>
      </w:r>
      <w:r w:rsidRPr="005A5E5A">
        <w:rPr>
          <w:rFonts w:ascii="Arial" w:hAnsi="Arial"/>
          <w:sz w:val="24"/>
          <w:szCs w:val="24"/>
        </w:rPr>
        <w:t>C</w:t>
      </w:r>
      <w:r w:rsidRPr="005A5E5A">
        <w:rPr>
          <w:rFonts w:ascii="Arial" w:hAnsi="Arial"/>
          <w:sz w:val="24"/>
          <w:szCs w:val="24"/>
          <w:lang w:val="el-GR"/>
        </w:rPr>
        <w:t>.</w:t>
      </w:r>
      <w:r w:rsidRPr="005A5E5A">
        <w:rPr>
          <w:rFonts w:ascii="Arial" w:hAnsi="Arial"/>
          <w:sz w:val="24"/>
          <w:szCs w:val="24"/>
        </w:rPr>
        <w:t>P</w:t>
      </w:r>
      <w:r w:rsidRPr="005A5E5A">
        <w:rPr>
          <w:rFonts w:ascii="Arial" w:hAnsi="Arial"/>
          <w:sz w:val="24"/>
          <w:szCs w:val="24"/>
          <w:lang w:val="el-GR"/>
        </w:rPr>
        <w:t>.</w:t>
      </w:r>
      <w:r w:rsidRPr="005A5E5A">
        <w:rPr>
          <w:rFonts w:ascii="Arial" w:hAnsi="Arial"/>
          <w:sz w:val="24"/>
          <w:szCs w:val="24"/>
        </w:rPr>
        <w:t>M</w:t>
      </w:r>
      <w:r w:rsidRPr="005A5E5A">
        <w:rPr>
          <w:rFonts w:ascii="Arial" w:hAnsi="Arial"/>
          <w:sz w:val="24"/>
          <w:szCs w:val="24"/>
          <w:lang w:val="el-GR"/>
        </w:rPr>
        <w:t>.- Κόστος εργασίας. 4. Κατανομή των μέσων</w:t>
      </w:r>
    </w:p>
    <w:p w:rsidR="008B1CC0" w:rsidRPr="005A5E5A" w:rsidRDefault="008B1CC0" w:rsidP="008B1CC0">
      <w:pPr>
        <w:ind w:left="0" w:firstLine="0"/>
        <w:rPr>
          <w:rFonts w:ascii="Arial" w:hAnsi="Arial"/>
          <w:sz w:val="24"/>
          <w:szCs w:val="24"/>
          <w:u w:val="single"/>
          <w:lang w:val="el-GR"/>
        </w:rPr>
      </w:pPr>
      <w:r w:rsidRPr="005A5E5A">
        <w:rPr>
          <w:rFonts w:ascii="Arial" w:hAnsi="Arial"/>
          <w:sz w:val="24"/>
          <w:szCs w:val="24"/>
          <w:u w:val="single"/>
          <w:lang w:val="el-GR"/>
        </w:rPr>
        <w:t>ΙΙ.  Εισαγωγή στην προσομοίωση</w:t>
      </w:r>
    </w:p>
    <w:p w:rsidR="008B1CC0" w:rsidRPr="005A5E5A" w:rsidRDefault="008B1CC0" w:rsidP="008B1CC0">
      <w:pPr>
        <w:ind w:left="0" w:firstLine="0"/>
        <w:rPr>
          <w:rFonts w:ascii="Arial" w:hAnsi="Arial"/>
          <w:sz w:val="24"/>
          <w:szCs w:val="24"/>
          <w:u w:val="single"/>
          <w:lang w:val="el-GR"/>
        </w:rPr>
      </w:pPr>
      <w:r w:rsidRPr="005A5E5A">
        <w:rPr>
          <w:rFonts w:ascii="Arial" w:hAnsi="Arial"/>
          <w:sz w:val="24"/>
          <w:szCs w:val="24"/>
          <w:lang w:val="el-GR"/>
        </w:rPr>
        <w:t xml:space="preserve"> 1.Στόχοι της προσομοίωσης. 2.Τυχαίοι αριθμοί. 3.Δημιουργία τιμών τυχαίας μεταβλητής  (με γνωστή τη συνάρτηση πιθανότητας, από εμπειρική κατανομή). 4.Διαδικασία προσομοίωσης- Σύνθεση κατανομών</w:t>
      </w:r>
    </w:p>
    <w:p w:rsidR="008B1CC0" w:rsidRPr="005A5E5A" w:rsidRDefault="008B1CC0" w:rsidP="008B1CC0">
      <w:pPr>
        <w:ind w:left="0" w:firstLine="0"/>
        <w:rPr>
          <w:rFonts w:ascii="Arial" w:hAnsi="Arial"/>
          <w:sz w:val="24"/>
          <w:szCs w:val="24"/>
          <w:u w:val="single"/>
          <w:lang w:val="el-GR"/>
        </w:rPr>
      </w:pPr>
      <w:r w:rsidRPr="005A5E5A">
        <w:rPr>
          <w:rFonts w:ascii="Arial" w:hAnsi="Arial"/>
          <w:sz w:val="24"/>
          <w:szCs w:val="24"/>
          <w:u w:val="single"/>
        </w:rPr>
        <w:t>III</w:t>
      </w:r>
      <w:r w:rsidRPr="005A5E5A">
        <w:rPr>
          <w:rFonts w:ascii="Arial" w:hAnsi="Arial"/>
          <w:sz w:val="24"/>
          <w:szCs w:val="24"/>
          <w:u w:val="single"/>
          <w:lang w:val="el-GR"/>
        </w:rPr>
        <w:t>. Εισαγωγή στον προγραμματισμό και τον έλεγχο αποθεμάτων</w:t>
      </w:r>
    </w:p>
    <w:p w:rsidR="008B1CC0" w:rsidRPr="005A5E5A" w:rsidRDefault="008B1CC0" w:rsidP="008B1CC0">
      <w:pPr>
        <w:ind w:left="0" w:firstLine="0"/>
        <w:rPr>
          <w:rFonts w:ascii="Arial" w:hAnsi="Arial"/>
          <w:sz w:val="24"/>
          <w:szCs w:val="24"/>
        </w:rPr>
      </w:pPr>
      <w:r w:rsidRPr="005A5E5A">
        <w:rPr>
          <w:rFonts w:ascii="Arial" w:hAnsi="Arial"/>
          <w:sz w:val="24"/>
          <w:szCs w:val="24"/>
          <w:lang w:val="el-GR"/>
        </w:rPr>
        <w:t>1.Εισαγωγή στη θεωρία αποθεμάτων. 2.Χαρακτηριστικά των προτύπων αποθεμάτων. 3.Κόστος στον προγραμματισμό και τον έλεγχο αποθεμάτων. 4.Προσδιοριστικά πρότυπα (Οικονομική ποσότητα παραγγελίας (</w:t>
      </w:r>
      <w:r w:rsidRPr="005A5E5A">
        <w:rPr>
          <w:rFonts w:ascii="Arial" w:hAnsi="Arial"/>
          <w:sz w:val="24"/>
          <w:szCs w:val="24"/>
        </w:rPr>
        <w:t>EOQ</w:t>
      </w:r>
      <w:r w:rsidRPr="005A5E5A">
        <w:rPr>
          <w:rFonts w:ascii="Arial" w:hAnsi="Arial"/>
          <w:sz w:val="24"/>
          <w:szCs w:val="24"/>
          <w:lang w:val="el-GR"/>
        </w:rPr>
        <w:t xml:space="preserve">) στο βασικό πρότυπο, </w:t>
      </w:r>
      <w:r w:rsidRPr="005A5E5A">
        <w:rPr>
          <w:rFonts w:ascii="Arial" w:hAnsi="Arial"/>
          <w:sz w:val="24"/>
          <w:szCs w:val="24"/>
        </w:rPr>
        <w:t>EOQ</w:t>
      </w:r>
      <w:r w:rsidRPr="005A5E5A">
        <w:rPr>
          <w:rFonts w:ascii="Arial" w:hAnsi="Arial"/>
          <w:sz w:val="24"/>
          <w:szCs w:val="24"/>
          <w:lang w:val="el-GR"/>
        </w:rPr>
        <w:t xml:space="preserve"> όταν επιτρέπονται ελλείψεις, </w:t>
      </w:r>
      <w:r w:rsidRPr="005A5E5A">
        <w:rPr>
          <w:rFonts w:ascii="Arial" w:hAnsi="Arial"/>
          <w:sz w:val="24"/>
          <w:szCs w:val="24"/>
        </w:rPr>
        <w:t>EOQ</w:t>
      </w:r>
      <w:r w:rsidRPr="005A5E5A">
        <w:rPr>
          <w:rFonts w:ascii="Arial" w:hAnsi="Arial"/>
          <w:sz w:val="24"/>
          <w:szCs w:val="24"/>
          <w:lang w:val="el-GR"/>
        </w:rPr>
        <w:t xml:space="preserve"> όταν η ζήτηση ικανοποιείται από την παραγωγή, </w:t>
      </w:r>
      <w:r w:rsidRPr="005A5E5A">
        <w:rPr>
          <w:rFonts w:ascii="Arial" w:hAnsi="Arial"/>
          <w:sz w:val="24"/>
          <w:szCs w:val="24"/>
        </w:rPr>
        <w:t>EOQ</w:t>
      </w:r>
      <w:r w:rsidRPr="005A5E5A">
        <w:rPr>
          <w:rFonts w:ascii="Arial" w:hAnsi="Arial"/>
          <w:sz w:val="24"/>
          <w:szCs w:val="24"/>
          <w:lang w:val="el-GR"/>
        </w:rPr>
        <w:t xml:space="preserve"> με εκπτώσεις σε ολόκληρη την ποσότητα).  </w:t>
      </w:r>
      <w:r w:rsidRPr="005A5E5A">
        <w:rPr>
          <w:rFonts w:ascii="Arial" w:hAnsi="Arial"/>
          <w:sz w:val="24"/>
          <w:szCs w:val="24"/>
        </w:rPr>
        <w:t>4. Συστήματα αποθεμάτων πολλών προϊόντων.</w:t>
      </w:r>
    </w:p>
    <w:p w:rsidR="00B622C9" w:rsidRDefault="00B622C9" w:rsidP="008B1CC0">
      <w:pPr>
        <w:ind w:left="0" w:firstLine="0"/>
        <w:rPr>
          <w:rFonts w:ascii="Arial" w:hAnsi="Arial"/>
          <w:b/>
          <w:bCs/>
          <w:sz w:val="24"/>
          <w:szCs w:val="24"/>
        </w:rPr>
      </w:pPr>
    </w:p>
    <w:p w:rsidR="00B622C9" w:rsidRDefault="00B622C9" w:rsidP="008B1CC0">
      <w:pPr>
        <w:ind w:left="0" w:firstLine="0"/>
        <w:rPr>
          <w:rFonts w:ascii="Arial" w:hAnsi="Arial"/>
          <w:b/>
          <w:bCs/>
          <w:sz w:val="24"/>
          <w:szCs w:val="24"/>
        </w:rPr>
      </w:pPr>
    </w:p>
    <w:p w:rsidR="008B1CC0" w:rsidRPr="005A5E5A" w:rsidRDefault="008B1CC0" w:rsidP="008B1CC0">
      <w:pPr>
        <w:ind w:left="0" w:firstLine="0"/>
        <w:rPr>
          <w:rFonts w:ascii="Arial" w:hAnsi="Arial"/>
          <w:b/>
          <w:bCs/>
          <w:sz w:val="24"/>
          <w:szCs w:val="24"/>
        </w:rPr>
      </w:pPr>
      <w:r w:rsidRPr="005A5E5A">
        <w:rPr>
          <w:rFonts w:ascii="Arial" w:hAnsi="Arial"/>
          <w:b/>
          <w:bCs/>
          <w:sz w:val="24"/>
          <w:szCs w:val="24"/>
        </w:rPr>
        <w:t>Βιβλιογραφία:</w:t>
      </w:r>
    </w:p>
    <w:p w:rsidR="008B1CC0" w:rsidRPr="005A5E5A" w:rsidRDefault="008B1CC0" w:rsidP="008B1CC0">
      <w:pPr>
        <w:ind w:left="0" w:firstLine="0"/>
        <w:rPr>
          <w:rFonts w:ascii="Arial" w:hAnsi="Arial"/>
          <w:sz w:val="24"/>
          <w:szCs w:val="24"/>
          <w:u w:val="single"/>
        </w:rPr>
      </w:pPr>
      <w:r w:rsidRPr="005A5E5A">
        <w:rPr>
          <w:rFonts w:ascii="Arial" w:hAnsi="Arial"/>
          <w:bCs/>
          <w:sz w:val="24"/>
          <w:szCs w:val="24"/>
          <w:u w:val="single"/>
        </w:rPr>
        <w:t>Ελληνική:</w:t>
      </w:r>
      <w:r w:rsidRPr="005A5E5A">
        <w:rPr>
          <w:rFonts w:ascii="Arial" w:hAnsi="Arial"/>
          <w:sz w:val="24"/>
          <w:szCs w:val="24"/>
        </w:rPr>
        <w:t xml:space="preserve"> </w:t>
      </w:r>
    </w:p>
    <w:p w:rsidR="008B1CC0" w:rsidRPr="005A5E5A" w:rsidRDefault="008B1CC0" w:rsidP="00704D4C">
      <w:pPr>
        <w:numPr>
          <w:ilvl w:val="0"/>
          <w:numId w:val="72"/>
        </w:numPr>
        <w:tabs>
          <w:tab w:val="clear" w:pos="405"/>
        </w:tabs>
        <w:spacing w:line="240" w:lineRule="auto"/>
        <w:rPr>
          <w:rFonts w:ascii="Arial" w:hAnsi="Arial"/>
          <w:sz w:val="24"/>
          <w:szCs w:val="24"/>
          <w:lang w:val="el-GR"/>
        </w:rPr>
      </w:pPr>
      <w:r w:rsidRPr="005A5E5A">
        <w:rPr>
          <w:rFonts w:ascii="Arial" w:hAnsi="Arial"/>
          <w:sz w:val="24"/>
          <w:szCs w:val="24"/>
          <w:lang w:val="el-GR"/>
        </w:rPr>
        <w:t>Γ. Πραστάκος, Διοικητική Επιστήμη-Λήψη Επιχειρηματικών Αποφάσεων στην Κοινωνία της Πληροφορίας, εκδόσεις Σταμούλη, 2000.</w:t>
      </w:r>
    </w:p>
    <w:p w:rsidR="008B1CC0" w:rsidRPr="005A5E5A" w:rsidRDefault="008B1CC0" w:rsidP="00704D4C">
      <w:pPr>
        <w:pStyle w:val="1"/>
        <w:widowControl/>
        <w:numPr>
          <w:ilvl w:val="0"/>
          <w:numId w:val="72"/>
        </w:numPr>
        <w:tabs>
          <w:tab w:val="clear" w:pos="405"/>
        </w:tabs>
        <w:suppressAutoHyphens w:val="0"/>
        <w:spacing w:before="120" w:line="240" w:lineRule="auto"/>
        <w:rPr>
          <w:b w:val="0"/>
          <w:bCs w:val="0"/>
        </w:rPr>
      </w:pPr>
      <w:r w:rsidRPr="005A5E5A">
        <w:rPr>
          <w:b w:val="0"/>
          <w:bCs w:val="0"/>
        </w:rPr>
        <w:t xml:space="preserve">Σημειώσεις: Δημ. Γκιώκα. </w:t>
      </w:r>
    </w:p>
    <w:p w:rsidR="008B1CC0" w:rsidRPr="005A5E5A" w:rsidRDefault="008B1CC0" w:rsidP="008B1CC0">
      <w:pPr>
        <w:pStyle w:val="1"/>
        <w:spacing w:before="120"/>
        <w:rPr>
          <w:b w:val="0"/>
          <w:bCs w:val="0"/>
        </w:rPr>
      </w:pPr>
      <w:r w:rsidRPr="005A5E5A">
        <w:rPr>
          <w:b w:val="0"/>
          <w:u w:val="single"/>
        </w:rPr>
        <w:t>Ξενόγλωσση:</w:t>
      </w:r>
    </w:p>
    <w:p w:rsidR="008B1CC0" w:rsidRPr="005A5E5A" w:rsidRDefault="008B1CC0" w:rsidP="00704D4C">
      <w:pPr>
        <w:numPr>
          <w:ilvl w:val="0"/>
          <w:numId w:val="73"/>
        </w:numPr>
        <w:tabs>
          <w:tab w:val="clear" w:pos="765"/>
        </w:tabs>
        <w:spacing w:line="240" w:lineRule="auto"/>
        <w:ind w:left="450"/>
        <w:rPr>
          <w:rFonts w:ascii="Arial" w:hAnsi="Arial"/>
          <w:sz w:val="24"/>
          <w:szCs w:val="24"/>
        </w:rPr>
      </w:pPr>
      <w:r w:rsidRPr="005A5E5A">
        <w:rPr>
          <w:rFonts w:ascii="Arial" w:hAnsi="Arial"/>
          <w:sz w:val="24"/>
          <w:szCs w:val="24"/>
        </w:rPr>
        <w:t>Hillier, Frederick S., Lieberman, Gerald J., Introduction to Operations Research, Seventh Edition, McGraw-Hill, 2001.</w:t>
      </w:r>
    </w:p>
    <w:p w:rsidR="008B1CC0" w:rsidRPr="005A5E5A" w:rsidRDefault="008B1CC0" w:rsidP="00704D4C">
      <w:pPr>
        <w:numPr>
          <w:ilvl w:val="0"/>
          <w:numId w:val="73"/>
        </w:numPr>
        <w:tabs>
          <w:tab w:val="clear" w:pos="765"/>
        </w:tabs>
        <w:spacing w:line="240" w:lineRule="auto"/>
        <w:ind w:left="450"/>
        <w:rPr>
          <w:rFonts w:ascii="Arial" w:hAnsi="Arial"/>
          <w:sz w:val="24"/>
          <w:szCs w:val="24"/>
        </w:rPr>
      </w:pPr>
      <w:r w:rsidRPr="005A5E5A">
        <w:rPr>
          <w:rFonts w:ascii="Arial" w:hAnsi="Arial"/>
          <w:sz w:val="24"/>
          <w:szCs w:val="24"/>
        </w:rPr>
        <w:t>Taha H.A. Operations Research: An Introduction, Eighth Edition, edition, Prentice Hall, 2006.</w:t>
      </w:r>
    </w:p>
    <w:p w:rsidR="008B1CC0" w:rsidRPr="005A5E5A" w:rsidRDefault="008B1CC0" w:rsidP="008B1CC0">
      <w:pPr>
        <w:pBdr>
          <w:bottom w:val="single" w:sz="4" w:space="1" w:color="auto"/>
        </w:pBdr>
        <w:ind w:left="360"/>
        <w:rPr>
          <w:rFonts w:ascii="Arial" w:hAnsi="Arial"/>
          <w:sz w:val="24"/>
          <w:szCs w:val="24"/>
        </w:rPr>
      </w:pPr>
    </w:p>
    <w:p w:rsidR="00637A6B" w:rsidRPr="005A5E5A" w:rsidRDefault="00637A6B"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3F04B5" w:rsidRDefault="003F04B5" w:rsidP="00C95227">
      <w:pPr>
        <w:ind w:left="0" w:firstLine="0"/>
        <w:outlineLvl w:val="0"/>
        <w:rPr>
          <w:rFonts w:ascii="Arial" w:hAnsi="Arial"/>
          <w:b/>
          <w:sz w:val="24"/>
          <w:szCs w:val="24"/>
        </w:rPr>
      </w:pPr>
    </w:p>
    <w:p w:rsidR="00EA3F6D" w:rsidRPr="005A5E5A" w:rsidRDefault="00C95227" w:rsidP="00C95227">
      <w:pPr>
        <w:ind w:left="0" w:firstLine="0"/>
        <w:outlineLvl w:val="0"/>
        <w:rPr>
          <w:rFonts w:ascii="Arial" w:hAnsi="Arial"/>
          <w:b/>
          <w:color w:val="003366"/>
          <w:sz w:val="24"/>
          <w:szCs w:val="24"/>
          <w:lang w:val="el-GR"/>
        </w:rPr>
      </w:pPr>
      <w:r w:rsidRPr="005A5E5A">
        <w:rPr>
          <w:rFonts w:ascii="Arial" w:hAnsi="Arial"/>
          <w:b/>
          <w:sz w:val="24"/>
          <w:szCs w:val="24"/>
          <w:lang w:val="el-GR"/>
        </w:rPr>
        <w:t>5.</w:t>
      </w:r>
      <w:r w:rsidRPr="005A5E5A">
        <w:rPr>
          <w:rFonts w:ascii="Arial" w:hAnsi="Arial"/>
          <w:sz w:val="24"/>
          <w:szCs w:val="24"/>
          <w:lang w:val="el-GR"/>
        </w:rPr>
        <w:t xml:space="preserve"> </w:t>
      </w:r>
      <w:r w:rsidR="00EA3F6D" w:rsidRPr="005A5E5A">
        <w:rPr>
          <w:rFonts w:ascii="Arial" w:hAnsi="Arial"/>
          <w:b/>
          <w:color w:val="003366"/>
          <w:sz w:val="24"/>
          <w:szCs w:val="24"/>
          <w:lang w:val="el-GR"/>
        </w:rPr>
        <w:t>ΕΝΟΤΗΤΑ ΕΦΑΡΜΟΣΜΕΝΗ ΟΙΚΟΝΟΜΙΚΗ</w:t>
      </w:r>
    </w:p>
    <w:p w:rsidR="00C45CCD" w:rsidRPr="005A5E5A" w:rsidRDefault="00C45CCD" w:rsidP="00D226BF">
      <w:pPr>
        <w:ind w:left="0" w:firstLine="0"/>
        <w:jc w:val="center"/>
        <w:outlineLvl w:val="0"/>
        <w:rPr>
          <w:rFonts w:ascii="Arial" w:hAnsi="Arial"/>
          <w:b/>
          <w:color w:val="003366"/>
          <w:sz w:val="24"/>
          <w:szCs w:val="24"/>
          <w:lang w:val="el-GR"/>
        </w:rPr>
      </w:pPr>
    </w:p>
    <w:p w:rsidR="00C45CCD" w:rsidRPr="005A5E5A" w:rsidRDefault="00C45CCD" w:rsidP="00C45CCD">
      <w:pPr>
        <w:ind w:left="0" w:firstLine="0"/>
        <w:jc w:val="left"/>
        <w:outlineLvl w:val="0"/>
        <w:rPr>
          <w:rFonts w:ascii="Arial" w:hAnsi="Arial"/>
          <w:b/>
          <w:sz w:val="24"/>
          <w:szCs w:val="24"/>
          <w:lang w:val="el-GR"/>
        </w:rPr>
      </w:pPr>
      <w:r w:rsidRPr="005A5E5A">
        <w:rPr>
          <w:rFonts w:ascii="Arial" w:hAnsi="Arial"/>
          <w:b/>
          <w:sz w:val="24"/>
          <w:szCs w:val="24"/>
          <w:lang w:val="el-GR"/>
        </w:rPr>
        <w:t xml:space="preserve">Μάθημα: ΒΙΟΜΗΧΑΝΙΚΗ ΟΙΚΟΝΟΜΙΚΗ </w:t>
      </w:r>
      <w:r w:rsidRPr="005A5E5A">
        <w:rPr>
          <w:rFonts w:ascii="Arial" w:hAnsi="Arial"/>
          <w:b/>
          <w:sz w:val="24"/>
          <w:szCs w:val="24"/>
        </w:rPr>
        <w:t>II</w:t>
      </w:r>
    </w:p>
    <w:p w:rsidR="00C45CCD" w:rsidRPr="005A5E5A" w:rsidRDefault="00C45CCD" w:rsidP="00C45CCD">
      <w:pPr>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451</w:t>
      </w:r>
    </w:p>
    <w:p w:rsidR="00C45CCD" w:rsidRPr="005A5E5A" w:rsidRDefault="00C45CCD" w:rsidP="00C45CCD">
      <w:pPr>
        <w:ind w:left="0" w:firstLine="0"/>
        <w:jc w:val="left"/>
        <w:outlineLvl w:val="0"/>
        <w:rPr>
          <w:rFonts w:ascii="Arial" w:hAnsi="Arial"/>
          <w:b/>
          <w:sz w:val="24"/>
          <w:szCs w:val="24"/>
          <w:lang w:val="el-GR"/>
        </w:rPr>
      </w:pPr>
      <w:r w:rsidRPr="005A5E5A">
        <w:rPr>
          <w:rFonts w:ascii="Arial" w:hAnsi="Arial"/>
          <w:b/>
          <w:sz w:val="24"/>
          <w:szCs w:val="24"/>
          <w:lang w:val="el-GR"/>
        </w:rPr>
        <w:t xml:space="preserve">Εξάμηνο: </w:t>
      </w:r>
      <w:r w:rsidRPr="005A5E5A">
        <w:rPr>
          <w:rFonts w:ascii="Arial" w:hAnsi="Arial"/>
          <w:b/>
          <w:sz w:val="24"/>
          <w:szCs w:val="24"/>
        </w:rPr>
        <w:t>B</w:t>
      </w:r>
    </w:p>
    <w:p w:rsidR="00C45CCD" w:rsidRPr="005A5E5A" w:rsidRDefault="00C45CCD" w:rsidP="00C45CCD">
      <w:pPr>
        <w:ind w:left="0" w:firstLine="0"/>
        <w:jc w:val="left"/>
        <w:outlineLvl w:val="0"/>
        <w:rPr>
          <w:rFonts w:ascii="Arial" w:hAnsi="Arial"/>
          <w:b/>
          <w:sz w:val="24"/>
          <w:szCs w:val="24"/>
          <w:lang w:val="el-GR"/>
        </w:rPr>
      </w:pPr>
      <w:r w:rsidRPr="005A5E5A">
        <w:rPr>
          <w:rFonts w:ascii="Arial" w:hAnsi="Arial"/>
          <w:b/>
          <w:sz w:val="24"/>
          <w:szCs w:val="24"/>
          <w:lang w:val="el-GR"/>
        </w:rPr>
        <w:t>Διδάσκων:</w:t>
      </w:r>
      <w:r w:rsidR="008B2389">
        <w:rPr>
          <w:rFonts w:ascii="Arial" w:hAnsi="Arial"/>
          <w:b/>
          <w:sz w:val="24"/>
          <w:szCs w:val="24"/>
          <w:lang w:val="el-GR"/>
        </w:rPr>
        <w:t>Φ. Κουραντή</w:t>
      </w:r>
    </w:p>
    <w:p w:rsidR="00C45CCD" w:rsidRPr="005A5E5A" w:rsidRDefault="00C45CCD" w:rsidP="00C45CCD">
      <w:pPr>
        <w:ind w:left="0" w:firstLine="0"/>
        <w:jc w:val="left"/>
        <w:outlineLvl w:val="0"/>
        <w:rPr>
          <w:rFonts w:ascii="Arial" w:hAnsi="Arial"/>
          <w:b/>
          <w:i/>
          <w:sz w:val="24"/>
          <w:szCs w:val="24"/>
          <w:lang w:val="el-GR"/>
        </w:rPr>
      </w:pPr>
    </w:p>
    <w:p w:rsidR="00F3018F" w:rsidRPr="005A5E5A" w:rsidRDefault="00C45CCD" w:rsidP="00F3018F">
      <w:pPr>
        <w:ind w:left="0" w:firstLine="0"/>
        <w:jc w:val="left"/>
        <w:outlineLvl w:val="0"/>
        <w:rPr>
          <w:rFonts w:ascii="Arial" w:hAnsi="Arial"/>
          <w:b/>
          <w:sz w:val="24"/>
          <w:szCs w:val="24"/>
          <w:lang w:val="el-GR"/>
        </w:rPr>
      </w:pPr>
      <w:r w:rsidRPr="005A5E5A">
        <w:rPr>
          <w:rFonts w:ascii="Arial" w:hAnsi="Arial"/>
          <w:b/>
          <w:sz w:val="24"/>
          <w:szCs w:val="24"/>
          <w:lang w:val="el-GR"/>
        </w:rPr>
        <w:t>Σκοπός:</w:t>
      </w:r>
    </w:p>
    <w:p w:rsidR="00C45CCD" w:rsidRPr="005A5E5A" w:rsidRDefault="00C45CCD" w:rsidP="00F3018F">
      <w:pPr>
        <w:ind w:left="0" w:firstLine="0"/>
        <w:outlineLvl w:val="0"/>
        <w:rPr>
          <w:rFonts w:ascii="Arial" w:hAnsi="Arial"/>
          <w:b/>
          <w:sz w:val="24"/>
          <w:szCs w:val="24"/>
          <w:lang w:val="el-GR"/>
        </w:rPr>
      </w:pPr>
      <w:r w:rsidRPr="005A5E5A">
        <w:rPr>
          <w:rFonts w:ascii="Arial" w:hAnsi="Arial"/>
          <w:sz w:val="24"/>
          <w:szCs w:val="24"/>
          <w:lang w:val="el-GR"/>
        </w:rPr>
        <w:t xml:space="preserve">Το μάθημα αποτελεί τη συνέχεια της Βιομηχανικής Οικονομικής Ι </w:t>
      </w:r>
      <w:r w:rsidRPr="005A5E5A">
        <w:rPr>
          <w:rFonts w:ascii="Arial" w:hAnsi="Arial"/>
          <w:sz w:val="24"/>
          <w:szCs w:val="24"/>
          <w:lang w:val="el-GR" w:eastAsia="el-GR"/>
        </w:rPr>
        <w:t>(</w:t>
      </w:r>
      <w:r w:rsidRPr="005A5E5A">
        <w:rPr>
          <w:rFonts w:ascii="Arial" w:hAnsi="Arial"/>
          <w:sz w:val="24"/>
          <w:szCs w:val="24"/>
          <w:lang w:eastAsia="el-GR"/>
        </w:rPr>
        <w:t>ECO</w:t>
      </w:r>
      <w:r w:rsidRPr="005A5E5A">
        <w:rPr>
          <w:rFonts w:ascii="Arial" w:hAnsi="Arial"/>
          <w:sz w:val="24"/>
          <w:szCs w:val="24"/>
          <w:lang w:val="el-GR" w:eastAsia="el-GR"/>
        </w:rPr>
        <w:t>311)</w:t>
      </w:r>
      <w:r w:rsidRPr="005A5E5A">
        <w:rPr>
          <w:rFonts w:ascii="Arial" w:hAnsi="Arial"/>
          <w:sz w:val="24"/>
          <w:szCs w:val="24"/>
          <w:lang w:val="el-GR"/>
        </w:rPr>
        <w:t xml:space="preserve"> αλλά είναι δυνατή η παρακολούθησή του με μία σύντομη επανάληψη της Βασικής Μικροικονομικής.</w:t>
      </w:r>
    </w:p>
    <w:p w:rsidR="00C45CCD" w:rsidRPr="005A5E5A" w:rsidRDefault="00EB2889" w:rsidP="00C45CCD">
      <w:pPr>
        <w:ind w:left="0" w:firstLine="0"/>
        <w:jc w:val="left"/>
        <w:outlineLvl w:val="0"/>
        <w:rPr>
          <w:rFonts w:ascii="Arial" w:hAnsi="Arial"/>
          <w:b/>
          <w:sz w:val="24"/>
          <w:szCs w:val="24"/>
          <w:lang w:val="el-GR"/>
        </w:rPr>
      </w:pPr>
      <w:r w:rsidRPr="005A5E5A">
        <w:rPr>
          <w:rFonts w:ascii="Arial" w:hAnsi="Arial"/>
          <w:b/>
          <w:sz w:val="24"/>
          <w:szCs w:val="24"/>
          <w:lang w:val="el-GR"/>
        </w:rPr>
        <w:t>Περιεχόμενο:</w:t>
      </w:r>
    </w:p>
    <w:p w:rsidR="00EB2889" w:rsidRPr="005A5E5A" w:rsidRDefault="00EB2889" w:rsidP="00C45CCD">
      <w:pPr>
        <w:ind w:left="0" w:firstLine="0"/>
        <w:jc w:val="left"/>
        <w:outlineLvl w:val="0"/>
        <w:rPr>
          <w:rFonts w:ascii="Arial" w:hAnsi="Arial"/>
          <w:sz w:val="24"/>
          <w:szCs w:val="24"/>
          <w:lang w:val="el-GR" w:eastAsia="el-GR"/>
        </w:rPr>
      </w:pPr>
      <w:r w:rsidRPr="005A5E5A">
        <w:rPr>
          <w:rFonts w:ascii="Arial" w:hAnsi="Arial"/>
          <w:sz w:val="24"/>
          <w:szCs w:val="24"/>
          <w:lang w:eastAsia="el-GR"/>
        </w:rPr>
        <w:t> </w:t>
      </w:r>
      <w:r w:rsidRPr="005A5E5A">
        <w:rPr>
          <w:rFonts w:ascii="Arial" w:hAnsi="Arial"/>
          <w:sz w:val="24"/>
          <w:szCs w:val="24"/>
          <w:lang w:val="el-GR" w:eastAsia="el-GR"/>
        </w:rPr>
        <w:t>Όπως στη Βιομηχανική Οικονομική Ι (</w:t>
      </w:r>
      <w:r w:rsidRPr="005A5E5A">
        <w:rPr>
          <w:rFonts w:ascii="Arial" w:hAnsi="Arial"/>
          <w:sz w:val="24"/>
          <w:szCs w:val="24"/>
          <w:lang w:eastAsia="el-GR"/>
        </w:rPr>
        <w:t>ECO</w:t>
      </w:r>
      <w:r w:rsidRPr="005A5E5A">
        <w:rPr>
          <w:rFonts w:ascii="Arial" w:hAnsi="Arial"/>
          <w:sz w:val="24"/>
          <w:szCs w:val="24"/>
          <w:lang w:val="el-GR" w:eastAsia="el-GR"/>
        </w:rPr>
        <w:t xml:space="preserve">311). </w:t>
      </w:r>
      <w:r w:rsidRPr="005A5E5A">
        <w:rPr>
          <w:rFonts w:ascii="Arial" w:hAnsi="Arial"/>
          <w:sz w:val="24"/>
          <w:szCs w:val="24"/>
          <w:lang w:val="el-GR" w:eastAsia="el-GR"/>
        </w:rPr>
        <w:tab/>
      </w:r>
    </w:p>
    <w:p w:rsidR="00C45CCD" w:rsidRPr="005A5E5A" w:rsidRDefault="00EB2889" w:rsidP="00C45CCD">
      <w:pPr>
        <w:ind w:left="0" w:firstLine="0"/>
        <w:jc w:val="left"/>
        <w:outlineLvl w:val="0"/>
        <w:rPr>
          <w:rFonts w:ascii="Arial" w:hAnsi="Arial"/>
          <w:sz w:val="24"/>
          <w:szCs w:val="24"/>
          <w:lang w:val="el-GR" w:eastAsia="el-GR"/>
        </w:rPr>
      </w:pPr>
      <w:r w:rsidRPr="005A5E5A">
        <w:rPr>
          <w:rFonts w:ascii="Arial" w:hAnsi="Arial"/>
          <w:sz w:val="24"/>
          <w:szCs w:val="24"/>
          <w:lang w:val="el-GR" w:eastAsia="el-GR"/>
        </w:rPr>
        <w:t xml:space="preserve">  (Πίνακας 2- Βασικά Μαθήματα Επιλογής)</w:t>
      </w:r>
    </w:p>
    <w:p w:rsidR="00EB2889" w:rsidRPr="005A5E5A" w:rsidRDefault="00EB2889" w:rsidP="00C45CCD">
      <w:pPr>
        <w:ind w:left="0" w:firstLine="0"/>
        <w:jc w:val="left"/>
        <w:outlineLvl w:val="0"/>
        <w:rPr>
          <w:rFonts w:ascii="Arial" w:hAnsi="Arial"/>
          <w:b/>
          <w:i/>
          <w:sz w:val="24"/>
          <w:szCs w:val="24"/>
          <w:lang w:val="el-GR"/>
        </w:rPr>
      </w:pPr>
      <w:r w:rsidRPr="005A5E5A">
        <w:rPr>
          <w:rFonts w:ascii="Arial" w:hAnsi="Arial"/>
          <w:b/>
          <w:sz w:val="24"/>
          <w:szCs w:val="24"/>
          <w:lang w:val="el-GR" w:eastAsia="el-GR"/>
        </w:rPr>
        <w:t>Διδακτέα Ύλη:</w:t>
      </w:r>
    </w:p>
    <w:p w:rsidR="00EB2889" w:rsidRPr="005A5E5A" w:rsidRDefault="00EB2889" w:rsidP="00F3018F">
      <w:pPr>
        <w:ind w:left="0" w:firstLine="0"/>
        <w:outlineLvl w:val="0"/>
        <w:rPr>
          <w:rFonts w:ascii="Arial" w:hAnsi="Arial"/>
          <w:i/>
          <w:sz w:val="24"/>
          <w:szCs w:val="24"/>
          <w:lang w:val="el-GR"/>
        </w:rPr>
      </w:pPr>
      <w:r w:rsidRPr="005A5E5A">
        <w:rPr>
          <w:rFonts w:ascii="Times New Roman" w:hAnsi="Times New Roman"/>
          <w:sz w:val="24"/>
          <w:szCs w:val="24"/>
          <w:lang w:eastAsia="el-GR"/>
        </w:rPr>
        <w:t> </w:t>
      </w:r>
      <w:r w:rsidRPr="005A5E5A">
        <w:rPr>
          <w:rFonts w:ascii="Arial" w:hAnsi="Arial"/>
          <w:sz w:val="24"/>
          <w:szCs w:val="24"/>
          <w:lang w:val="el-GR"/>
        </w:rPr>
        <w:t xml:space="preserve">Εισαγωγή. Συμπαιγνία. Διάρθρωση, συμπεριφορά, επίδοση. Διάκριση τιμών. Κάθετες σχέσεις. Διαφοροποίηση προϊόντος. Διαφήμιση. Κόστος εισόδου, διάρθρωση αγοράς και ευημερία. Στρατηγική συμπεριφορά, είσοδος και έξοδος. </w:t>
      </w:r>
      <w:r w:rsidRPr="0067168B">
        <w:rPr>
          <w:rFonts w:ascii="Arial" w:hAnsi="Arial"/>
          <w:sz w:val="24"/>
          <w:szCs w:val="24"/>
          <w:lang w:val="el-GR"/>
        </w:rPr>
        <w:t>Ερευνα και ανάπτυξη. Δίκτυα και πρότυπα.</w:t>
      </w:r>
    </w:p>
    <w:p w:rsidR="00EB2889" w:rsidRPr="0067168B" w:rsidRDefault="00EB2889" w:rsidP="00C45CCD">
      <w:pPr>
        <w:ind w:left="0" w:firstLine="0"/>
        <w:jc w:val="left"/>
        <w:outlineLvl w:val="0"/>
        <w:rPr>
          <w:rFonts w:ascii="Arial" w:hAnsi="Arial"/>
          <w:b/>
          <w:sz w:val="24"/>
          <w:szCs w:val="24"/>
          <w:lang w:val="el-GR"/>
        </w:rPr>
      </w:pPr>
      <w:r w:rsidRPr="005A5E5A">
        <w:rPr>
          <w:rFonts w:ascii="Arial" w:hAnsi="Arial"/>
          <w:b/>
          <w:sz w:val="24"/>
          <w:szCs w:val="24"/>
          <w:lang w:val="el-GR"/>
        </w:rPr>
        <w:t>Διδακτικά Βοηθήματα</w:t>
      </w:r>
      <w:r w:rsidRPr="0067168B">
        <w:rPr>
          <w:rFonts w:ascii="Arial" w:hAnsi="Arial"/>
          <w:b/>
          <w:sz w:val="24"/>
          <w:szCs w:val="24"/>
          <w:lang w:val="el-GR"/>
        </w:rPr>
        <w:t>:</w:t>
      </w:r>
    </w:p>
    <w:p w:rsidR="008B2389" w:rsidRDefault="008B2389" w:rsidP="00704D4C">
      <w:pPr>
        <w:pStyle w:val="Web"/>
        <w:numPr>
          <w:ilvl w:val="0"/>
          <w:numId w:val="147"/>
        </w:numPr>
        <w:rPr>
          <w:rStyle w:val="subheader"/>
          <w:rFonts w:ascii="Arial" w:hAnsi="Arial"/>
        </w:rPr>
      </w:pPr>
      <w:r w:rsidRPr="008B2389">
        <w:rPr>
          <w:rStyle w:val="subheader"/>
          <w:rFonts w:ascii="Arial" w:hAnsi="Arial"/>
        </w:rPr>
        <w:t>Πολιτική ανταγωνισμού και ρυθμιστική πολιτική, Τύπος: Σύγγραμμα, Βέττας Νίκος, Κατσουλάκος Ιωάννης Σ., 2004, Τυπωθήτω</w:t>
      </w:r>
    </w:p>
    <w:p w:rsidR="008B2389" w:rsidRDefault="008B2389" w:rsidP="00704D4C">
      <w:pPr>
        <w:pStyle w:val="Web"/>
        <w:numPr>
          <w:ilvl w:val="0"/>
          <w:numId w:val="147"/>
        </w:numPr>
        <w:rPr>
          <w:rStyle w:val="subheader"/>
          <w:rFonts w:ascii="Arial" w:hAnsi="Arial"/>
        </w:rPr>
      </w:pPr>
      <w:r w:rsidRPr="008B2389">
        <w:rPr>
          <w:rStyle w:val="subheader"/>
          <w:rFonts w:ascii="Arial" w:hAnsi="Arial"/>
        </w:rPr>
        <w:t>ΒΙΟΜΗΧΑΝΙΚΗ ΟΡΓΑΝΩΣΗ, Τύπος: Σύγγραμμα, PAUL BELLEFLAMME, MARTIN PEITZ, 2016, Εκδόσεις "σοφία"</w:t>
      </w:r>
    </w:p>
    <w:p w:rsidR="008B2389" w:rsidRPr="008B2389" w:rsidRDefault="008B2389" w:rsidP="008B2389">
      <w:pPr>
        <w:pStyle w:val="Web"/>
        <w:ind w:left="0"/>
        <w:rPr>
          <w:rFonts w:ascii="Arial" w:hAnsi="Arial"/>
        </w:rPr>
      </w:pPr>
      <w:r w:rsidRPr="008B2389">
        <w:rPr>
          <w:rFonts w:ascii="Arial" w:hAnsi="Arial"/>
        </w:rPr>
        <w:t>Πρόσθετα Διδακτικά Βοηθήματα:</w:t>
      </w:r>
    </w:p>
    <w:p w:rsidR="00EB2889" w:rsidRPr="003F04B5" w:rsidRDefault="00EB2889" w:rsidP="00EB2889">
      <w:pPr>
        <w:pStyle w:val="Web"/>
        <w:ind w:left="0"/>
        <w:rPr>
          <w:rFonts w:ascii="Arial" w:hAnsi="Arial"/>
        </w:rPr>
      </w:pPr>
      <w:r w:rsidRPr="003F04B5">
        <w:rPr>
          <w:rFonts w:ascii="Arial" w:hAnsi="Arial"/>
        </w:rPr>
        <w:t xml:space="preserve">L. Cabral, </w:t>
      </w:r>
      <w:r w:rsidRPr="003F04B5">
        <w:rPr>
          <w:rFonts w:ascii="Arial" w:hAnsi="Arial"/>
          <w:u w:val="single"/>
        </w:rPr>
        <w:t>Βιομηχανική Οργάνωση</w:t>
      </w:r>
      <w:r w:rsidRPr="003F04B5">
        <w:rPr>
          <w:rFonts w:ascii="Arial" w:hAnsi="Arial"/>
        </w:rPr>
        <w:t xml:space="preserve">, Κριτική, Αθήνα, 2003. </w:t>
      </w:r>
    </w:p>
    <w:p w:rsidR="00EB2889" w:rsidRPr="003F04B5" w:rsidRDefault="00EB2889" w:rsidP="00EB2889">
      <w:pPr>
        <w:pStyle w:val="Web"/>
        <w:ind w:left="0"/>
      </w:pPr>
      <w:r w:rsidRPr="003F04B5">
        <w:t xml:space="preserve">Don E. Waldman και Elizabeth J. Jensen, </w:t>
      </w:r>
      <w:r w:rsidRPr="003F04B5">
        <w:rPr>
          <w:u w:val="single"/>
        </w:rPr>
        <w:t>Βιομηχανική Οργάνωση: Θεωρία και πράξη</w:t>
      </w:r>
      <w:r w:rsidRPr="003F04B5">
        <w:t>, Ελλην, 2006.</w:t>
      </w:r>
    </w:p>
    <w:p w:rsidR="00EB2889" w:rsidRPr="003F04B5" w:rsidRDefault="00EB2889" w:rsidP="00EB2889">
      <w:pPr>
        <w:pStyle w:val="Web"/>
        <w:ind w:left="0"/>
        <w:rPr>
          <w:lang w:val="en-GB"/>
        </w:rPr>
      </w:pPr>
      <w:r w:rsidRPr="003F04B5">
        <w:rPr>
          <w:lang w:val="en-GB"/>
        </w:rPr>
        <w:t xml:space="preserve">Luis Cabral, </w:t>
      </w:r>
      <w:r w:rsidRPr="003F04B5">
        <w:rPr>
          <w:u w:val="single"/>
          <w:lang w:val="en-GB"/>
        </w:rPr>
        <w:t>Introduction to Industrial Organization</w:t>
      </w:r>
      <w:r w:rsidRPr="003F04B5">
        <w:rPr>
          <w:lang w:val="en-GB"/>
        </w:rPr>
        <w:t>, The MIT Press, 2000.</w:t>
      </w:r>
    </w:p>
    <w:p w:rsidR="00EB2889" w:rsidRPr="003F04B5" w:rsidRDefault="00EB2889" w:rsidP="00EB2889">
      <w:pPr>
        <w:ind w:left="0" w:firstLine="0"/>
        <w:jc w:val="left"/>
        <w:outlineLvl w:val="0"/>
        <w:rPr>
          <w:rFonts w:ascii="Arial" w:hAnsi="Arial"/>
          <w:b/>
          <w:sz w:val="24"/>
          <w:szCs w:val="24"/>
        </w:rPr>
      </w:pPr>
      <w:r w:rsidRPr="003F04B5">
        <w:rPr>
          <w:rFonts w:ascii="Arial" w:hAnsi="Arial"/>
          <w:sz w:val="24"/>
          <w:szCs w:val="24"/>
        </w:rPr>
        <w:t xml:space="preserve">Don E. Waldman and  Elizabeth J. Jensen, </w:t>
      </w:r>
      <w:r w:rsidRPr="003F04B5">
        <w:rPr>
          <w:rFonts w:ascii="Arial" w:hAnsi="Arial"/>
          <w:sz w:val="24"/>
          <w:szCs w:val="24"/>
          <w:u w:val="single"/>
        </w:rPr>
        <w:t>Industrial Organization: Theory and practice</w:t>
      </w:r>
      <w:r w:rsidRPr="003F04B5">
        <w:rPr>
          <w:rFonts w:ascii="Arial" w:hAnsi="Arial"/>
          <w:sz w:val="24"/>
          <w:szCs w:val="24"/>
        </w:rPr>
        <w:t>, 3</w:t>
      </w:r>
      <w:r w:rsidRPr="003F04B5">
        <w:rPr>
          <w:rFonts w:ascii="Arial" w:hAnsi="Arial"/>
          <w:sz w:val="24"/>
          <w:szCs w:val="24"/>
          <w:vertAlign w:val="superscript"/>
        </w:rPr>
        <w:t>rd</w:t>
      </w:r>
      <w:r w:rsidRPr="003F04B5">
        <w:rPr>
          <w:rFonts w:ascii="Arial" w:hAnsi="Arial"/>
          <w:sz w:val="24"/>
          <w:szCs w:val="24"/>
        </w:rPr>
        <w:t xml:space="preserve"> ed., Pearson, 2007</w:t>
      </w:r>
    </w:p>
    <w:p w:rsidR="003F04B5" w:rsidRPr="0067168B" w:rsidRDefault="00EB2889" w:rsidP="00B31FCF">
      <w:pPr>
        <w:pStyle w:val="Web"/>
        <w:pBdr>
          <w:bottom w:val="single" w:sz="4" w:space="1" w:color="auto"/>
        </w:pBdr>
        <w:ind w:left="0"/>
        <w:rPr>
          <w:rFonts w:ascii="Arial" w:hAnsi="Arial"/>
        </w:rPr>
      </w:pPr>
      <w:r w:rsidRPr="003F04B5">
        <w:rPr>
          <w:rFonts w:ascii="Arial" w:hAnsi="Arial"/>
        </w:rPr>
        <w:t>Θα υπάρξει διανομή επιπρόσθετου υλικού, παρουσιάσεις από τους φοιτητές σε εθελοντική βάση και εξέταση προόδου</w:t>
      </w:r>
      <w:r w:rsidR="00B31FCF">
        <w:rPr>
          <w:rFonts w:ascii="Arial" w:hAnsi="Arial"/>
        </w:rPr>
        <w:t>.</w:t>
      </w:r>
    </w:p>
    <w:p w:rsidR="008B1CC0" w:rsidRPr="003F04B5" w:rsidRDefault="008B1CC0" w:rsidP="000F197B">
      <w:pPr>
        <w:pStyle w:val="Web"/>
        <w:ind w:left="0"/>
        <w:rPr>
          <w:rStyle w:val="subheader1"/>
          <w:rFonts w:ascii="Arial" w:hAnsi="Arial" w:cs="Arial"/>
          <w:color w:val="000000"/>
          <w:sz w:val="24"/>
          <w:szCs w:val="24"/>
        </w:rPr>
      </w:pPr>
      <w:r w:rsidRPr="003F04B5">
        <w:rPr>
          <w:rStyle w:val="subheader1"/>
          <w:rFonts w:ascii="Arial" w:hAnsi="Arial" w:cs="Arial"/>
          <w:color w:val="000000"/>
          <w:sz w:val="24"/>
          <w:szCs w:val="24"/>
          <w:lang w:val="en-US"/>
        </w:rPr>
        <w:t>M</w:t>
      </w:r>
      <w:r w:rsidRPr="003F04B5">
        <w:rPr>
          <w:rStyle w:val="subheader1"/>
          <w:rFonts w:ascii="Arial" w:hAnsi="Arial" w:cs="Arial"/>
          <w:color w:val="000000"/>
          <w:sz w:val="24"/>
          <w:szCs w:val="24"/>
        </w:rPr>
        <w:t>άθημα</w:t>
      </w:r>
      <w:r w:rsidRPr="0067168B">
        <w:rPr>
          <w:rStyle w:val="subheader1"/>
          <w:rFonts w:ascii="Arial" w:hAnsi="Arial" w:cs="Arial"/>
          <w:color w:val="000000"/>
          <w:sz w:val="24"/>
          <w:szCs w:val="24"/>
        </w:rPr>
        <w:t xml:space="preserve">: </w:t>
      </w:r>
      <w:r w:rsidR="00E41845" w:rsidRPr="003F04B5">
        <w:rPr>
          <w:rStyle w:val="subheader1"/>
          <w:rFonts w:ascii="Arial" w:hAnsi="Arial" w:cs="Arial"/>
          <w:color w:val="000000"/>
          <w:sz w:val="24"/>
          <w:szCs w:val="24"/>
        </w:rPr>
        <w:t>ΟΙΚΟΝΟΜΙΚΗ ΤΗΣ ΕΡΓΑΣΙΑΣ</w:t>
      </w:r>
    </w:p>
    <w:p w:rsidR="008B1CC0" w:rsidRPr="003F04B5" w:rsidRDefault="008B1CC0" w:rsidP="000F197B">
      <w:pPr>
        <w:pStyle w:val="Web"/>
        <w:ind w:left="0"/>
        <w:rPr>
          <w:rStyle w:val="subheader1"/>
          <w:rFonts w:ascii="Arial" w:hAnsi="Arial" w:cs="Arial"/>
          <w:color w:val="000000"/>
          <w:sz w:val="24"/>
          <w:szCs w:val="24"/>
        </w:rPr>
      </w:pPr>
      <w:r w:rsidRPr="003F04B5">
        <w:rPr>
          <w:rStyle w:val="subheader1"/>
          <w:rFonts w:ascii="Arial" w:hAnsi="Arial" w:cs="Arial"/>
          <w:color w:val="000000"/>
          <w:sz w:val="24"/>
          <w:szCs w:val="24"/>
          <w:lang w:val="en-US"/>
        </w:rPr>
        <w:t>K</w:t>
      </w:r>
      <w:r w:rsidRPr="003F04B5">
        <w:rPr>
          <w:rStyle w:val="subheader1"/>
          <w:rFonts w:ascii="Arial" w:hAnsi="Arial" w:cs="Arial"/>
          <w:color w:val="000000"/>
          <w:sz w:val="24"/>
          <w:szCs w:val="24"/>
        </w:rPr>
        <w:t xml:space="preserve">ωδικός: </w:t>
      </w:r>
      <w:r w:rsidRPr="003F04B5">
        <w:rPr>
          <w:rStyle w:val="subheader1"/>
          <w:rFonts w:ascii="Arial" w:hAnsi="Arial" w:cs="Arial"/>
          <w:color w:val="000000"/>
          <w:sz w:val="24"/>
          <w:szCs w:val="24"/>
          <w:lang w:val="en-US"/>
        </w:rPr>
        <w:t>ECO</w:t>
      </w:r>
      <w:r w:rsidRPr="003F04B5">
        <w:rPr>
          <w:rStyle w:val="subheader1"/>
          <w:rFonts w:ascii="Arial" w:hAnsi="Arial" w:cs="Arial"/>
          <w:color w:val="000000"/>
          <w:sz w:val="24"/>
          <w:szCs w:val="24"/>
        </w:rPr>
        <w:t>452</w:t>
      </w:r>
    </w:p>
    <w:p w:rsidR="008B1CC0" w:rsidRPr="003F04B5" w:rsidRDefault="008B1CC0" w:rsidP="000F197B">
      <w:pPr>
        <w:pStyle w:val="Web"/>
        <w:ind w:left="0"/>
        <w:rPr>
          <w:rStyle w:val="subheader1"/>
          <w:rFonts w:ascii="Arial" w:hAnsi="Arial" w:cs="Arial"/>
          <w:color w:val="000000"/>
          <w:sz w:val="24"/>
          <w:szCs w:val="24"/>
        </w:rPr>
      </w:pPr>
      <w:r w:rsidRPr="003F04B5">
        <w:rPr>
          <w:rStyle w:val="subheader1"/>
          <w:rFonts w:ascii="Arial" w:hAnsi="Arial" w:cs="Arial"/>
          <w:color w:val="000000"/>
          <w:sz w:val="24"/>
          <w:szCs w:val="24"/>
          <w:lang w:val="en-US"/>
        </w:rPr>
        <w:t>E</w:t>
      </w:r>
      <w:r w:rsidRPr="003F04B5">
        <w:rPr>
          <w:rStyle w:val="subheader1"/>
          <w:rFonts w:ascii="Arial" w:hAnsi="Arial" w:cs="Arial"/>
          <w:color w:val="000000"/>
          <w:sz w:val="24"/>
          <w:szCs w:val="24"/>
        </w:rPr>
        <w:t xml:space="preserve">ξάμηνο: </w:t>
      </w:r>
      <w:r w:rsidRPr="003F04B5">
        <w:rPr>
          <w:rStyle w:val="subheader1"/>
          <w:rFonts w:ascii="Arial" w:hAnsi="Arial" w:cs="Arial"/>
          <w:color w:val="000000"/>
          <w:sz w:val="24"/>
          <w:szCs w:val="24"/>
          <w:lang w:val="en-US"/>
        </w:rPr>
        <w:t>A</w:t>
      </w:r>
    </w:p>
    <w:p w:rsidR="008B1CC0" w:rsidRPr="005A5E5A" w:rsidRDefault="008B1CC0" w:rsidP="000F197B">
      <w:pPr>
        <w:pStyle w:val="Web"/>
        <w:ind w:left="0"/>
        <w:rPr>
          <w:rFonts w:ascii="Arial" w:hAnsi="Arial"/>
          <w:bCs w:val="0"/>
        </w:rPr>
      </w:pPr>
      <w:r w:rsidRPr="005A5E5A">
        <w:rPr>
          <w:rStyle w:val="subheader1"/>
          <w:rFonts w:ascii="Arial" w:hAnsi="Arial" w:cs="Arial"/>
          <w:color w:val="000000"/>
          <w:sz w:val="24"/>
          <w:szCs w:val="24"/>
        </w:rPr>
        <w:t>Διδάσκο</w:t>
      </w:r>
      <w:r w:rsidR="00447605" w:rsidRPr="005A5E5A">
        <w:rPr>
          <w:rStyle w:val="subheader1"/>
          <w:rFonts w:ascii="Arial" w:hAnsi="Arial" w:cs="Arial"/>
          <w:color w:val="000000"/>
          <w:sz w:val="24"/>
          <w:szCs w:val="24"/>
        </w:rPr>
        <w:t>υσα</w:t>
      </w:r>
      <w:r w:rsidRPr="005A5E5A">
        <w:rPr>
          <w:rStyle w:val="subheader1"/>
          <w:rFonts w:ascii="Arial" w:hAnsi="Arial" w:cs="Arial"/>
          <w:color w:val="000000"/>
          <w:sz w:val="24"/>
          <w:szCs w:val="24"/>
        </w:rPr>
        <w:t xml:space="preserve">: </w:t>
      </w:r>
      <w:r w:rsidRPr="005A5E5A">
        <w:rPr>
          <w:rStyle w:val="subheader1"/>
          <w:rFonts w:ascii="Arial" w:hAnsi="Arial" w:cs="Arial"/>
          <w:color w:val="000000"/>
          <w:sz w:val="24"/>
          <w:szCs w:val="24"/>
          <w:lang w:val="en-US"/>
        </w:rPr>
        <w:t>E</w:t>
      </w:r>
      <w:r w:rsidRPr="005A5E5A">
        <w:rPr>
          <w:rStyle w:val="subheader1"/>
          <w:rFonts w:ascii="Arial" w:hAnsi="Arial" w:cs="Arial"/>
          <w:color w:val="000000"/>
          <w:sz w:val="24"/>
          <w:szCs w:val="24"/>
        </w:rPr>
        <w:t>. Παπαπέτρου</w:t>
      </w:r>
    </w:p>
    <w:p w:rsidR="00BF71D6" w:rsidRPr="0067168B" w:rsidRDefault="00BF71D6" w:rsidP="000F197B">
      <w:pPr>
        <w:pStyle w:val="Web"/>
        <w:ind w:left="0"/>
        <w:jc w:val="both"/>
        <w:rPr>
          <w:rStyle w:val="aa"/>
          <w:rFonts w:ascii="Arial" w:hAnsi="Arial"/>
        </w:rPr>
      </w:pPr>
    </w:p>
    <w:p w:rsidR="000F197B" w:rsidRPr="005A5E5A" w:rsidRDefault="000F197B" w:rsidP="000F197B">
      <w:pPr>
        <w:pStyle w:val="Web"/>
        <w:ind w:left="0"/>
        <w:jc w:val="both"/>
        <w:rPr>
          <w:rStyle w:val="aa"/>
          <w:rFonts w:ascii="Arial" w:hAnsi="Arial"/>
        </w:rPr>
      </w:pPr>
      <w:r w:rsidRPr="005A5E5A">
        <w:rPr>
          <w:rStyle w:val="aa"/>
          <w:rFonts w:ascii="Arial" w:hAnsi="Arial"/>
        </w:rPr>
        <w:t>Σκοπός και Περιεχόμενο:</w:t>
      </w:r>
    </w:p>
    <w:p w:rsidR="000F197B" w:rsidRPr="005A5E5A" w:rsidRDefault="008B1CC0" w:rsidP="000F197B">
      <w:pPr>
        <w:pStyle w:val="Web"/>
        <w:ind w:left="0"/>
        <w:jc w:val="both"/>
        <w:rPr>
          <w:rFonts w:ascii="Arial" w:hAnsi="Arial"/>
        </w:rPr>
      </w:pPr>
      <w:r w:rsidRPr="005A5E5A">
        <w:rPr>
          <w:rFonts w:ascii="Arial" w:hAnsi="Arial"/>
        </w:rPr>
        <w:t xml:space="preserve">Η πολιτική Οικονομία της Εργασίας μελετά πως λειτουργούν οι αγορές εργασίας μέσα στο σύγχρονο οικονομικό περιβάλλον με τη χρησιμοποίηση των κλασικών μηχανισμών της Μικροοικονομικής θεωρίας. Μερικά σημαντικά θέματα τα οποία μελετά η Οικονομική της Εργασίας περιλαμβάνουν τη ζήτηση και προσφορά εργασίας, τα εργατικά συνδικάτα και τις επιδράσεις τους στο μισθό και την απασχόληση, την επένδυση σε ανθρώπινο κεφάλαιο, τις διακρίσεις στην αγορά εργασίας και τις εξισωτικές μισθολογικές διαφορές. Ειδικότερα περιλαμβάνονται αναλυτικές προσεγγίσεις για τα παρακάτω θέματα: Η ιστορία και η Εξέλιξη της Πολιτικής Οικονομίας της Εργασίας. Προσφορά της Εργασίας. Η Θεωρία της Ατομικής Προσφοράς Εργασίας. Κατώτερος μισθός. Η Μακροχρόνια Προσφορά Εργασίας. Η Ζήτηση Εργασίας. Το Νεοκλασικό Υπόδειγμα σε Ανταγωνιστικές και Μη-ανταγωνιστικές Αγορές Εργασίας. Ελαστικότητα της Ζήτησης Εργασίας. Η Ζήτηση Εργασίας και το μη-μισθιακό κόστος της Εργασίας. Ζήτηση Εργασίας και Επενδύσεις των Επιχειρήσεων σε Ανθρώπινο Κεφάλαιο. Ζήτηση Εργασίας και Γενική και Ειδική Εκπαίδευση. Επένδυση σε Ανθρώπινο Κεφάλαιο. Η Βασική Θεωρία του Ανθρώπινου Κεφαλαίου. Η Σχέση Εκπαίδευσης-Μισθού. Γενική και Ειδική Εκπαίδευση. Κριτικές Θεωρίες Ανθρώπινου Κεφαλαίου. Εξισωτικές Μισθολογικές Διαφορές. Διακρίσεις στην Αγορά Εργασίας. Οικονομικές  Θεωρίες για τα Αίτια των Διακρίσεων. Άσκηση πολιτικής Εναντίον των Διακρίσεων. Εργατικά Συνδικάτα. Σκοπός, Προϋποθέσεις, Αιτήματα. Ζήτηση και Προσφορά Συνδικαλιστικής Συμμετοχής. Η Οικονομική Θεωρία των Εργασιακών Διενέξεων. Η Επίδραση των Συνδικάτων στο Μισθό και την Απασχόληση. Η Δομή των Αποζημιώσεων. Το Υπόδειγμα των Προσθέτων Παροχών. Σιωπηρά και Ρητά Συμβόλαια και Ασύμμετρη Πληροφόρηση. Εσωτερική Αγορά Εργασίας και Λειτουργία της. Θεωρία Μισθών Αποδοτικότητας. Γεωγραφική και Επαγγελματική Μετακίνηση της Εργασίας. Η Θεωρία της Έρευνας για την Εύρεση Θέσης Εργασίας. Ανεργία. Μορφές Ανεργίας. Οικονομική Πολιτική και Ανεργία. </w:t>
      </w:r>
    </w:p>
    <w:p w:rsidR="000F197B" w:rsidRPr="005A5E5A" w:rsidRDefault="008B1CC0" w:rsidP="000F197B">
      <w:pPr>
        <w:pStyle w:val="Web"/>
        <w:ind w:left="0"/>
        <w:jc w:val="both"/>
        <w:rPr>
          <w:rFonts w:ascii="Arial" w:hAnsi="Arial"/>
        </w:rPr>
      </w:pPr>
      <w:r w:rsidRPr="005A5E5A">
        <w:rPr>
          <w:rStyle w:val="aa"/>
          <w:rFonts w:ascii="Arial" w:hAnsi="Arial"/>
        </w:rPr>
        <w:t>Βαθμολόγηση:</w:t>
      </w:r>
      <w:r w:rsidRPr="005A5E5A">
        <w:rPr>
          <w:rFonts w:ascii="Arial" w:hAnsi="Arial"/>
        </w:rPr>
        <w:t xml:space="preserve"> </w:t>
      </w:r>
    </w:p>
    <w:p w:rsidR="008B1CC0" w:rsidRPr="005A5E5A" w:rsidRDefault="008B1CC0" w:rsidP="000F197B">
      <w:pPr>
        <w:pStyle w:val="Web"/>
        <w:ind w:left="0"/>
        <w:jc w:val="both"/>
        <w:rPr>
          <w:rFonts w:ascii="Arial" w:hAnsi="Arial"/>
        </w:rPr>
      </w:pPr>
      <w:r w:rsidRPr="005A5E5A">
        <w:rPr>
          <w:rFonts w:ascii="Arial" w:hAnsi="Arial"/>
        </w:rPr>
        <w:t>Ο χαρακτήρας του μαθήματος είναι κατά βάση θεωρητικός και συνδυάζεται με την κατάρτιση επιστημονικής εργασίας σε ατομικό επίπεδο από πίνακα θεμάτων που δίδεται από τη διδάσκουσα. Η εργασία αυτή παρουσιάζεται από τους φοιτητές στο τέλος του εξαμήνου. Ο βαθμός της εργασίας συμμετέχει στην τελική επίδοση του φοιτητή στο μάθημα.</w:t>
      </w:r>
    </w:p>
    <w:p w:rsidR="008B1CC0" w:rsidRPr="005A5E5A" w:rsidRDefault="008B1CC0" w:rsidP="000F197B">
      <w:pPr>
        <w:pStyle w:val="Web"/>
        <w:ind w:left="0"/>
        <w:jc w:val="both"/>
        <w:rPr>
          <w:rFonts w:ascii="Arial" w:hAnsi="Arial"/>
        </w:rPr>
      </w:pPr>
      <w:r w:rsidRPr="005A5E5A">
        <w:rPr>
          <w:rFonts w:ascii="Arial" w:hAnsi="Arial"/>
        </w:rPr>
        <w:t xml:space="preserve">Ο βαθμός του μαθήματος υπολογίζεται από την επίδοση στο τελικό διαγώνισμα. </w:t>
      </w:r>
      <w:r w:rsidRPr="005A5E5A">
        <w:rPr>
          <w:rFonts w:ascii="Arial" w:hAnsi="Arial"/>
        </w:rPr>
        <w:br/>
        <w:t xml:space="preserve">Η εργασία είναι σε προαιρετική βάση και μέχρι 10% του βαθμού της εργασίας μπορεί θα προστεθεί στην επίδοση του τελικού διαγωνίσματος. </w:t>
      </w:r>
    </w:p>
    <w:p w:rsidR="000F197B" w:rsidRPr="005A5E5A" w:rsidRDefault="008B1CC0" w:rsidP="000F197B">
      <w:pPr>
        <w:spacing w:line="360" w:lineRule="auto"/>
        <w:ind w:left="0" w:firstLine="0"/>
        <w:rPr>
          <w:rStyle w:val="aa"/>
          <w:rFonts w:ascii="Arial" w:hAnsi="Arial"/>
          <w:sz w:val="24"/>
          <w:szCs w:val="24"/>
          <w:lang w:val="el-GR"/>
        </w:rPr>
      </w:pPr>
      <w:r w:rsidRPr="005A5E5A">
        <w:rPr>
          <w:rStyle w:val="aa"/>
          <w:rFonts w:ascii="Arial" w:hAnsi="Arial"/>
          <w:sz w:val="24"/>
          <w:szCs w:val="24"/>
          <w:lang w:val="el-GR"/>
        </w:rPr>
        <w:t>Διδακτικό βοήθημα:</w:t>
      </w:r>
    </w:p>
    <w:p w:rsidR="008B1CC0" w:rsidRDefault="008B1CC0" w:rsidP="000F197B">
      <w:pPr>
        <w:spacing w:line="360" w:lineRule="auto"/>
        <w:ind w:left="0" w:firstLine="0"/>
        <w:rPr>
          <w:rFonts w:ascii="Arial" w:hAnsi="Arial"/>
          <w:sz w:val="24"/>
          <w:szCs w:val="24"/>
          <w:lang w:val="el-GR"/>
        </w:rPr>
      </w:pPr>
      <w:r w:rsidRPr="005A5E5A">
        <w:rPr>
          <w:rFonts w:ascii="Arial" w:hAnsi="Arial"/>
          <w:sz w:val="24"/>
          <w:szCs w:val="24"/>
        </w:rPr>
        <w:t>George</w:t>
      </w:r>
      <w:r w:rsidRPr="005A5E5A">
        <w:rPr>
          <w:rFonts w:ascii="Arial" w:hAnsi="Arial"/>
          <w:sz w:val="24"/>
          <w:szCs w:val="24"/>
          <w:lang w:val="el-GR"/>
        </w:rPr>
        <w:t xml:space="preserve"> </w:t>
      </w:r>
      <w:r w:rsidRPr="005A5E5A">
        <w:rPr>
          <w:rFonts w:ascii="Arial" w:hAnsi="Arial"/>
          <w:sz w:val="24"/>
          <w:szCs w:val="24"/>
        </w:rPr>
        <w:t>Borjas</w:t>
      </w:r>
      <w:r w:rsidRPr="005A5E5A">
        <w:rPr>
          <w:rFonts w:ascii="Arial" w:hAnsi="Arial"/>
          <w:sz w:val="24"/>
          <w:szCs w:val="24"/>
          <w:lang w:val="el-GR"/>
        </w:rPr>
        <w:t xml:space="preserve"> (2003), Τα Οικονομικά </w:t>
      </w:r>
      <w:r w:rsidR="00B31FCF">
        <w:rPr>
          <w:rFonts w:ascii="Arial" w:hAnsi="Arial"/>
          <w:sz w:val="24"/>
          <w:szCs w:val="24"/>
          <w:lang w:val="el-GR"/>
        </w:rPr>
        <w:t>της Εργασίας, Εκδόσεις Κριτική</w:t>
      </w:r>
    </w:p>
    <w:p w:rsidR="00B31FCF" w:rsidRPr="005A5E5A" w:rsidRDefault="00B31FCF" w:rsidP="000F197B">
      <w:pPr>
        <w:spacing w:line="360" w:lineRule="auto"/>
        <w:ind w:left="0" w:firstLine="0"/>
        <w:rPr>
          <w:rFonts w:ascii="Arial" w:hAnsi="Arial"/>
          <w:sz w:val="24"/>
          <w:szCs w:val="24"/>
          <w:lang w:val="el-GR"/>
        </w:rPr>
      </w:pPr>
      <w:r w:rsidRPr="00B31FCF">
        <w:rPr>
          <w:rFonts w:ascii="Arial" w:hAnsi="Arial"/>
          <w:sz w:val="24"/>
          <w:szCs w:val="24"/>
          <w:lang w:val="el-GR"/>
        </w:rPr>
        <w:t>Οικονομικά της Εργασίας: Σύγχρονη Προσέγγιση στη Θεωρία και τη Δημόσια Πολιτική, Τύπος: Σύγγραμμα, Ehrenberg Ronald, Smith Robert, 2017</w:t>
      </w:r>
    </w:p>
    <w:p w:rsidR="008B1CC0" w:rsidRPr="0067168B" w:rsidRDefault="008B1CC0" w:rsidP="00B31FCF">
      <w:pPr>
        <w:pBdr>
          <w:bottom w:val="single" w:sz="4" w:space="1" w:color="auto"/>
        </w:pBdr>
        <w:ind w:left="0" w:firstLine="0"/>
        <w:jc w:val="left"/>
        <w:outlineLvl w:val="0"/>
        <w:rPr>
          <w:rFonts w:ascii="Arial" w:hAnsi="Arial"/>
          <w:b/>
          <w:sz w:val="24"/>
          <w:szCs w:val="24"/>
          <w:lang w:val="el-GR"/>
        </w:rPr>
      </w:pPr>
    </w:p>
    <w:p w:rsidR="00146EAB" w:rsidRDefault="00EA3F6D" w:rsidP="00896496">
      <w:pPr>
        <w:ind w:left="0" w:firstLine="0"/>
        <w:jc w:val="left"/>
        <w:outlineLvl w:val="0"/>
        <w:rPr>
          <w:rFonts w:ascii="Arial" w:hAnsi="Arial"/>
          <w:b/>
          <w:sz w:val="24"/>
          <w:szCs w:val="24"/>
          <w:lang w:val="el-GR"/>
        </w:rPr>
      </w:pPr>
      <w:r w:rsidRPr="003D51EB">
        <w:rPr>
          <w:rFonts w:ascii="Arial" w:hAnsi="Arial"/>
          <w:b/>
          <w:sz w:val="24"/>
          <w:szCs w:val="24"/>
          <w:lang w:val="el-GR"/>
        </w:rPr>
        <w:t>Μάθημα: ΟΙΚΟΝΟΜΙΚΑ ΤΗΣ ΤΕΧΝΟΛΟΓΙΑΣ</w:t>
      </w:r>
      <w:r w:rsidR="00A24D95" w:rsidRPr="003D51EB">
        <w:rPr>
          <w:rFonts w:ascii="Arial" w:hAnsi="Arial"/>
          <w:b/>
          <w:sz w:val="24"/>
          <w:szCs w:val="24"/>
          <w:lang w:val="el-GR"/>
        </w:rPr>
        <w:t xml:space="preserve"> </w:t>
      </w:r>
    </w:p>
    <w:p w:rsidR="00EA3F6D" w:rsidRPr="005A5E5A" w:rsidRDefault="00EA3F6D" w:rsidP="00896496">
      <w:pPr>
        <w:ind w:left="0" w:firstLine="0"/>
        <w:jc w:val="left"/>
        <w:outlineLvl w:val="0"/>
        <w:rPr>
          <w:rFonts w:ascii="Arial" w:hAnsi="Arial"/>
          <w:b/>
          <w:sz w:val="24"/>
          <w:szCs w:val="24"/>
          <w:lang w:val="el-GR"/>
        </w:rPr>
      </w:pPr>
      <w:r w:rsidRPr="003D51EB">
        <w:rPr>
          <w:rFonts w:ascii="Arial" w:hAnsi="Arial"/>
          <w:b/>
          <w:sz w:val="24"/>
          <w:szCs w:val="24"/>
          <w:lang w:val="el-GR"/>
        </w:rPr>
        <w:t xml:space="preserve">Κωδικός: </w:t>
      </w:r>
      <w:r w:rsidRPr="003D51EB">
        <w:rPr>
          <w:rFonts w:ascii="Arial" w:hAnsi="Arial"/>
          <w:b/>
          <w:sz w:val="24"/>
          <w:szCs w:val="24"/>
        </w:rPr>
        <w:t>ECO</w:t>
      </w:r>
      <w:r w:rsidRPr="003D51EB">
        <w:rPr>
          <w:rFonts w:ascii="Arial" w:hAnsi="Arial"/>
          <w:b/>
          <w:sz w:val="24"/>
          <w:szCs w:val="24"/>
          <w:lang w:val="el-GR"/>
        </w:rPr>
        <w:t>453</w:t>
      </w:r>
    </w:p>
    <w:p w:rsidR="00EA3F6D" w:rsidRPr="005A5E5A" w:rsidRDefault="00EA3F6D" w:rsidP="00896496">
      <w:pPr>
        <w:ind w:left="0" w:firstLine="0"/>
        <w:jc w:val="left"/>
        <w:outlineLvl w:val="0"/>
        <w:rPr>
          <w:rFonts w:ascii="Arial" w:hAnsi="Arial"/>
          <w:b/>
          <w:sz w:val="24"/>
          <w:szCs w:val="24"/>
          <w:lang w:val="el-GR"/>
        </w:rPr>
      </w:pPr>
      <w:r w:rsidRPr="005A5E5A">
        <w:rPr>
          <w:rFonts w:ascii="Arial" w:hAnsi="Arial"/>
          <w:b/>
          <w:sz w:val="24"/>
          <w:szCs w:val="24"/>
          <w:lang w:val="el-GR"/>
        </w:rPr>
        <w:t xml:space="preserve">Εξάμηνο: </w:t>
      </w:r>
      <w:r w:rsidR="00B31FCF">
        <w:rPr>
          <w:rFonts w:ascii="Arial" w:hAnsi="Arial"/>
          <w:b/>
          <w:sz w:val="24"/>
          <w:szCs w:val="24"/>
          <w:lang w:val="el-GR"/>
        </w:rPr>
        <w:t>7</w:t>
      </w:r>
    </w:p>
    <w:p w:rsidR="00EA3F6D" w:rsidRPr="005A5E5A" w:rsidRDefault="00EA3F6D" w:rsidP="00896496">
      <w:pPr>
        <w:ind w:left="0" w:firstLine="0"/>
        <w:jc w:val="left"/>
        <w:outlineLvl w:val="0"/>
        <w:rPr>
          <w:rFonts w:ascii="Arial" w:hAnsi="Arial"/>
          <w:b/>
          <w:sz w:val="24"/>
          <w:szCs w:val="24"/>
          <w:lang w:val="el-GR"/>
        </w:rPr>
      </w:pPr>
      <w:r w:rsidRPr="005A5E5A">
        <w:rPr>
          <w:rFonts w:ascii="Arial" w:hAnsi="Arial"/>
          <w:b/>
          <w:sz w:val="24"/>
          <w:szCs w:val="24"/>
          <w:lang w:val="el-GR"/>
        </w:rPr>
        <w:t>Διδάσκ</w:t>
      </w:r>
      <w:r w:rsidR="003C764E" w:rsidRPr="005A5E5A">
        <w:rPr>
          <w:rFonts w:ascii="Arial" w:hAnsi="Arial"/>
          <w:b/>
          <w:sz w:val="24"/>
          <w:szCs w:val="24"/>
          <w:lang w:val="el-GR"/>
        </w:rPr>
        <w:t>ων</w:t>
      </w:r>
      <w:r w:rsidR="00B31FCF">
        <w:rPr>
          <w:rFonts w:ascii="Arial" w:hAnsi="Arial"/>
          <w:b/>
          <w:sz w:val="24"/>
          <w:szCs w:val="24"/>
          <w:lang w:val="el-GR"/>
        </w:rPr>
        <w:t xml:space="preserve"> μέσω ΕΣΠΑ</w:t>
      </w:r>
    </w:p>
    <w:p w:rsidR="00447605" w:rsidRPr="005A5E5A" w:rsidRDefault="00447605" w:rsidP="00896496">
      <w:pPr>
        <w:ind w:left="0" w:firstLine="0"/>
        <w:jc w:val="left"/>
        <w:outlineLvl w:val="0"/>
        <w:rPr>
          <w:rFonts w:ascii="Arial" w:hAnsi="Arial"/>
          <w:b/>
          <w:sz w:val="24"/>
          <w:szCs w:val="24"/>
          <w:lang w:val="el-GR"/>
        </w:rPr>
      </w:pPr>
    </w:p>
    <w:p w:rsidR="003C764E" w:rsidRPr="005A5E5A" w:rsidRDefault="003C764E" w:rsidP="00896496">
      <w:pPr>
        <w:ind w:left="0" w:firstLine="0"/>
        <w:jc w:val="left"/>
        <w:outlineLvl w:val="0"/>
        <w:rPr>
          <w:rFonts w:ascii="Arial" w:hAnsi="Arial"/>
          <w:b/>
          <w:sz w:val="24"/>
          <w:szCs w:val="24"/>
          <w:lang w:val="el-GR"/>
        </w:rPr>
      </w:pPr>
      <w:r w:rsidRPr="005A5E5A">
        <w:rPr>
          <w:rFonts w:ascii="Arial" w:hAnsi="Arial"/>
          <w:b/>
          <w:sz w:val="24"/>
          <w:szCs w:val="24"/>
          <w:lang w:val="el-GR"/>
        </w:rPr>
        <w:t>Σκοπός:</w:t>
      </w:r>
    </w:p>
    <w:p w:rsidR="003C764E" w:rsidRPr="005A5E5A" w:rsidRDefault="003C764E" w:rsidP="00600BA5">
      <w:pPr>
        <w:ind w:left="0" w:firstLine="0"/>
        <w:outlineLvl w:val="0"/>
        <w:rPr>
          <w:rFonts w:ascii="Arial" w:hAnsi="Arial"/>
          <w:b/>
          <w:sz w:val="24"/>
          <w:szCs w:val="24"/>
          <w:lang w:val="el-GR"/>
        </w:rPr>
      </w:pPr>
      <w:r w:rsidRPr="005A5E5A">
        <w:rPr>
          <w:rFonts w:ascii="Arial" w:hAnsi="Arial"/>
          <w:sz w:val="24"/>
          <w:szCs w:val="24"/>
          <w:lang w:val="el-GR" w:eastAsia="el-GR"/>
        </w:rPr>
        <w:t>Σκοπός του μαθήματος είναι η ανάλυση του ρόλου της τεχνολογικής αλλαγής, της τεχνολογίας και της καινοτομίας ως παραγόντων-κλειδιά για την ανάπτυξη, τη δυναμική και τη λειτουργία των σύγχρονων οικονομικο-κοινωνικών συστημάτων, σε εθνικό και υπερεθνικό επίπεδο.</w:t>
      </w:r>
    </w:p>
    <w:p w:rsidR="003C764E" w:rsidRPr="005A5E5A" w:rsidRDefault="003C764E" w:rsidP="00600BA5">
      <w:pPr>
        <w:ind w:left="0" w:firstLine="0"/>
        <w:outlineLvl w:val="0"/>
        <w:rPr>
          <w:rFonts w:ascii="Arial" w:hAnsi="Arial"/>
          <w:b/>
          <w:sz w:val="24"/>
          <w:szCs w:val="24"/>
          <w:lang w:val="el-GR"/>
        </w:rPr>
      </w:pPr>
      <w:r w:rsidRPr="005A5E5A">
        <w:rPr>
          <w:rFonts w:ascii="Arial" w:hAnsi="Arial"/>
          <w:b/>
          <w:sz w:val="24"/>
          <w:szCs w:val="24"/>
          <w:lang w:val="el-GR"/>
        </w:rPr>
        <w:t>Περιγραφή:</w:t>
      </w:r>
    </w:p>
    <w:p w:rsidR="003C764E" w:rsidRPr="005A5E5A" w:rsidRDefault="003C764E" w:rsidP="00600BA5">
      <w:pPr>
        <w:ind w:left="0" w:firstLine="0"/>
        <w:outlineLvl w:val="0"/>
        <w:rPr>
          <w:rFonts w:ascii="Arial" w:hAnsi="Arial"/>
          <w:b/>
          <w:sz w:val="24"/>
          <w:szCs w:val="24"/>
          <w:lang w:val="el-GR"/>
        </w:rPr>
      </w:pPr>
      <w:r w:rsidRPr="005A5E5A">
        <w:rPr>
          <w:rFonts w:ascii="Arial" w:hAnsi="Arial"/>
          <w:sz w:val="24"/>
          <w:szCs w:val="24"/>
          <w:lang w:val="el-GR" w:eastAsia="el-GR"/>
        </w:rPr>
        <w:t>Το μάθημα ασχολείται με την έννοια, τη φύση και τα χαρακτηριστικά  της τεχνολογικής αλλαγής, τις θεωρητικές προσεγγίσεις της τεχνολογικής αλλαγής, την έννοια της καινοτομίας, τη διάχυση και μεταφορά τεχνολογίας, την κατοχύρωση και αξιοποίηση της καινοτομίας και τις πολιτικές για την ανάπτυξη τεχνολογίας. Επίσης, αναλύει το ρόλο της τεχνολογίας σε μικρο-οικονομικό και κλαδικό επίπεδο</w:t>
      </w:r>
    </w:p>
    <w:p w:rsidR="003C764E" w:rsidRPr="005A5E5A" w:rsidRDefault="003C764E" w:rsidP="00896496">
      <w:pPr>
        <w:ind w:left="0" w:firstLine="0"/>
        <w:jc w:val="left"/>
        <w:outlineLvl w:val="0"/>
        <w:rPr>
          <w:rFonts w:ascii="Arial" w:hAnsi="Arial"/>
          <w:b/>
          <w:sz w:val="24"/>
          <w:szCs w:val="24"/>
          <w:lang w:val="el-GR"/>
        </w:rPr>
      </w:pPr>
      <w:r w:rsidRPr="005A5E5A">
        <w:rPr>
          <w:rFonts w:ascii="Arial" w:hAnsi="Arial"/>
          <w:b/>
          <w:sz w:val="24"/>
          <w:szCs w:val="24"/>
          <w:lang w:val="el-GR"/>
        </w:rPr>
        <w:t>Περιεχόμενο</w:t>
      </w:r>
      <w:r w:rsidRPr="005A5E5A">
        <w:rPr>
          <w:rFonts w:ascii="Arial" w:hAnsi="Arial"/>
          <w:b/>
          <w:sz w:val="24"/>
          <w:szCs w:val="24"/>
        </w:rPr>
        <w:t>-</w:t>
      </w:r>
      <w:r w:rsidRPr="005A5E5A">
        <w:rPr>
          <w:rFonts w:ascii="Arial" w:hAnsi="Arial"/>
          <w:b/>
          <w:sz w:val="24"/>
          <w:szCs w:val="24"/>
          <w:lang w:val="el-GR"/>
        </w:rPr>
        <w:t>Ύλη</w:t>
      </w:r>
      <w:r w:rsidRPr="005A5E5A">
        <w:rPr>
          <w:rFonts w:ascii="Arial" w:hAnsi="Arial"/>
          <w:b/>
          <w:sz w:val="24"/>
          <w:szCs w:val="24"/>
        </w:rPr>
        <w:t>:</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 xml:space="preserve">Εννοιες της τεχνολογικής αλλαγής, τεχνολογικής προόδου, και αντικείμενο της ‘Οικονομικής της Τεχνολογίας’. </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Η ένταξη της τεχνολογικής αλλαγής στην οικονομική ανάλυση και σκέψη</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 xml:space="preserve">Μορφές τεχνολογικής αλλαγής-Εννοιολογικές διακρίσεις, κριτήρια, δείκτες </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Τεχνολογική αλλαγή-Επιστήμη-Καινοτομία-Μορφές γνώσης.</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Φύση και ιδιαίτερα χαρακτηριστικά της τεχνολογικής αλλαγής και της καινοτομίας</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Ζήτηση και Προσφορά: Δύο βασικές πηγές της καινοτομίας: Θεωρητικές προσεγγίσεις-Πρακτική σημασία</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Τα υποδείγματα για τη διαδικασία της Ερευνας και Ανάπτυξης (Ε&amp;Α)</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‘Τεχνολογικά παραδείγματα’, ‘τεχνολογικές τροχιές’, ‘τεχνολογικές ευκαιρίες’  στη σύγχρονη εξελικτική-αναπτυξιακή διαδικασία</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Δομή της αγοράς, μέγεθος επιχείρησης και καινοτομία</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Μεταφορά τεχνολογίας: Εννοιες, μορφές, σημασία, προσδιοριστικοί παράγοντες, κρατικές πολιτικές</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Η κλαδική διάσταση της τεχνολογικής αλλαγής και η εξελικτική θεωρία. Σημασία από πλευράς πολιτικής</w:t>
      </w:r>
    </w:p>
    <w:p w:rsidR="003C764E" w:rsidRPr="005A5E5A" w:rsidRDefault="003C764E" w:rsidP="00704D4C">
      <w:pPr>
        <w:pStyle w:val="ListParagraph1"/>
        <w:widowControl/>
        <w:numPr>
          <w:ilvl w:val="0"/>
          <w:numId w:val="46"/>
        </w:numPr>
        <w:suppressAutoHyphens w:val="0"/>
        <w:spacing w:after="200" w:line="276" w:lineRule="auto"/>
        <w:contextualSpacing/>
        <w:jc w:val="both"/>
      </w:pPr>
      <w:r w:rsidRPr="005A5E5A">
        <w:t>Επιχειρησιακές στρατηγικές για τεχνολογική αλλαγή και καινοτομική δραστηριότητα</w:t>
      </w:r>
    </w:p>
    <w:p w:rsidR="003C764E" w:rsidRPr="0067168B" w:rsidRDefault="003C764E" w:rsidP="003C764E">
      <w:pPr>
        <w:ind w:left="0" w:firstLine="0"/>
        <w:jc w:val="left"/>
        <w:outlineLvl w:val="0"/>
        <w:rPr>
          <w:rFonts w:ascii="Arial" w:hAnsi="Arial"/>
          <w:b/>
          <w:sz w:val="24"/>
          <w:szCs w:val="24"/>
          <w:lang w:val="el-GR"/>
        </w:rPr>
      </w:pPr>
      <w:r w:rsidRPr="005A5E5A">
        <w:rPr>
          <w:rFonts w:ascii="Arial" w:hAnsi="Arial"/>
          <w:b/>
          <w:sz w:val="24"/>
          <w:szCs w:val="24"/>
          <w:lang w:val="el-GR"/>
        </w:rPr>
        <w:t>Διδακτικά Βοηθήματα</w:t>
      </w:r>
      <w:r w:rsidRPr="0067168B">
        <w:rPr>
          <w:rFonts w:ascii="Arial" w:hAnsi="Arial"/>
          <w:b/>
          <w:sz w:val="24"/>
          <w:szCs w:val="24"/>
          <w:lang w:val="el-GR"/>
        </w:rPr>
        <w:t>:</w:t>
      </w:r>
    </w:p>
    <w:p w:rsidR="003C764E" w:rsidRPr="0067168B" w:rsidRDefault="003C764E" w:rsidP="00896496">
      <w:pPr>
        <w:ind w:left="0" w:firstLine="0"/>
        <w:jc w:val="left"/>
        <w:outlineLvl w:val="0"/>
        <w:rPr>
          <w:rFonts w:ascii="Arial" w:hAnsi="Arial"/>
          <w:b/>
          <w:sz w:val="24"/>
          <w:szCs w:val="24"/>
          <w:lang w:val="el-GR"/>
        </w:rPr>
      </w:pPr>
      <w:r w:rsidRPr="005A5E5A">
        <w:rPr>
          <w:rFonts w:ascii="Arial" w:hAnsi="Arial"/>
          <w:sz w:val="24"/>
          <w:szCs w:val="24"/>
          <w:lang w:val="el-GR"/>
        </w:rPr>
        <w:t xml:space="preserve">Βιβλίο του Ν. Βερναρδάκη, Οικονομική της Τεχνολογίας τ.Α. (εκδ. </w:t>
      </w:r>
      <w:r w:rsidRPr="0067168B">
        <w:rPr>
          <w:rFonts w:ascii="Arial" w:hAnsi="Arial"/>
          <w:sz w:val="24"/>
          <w:szCs w:val="24"/>
          <w:lang w:val="el-GR"/>
        </w:rPr>
        <w:t>Τυπωθήτω-Γ. Δαρδανός, 2006)</w:t>
      </w:r>
    </w:p>
    <w:p w:rsidR="003C764E" w:rsidRPr="0067168B" w:rsidRDefault="003C764E" w:rsidP="00C95227">
      <w:pPr>
        <w:pBdr>
          <w:bottom w:val="single" w:sz="4" w:space="1" w:color="auto"/>
        </w:pBdr>
        <w:ind w:left="0" w:firstLine="0"/>
        <w:jc w:val="left"/>
        <w:outlineLvl w:val="0"/>
        <w:rPr>
          <w:rFonts w:ascii="Arial" w:hAnsi="Arial"/>
          <w:b/>
          <w:sz w:val="24"/>
          <w:szCs w:val="24"/>
          <w:lang w:val="el-GR"/>
        </w:rPr>
      </w:pPr>
    </w:p>
    <w:p w:rsidR="000F197B" w:rsidRPr="0067168B" w:rsidRDefault="000F197B" w:rsidP="000F197B">
      <w:pPr>
        <w:ind w:left="0" w:firstLine="0"/>
        <w:rPr>
          <w:rFonts w:ascii="Arial" w:hAnsi="Arial"/>
          <w:b/>
          <w:sz w:val="24"/>
          <w:szCs w:val="24"/>
          <w:lang w:val="el-GR"/>
        </w:rPr>
      </w:pPr>
    </w:p>
    <w:p w:rsidR="000F197B" w:rsidRPr="003D51EB" w:rsidRDefault="000F197B" w:rsidP="000F197B">
      <w:pPr>
        <w:ind w:left="0" w:firstLine="0"/>
        <w:rPr>
          <w:rFonts w:ascii="Arial" w:hAnsi="Arial"/>
          <w:b/>
          <w:bCs/>
          <w:sz w:val="24"/>
          <w:szCs w:val="24"/>
          <w:lang w:val="el-GR"/>
        </w:rPr>
      </w:pPr>
      <w:r w:rsidRPr="003D51EB">
        <w:rPr>
          <w:rFonts w:ascii="Arial" w:hAnsi="Arial"/>
          <w:b/>
          <w:bCs/>
          <w:sz w:val="24"/>
          <w:szCs w:val="24"/>
          <w:lang w:val="el-GR"/>
        </w:rPr>
        <w:t>Μάθημα: ΕΦΑΡΜΟΣΜΕΝΗ ΟΙΚΟΝΟΜΕΤΡΙΑ</w:t>
      </w:r>
    </w:p>
    <w:p w:rsidR="000F197B" w:rsidRPr="003D51EB" w:rsidRDefault="000F197B" w:rsidP="000F197B">
      <w:pPr>
        <w:ind w:left="0" w:firstLine="0"/>
        <w:rPr>
          <w:rFonts w:ascii="Arial" w:hAnsi="Arial"/>
          <w:b/>
          <w:bCs/>
          <w:sz w:val="24"/>
          <w:szCs w:val="24"/>
          <w:lang w:val="el-GR"/>
        </w:rPr>
      </w:pPr>
      <w:r w:rsidRPr="003D51EB">
        <w:rPr>
          <w:rFonts w:ascii="Arial" w:hAnsi="Arial"/>
          <w:b/>
          <w:bCs/>
          <w:sz w:val="24"/>
          <w:szCs w:val="24"/>
          <w:lang w:val="el-GR"/>
        </w:rPr>
        <w:t xml:space="preserve">Κωδικός: </w:t>
      </w:r>
      <w:r w:rsidRPr="003D51EB">
        <w:rPr>
          <w:rFonts w:ascii="Arial" w:hAnsi="Arial"/>
          <w:b/>
          <w:bCs/>
          <w:sz w:val="24"/>
          <w:szCs w:val="24"/>
          <w:lang w:val="fr-CA"/>
        </w:rPr>
        <w:t>QNT</w:t>
      </w:r>
      <w:r w:rsidRPr="003D51EB">
        <w:rPr>
          <w:rFonts w:ascii="Arial" w:hAnsi="Arial"/>
          <w:b/>
          <w:bCs/>
          <w:sz w:val="24"/>
          <w:szCs w:val="24"/>
          <w:lang w:val="el-GR"/>
        </w:rPr>
        <w:t>301</w:t>
      </w:r>
    </w:p>
    <w:p w:rsidR="000F197B" w:rsidRPr="003D51EB" w:rsidRDefault="000F197B" w:rsidP="000F197B">
      <w:pPr>
        <w:ind w:left="0" w:firstLine="0"/>
        <w:rPr>
          <w:rFonts w:ascii="Arial" w:hAnsi="Arial"/>
          <w:b/>
          <w:sz w:val="24"/>
          <w:szCs w:val="24"/>
          <w:lang w:val="el-GR"/>
        </w:rPr>
      </w:pPr>
      <w:r w:rsidRPr="003D51EB">
        <w:rPr>
          <w:rFonts w:ascii="Arial" w:hAnsi="Arial"/>
          <w:b/>
          <w:sz w:val="24"/>
          <w:szCs w:val="24"/>
          <w:lang w:val="el-GR"/>
        </w:rPr>
        <w:t>Εξάμηνο: Β</w:t>
      </w:r>
    </w:p>
    <w:p w:rsidR="000F197B" w:rsidRDefault="007601D1" w:rsidP="000F197B">
      <w:pPr>
        <w:ind w:left="0" w:firstLine="0"/>
        <w:rPr>
          <w:rFonts w:ascii="Arial" w:hAnsi="Arial"/>
          <w:b/>
          <w:bCs/>
          <w:sz w:val="24"/>
          <w:szCs w:val="24"/>
          <w:lang w:val="el-GR"/>
        </w:rPr>
      </w:pPr>
      <w:r w:rsidRPr="003D51EB">
        <w:rPr>
          <w:rFonts w:ascii="Arial" w:hAnsi="Arial"/>
          <w:b/>
          <w:bCs/>
          <w:sz w:val="24"/>
          <w:szCs w:val="24"/>
          <w:lang w:val="el-GR"/>
        </w:rPr>
        <w:t>Διδάσκοντες</w:t>
      </w:r>
      <w:r w:rsidR="000F197B" w:rsidRPr="003D51EB">
        <w:rPr>
          <w:rFonts w:ascii="Arial" w:hAnsi="Arial"/>
          <w:b/>
          <w:bCs/>
          <w:sz w:val="24"/>
          <w:szCs w:val="24"/>
          <w:lang w:val="el-GR"/>
        </w:rPr>
        <w:t xml:space="preserve">: </w:t>
      </w:r>
      <w:r w:rsidR="00B31FCF">
        <w:rPr>
          <w:rFonts w:ascii="Arial" w:hAnsi="Arial"/>
          <w:b/>
          <w:bCs/>
          <w:sz w:val="24"/>
          <w:szCs w:val="24"/>
          <w:lang w:val="el-GR"/>
        </w:rPr>
        <w:t>Ι. Μπασιάκος</w:t>
      </w:r>
      <w:r w:rsidR="00225BC1" w:rsidRPr="003D51EB">
        <w:rPr>
          <w:rFonts w:ascii="Arial" w:hAnsi="Arial"/>
          <w:b/>
          <w:bCs/>
          <w:sz w:val="24"/>
          <w:szCs w:val="24"/>
          <w:lang w:val="el-GR"/>
        </w:rPr>
        <w:t xml:space="preserve"> </w:t>
      </w:r>
    </w:p>
    <w:p w:rsidR="00146EAB" w:rsidRPr="003D51EB" w:rsidRDefault="00146EAB" w:rsidP="000F197B">
      <w:pPr>
        <w:ind w:left="0" w:firstLine="0"/>
        <w:rPr>
          <w:rFonts w:ascii="Arial" w:hAnsi="Arial"/>
          <w:b/>
          <w:bCs/>
          <w:sz w:val="24"/>
          <w:szCs w:val="24"/>
          <w:lang w:val="el-GR"/>
        </w:rPr>
      </w:pPr>
    </w:p>
    <w:p w:rsidR="000F197B" w:rsidRPr="003D51EB" w:rsidRDefault="000F197B" w:rsidP="000F197B">
      <w:pPr>
        <w:ind w:left="0" w:firstLine="0"/>
        <w:rPr>
          <w:rFonts w:ascii="Arial" w:hAnsi="Arial"/>
          <w:b/>
          <w:bCs/>
          <w:sz w:val="24"/>
          <w:szCs w:val="24"/>
          <w:lang w:val="el-GR"/>
        </w:rPr>
      </w:pPr>
      <w:r w:rsidRPr="003D51EB">
        <w:rPr>
          <w:rFonts w:ascii="Arial" w:hAnsi="Arial"/>
          <w:b/>
          <w:bCs/>
          <w:sz w:val="24"/>
          <w:szCs w:val="24"/>
          <w:lang w:val="el-GR"/>
        </w:rPr>
        <w:t>Σκοπός:</w:t>
      </w:r>
    </w:p>
    <w:p w:rsidR="000F197B" w:rsidRPr="003D51EB" w:rsidRDefault="000F197B" w:rsidP="000F197B">
      <w:pPr>
        <w:pStyle w:val="a0"/>
        <w:ind w:left="0"/>
        <w:rPr>
          <w:rFonts w:cs="Arial"/>
          <w:szCs w:val="24"/>
          <w:lang w:val="el-GR"/>
        </w:rPr>
      </w:pPr>
      <w:r w:rsidRPr="003D51EB">
        <w:rPr>
          <w:rFonts w:cs="Arial"/>
          <w:szCs w:val="24"/>
          <w:lang w:val="el-GR"/>
        </w:rPr>
        <w:t>Το μάθημα επικεντρώνεται στη χρήση οικονομετρικών μεθόδων, για την εμπειρική ανάλυση συγκεκριμένων οικονομικών προβλημάτων και φαινομένων. Η εμπειρική διερεύνηση του προβλήματος περιλαμβάνει την επιλογή στοιχείων, την εξειδίκευση του οικονομετρικού υποδείγματος, την επιλογή της κατάλληλης τεχνικής και τη χρήση προγραμμάτων Η/Υ για την εφαρμογή των μεθόδων εκτίμησης. Δίνεται έμφαση στη εκτίμηση δυναμικών οικονομετρικών σχέσεων.</w:t>
      </w:r>
    </w:p>
    <w:p w:rsidR="000F197B" w:rsidRPr="003D51EB" w:rsidRDefault="000F197B" w:rsidP="000F197B">
      <w:pPr>
        <w:rPr>
          <w:rFonts w:ascii="Arial" w:hAnsi="Arial"/>
          <w:b/>
          <w:bCs/>
          <w:sz w:val="24"/>
          <w:szCs w:val="24"/>
        </w:rPr>
      </w:pPr>
    </w:p>
    <w:p w:rsidR="000F197B" w:rsidRPr="003D51EB" w:rsidRDefault="000F197B" w:rsidP="000F197B">
      <w:pPr>
        <w:ind w:left="0" w:firstLine="0"/>
        <w:rPr>
          <w:rFonts w:ascii="Arial" w:hAnsi="Arial"/>
          <w:b/>
          <w:bCs/>
          <w:sz w:val="24"/>
          <w:szCs w:val="24"/>
        </w:rPr>
      </w:pPr>
      <w:r w:rsidRPr="003D51EB">
        <w:rPr>
          <w:rFonts w:ascii="Arial" w:hAnsi="Arial"/>
          <w:b/>
          <w:bCs/>
          <w:sz w:val="24"/>
          <w:szCs w:val="24"/>
        </w:rPr>
        <w:t>Περιεχόμενο:</w:t>
      </w:r>
    </w:p>
    <w:p w:rsidR="000F197B" w:rsidRPr="003D51EB" w:rsidRDefault="000F197B" w:rsidP="00704D4C">
      <w:pPr>
        <w:numPr>
          <w:ilvl w:val="0"/>
          <w:numId w:val="74"/>
        </w:numPr>
        <w:spacing w:before="0" w:line="240" w:lineRule="auto"/>
        <w:jc w:val="left"/>
        <w:rPr>
          <w:rFonts w:ascii="Arial" w:hAnsi="Arial"/>
          <w:sz w:val="24"/>
          <w:szCs w:val="24"/>
        </w:rPr>
      </w:pPr>
      <w:r w:rsidRPr="003D51EB">
        <w:rPr>
          <w:rFonts w:ascii="Arial" w:hAnsi="Arial"/>
          <w:sz w:val="24"/>
          <w:szCs w:val="24"/>
        </w:rPr>
        <w:t>Δυναμικά οικονομετρικά υποδείγματα</w:t>
      </w:r>
    </w:p>
    <w:p w:rsidR="000F197B" w:rsidRPr="003D51EB" w:rsidRDefault="000F197B" w:rsidP="00704D4C">
      <w:pPr>
        <w:numPr>
          <w:ilvl w:val="0"/>
          <w:numId w:val="74"/>
        </w:numPr>
        <w:spacing w:before="0" w:line="240" w:lineRule="auto"/>
        <w:jc w:val="left"/>
        <w:rPr>
          <w:rFonts w:ascii="Arial" w:hAnsi="Arial"/>
          <w:sz w:val="24"/>
          <w:szCs w:val="24"/>
          <w:lang w:val="el-GR"/>
        </w:rPr>
      </w:pPr>
      <w:r w:rsidRPr="003D51EB">
        <w:rPr>
          <w:rFonts w:ascii="Arial" w:hAnsi="Arial"/>
          <w:sz w:val="24"/>
          <w:szCs w:val="24"/>
          <w:lang w:val="el-GR"/>
        </w:rPr>
        <w:t>Μη στάσιμες σειρές και έλεγχοι μη στασιμότητας</w:t>
      </w:r>
    </w:p>
    <w:p w:rsidR="000F197B" w:rsidRPr="003D51EB" w:rsidRDefault="000F197B" w:rsidP="00704D4C">
      <w:pPr>
        <w:numPr>
          <w:ilvl w:val="0"/>
          <w:numId w:val="74"/>
        </w:numPr>
        <w:spacing w:before="0" w:line="240" w:lineRule="auto"/>
        <w:jc w:val="left"/>
        <w:rPr>
          <w:rFonts w:ascii="Arial" w:hAnsi="Arial"/>
          <w:sz w:val="24"/>
          <w:szCs w:val="24"/>
        </w:rPr>
      </w:pPr>
      <w:r w:rsidRPr="003D51EB">
        <w:rPr>
          <w:rFonts w:ascii="Arial" w:hAnsi="Arial"/>
          <w:sz w:val="24"/>
          <w:szCs w:val="24"/>
        </w:rPr>
        <w:t xml:space="preserve">Συνολοκλήρωση: Έλεγχοι συνολοκλήρωσης και εκτίμηση </w:t>
      </w:r>
    </w:p>
    <w:p w:rsidR="000F197B" w:rsidRPr="003D51EB" w:rsidRDefault="000F197B" w:rsidP="00704D4C">
      <w:pPr>
        <w:numPr>
          <w:ilvl w:val="0"/>
          <w:numId w:val="74"/>
        </w:numPr>
        <w:spacing w:before="0" w:line="240" w:lineRule="auto"/>
        <w:jc w:val="left"/>
        <w:rPr>
          <w:rFonts w:ascii="Arial" w:hAnsi="Arial"/>
          <w:sz w:val="24"/>
          <w:szCs w:val="24"/>
        </w:rPr>
      </w:pPr>
      <w:r w:rsidRPr="003D51EB">
        <w:rPr>
          <w:rFonts w:ascii="Arial" w:hAnsi="Arial"/>
          <w:sz w:val="24"/>
          <w:szCs w:val="24"/>
        </w:rPr>
        <w:t>Υπόδειγμα διόρθωσης σφαλμάτων</w:t>
      </w:r>
    </w:p>
    <w:p w:rsidR="000F197B" w:rsidRPr="003D51EB" w:rsidRDefault="000F197B" w:rsidP="00704D4C">
      <w:pPr>
        <w:numPr>
          <w:ilvl w:val="0"/>
          <w:numId w:val="74"/>
        </w:numPr>
        <w:spacing w:before="0" w:line="240" w:lineRule="auto"/>
        <w:jc w:val="left"/>
        <w:rPr>
          <w:rFonts w:ascii="Arial" w:hAnsi="Arial"/>
          <w:sz w:val="24"/>
          <w:szCs w:val="24"/>
        </w:rPr>
      </w:pPr>
      <w:r w:rsidRPr="003D51EB">
        <w:rPr>
          <w:rFonts w:ascii="Arial" w:hAnsi="Arial"/>
          <w:sz w:val="24"/>
          <w:szCs w:val="24"/>
        </w:rPr>
        <w:t>Διανυσματικά αυτοπαλίνδρομα υποδείγματα</w:t>
      </w:r>
    </w:p>
    <w:p w:rsidR="000F197B" w:rsidRPr="003D51EB" w:rsidRDefault="000F197B" w:rsidP="00704D4C">
      <w:pPr>
        <w:numPr>
          <w:ilvl w:val="0"/>
          <w:numId w:val="74"/>
        </w:numPr>
        <w:spacing w:before="0" w:line="240" w:lineRule="auto"/>
        <w:jc w:val="left"/>
        <w:rPr>
          <w:rFonts w:ascii="Arial" w:hAnsi="Arial"/>
          <w:sz w:val="24"/>
          <w:szCs w:val="24"/>
          <w:lang w:val="el-GR"/>
        </w:rPr>
      </w:pPr>
      <w:r w:rsidRPr="003D51EB">
        <w:rPr>
          <w:rFonts w:ascii="Arial" w:hAnsi="Arial"/>
          <w:sz w:val="24"/>
          <w:szCs w:val="24"/>
          <w:lang w:val="el-GR"/>
        </w:rPr>
        <w:t>Εκτίμηση δυναμικών υποδειγμάτων και αξιολόγησή τους με έμφασή σε υποδείγματα:</w:t>
      </w:r>
    </w:p>
    <w:p w:rsidR="000F197B" w:rsidRPr="003D51EB" w:rsidRDefault="000F197B" w:rsidP="00447605">
      <w:pPr>
        <w:ind w:left="0" w:firstLine="0"/>
        <w:rPr>
          <w:rFonts w:ascii="Arial" w:hAnsi="Arial"/>
          <w:sz w:val="24"/>
          <w:szCs w:val="24"/>
          <w:lang w:val="el-GR"/>
        </w:rPr>
      </w:pPr>
      <w:r w:rsidRPr="003D51EB">
        <w:rPr>
          <w:rFonts w:ascii="Arial" w:hAnsi="Arial"/>
          <w:sz w:val="24"/>
          <w:szCs w:val="24"/>
          <w:lang w:val="el-GR"/>
        </w:rPr>
        <w:t>α) κατανάλωσης</w:t>
      </w:r>
    </w:p>
    <w:p w:rsidR="000F197B" w:rsidRPr="003D51EB" w:rsidRDefault="000F197B" w:rsidP="00447605">
      <w:pPr>
        <w:ind w:left="0" w:firstLine="0"/>
        <w:rPr>
          <w:rFonts w:ascii="Arial" w:hAnsi="Arial"/>
          <w:sz w:val="24"/>
          <w:szCs w:val="24"/>
          <w:lang w:val="el-GR"/>
        </w:rPr>
      </w:pPr>
      <w:r w:rsidRPr="003D51EB">
        <w:rPr>
          <w:rFonts w:ascii="Arial" w:hAnsi="Arial"/>
          <w:sz w:val="24"/>
          <w:szCs w:val="24"/>
          <w:lang w:val="el-GR"/>
        </w:rPr>
        <w:t>β) ζήτηση χρήματος</w:t>
      </w:r>
    </w:p>
    <w:p w:rsidR="000F197B" w:rsidRPr="003D51EB" w:rsidRDefault="000F197B" w:rsidP="00447605">
      <w:pPr>
        <w:ind w:left="0" w:firstLine="0"/>
        <w:rPr>
          <w:rFonts w:ascii="Arial" w:hAnsi="Arial"/>
          <w:sz w:val="24"/>
          <w:szCs w:val="24"/>
          <w:lang w:val="el-GR"/>
        </w:rPr>
      </w:pPr>
      <w:r w:rsidRPr="003D51EB">
        <w:rPr>
          <w:rFonts w:ascii="Arial" w:hAnsi="Arial"/>
          <w:sz w:val="24"/>
          <w:szCs w:val="24"/>
          <w:lang w:val="el-GR"/>
        </w:rPr>
        <w:t>γ) διαμόρφωσης τιμών</w:t>
      </w:r>
    </w:p>
    <w:p w:rsidR="000F197B" w:rsidRPr="003D51EB" w:rsidRDefault="000F197B" w:rsidP="00447605">
      <w:pPr>
        <w:ind w:left="0" w:firstLine="0"/>
        <w:rPr>
          <w:rFonts w:ascii="Arial" w:hAnsi="Arial"/>
          <w:sz w:val="24"/>
          <w:szCs w:val="24"/>
          <w:lang w:val="el-GR"/>
        </w:rPr>
      </w:pPr>
      <w:r w:rsidRPr="003D51EB">
        <w:rPr>
          <w:rFonts w:ascii="Arial" w:hAnsi="Arial"/>
          <w:sz w:val="24"/>
          <w:szCs w:val="24"/>
          <w:lang w:val="el-GR"/>
        </w:rPr>
        <w:t>δ) ισοδυναμίας αγοραστικής δύναμης</w:t>
      </w:r>
    </w:p>
    <w:p w:rsidR="000F197B" w:rsidRPr="003D51EB" w:rsidRDefault="000F197B" w:rsidP="00447605">
      <w:pPr>
        <w:ind w:left="0" w:firstLine="0"/>
        <w:rPr>
          <w:rFonts w:ascii="Arial" w:hAnsi="Arial"/>
          <w:sz w:val="24"/>
          <w:szCs w:val="24"/>
          <w:lang w:val="el-GR"/>
        </w:rPr>
      </w:pPr>
      <w:r w:rsidRPr="003D51EB">
        <w:rPr>
          <w:rFonts w:ascii="Arial" w:hAnsi="Arial"/>
          <w:sz w:val="24"/>
          <w:szCs w:val="24"/>
          <w:lang w:val="el-GR"/>
        </w:rPr>
        <w:t>ε) διεθνών αλληλεπιδράσεων</w:t>
      </w:r>
    </w:p>
    <w:p w:rsidR="00E14FCB" w:rsidRPr="003D51EB" w:rsidRDefault="00E14FCB" w:rsidP="00447605">
      <w:pPr>
        <w:ind w:left="0" w:firstLine="0"/>
        <w:rPr>
          <w:rFonts w:ascii="Arial" w:hAnsi="Arial"/>
          <w:sz w:val="24"/>
          <w:szCs w:val="24"/>
          <w:lang w:val="el-GR"/>
        </w:rPr>
      </w:pPr>
    </w:p>
    <w:p w:rsidR="000F197B" w:rsidRPr="003D51EB" w:rsidRDefault="000F197B" w:rsidP="000F197B">
      <w:pPr>
        <w:pStyle w:val="a0"/>
        <w:rPr>
          <w:rFonts w:cs="Arial"/>
          <w:b/>
          <w:szCs w:val="24"/>
          <w:lang w:val="el-GR"/>
        </w:rPr>
      </w:pPr>
      <w:r w:rsidRPr="003D51EB">
        <w:rPr>
          <w:rFonts w:cs="Arial"/>
          <w:b/>
          <w:szCs w:val="24"/>
        </w:rPr>
        <w:t>Βιβλιογραφία:</w:t>
      </w:r>
    </w:p>
    <w:p w:rsidR="000F197B" w:rsidRPr="003D51EB" w:rsidRDefault="000F197B" w:rsidP="000F197B">
      <w:pPr>
        <w:pStyle w:val="a0"/>
        <w:rPr>
          <w:rFonts w:cs="Arial"/>
          <w:b/>
          <w:bCs/>
          <w:szCs w:val="24"/>
          <w:lang w:val="el-GR"/>
        </w:rPr>
      </w:pPr>
    </w:p>
    <w:p w:rsidR="000F197B" w:rsidRPr="003D51EB" w:rsidRDefault="000F197B" w:rsidP="000F197B">
      <w:pPr>
        <w:ind w:left="0" w:firstLine="0"/>
        <w:rPr>
          <w:rFonts w:ascii="Arial" w:hAnsi="Arial"/>
          <w:sz w:val="24"/>
          <w:szCs w:val="24"/>
          <w:u w:val="single"/>
        </w:rPr>
      </w:pPr>
      <w:r w:rsidRPr="003D51EB">
        <w:rPr>
          <w:rFonts w:ascii="Arial" w:hAnsi="Arial"/>
          <w:sz w:val="24"/>
          <w:szCs w:val="24"/>
          <w:u w:val="single"/>
        </w:rPr>
        <w:t>Ελληνική:</w:t>
      </w:r>
    </w:p>
    <w:p w:rsidR="000F197B" w:rsidRPr="003D51EB" w:rsidRDefault="000F197B" w:rsidP="00704D4C">
      <w:pPr>
        <w:numPr>
          <w:ilvl w:val="0"/>
          <w:numId w:val="75"/>
        </w:numPr>
        <w:spacing w:before="0" w:line="240" w:lineRule="auto"/>
        <w:rPr>
          <w:rFonts w:ascii="Arial" w:hAnsi="Arial"/>
          <w:sz w:val="24"/>
          <w:szCs w:val="24"/>
          <w:lang w:val="el-GR"/>
        </w:rPr>
      </w:pPr>
      <w:r w:rsidRPr="003D51EB">
        <w:rPr>
          <w:rFonts w:ascii="Arial" w:hAnsi="Arial"/>
          <w:sz w:val="24"/>
          <w:szCs w:val="24"/>
          <w:lang w:val="el-GR"/>
        </w:rPr>
        <w:t xml:space="preserve">Γ. Κ. Χρήστου, «Εισαγωγή στην Οικονομετρία-Ενιαίο», Εκδόσεις </w:t>
      </w:r>
      <w:r w:rsidRPr="003D51EB">
        <w:rPr>
          <w:rFonts w:ascii="Arial" w:hAnsi="Arial"/>
          <w:sz w:val="24"/>
          <w:szCs w:val="24"/>
        </w:rPr>
        <w:t>Gutenberg</w:t>
      </w:r>
      <w:r w:rsidRPr="003D51EB">
        <w:rPr>
          <w:rFonts w:ascii="Arial" w:hAnsi="Arial"/>
          <w:sz w:val="24"/>
          <w:szCs w:val="24"/>
          <w:lang w:val="el-GR"/>
        </w:rPr>
        <w:t>, 2011.</w:t>
      </w:r>
    </w:p>
    <w:p w:rsidR="000F197B" w:rsidRPr="003D51EB" w:rsidRDefault="000F197B" w:rsidP="00704D4C">
      <w:pPr>
        <w:numPr>
          <w:ilvl w:val="0"/>
          <w:numId w:val="75"/>
        </w:numPr>
        <w:spacing w:before="0" w:line="240" w:lineRule="auto"/>
        <w:rPr>
          <w:rFonts w:ascii="Arial" w:hAnsi="Arial"/>
          <w:sz w:val="24"/>
          <w:szCs w:val="24"/>
          <w:lang w:val="el-GR"/>
        </w:rPr>
      </w:pPr>
      <w:r w:rsidRPr="003D51EB">
        <w:rPr>
          <w:rFonts w:ascii="Arial" w:hAnsi="Arial"/>
          <w:sz w:val="24"/>
          <w:szCs w:val="24"/>
          <w:lang w:val="el-GR"/>
        </w:rPr>
        <w:t>Α. Κάτου, «Οικονομετρία: Θεωρία και Εφαρμογές», Εκδόσεις Ζυγός, Θεσσαλονίκη, 2004.</w:t>
      </w:r>
    </w:p>
    <w:p w:rsidR="000F197B" w:rsidRPr="003D51EB" w:rsidRDefault="000F197B" w:rsidP="000F197B">
      <w:pPr>
        <w:ind w:left="0" w:firstLine="0"/>
        <w:rPr>
          <w:rFonts w:ascii="Arial" w:hAnsi="Arial"/>
          <w:sz w:val="24"/>
          <w:szCs w:val="24"/>
          <w:u w:val="single"/>
        </w:rPr>
      </w:pPr>
      <w:r w:rsidRPr="003D51EB">
        <w:rPr>
          <w:rFonts w:ascii="Arial" w:hAnsi="Arial"/>
          <w:sz w:val="24"/>
          <w:szCs w:val="24"/>
          <w:u w:val="single"/>
        </w:rPr>
        <w:t>Ξενόγλωσση:</w:t>
      </w:r>
    </w:p>
    <w:p w:rsidR="000F197B" w:rsidRPr="003D51EB" w:rsidRDefault="00447605" w:rsidP="00447605">
      <w:pPr>
        <w:pStyle w:val="af2"/>
        <w:ind w:left="0" w:firstLine="0"/>
        <w:rPr>
          <w:rFonts w:ascii="Arial" w:hAnsi="Arial"/>
          <w:sz w:val="24"/>
          <w:szCs w:val="24"/>
        </w:rPr>
      </w:pPr>
      <w:r w:rsidRPr="003D51EB">
        <w:rPr>
          <w:rFonts w:ascii="Arial" w:hAnsi="Arial"/>
          <w:sz w:val="24"/>
          <w:szCs w:val="24"/>
          <w:lang w:val="en-GB"/>
        </w:rPr>
        <w:t xml:space="preserve">      </w:t>
      </w:r>
      <w:r w:rsidR="000F197B" w:rsidRPr="003D51EB">
        <w:rPr>
          <w:rFonts w:ascii="Arial" w:hAnsi="Arial"/>
          <w:sz w:val="24"/>
          <w:szCs w:val="24"/>
        </w:rPr>
        <w:t>1. Dimitrios Asteriou and Stephen Hall, Applied Econometrics: A Modern Approach Using Eviews and Microfit, 2007, Palgrave MacMillan.</w:t>
      </w:r>
    </w:p>
    <w:p w:rsidR="000F197B" w:rsidRPr="005A5E5A" w:rsidRDefault="00447605" w:rsidP="000F197B">
      <w:pPr>
        <w:ind w:left="0" w:firstLine="0"/>
        <w:rPr>
          <w:rFonts w:ascii="Arial" w:hAnsi="Arial"/>
          <w:sz w:val="24"/>
          <w:szCs w:val="24"/>
        </w:rPr>
      </w:pPr>
      <w:r w:rsidRPr="003D51EB">
        <w:rPr>
          <w:rFonts w:ascii="Arial" w:hAnsi="Arial"/>
          <w:sz w:val="24"/>
          <w:szCs w:val="24"/>
          <w:lang w:val="en-GB"/>
        </w:rPr>
        <w:t xml:space="preserve">      </w:t>
      </w:r>
      <w:r w:rsidR="000F197B" w:rsidRPr="003D51EB">
        <w:rPr>
          <w:rFonts w:ascii="Arial" w:hAnsi="Arial"/>
          <w:sz w:val="24"/>
          <w:szCs w:val="24"/>
        </w:rPr>
        <w:t>2. Walter Enders, Applied Econometric Time Series, 2004, Wiley Series in Probability and Statistics.</w:t>
      </w:r>
    </w:p>
    <w:p w:rsidR="000F197B" w:rsidRPr="005A5E5A" w:rsidRDefault="000F197B" w:rsidP="000F197B">
      <w:pPr>
        <w:pBdr>
          <w:bottom w:val="single" w:sz="4" w:space="1" w:color="auto"/>
        </w:pBdr>
        <w:ind w:left="0" w:firstLine="0"/>
        <w:rPr>
          <w:rFonts w:ascii="Arial" w:hAnsi="Arial"/>
          <w:sz w:val="24"/>
          <w:szCs w:val="24"/>
        </w:rPr>
      </w:pPr>
    </w:p>
    <w:p w:rsidR="00030B68" w:rsidRPr="005A5E5A" w:rsidRDefault="00600BA5" w:rsidP="00637A6B">
      <w:pPr>
        <w:tabs>
          <w:tab w:val="left" w:pos="1365"/>
        </w:tabs>
        <w:spacing w:line="360" w:lineRule="auto"/>
        <w:ind w:left="0" w:firstLine="0"/>
        <w:jc w:val="center"/>
        <w:outlineLvl w:val="0"/>
        <w:rPr>
          <w:rFonts w:ascii="Arial" w:hAnsi="Arial"/>
          <w:b/>
          <w:color w:val="0070C0"/>
          <w:sz w:val="24"/>
          <w:szCs w:val="24"/>
          <w:u w:val="single"/>
          <w:lang w:val="el-GR"/>
        </w:rPr>
      </w:pPr>
      <w:r w:rsidRPr="00EF5275">
        <w:rPr>
          <w:rFonts w:ascii="Arial" w:hAnsi="Arial"/>
          <w:b/>
          <w:color w:val="002060"/>
          <w:sz w:val="24"/>
          <w:szCs w:val="24"/>
          <w:lang w:val="el-GR"/>
        </w:rPr>
        <w:br w:type="page"/>
      </w:r>
      <w:r w:rsidR="0037697C" w:rsidRPr="005A5E5A">
        <w:rPr>
          <w:rFonts w:ascii="Arial" w:hAnsi="Arial"/>
          <w:b/>
          <w:color w:val="0070C0"/>
          <w:sz w:val="24"/>
          <w:szCs w:val="24"/>
          <w:u w:val="single"/>
          <w:lang w:val="el-GR"/>
        </w:rPr>
        <w:t>Μ</w:t>
      </w:r>
      <w:r w:rsidR="00016853" w:rsidRPr="005A5E5A">
        <w:rPr>
          <w:rFonts w:ascii="Arial" w:hAnsi="Arial"/>
          <w:b/>
          <w:color w:val="0070C0"/>
          <w:sz w:val="24"/>
          <w:szCs w:val="24"/>
          <w:u w:val="single"/>
          <w:lang w:val="el-GR"/>
        </w:rPr>
        <w:t xml:space="preserve">ΑΘΗΜΑΤΑ ΕΛΕΥΘΕΡΗΣ </w:t>
      </w:r>
      <w:r w:rsidR="0037697C" w:rsidRPr="005A5E5A">
        <w:rPr>
          <w:rFonts w:ascii="Arial" w:hAnsi="Arial"/>
          <w:b/>
          <w:color w:val="0070C0"/>
          <w:sz w:val="24"/>
          <w:szCs w:val="24"/>
          <w:u w:val="single"/>
          <w:lang w:val="el-GR"/>
        </w:rPr>
        <w:t>Ε</w:t>
      </w:r>
      <w:r w:rsidR="00016853" w:rsidRPr="005A5E5A">
        <w:rPr>
          <w:rFonts w:ascii="Arial" w:hAnsi="Arial"/>
          <w:b/>
          <w:color w:val="0070C0"/>
          <w:sz w:val="24"/>
          <w:szCs w:val="24"/>
          <w:u w:val="single"/>
          <w:lang w:val="el-GR"/>
        </w:rPr>
        <w:t>ΠΙΛΟΓΗΣ</w:t>
      </w:r>
      <w:r w:rsidR="0037697C" w:rsidRPr="005A5E5A">
        <w:rPr>
          <w:rFonts w:ascii="Arial" w:hAnsi="Arial"/>
          <w:b/>
          <w:color w:val="0070C0"/>
          <w:sz w:val="24"/>
          <w:szCs w:val="24"/>
          <w:u w:val="single"/>
          <w:lang w:val="el-GR"/>
        </w:rPr>
        <w:t xml:space="preserve"> (ΠΙΝΑΚΑΣ 4)</w:t>
      </w:r>
    </w:p>
    <w:p w:rsidR="00637A6B" w:rsidRPr="005A5E5A" w:rsidRDefault="00637A6B" w:rsidP="00600BA5">
      <w:pPr>
        <w:tabs>
          <w:tab w:val="left" w:pos="1365"/>
        </w:tabs>
        <w:spacing w:line="360" w:lineRule="auto"/>
        <w:ind w:left="0" w:firstLine="0"/>
        <w:jc w:val="left"/>
        <w:outlineLvl w:val="0"/>
        <w:rPr>
          <w:rFonts w:ascii="Arial" w:hAnsi="Arial"/>
          <w:sz w:val="24"/>
          <w:szCs w:val="24"/>
          <w:lang w:val="el-GR"/>
        </w:rPr>
      </w:pPr>
    </w:p>
    <w:p w:rsidR="00C95227" w:rsidRPr="005A5E5A" w:rsidRDefault="00600BA5" w:rsidP="00600BA5">
      <w:pPr>
        <w:tabs>
          <w:tab w:val="left" w:pos="1365"/>
        </w:tabs>
        <w:spacing w:line="360" w:lineRule="auto"/>
        <w:ind w:left="0" w:firstLine="0"/>
        <w:jc w:val="left"/>
        <w:outlineLvl w:val="0"/>
        <w:rPr>
          <w:rFonts w:ascii="Arial" w:hAnsi="Arial"/>
          <w:sz w:val="24"/>
          <w:szCs w:val="24"/>
          <w:lang w:val="el-GR"/>
        </w:rPr>
      </w:pPr>
      <w:r w:rsidRPr="005A5E5A">
        <w:rPr>
          <w:rFonts w:ascii="Arial" w:hAnsi="Arial"/>
          <w:sz w:val="24"/>
          <w:szCs w:val="24"/>
          <w:lang w:val="el-GR"/>
        </w:rPr>
        <w:t>Οι περιγραφές των μαθημάτων δίνονται ανά Τομέα.</w:t>
      </w:r>
    </w:p>
    <w:p w:rsidR="00DA7565" w:rsidRDefault="00DA7565" w:rsidP="00C95227">
      <w:pPr>
        <w:spacing w:line="360" w:lineRule="auto"/>
        <w:ind w:left="0" w:firstLine="0"/>
        <w:rPr>
          <w:rFonts w:ascii="Arial" w:hAnsi="Arial"/>
          <w:b/>
          <w:bCs/>
          <w:color w:val="548DD4"/>
          <w:sz w:val="24"/>
          <w:szCs w:val="24"/>
          <w:lang w:val="el-GR"/>
        </w:rPr>
      </w:pPr>
    </w:p>
    <w:p w:rsidR="00C95227" w:rsidRPr="005A5E5A" w:rsidRDefault="00C95227" w:rsidP="00C95227">
      <w:pPr>
        <w:spacing w:line="360" w:lineRule="auto"/>
        <w:ind w:left="0" w:firstLine="0"/>
        <w:rPr>
          <w:rFonts w:ascii="Arial" w:hAnsi="Arial"/>
          <w:b/>
          <w:bCs/>
          <w:color w:val="548DD4"/>
          <w:sz w:val="24"/>
          <w:szCs w:val="24"/>
          <w:lang w:val="el-GR"/>
        </w:rPr>
      </w:pPr>
      <w:r w:rsidRPr="005A5E5A">
        <w:rPr>
          <w:rFonts w:ascii="Arial" w:hAnsi="Arial"/>
          <w:b/>
          <w:bCs/>
          <w:color w:val="548DD4"/>
          <w:sz w:val="24"/>
          <w:szCs w:val="24"/>
        </w:rPr>
        <w:t>I</w:t>
      </w:r>
      <w:r w:rsidRPr="005A5E5A">
        <w:rPr>
          <w:rFonts w:ascii="Arial" w:hAnsi="Arial"/>
          <w:b/>
          <w:bCs/>
          <w:color w:val="548DD4"/>
          <w:sz w:val="24"/>
          <w:szCs w:val="24"/>
          <w:lang w:val="el-GR"/>
        </w:rPr>
        <w:t>. ΤΟΜΕΑΣ ΠΟΛΙΤΙΚΗΣ ΟΙΚΟΝΟΜΙΑΣ</w:t>
      </w:r>
    </w:p>
    <w:p w:rsidR="000B6054" w:rsidRPr="0067168B" w:rsidRDefault="000B6054" w:rsidP="000B6054">
      <w:pPr>
        <w:spacing w:line="240" w:lineRule="auto"/>
        <w:ind w:left="284" w:hanging="284"/>
        <w:rPr>
          <w:rFonts w:ascii="Arial" w:hAnsi="Arial"/>
          <w:b/>
          <w:smallCaps/>
          <w:sz w:val="24"/>
          <w:szCs w:val="24"/>
          <w:lang w:val="el-GR"/>
        </w:rPr>
      </w:pPr>
    </w:p>
    <w:p w:rsidR="00D94CC0" w:rsidRPr="003D51EB" w:rsidRDefault="00E14FCB" w:rsidP="00D94CC0">
      <w:pPr>
        <w:ind w:left="0" w:firstLine="0"/>
        <w:jc w:val="left"/>
        <w:outlineLvl w:val="0"/>
        <w:rPr>
          <w:rFonts w:ascii="Arial" w:hAnsi="Arial"/>
          <w:b/>
          <w:sz w:val="24"/>
          <w:szCs w:val="24"/>
          <w:lang w:val="el-GR"/>
        </w:rPr>
      </w:pPr>
      <w:r w:rsidRPr="003D51EB">
        <w:rPr>
          <w:rFonts w:ascii="Arial" w:hAnsi="Arial"/>
          <w:b/>
          <w:sz w:val="24"/>
          <w:szCs w:val="24"/>
          <w:lang w:val="el-GR"/>
        </w:rPr>
        <w:t>Μάθημα</w:t>
      </w:r>
      <w:r w:rsidR="000B6054" w:rsidRPr="003D51EB">
        <w:rPr>
          <w:rFonts w:ascii="Arial" w:hAnsi="Arial"/>
          <w:b/>
          <w:smallCaps/>
          <w:sz w:val="24"/>
          <w:szCs w:val="24"/>
          <w:lang w:val="el-GR"/>
        </w:rPr>
        <w:t xml:space="preserve">: </w:t>
      </w:r>
      <w:r w:rsidR="00A24D95" w:rsidRPr="003D51EB">
        <w:rPr>
          <w:rFonts w:ascii="Arial" w:hAnsi="Arial"/>
          <w:b/>
          <w:caps/>
          <w:sz w:val="24"/>
          <w:szCs w:val="24"/>
          <w:lang w:val="el-GR"/>
        </w:rPr>
        <w:t>Κλα</w:t>
      </w:r>
      <w:r w:rsidR="000B6054" w:rsidRPr="003D51EB">
        <w:rPr>
          <w:rFonts w:ascii="Arial" w:hAnsi="Arial"/>
          <w:b/>
          <w:caps/>
          <w:sz w:val="24"/>
          <w:szCs w:val="24"/>
          <w:lang w:val="el-GR"/>
        </w:rPr>
        <w:t>σικά κείμενα πολιτικής οικονομίας</w:t>
      </w:r>
      <w:r w:rsidR="00D94CC0" w:rsidRPr="003D51EB">
        <w:rPr>
          <w:rFonts w:ascii="Arial" w:hAnsi="Arial"/>
          <w:b/>
          <w:caps/>
          <w:sz w:val="24"/>
          <w:szCs w:val="24"/>
          <w:lang w:val="el-GR"/>
        </w:rPr>
        <w:t xml:space="preserve"> </w:t>
      </w:r>
    </w:p>
    <w:p w:rsidR="000B6054" w:rsidRPr="003D51EB" w:rsidRDefault="00E14FCB" w:rsidP="00D94CC0">
      <w:pPr>
        <w:spacing w:line="240" w:lineRule="auto"/>
        <w:ind w:left="0" w:firstLine="0"/>
        <w:rPr>
          <w:rFonts w:ascii="Arial" w:hAnsi="Arial"/>
          <w:b/>
          <w:smallCaps/>
          <w:sz w:val="24"/>
          <w:szCs w:val="24"/>
          <w:lang w:val="el-GR"/>
        </w:rPr>
      </w:pPr>
      <w:r w:rsidRPr="003D51EB">
        <w:rPr>
          <w:rFonts w:ascii="Arial" w:hAnsi="Arial"/>
          <w:b/>
          <w:sz w:val="24"/>
          <w:szCs w:val="24"/>
          <w:lang w:val="el-GR"/>
        </w:rPr>
        <w:t>Κωδικός:</w:t>
      </w:r>
      <w:r w:rsidR="000B6054" w:rsidRPr="003D51EB">
        <w:rPr>
          <w:rFonts w:ascii="Arial" w:hAnsi="Arial"/>
          <w:b/>
          <w:smallCaps/>
          <w:sz w:val="24"/>
          <w:szCs w:val="24"/>
          <w:lang w:val="el-GR"/>
        </w:rPr>
        <w:t xml:space="preserve"> PEC461</w:t>
      </w:r>
    </w:p>
    <w:p w:rsidR="000B6054" w:rsidRPr="005A5E5A" w:rsidRDefault="006633A9" w:rsidP="000B6054">
      <w:pPr>
        <w:tabs>
          <w:tab w:val="left" w:pos="1365"/>
        </w:tabs>
        <w:spacing w:line="360" w:lineRule="auto"/>
        <w:ind w:left="0" w:firstLine="0"/>
        <w:jc w:val="left"/>
        <w:outlineLvl w:val="0"/>
        <w:rPr>
          <w:rFonts w:ascii="Arial" w:hAnsi="Arial"/>
          <w:sz w:val="24"/>
          <w:szCs w:val="24"/>
          <w:lang w:val="el-GR"/>
        </w:rPr>
      </w:pPr>
      <w:r w:rsidRPr="003D51EB">
        <w:rPr>
          <w:rFonts w:ascii="Arial" w:hAnsi="Arial"/>
          <w:b/>
          <w:sz w:val="24"/>
          <w:szCs w:val="24"/>
          <w:lang w:val="el-GR"/>
        </w:rPr>
        <w:t>Εξάμηνο</w:t>
      </w:r>
      <w:r w:rsidRPr="00A373D2">
        <w:rPr>
          <w:rFonts w:ascii="Arial" w:hAnsi="Arial"/>
          <w:b/>
          <w:sz w:val="24"/>
          <w:szCs w:val="24"/>
          <w:lang w:val="el-GR"/>
        </w:rPr>
        <w:t xml:space="preserve">: </w:t>
      </w:r>
      <w:r w:rsidR="00060BAB" w:rsidRPr="00A373D2">
        <w:rPr>
          <w:rFonts w:ascii="Arial" w:hAnsi="Arial"/>
          <w:b/>
          <w:sz w:val="24"/>
          <w:szCs w:val="24"/>
          <w:lang w:val="el-GR"/>
        </w:rPr>
        <w:t>Β</w:t>
      </w:r>
      <w:r w:rsidR="00060BAB">
        <w:rPr>
          <w:rFonts w:ascii="Arial" w:hAnsi="Arial"/>
          <w:sz w:val="24"/>
          <w:szCs w:val="24"/>
          <w:lang w:val="el-GR"/>
        </w:rPr>
        <w:t xml:space="preserve"> </w:t>
      </w:r>
    </w:p>
    <w:p w:rsidR="000B6054" w:rsidRPr="005A5E5A" w:rsidRDefault="000B6054" w:rsidP="000B6054">
      <w:pPr>
        <w:tabs>
          <w:tab w:val="left" w:pos="1365"/>
        </w:tabs>
        <w:spacing w:line="360" w:lineRule="auto"/>
        <w:ind w:left="0" w:firstLine="0"/>
        <w:jc w:val="left"/>
        <w:outlineLvl w:val="0"/>
        <w:rPr>
          <w:rFonts w:ascii="Arial" w:hAnsi="Arial"/>
          <w:sz w:val="24"/>
          <w:szCs w:val="24"/>
          <w:lang w:val="el-GR"/>
        </w:rPr>
      </w:pPr>
      <w:r w:rsidRPr="005A5E5A">
        <w:rPr>
          <w:rFonts w:ascii="Arial" w:hAnsi="Arial"/>
          <w:b/>
          <w:sz w:val="24"/>
          <w:szCs w:val="24"/>
          <w:lang w:val="el-GR"/>
        </w:rPr>
        <w:t>Διδάσκοντες</w:t>
      </w:r>
      <w:r w:rsidRPr="00D751C4">
        <w:rPr>
          <w:rFonts w:ascii="Arial" w:hAnsi="Arial"/>
          <w:b/>
          <w:sz w:val="24"/>
          <w:szCs w:val="24"/>
          <w:lang w:val="el-GR"/>
        </w:rPr>
        <w:t xml:space="preserve">: </w:t>
      </w:r>
      <w:r w:rsidR="00060BAB" w:rsidRPr="00D751C4">
        <w:rPr>
          <w:rFonts w:ascii="Arial" w:hAnsi="Arial"/>
          <w:b/>
          <w:sz w:val="24"/>
          <w:szCs w:val="24"/>
          <w:lang w:val="el-GR"/>
        </w:rPr>
        <w:t>Γ. Βαρουφάκης</w:t>
      </w:r>
    </w:p>
    <w:p w:rsidR="000B6054" w:rsidRPr="005A5E5A" w:rsidRDefault="000B6054" w:rsidP="00044B6B">
      <w:pPr>
        <w:spacing w:line="240" w:lineRule="auto"/>
        <w:ind w:left="284" w:hanging="284"/>
        <w:jc w:val="center"/>
        <w:rPr>
          <w:rFonts w:ascii="Arial" w:hAnsi="Arial"/>
          <w:smallCaps/>
          <w:sz w:val="24"/>
          <w:szCs w:val="24"/>
          <w:lang w:val="el-GR"/>
        </w:rPr>
      </w:pPr>
    </w:p>
    <w:p w:rsidR="000B6054" w:rsidRPr="005A5E5A" w:rsidRDefault="000B6054" w:rsidP="000B6054">
      <w:pPr>
        <w:spacing w:line="240" w:lineRule="auto"/>
        <w:ind w:left="0" w:firstLine="0"/>
        <w:rPr>
          <w:rFonts w:ascii="Arial" w:hAnsi="Arial"/>
          <w:sz w:val="24"/>
          <w:szCs w:val="24"/>
        </w:rPr>
      </w:pPr>
      <w:r w:rsidRPr="005A5E5A">
        <w:rPr>
          <w:rFonts w:ascii="Arial" w:hAnsi="Arial"/>
          <w:sz w:val="24"/>
          <w:szCs w:val="24"/>
          <w:lang w:val="el-GR"/>
        </w:rPr>
        <w:t>Σ</w:t>
      </w:r>
      <w:r w:rsidR="00E14FCB" w:rsidRPr="005A5E5A">
        <w:rPr>
          <w:rFonts w:ascii="Arial" w:hAnsi="Arial"/>
          <w:sz w:val="24"/>
          <w:szCs w:val="24"/>
          <w:lang w:val="el-GR"/>
        </w:rPr>
        <w:t>κ</w:t>
      </w:r>
      <w:r w:rsidRPr="005A5E5A">
        <w:rPr>
          <w:rFonts w:ascii="Arial" w:hAnsi="Arial"/>
          <w:sz w:val="24"/>
          <w:szCs w:val="24"/>
          <w:lang w:val="el-GR"/>
        </w:rPr>
        <w:t>οπός του μαθήματος είναι να εξοικειώσει τους φοιτητές με τα κλασικά κείμενα της πολιτικής οικονομίας και να τους διδάξει οικονομική θεωρία μέσα από τους κλασικούς. Κάθε</w:t>
      </w:r>
      <w:r w:rsidRPr="005A5E5A">
        <w:rPr>
          <w:rFonts w:ascii="Arial" w:hAnsi="Arial"/>
          <w:sz w:val="24"/>
          <w:szCs w:val="24"/>
        </w:rPr>
        <w:t xml:space="preserve"> </w:t>
      </w:r>
      <w:r w:rsidRPr="005A5E5A">
        <w:rPr>
          <w:rFonts w:ascii="Arial" w:hAnsi="Arial"/>
          <w:sz w:val="24"/>
          <w:szCs w:val="24"/>
          <w:lang w:val="el-GR"/>
        </w:rPr>
        <w:t>έτος</w:t>
      </w:r>
      <w:r w:rsidRPr="005A5E5A">
        <w:rPr>
          <w:rFonts w:ascii="Arial" w:hAnsi="Arial"/>
          <w:sz w:val="24"/>
          <w:szCs w:val="24"/>
        </w:rPr>
        <w:t xml:space="preserve"> </w:t>
      </w:r>
      <w:r w:rsidRPr="005A5E5A">
        <w:rPr>
          <w:rFonts w:ascii="Arial" w:hAnsi="Arial"/>
          <w:sz w:val="24"/>
          <w:szCs w:val="24"/>
          <w:lang w:val="el-GR"/>
        </w:rPr>
        <w:t>θα</w:t>
      </w:r>
      <w:r w:rsidRPr="005A5E5A">
        <w:rPr>
          <w:rFonts w:ascii="Arial" w:hAnsi="Arial"/>
          <w:sz w:val="24"/>
          <w:szCs w:val="24"/>
        </w:rPr>
        <w:t xml:space="preserve"> </w:t>
      </w:r>
      <w:r w:rsidRPr="005A5E5A">
        <w:rPr>
          <w:rFonts w:ascii="Arial" w:hAnsi="Arial"/>
          <w:sz w:val="24"/>
          <w:szCs w:val="24"/>
          <w:lang w:val="el-GR"/>
        </w:rPr>
        <w:t>επιλέγεται</w:t>
      </w:r>
      <w:r w:rsidRPr="005A5E5A">
        <w:rPr>
          <w:rFonts w:ascii="Arial" w:hAnsi="Arial"/>
          <w:sz w:val="24"/>
          <w:szCs w:val="24"/>
        </w:rPr>
        <w:t xml:space="preserve"> </w:t>
      </w:r>
      <w:r w:rsidRPr="005A5E5A">
        <w:rPr>
          <w:rFonts w:ascii="Arial" w:hAnsi="Arial"/>
          <w:sz w:val="24"/>
          <w:szCs w:val="24"/>
          <w:lang w:val="el-GR"/>
        </w:rPr>
        <w:t>ένα</w:t>
      </w:r>
      <w:r w:rsidRPr="005A5E5A">
        <w:rPr>
          <w:rFonts w:ascii="Arial" w:hAnsi="Arial"/>
          <w:sz w:val="24"/>
          <w:szCs w:val="24"/>
        </w:rPr>
        <w:t xml:space="preserve"> </w:t>
      </w:r>
      <w:r w:rsidRPr="005A5E5A">
        <w:rPr>
          <w:rFonts w:ascii="Arial" w:hAnsi="Arial"/>
          <w:sz w:val="24"/>
          <w:szCs w:val="24"/>
          <w:lang w:val="el-GR"/>
        </w:rPr>
        <w:t>κλασικό</w:t>
      </w:r>
      <w:r w:rsidRPr="005A5E5A">
        <w:rPr>
          <w:rFonts w:ascii="Arial" w:hAnsi="Arial"/>
          <w:sz w:val="24"/>
          <w:szCs w:val="24"/>
        </w:rPr>
        <w:t xml:space="preserve"> </w:t>
      </w:r>
      <w:r w:rsidRPr="005A5E5A">
        <w:rPr>
          <w:rFonts w:ascii="Arial" w:hAnsi="Arial"/>
          <w:sz w:val="24"/>
          <w:szCs w:val="24"/>
          <w:lang w:val="el-GR"/>
        </w:rPr>
        <w:t>κείμενο</w:t>
      </w:r>
      <w:r w:rsidRPr="005A5E5A">
        <w:rPr>
          <w:rFonts w:ascii="Arial" w:hAnsi="Arial"/>
          <w:sz w:val="24"/>
          <w:szCs w:val="24"/>
        </w:rPr>
        <w:t xml:space="preserve"> </w:t>
      </w:r>
      <w:r w:rsidRPr="005A5E5A">
        <w:rPr>
          <w:rFonts w:ascii="Arial" w:hAnsi="Arial"/>
          <w:sz w:val="24"/>
          <w:szCs w:val="24"/>
          <w:lang w:val="el-GR"/>
        </w:rPr>
        <w:t>από</w:t>
      </w:r>
      <w:r w:rsidRPr="005A5E5A">
        <w:rPr>
          <w:rFonts w:ascii="Arial" w:hAnsi="Arial"/>
          <w:sz w:val="24"/>
          <w:szCs w:val="24"/>
        </w:rPr>
        <w:t xml:space="preserve"> </w:t>
      </w:r>
      <w:r w:rsidRPr="005A5E5A">
        <w:rPr>
          <w:rFonts w:ascii="Arial" w:hAnsi="Arial"/>
          <w:sz w:val="24"/>
          <w:szCs w:val="24"/>
          <w:lang w:val="el-GR"/>
        </w:rPr>
        <w:t>τα</w:t>
      </w:r>
      <w:r w:rsidRPr="005A5E5A">
        <w:rPr>
          <w:rFonts w:ascii="Arial" w:hAnsi="Arial"/>
          <w:sz w:val="24"/>
          <w:szCs w:val="24"/>
        </w:rPr>
        <w:t xml:space="preserve"> </w:t>
      </w:r>
      <w:r w:rsidRPr="005A5E5A">
        <w:rPr>
          <w:rFonts w:ascii="Arial" w:hAnsi="Arial"/>
          <w:sz w:val="24"/>
          <w:szCs w:val="24"/>
          <w:lang w:val="el-GR"/>
        </w:rPr>
        <w:t>εξής</w:t>
      </w:r>
      <w:r w:rsidRPr="005A5E5A">
        <w:rPr>
          <w:rFonts w:ascii="Arial" w:hAnsi="Arial"/>
          <w:sz w:val="24"/>
          <w:szCs w:val="24"/>
        </w:rPr>
        <w:t xml:space="preserve">: Adam Smith: </w:t>
      </w:r>
      <w:r w:rsidRPr="005A5E5A">
        <w:rPr>
          <w:rFonts w:ascii="Arial" w:hAnsi="Arial"/>
          <w:i/>
          <w:sz w:val="24"/>
          <w:szCs w:val="24"/>
        </w:rPr>
        <w:t>An Inquiry into the Nature and Causes of the Wealth of Nations</w:t>
      </w:r>
      <w:r w:rsidRPr="005A5E5A">
        <w:rPr>
          <w:rFonts w:ascii="Arial" w:hAnsi="Arial"/>
          <w:sz w:val="24"/>
          <w:szCs w:val="24"/>
        </w:rPr>
        <w:t xml:space="preserve"> (1776), David Ricardo: </w:t>
      </w:r>
      <w:r w:rsidRPr="005A5E5A">
        <w:rPr>
          <w:rFonts w:ascii="Arial" w:hAnsi="Arial"/>
          <w:i/>
          <w:sz w:val="24"/>
          <w:szCs w:val="24"/>
        </w:rPr>
        <w:t>On the Principles of Political Economy and Taxation</w:t>
      </w:r>
      <w:r w:rsidRPr="005A5E5A">
        <w:rPr>
          <w:rFonts w:ascii="Arial" w:hAnsi="Arial"/>
          <w:sz w:val="24"/>
          <w:szCs w:val="24"/>
        </w:rPr>
        <w:t xml:space="preserve"> (1817-1821), Karl Marx, </w:t>
      </w:r>
      <w:r w:rsidRPr="005A5E5A">
        <w:rPr>
          <w:rFonts w:ascii="Arial" w:hAnsi="Arial"/>
          <w:i/>
          <w:sz w:val="24"/>
          <w:szCs w:val="24"/>
        </w:rPr>
        <w:t>Das Kapital, Bd 1</w:t>
      </w:r>
      <w:r w:rsidRPr="005A5E5A">
        <w:rPr>
          <w:rFonts w:ascii="Arial" w:hAnsi="Arial"/>
          <w:sz w:val="24"/>
          <w:szCs w:val="24"/>
        </w:rPr>
        <w:t xml:space="preserve">, (1867), John Maynard Keynes, </w:t>
      </w:r>
      <w:r w:rsidRPr="005A5E5A">
        <w:rPr>
          <w:rFonts w:ascii="Arial" w:hAnsi="Arial"/>
          <w:i/>
          <w:sz w:val="24"/>
          <w:szCs w:val="24"/>
        </w:rPr>
        <w:t>The General Theory of Employment, Interest and Money</w:t>
      </w:r>
      <w:r w:rsidRPr="005A5E5A">
        <w:rPr>
          <w:rFonts w:ascii="Arial" w:hAnsi="Arial"/>
          <w:sz w:val="24"/>
          <w:szCs w:val="24"/>
        </w:rPr>
        <w:t xml:space="preserve"> (1936).</w:t>
      </w:r>
    </w:p>
    <w:p w:rsidR="000B6054" w:rsidRPr="005A5E5A" w:rsidRDefault="000B6054" w:rsidP="000B6054">
      <w:pPr>
        <w:spacing w:line="240" w:lineRule="auto"/>
        <w:ind w:left="0" w:firstLine="0"/>
        <w:rPr>
          <w:rFonts w:ascii="Arial" w:hAnsi="Arial"/>
          <w:i/>
          <w:sz w:val="24"/>
          <w:szCs w:val="24"/>
          <w:lang w:val="el-GR"/>
        </w:rPr>
      </w:pPr>
      <w:r w:rsidRPr="005A5E5A">
        <w:rPr>
          <w:rFonts w:ascii="Arial" w:hAnsi="Arial"/>
          <w:sz w:val="24"/>
          <w:szCs w:val="24"/>
          <w:lang w:val="el-GR"/>
        </w:rPr>
        <w:t xml:space="preserve">Στο έτος αυτό το κείμενο που θα μας απασχολήσει είναι ο </w:t>
      </w:r>
      <w:r w:rsidRPr="005A5E5A">
        <w:rPr>
          <w:rFonts w:ascii="Arial" w:hAnsi="Arial"/>
          <w:i/>
          <w:sz w:val="24"/>
          <w:szCs w:val="24"/>
          <w:lang w:val="el-GR"/>
        </w:rPr>
        <w:t>Πλούτος των Εθνών</w:t>
      </w:r>
      <w:r w:rsidRPr="005A5E5A">
        <w:rPr>
          <w:rFonts w:ascii="Arial" w:hAnsi="Arial"/>
          <w:sz w:val="24"/>
          <w:szCs w:val="24"/>
          <w:lang w:val="el-GR"/>
        </w:rPr>
        <w:t xml:space="preserve"> του Σμιθ. Στις πρώτες διαλέξεις θα δοθούν βιογραφικά στοιχεία από δόκιμες βιογραφίες, θα τοποθετηθεί ο συγγραφέας στον οικονομικό του περίγυρο [τις απαρχές της βιομηχανικής επανάστασης], στο φιλοσοφικό ρεύμα του σκωτικού διαφωτισμού και της ηθικής φιλοσοφίας και τέλος στο πλαίσιο της ιστορίας της οικονομικής σκέψης, ιδιαίτερα σε σχέση με τους μερκαντιλιστές, τους φυσιοκράτες και τη σχολή του φυσικού δικαίου.  Προτού περάσουμε στην ανάγνωση του </w:t>
      </w:r>
      <w:r w:rsidRPr="005A5E5A">
        <w:rPr>
          <w:rFonts w:ascii="Arial" w:hAnsi="Arial"/>
          <w:i/>
          <w:sz w:val="24"/>
          <w:szCs w:val="24"/>
          <w:lang w:val="el-GR"/>
        </w:rPr>
        <w:t>Πλούτου των Εθνών</w:t>
      </w:r>
      <w:r w:rsidRPr="005A5E5A">
        <w:rPr>
          <w:rFonts w:ascii="Arial" w:hAnsi="Arial"/>
          <w:sz w:val="24"/>
          <w:szCs w:val="24"/>
          <w:lang w:val="el-GR"/>
        </w:rPr>
        <w:t xml:space="preserve"> θα εξετάσουμε την σκέψη του Σμιθ τόσο στις διαλέξεις του στο Πανεπιστήμιο της Γλασκόβης [</w:t>
      </w:r>
      <w:r w:rsidRPr="005A5E5A">
        <w:rPr>
          <w:rFonts w:ascii="Arial" w:hAnsi="Arial"/>
          <w:i/>
          <w:sz w:val="24"/>
          <w:szCs w:val="24"/>
        </w:rPr>
        <w:t>Lectures</w:t>
      </w:r>
      <w:r w:rsidRPr="005A5E5A">
        <w:rPr>
          <w:rFonts w:ascii="Arial" w:hAnsi="Arial"/>
          <w:i/>
          <w:sz w:val="24"/>
          <w:szCs w:val="24"/>
          <w:lang w:val="el-GR"/>
        </w:rPr>
        <w:t xml:space="preserve"> </w:t>
      </w:r>
      <w:r w:rsidRPr="005A5E5A">
        <w:rPr>
          <w:rFonts w:ascii="Arial" w:hAnsi="Arial"/>
          <w:i/>
          <w:sz w:val="24"/>
          <w:szCs w:val="24"/>
        </w:rPr>
        <w:t>on</w:t>
      </w:r>
      <w:r w:rsidRPr="005A5E5A">
        <w:rPr>
          <w:rFonts w:ascii="Arial" w:hAnsi="Arial"/>
          <w:i/>
          <w:sz w:val="24"/>
          <w:szCs w:val="24"/>
          <w:lang w:val="el-GR"/>
        </w:rPr>
        <w:t xml:space="preserve"> </w:t>
      </w:r>
      <w:r w:rsidRPr="005A5E5A">
        <w:rPr>
          <w:rFonts w:ascii="Arial" w:hAnsi="Arial"/>
          <w:i/>
          <w:sz w:val="24"/>
          <w:szCs w:val="24"/>
        </w:rPr>
        <w:t>Jurisprudence</w:t>
      </w:r>
      <w:r w:rsidRPr="005A5E5A">
        <w:rPr>
          <w:rFonts w:ascii="Arial" w:hAnsi="Arial"/>
          <w:sz w:val="24"/>
          <w:szCs w:val="24"/>
          <w:lang w:val="el-GR"/>
        </w:rPr>
        <w:t>] όσο και στην συμβολή του στην ηθική φιλοσοφία [</w:t>
      </w:r>
      <w:r w:rsidRPr="005A5E5A">
        <w:rPr>
          <w:rFonts w:ascii="Arial" w:hAnsi="Arial"/>
          <w:i/>
          <w:sz w:val="24"/>
          <w:szCs w:val="24"/>
        </w:rPr>
        <w:t>Theory</w:t>
      </w:r>
      <w:r w:rsidRPr="005A5E5A">
        <w:rPr>
          <w:rFonts w:ascii="Arial" w:hAnsi="Arial"/>
          <w:i/>
          <w:sz w:val="24"/>
          <w:szCs w:val="24"/>
          <w:lang w:val="el-GR"/>
        </w:rPr>
        <w:t xml:space="preserve"> </w:t>
      </w:r>
      <w:r w:rsidRPr="005A5E5A">
        <w:rPr>
          <w:rFonts w:ascii="Arial" w:hAnsi="Arial"/>
          <w:i/>
          <w:sz w:val="24"/>
          <w:szCs w:val="24"/>
        </w:rPr>
        <w:t>of</w:t>
      </w:r>
      <w:r w:rsidRPr="005A5E5A">
        <w:rPr>
          <w:rFonts w:ascii="Arial" w:hAnsi="Arial"/>
          <w:i/>
          <w:sz w:val="24"/>
          <w:szCs w:val="24"/>
          <w:lang w:val="el-GR"/>
        </w:rPr>
        <w:t xml:space="preserve"> </w:t>
      </w:r>
      <w:r w:rsidRPr="005A5E5A">
        <w:rPr>
          <w:rFonts w:ascii="Arial" w:hAnsi="Arial"/>
          <w:i/>
          <w:sz w:val="24"/>
          <w:szCs w:val="24"/>
        </w:rPr>
        <w:t>Moral</w:t>
      </w:r>
      <w:r w:rsidRPr="005A5E5A">
        <w:rPr>
          <w:rFonts w:ascii="Arial" w:hAnsi="Arial"/>
          <w:i/>
          <w:sz w:val="24"/>
          <w:szCs w:val="24"/>
          <w:lang w:val="el-GR"/>
        </w:rPr>
        <w:t xml:space="preserve"> </w:t>
      </w:r>
      <w:r w:rsidRPr="005A5E5A">
        <w:rPr>
          <w:rFonts w:ascii="Arial" w:hAnsi="Arial"/>
          <w:i/>
          <w:sz w:val="24"/>
          <w:szCs w:val="24"/>
        </w:rPr>
        <w:t>Sentiments</w:t>
      </w:r>
      <w:r w:rsidRPr="005A5E5A">
        <w:rPr>
          <w:rFonts w:ascii="Arial" w:hAnsi="Arial"/>
          <w:sz w:val="24"/>
          <w:szCs w:val="24"/>
          <w:lang w:val="el-GR"/>
        </w:rPr>
        <w:t xml:space="preserve"> (1759)].  Τέλος θα αναφερθούμε στην ιστορία της συγγραφής, της έκδοσης, της μετάφρασης και της υποδοχής του </w:t>
      </w:r>
      <w:r w:rsidRPr="005A5E5A">
        <w:rPr>
          <w:rFonts w:ascii="Arial" w:hAnsi="Arial"/>
          <w:i/>
          <w:sz w:val="24"/>
          <w:szCs w:val="24"/>
          <w:lang w:val="el-GR"/>
        </w:rPr>
        <w:t>Πλούτου των Εθνών.</w:t>
      </w:r>
    </w:p>
    <w:p w:rsidR="000B6054" w:rsidRPr="005A5E5A" w:rsidRDefault="000B6054" w:rsidP="000B6054">
      <w:pPr>
        <w:spacing w:line="240" w:lineRule="auto"/>
        <w:ind w:left="0" w:firstLine="0"/>
        <w:rPr>
          <w:rFonts w:ascii="Arial" w:hAnsi="Arial"/>
          <w:sz w:val="24"/>
          <w:szCs w:val="24"/>
          <w:lang w:val="el-GR"/>
        </w:rPr>
      </w:pPr>
      <w:r w:rsidRPr="005A5E5A">
        <w:rPr>
          <w:rFonts w:ascii="Arial" w:hAnsi="Arial"/>
          <w:sz w:val="24"/>
          <w:szCs w:val="24"/>
          <w:lang w:val="el-GR"/>
        </w:rPr>
        <w:t>Αφού δημιουργηθούν οι προϋποθέσεις για μια επιστημονική προσέγγιση του έργου, θα προχωρήσουμε στην ανάγνωση του. Το κείμενο που θα χρησιμοποιηθεί είναι η κριτική έκδοση της Γλασκόβης του 1976 στα αγγλικά, ενώ θα δοθούν σε φωτοτυπίες μεταφράσεις τμημάτων του έργου από τον Δ. Καλιτσουνάκη, τον Ρ. Θεοχάρη και τον Χ. Βαλλιάνο.  Οι πρώτες διαλέξεις θα αφορούν την προβληματική του Σμιθ για την ανάπτυξη μέσα από τον καταμερισμό της εργασίας, στη συνέχεια θα προχωρήσουμε στην εργασιακή θεωρία της αξίας και τη σχέση της με το τι προηγήθηκε και ακολούθησε, ενώ στην ανάλυση του τέταρτου βιβλίου θα αναφερθούμε στην κριτική του στον μερκαντιλισμό και την φυσιοκρατία δίνοντας έμφαση στο θεώρημα του αόρατου χεριού. Τέλος θα αναπτύξουμε την δημοσιονομική θεωρία του Σμιθ στο πέμπτο βιβλίο. Μετά από την δική μας ανάγνωση θα δίνουμε και τις εναλλακτικές αναγνώσεις του Σμιθ και τα προβλήματα που ανέκυψαν στην μεταγενέστερη πολιτική οικονομία, όπως το λεγόμενο «πρόβλημα του Άνταμ Σμιθ» [</w:t>
      </w:r>
      <w:r w:rsidRPr="005A5E5A">
        <w:rPr>
          <w:rFonts w:ascii="Arial" w:hAnsi="Arial"/>
          <w:sz w:val="24"/>
          <w:szCs w:val="24"/>
        </w:rPr>
        <w:t>Das</w:t>
      </w:r>
      <w:r w:rsidRPr="005A5E5A">
        <w:rPr>
          <w:rFonts w:ascii="Arial" w:hAnsi="Arial"/>
          <w:sz w:val="24"/>
          <w:szCs w:val="24"/>
          <w:lang w:val="el-GR"/>
        </w:rPr>
        <w:t xml:space="preserve"> </w:t>
      </w:r>
      <w:r w:rsidRPr="005A5E5A">
        <w:rPr>
          <w:rFonts w:ascii="Arial" w:hAnsi="Arial"/>
          <w:sz w:val="24"/>
          <w:szCs w:val="24"/>
        </w:rPr>
        <w:t>Adam</w:t>
      </w:r>
      <w:r w:rsidRPr="005A5E5A">
        <w:rPr>
          <w:rFonts w:ascii="Arial" w:hAnsi="Arial"/>
          <w:sz w:val="24"/>
          <w:szCs w:val="24"/>
          <w:lang w:val="el-GR"/>
        </w:rPr>
        <w:t xml:space="preserve"> </w:t>
      </w:r>
      <w:r w:rsidRPr="005A5E5A">
        <w:rPr>
          <w:rFonts w:ascii="Arial" w:hAnsi="Arial"/>
          <w:sz w:val="24"/>
          <w:szCs w:val="24"/>
        </w:rPr>
        <w:t>Smith</w:t>
      </w:r>
      <w:r w:rsidRPr="005A5E5A">
        <w:rPr>
          <w:rFonts w:ascii="Arial" w:hAnsi="Arial"/>
          <w:sz w:val="24"/>
          <w:szCs w:val="24"/>
          <w:lang w:val="el-GR"/>
        </w:rPr>
        <w:t xml:space="preserve"> </w:t>
      </w:r>
      <w:r w:rsidRPr="005A5E5A">
        <w:rPr>
          <w:rFonts w:ascii="Arial" w:hAnsi="Arial"/>
          <w:sz w:val="24"/>
          <w:szCs w:val="24"/>
        </w:rPr>
        <w:t>Problem</w:t>
      </w:r>
      <w:r w:rsidRPr="005A5E5A">
        <w:rPr>
          <w:rFonts w:ascii="Arial" w:hAnsi="Arial"/>
          <w:sz w:val="24"/>
          <w:szCs w:val="24"/>
          <w:lang w:val="el-GR"/>
        </w:rPr>
        <w:t xml:space="preserve">] και οι ερμηνείες που προτάθηκαν για την λύση των προβλημάτων στην θεωρία της αξίας του Σκώτου οικονομολόγου και τις εναλλακτικές αναγνώσεις του αόρατου χεριού.  Τα πρωτότυπα κείμενα θα δοθούν σε ψηφιακή μορφή στους φοιτητές.  Το μάθημα θα εξετάζεται με ατομική εργασία. </w:t>
      </w:r>
    </w:p>
    <w:p w:rsidR="000B6054" w:rsidRPr="0067168B" w:rsidRDefault="000B6054" w:rsidP="000B6054">
      <w:pPr>
        <w:spacing w:line="240" w:lineRule="auto"/>
        <w:ind w:left="284" w:hanging="284"/>
        <w:rPr>
          <w:rFonts w:ascii="Arial" w:hAnsi="Arial"/>
          <w:b/>
          <w:smallCaps/>
          <w:sz w:val="24"/>
          <w:szCs w:val="24"/>
          <w:lang w:val="el-GR"/>
        </w:rPr>
      </w:pPr>
    </w:p>
    <w:p w:rsidR="00A373D2" w:rsidRDefault="00A373D2" w:rsidP="000B6054">
      <w:pPr>
        <w:spacing w:line="240" w:lineRule="auto"/>
        <w:ind w:left="284" w:hanging="284"/>
        <w:rPr>
          <w:rFonts w:ascii="Arial" w:hAnsi="Arial"/>
          <w:b/>
          <w:smallCaps/>
          <w:sz w:val="24"/>
          <w:szCs w:val="24"/>
          <w:lang w:val="el-GR"/>
        </w:rPr>
      </w:pPr>
      <w:r>
        <w:rPr>
          <w:rFonts w:ascii="Arial" w:hAnsi="Arial"/>
          <w:b/>
          <w:smallCaps/>
          <w:sz w:val="24"/>
          <w:szCs w:val="24"/>
          <w:lang w:val="el-GR"/>
        </w:rPr>
        <w:t>διδακτικα εγχειριδια</w:t>
      </w:r>
    </w:p>
    <w:p w:rsidR="00A373D2" w:rsidRDefault="00A373D2" w:rsidP="00704D4C">
      <w:pPr>
        <w:numPr>
          <w:ilvl w:val="0"/>
          <w:numId w:val="148"/>
        </w:numPr>
        <w:spacing w:line="240" w:lineRule="auto"/>
        <w:rPr>
          <w:rFonts w:ascii="Arial" w:hAnsi="Arial"/>
          <w:smallCaps/>
          <w:sz w:val="24"/>
          <w:szCs w:val="24"/>
          <w:lang w:val="el-GR"/>
        </w:rPr>
      </w:pPr>
      <w:r w:rsidRPr="00A373D2">
        <w:rPr>
          <w:rFonts w:ascii="Arial" w:hAnsi="Arial"/>
          <w:smallCaps/>
          <w:sz w:val="24"/>
          <w:szCs w:val="24"/>
          <w:lang w:val="el-GR"/>
        </w:rPr>
        <w:t>Η γενική θεωρία της απασχόλησης, του τόκου και του χρήματος, Τύπος: Σύγγραμμα, Keynes John Maynard, 2001, Παπαζήσης</w:t>
      </w:r>
    </w:p>
    <w:p w:rsidR="00A373D2" w:rsidRDefault="00A373D2" w:rsidP="00704D4C">
      <w:pPr>
        <w:numPr>
          <w:ilvl w:val="0"/>
          <w:numId w:val="148"/>
        </w:numPr>
        <w:spacing w:line="240" w:lineRule="auto"/>
        <w:rPr>
          <w:rFonts w:ascii="Arial" w:hAnsi="Arial"/>
          <w:smallCaps/>
          <w:sz w:val="24"/>
          <w:szCs w:val="24"/>
          <w:lang w:val="el-GR"/>
        </w:rPr>
      </w:pPr>
      <w:r w:rsidRPr="00A373D2">
        <w:rPr>
          <w:rFonts w:ascii="Arial" w:hAnsi="Arial"/>
          <w:smallCaps/>
          <w:sz w:val="24"/>
          <w:szCs w:val="24"/>
          <w:lang w:val="el-GR"/>
        </w:rPr>
        <w:t>Καπιταλισμός, σοσιαλισμός και δημοκρατία, Τύπος: Σύγγραμμα, Schumpeter Joseph A., 2006, Παπαζήσης</w:t>
      </w:r>
    </w:p>
    <w:p w:rsidR="000B6054" w:rsidRPr="0067168B" w:rsidRDefault="000B6054" w:rsidP="00A373D2">
      <w:pPr>
        <w:spacing w:line="240" w:lineRule="auto"/>
        <w:ind w:left="0" w:firstLine="0"/>
        <w:rPr>
          <w:rFonts w:ascii="Arial" w:hAnsi="Arial"/>
          <w:smallCaps/>
          <w:sz w:val="24"/>
          <w:szCs w:val="24"/>
          <w:lang w:val="el-GR"/>
        </w:rPr>
      </w:pPr>
    </w:p>
    <w:p w:rsidR="000B6054" w:rsidRPr="00E80A32" w:rsidRDefault="000B6054" w:rsidP="000B6054">
      <w:pPr>
        <w:spacing w:line="240" w:lineRule="auto"/>
        <w:ind w:left="284" w:hanging="284"/>
        <w:rPr>
          <w:rFonts w:ascii="Arial" w:hAnsi="Arial"/>
          <w:smallCaps/>
          <w:sz w:val="24"/>
          <w:szCs w:val="24"/>
        </w:rPr>
      </w:pPr>
      <w:r w:rsidRPr="005A5E5A">
        <w:rPr>
          <w:rFonts w:ascii="Arial" w:hAnsi="Arial"/>
          <w:smallCaps/>
          <w:sz w:val="24"/>
          <w:szCs w:val="24"/>
          <w:lang w:val="el-GR"/>
        </w:rPr>
        <w:t>Α</w:t>
      </w:r>
      <w:r w:rsidRPr="00E80A32">
        <w:rPr>
          <w:rFonts w:ascii="Arial" w:hAnsi="Arial"/>
          <w:smallCaps/>
          <w:sz w:val="24"/>
          <w:szCs w:val="24"/>
        </w:rPr>
        <w:t xml:space="preserve">. </w:t>
      </w:r>
      <w:r w:rsidRPr="00B622C9">
        <w:rPr>
          <w:rFonts w:ascii="Arial" w:hAnsi="Arial"/>
          <w:smallCaps/>
          <w:sz w:val="24"/>
          <w:szCs w:val="24"/>
          <w:lang w:val="el-GR"/>
        </w:rPr>
        <w:t>Αγγλική</w:t>
      </w:r>
    </w:p>
    <w:p w:rsidR="000B6054" w:rsidRPr="00B622C9" w:rsidRDefault="000B6054" w:rsidP="00044B6B">
      <w:pPr>
        <w:spacing w:line="240" w:lineRule="auto"/>
        <w:ind w:left="284" w:hanging="284"/>
        <w:rPr>
          <w:rFonts w:ascii="Arial" w:hAnsi="Arial"/>
          <w:sz w:val="24"/>
          <w:szCs w:val="24"/>
        </w:rPr>
      </w:pPr>
      <w:r w:rsidRPr="00B622C9">
        <w:rPr>
          <w:rFonts w:ascii="Arial" w:hAnsi="Arial"/>
          <w:smallCaps/>
          <w:sz w:val="24"/>
          <w:szCs w:val="24"/>
        </w:rPr>
        <w:t>Fitzgibbons</w:t>
      </w:r>
      <w:r w:rsidRPr="00E80A32">
        <w:rPr>
          <w:rFonts w:ascii="Arial" w:hAnsi="Arial"/>
          <w:sz w:val="24"/>
          <w:szCs w:val="24"/>
        </w:rPr>
        <w:t xml:space="preserve">, </w:t>
      </w:r>
      <w:r w:rsidRPr="00B622C9">
        <w:rPr>
          <w:rFonts w:ascii="Arial" w:hAnsi="Arial"/>
          <w:sz w:val="24"/>
          <w:szCs w:val="24"/>
        </w:rPr>
        <w:t>Athol</w:t>
      </w:r>
      <w:r w:rsidRPr="00E80A32">
        <w:rPr>
          <w:rFonts w:ascii="Arial" w:hAnsi="Arial"/>
          <w:sz w:val="24"/>
          <w:szCs w:val="24"/>
        </w:rPr>
        <w:t xml:space="preserve"> (1995). </w:t>
      </w:r>
      <w:r w:rsidRPr="00B622C9">
        <w:rPr>
          <w:rFonts w:ascii="Arial" w:hAnsi="Arial"/>
          <w:sz w:val="24"/>
          <w:szCs w:val="24"/>
        </w:rPr>
        <w:t>Adam Smith's System of Liberty, Wealth, and Virtue: The Moral and Political Foundations of the Wealth of Nations, Oxford: Clarendon Press</w:t>
      </w:r>
    </w:p>
    <w:p w:rsidR="000B6054" w:rsidRPr="00B622C9" w:rsidRDefault="000B6054" w:rsidP="00044B6B">
      <w:pPr>
        <w:spacing w:line="240" w:lineRule="auto"/>
        <w:ind w:left="284" w:hanging="284"/>
        <w:rPr>
          <w:rFonts w:ascii="Arial" w:hAnsi="Arial"/>
          <w:sz w:val="24"/>
          <w:szCs w:val="24"/>
          <w:lang w:eastAsia="en-GB"/>
        </w:rPr>
      </w:pPr>
      <w:r w:rsidRPr="00B622C9">
        <w:rPr>
          <w:rFonts w:ascii="Arial" w:hAnsi="Arial"/>
          <w:smallCaps/>
          <w:sz w:val="24"/>
          <w:szCs w:val="24"/>
          <w:lang w:val="it-IT"/>
        </w:rPr>
        <w:t>Ingrao</w:t>
      </w:r>
      <w:r w:rsidRPr="00B622C9">
        <w:rPr>
          <w:rFonts w:ascii="Arial" w:hAnsi="Arial"/>
          <w:sz w:val="24"/>
          <w:szCs w:val="24"/>
          <w:lang w:val="it-IT" w:eastAsia="en-GB"/>
        </w:rPr>
        <w:t xml:space="preserve">, Bruna and </w:t>
      </w:r>
      <w:r w:rsidRPr="00B622C9">
        <w:rPr>
          <w:rFonts w:ascii="Arial" w:hAnsi="Arial"/>
          <w:smallCaps/>
          <w:sz w:val="24"/>
          <w:szCs w:val="24"/>
          <w:lang w:val="it-IT"/>
        </w:rPr>
        <w:t>Israel</w:t>
      </w:r>
      <w:r w:rsidRPr="00B622C9">
        <w:rPr>
          <w:rFonts w:ascii="Arial" w:hAnsi="Arial"/>
          <w:sz w:val="24"/>
          <w:szCs w:val="24"/>
          <w:lang w:val="it-IT" w:eastAsia="en-GB"/>
        </w:rPr>
        <w:t xml:space="preserve">, Giorgio (1990). </w:t>
      </w:r>
      <w:r w:rsidRPr="00B622C9">
        <w:rPr>
          <w:rFonts w:ascii="Arial" w:hAnsi="Arial"/>
          <w:sz w:val="24"/>
          <w:szCs w:val="24"/>
          <w:lang w:eastAsia="en-GB"/>
        </w:rPr>
        <w:t xml:space="preserve">The Invisible Hand: Economic Equilibrium in the History of Science, </w:t>
      </w:r>
      <w:r w:rsidRPr="00B622C9">
        <w:rPr>
          <w:rFonts w:ascii="Arial" w:hAnsi="Arial"/>
          <w:sz w:val="24"/>
          <w:szCs w:val="24"/>
        </w:rPr>
        <w:t xml:space="preserve">Cambridge, Massachusetts: </w:t>
      </w:r>
      <w:r w:rsidRPr="00B622C9">
        <w:rPr>
          <w:rFonts w:ascii="Arial" w:hAnsi="Arial"/>
          <w:sz w:val="24"/>
          <w:szCs w:val="24"/>
          <w:lang w:eastAsia="en-GB"/>
        </w:rPr>
        <w:t xml:space="preserve">MIT Press. </w:t>
      </w:r>
    </w:p>
    <w:p w:rsidR="000B6054" w:rsidRPr="00B622C9" w:rsidRDefault="000B6054" w:rsidP="00044B6B">
      <w:pPr>
        <w:spacing w:line="240" w:lineRule="auto"/>
        <w:ind w:left="284" w:hanging="284"/>
        <w:rPr>
          <w:rFonts w:ascii="Arial" w:hAnsi="Arial"/>
          <w:sz w:val="24"/>
          <w:szCs w:val="24"/>
        </w:rPr>
      </w:pPr>
      <w:r w:rsidRPr="00B622C9">
        <w:rPr>
          <w:rFonts w:ascii="Arial" w:hAnsi="Arial"/>
          <w:smallCaps/>
          <w:sz w:val="24"/>
          <w:szCs w:val="24"/>
        </w:rPr>
        <w:t>Montes</w:t>
      </w:r>
      <w:r w:rsidRPr="00B622C9">
        <w:rPr>
          <w:rFonts w:ascii="Arial" w:hAnsi="Arial"/>
          <w:sz w:val="24"/>
          <w:szCs w:val="24"/>
        </w:rPr>
        <w:t>, Leonidas (2004).  Adam Smith in Context: A Critical Reassessment of Some Central Components of His Thought, London: Palgrave Macmillan.</w:t>
      </w:r>
    </w:p>
    <w:p w:rsidR="000B6054" w:rsidRPr="00B622C9" w:rsidRDefault="000B6054" w:rsidP="00044B6B">
      <w:pPr>
        <w:spacing w:line="240" w:lineRule="auto"/>
        <w:ind w:left="284" w:hanging="284"/>
        <w:rPr>
          <w:rFonts w:ascii="Arial" w:hAnsi="Arial"/>
          <w:sz w:val="24"/>
          <w:szCs w:val="24"/>
          <w:lang w:eastAsia="en-GB"/>
        </w:rPr>
      </w:pPr>
      <w:r w:rsidRPr="00B622C9">
        <w:rPr>
          <w:rFonts w:ascii="Arial" w:hAnsi="Arial"/>
          <w:smallCaps/>
          <w:sz w:val="24"/>
          <w:szCs w:val="24"/>
        </w:rPr>
        <w:t>Oncken</w:t>
      </w:r>
      <w:r w:rsidRPr="00B622C9">
        <w:rPr>
          <w:rFonts w:ascii="Arial" w:hAnsi="Arial"/>
          <w:sz w:val="24"/>
          <w:szCs w:val="24"/>
        </w:rPr>
        <w:t>, August (1897). “The Consistency of Adam Smith”, Economic Journal, 7 (3): 443-450.</w:t>
      </w:r>
    </w:p>
    <w:p w:rsidR="000B6054" w:rsidRPr="00B622C9" w:rsidRDefault="000B6054" w:rsidP="00044B6B">
      <w:pPr>
        <w:spacing w:line="240" w:lineRule="auto"/>
        <w:ind w:left="284" w:hanging="284"/>
        <w:rPr>
          <w:rFonts w:ascii="Arial" w:hAnsi="Arial"/>
          <w:sz w:val="24"/>
          <w:szCs w:val="24"/>
          <w:lang w:eastAsia="en-GB"/>
        </w:rPr>
      </w:pPr>
      <w:r w:rsidRPr="00B622C9">
        <w:rPr>
          <w:rFonts w:ascii="Arial" w:hAnsi="Arial"/>
          <w:smallCaps/>
          <w:sz w:val="24"/>
          <w:szCs w:val="24"/>
        </w:rPr>
        <w:t>Raphael</w:t>
      </w:r>
      <w:r w:rsidRPr="00B622C9">
        <w:rPr>
          <w:rFonts w:ascii="Arial" w:hAnsi="Arial"/>
          <w:sz w:val="24"/>
          <w:szCs w:val="24"/>
        </w:rPr>
        <w:t xml:space="preserve">, D D. (1985). Adam Smith, Oxford: </w:t>
      </w:r>
      <w:r w:rsidRPr="00B622C9">
        <w:rPr>
          <w:rFonts w:ascii="Arial" w:hAnsi="Arial"/>
          <w:sz w:val="24"/>
          <w:szCs w:val="24"/>
          <w:lang w:eastAsia="en-GB"/>
        </w:rPr>
        <w:t>Oxford University Press.</w:t>
      </w:r>
    </w:p>
    <w:p w:rsidR="000B6054" w:rsidRPr="00B622C9" w:rsidRDefault="000B6054" w:rsidP="00044B6B">
      <w:pPr>
        <w:spacing w:line="240" w:lineRule="auto"/>
        <w:ind w:left="720" w:hanging="720"/>
        <w:rPr>
          <w:rFonts w:ascii="Arial" w:hAnsi="Arial"/>
          <w:sz w:val="24"/>
          <w:szCs w:val="24"/>
        </w:rPr>
      </w:pPr>
      <w:r w:rsidRPr="00B622C9">
        <w:rPr>
          <w:rFonts w:ascii="Arial" w:hAnsi="Arial"/>
          <w:smallCaps/>
          <w:sz w:val="24"/>
          <w:szCs w:val="24"/>
        </w:rPr>
        <w:t>Ross</w:t>
      </w:r>
      <w:r w:rsidRPr="00B622C9">
        <w:rPr>
          <w:rFonts w:ascii="Arial" w:hAnsi="Arial"/>
          <w:sz w:val="24"/>
          <w:szCs w:val="24"/>
        </w:rPr>
        <w:t>, Ian Simpson (2003). The Life of Adam Smith, Oxford: Clarendon Press.</w:t>
      </w:r>
    </w:p>
    <w:p w:rsidR="000B6054" w:rsidRPr="00B622C9" w:rsidRDefault="000B6054" w:rsidP="00044B6B">
      <w:pPr>
        <w:spacing w:line="240" w:lineRule="auto"/>
        <w:ind w:left="284" w:hanging="284"/>
        <w:rPr>
          <w:rFonts w:ascii="Arial" w:hAnsi="Arial"/>
          <w:sz w:val="24"/>
          <w:szCs w:val="24"/>
        </w:rPr>
      </w:pPr>
      <w:r w:rsidRPr="00B622C9">
        <w:rPr>
          <w:rFonts w:ascii="Arial" w:hAnsi="Arial"/>
          <w:smallCaps/>
          <w:sz w:val="24"/>
          <w:szCs w:val="24"/>
        </w:rPr>
        <w:t>Rothschild</w:t>
      </w:r>
      <w:r w:rsidRPr="00B622C9">
        <w:rPr>
          <w:rFonts w:ascii="Arial" w:hAnsi="Arial"/>
          <w:sz w:val="24"/>
          <w:szCs w:val="24"/>
        </w:rPr>
        <w:t xml:space="preserve">, Emma (2001). Economic Sentiments: Adam Smith, Condorcet, and the Enlightenment, Cambridge, Massachusetts: Harvard University Press. </w:t>
      </w:r>
    </w:p>
    <w:p w:rsidR="000B6054" w:rsidRPr="00B622C9" w:rsidRDefault="000B6054" w:rsidP="00044B6B">
      <w:pPr>
        <w:spacing w:line="240" w:lineRule="auto"/>
        <w:ind w:left="284" w:hanging="284"/>
        <w:rPr>
          <w:rFonts w:ascii="Arial" w:hAnsi="Arial"/>
          <w:sz w:val="24"/>
          <w:szCs w:val="24"/>
        </w:rPr>
      </w:pPr>
      <w:r w:rsidRPr="00B622C9">
        <w:rPr>
          <w:rFonts w:ascii="Arial" w:hAnsi="Arial"/>
          <w:smallCaps/>
          <w:sz w:val="24"/>
          <w:szCs w:val="24"/>
        </w:rPr>
        <w:t>Smith</w:t>
      </w:r>
      <w:r w:rsidRPr="00B622C9">
        <w:rPr>
          <w:rFonts w:ascii="Arial" w:hAnsi="Arial"/>
          <w:sz w:val="24"/>
          <w:szCs w:val="24"/>
        </w:rPr>
        <w:t xml:space="preserve">, Adam </w:t>
      </w:r>
      <w:r w:rsidRPr="00B622C9">
        <w:rPr>
          <w:rFonts w:ascii="Arial" w:hAnsi="Arial"/>
          <w:sz w:val="24"/>
          <w:szCs w:val="24"/>
          <w:lang w:eastAsia="en-GB"/>
        </w:rPr>
        <w:t xml:space="preserve">(1976). An Inquiry into the Nature and Causes of the Wealth of Nations, </w:t>
      </w:r>
      <w:r w:rsidRPr="00B622C9">
        <w:rPr>
          <w:rFonts w:ascii="Arial" w:hAnsi="Arial"/>
          <w:sz w:val="24"/>
          <w:szCs w:val="24"/>
        </w:rPr>
        <w:t xml:space="preserve">edited by </w:t>
      </w:r>
      <w:r w:rsidRPr="00B622C9">
        <w:rPr>
          <w:rFonts w:ascii="Arial" w:hAnsi="Arial"/>
          <w:sz w:val="24"/>
          <w:szCs w:val="24"/>
          <w:lang w:eastAsia="en-GB"/>
        </w:rPr>
        <w:t>R.H. Campbell and A.S. Skinner, Oxford: Oxford University Press.</w:t>
      </w:r>
    </w:p>
    <w:p w:rsidR="000B6054" w:rsidRPr="00B622C9" w:rsidRDefault="000B6054" w:rsidP="00044B6B">
      <w:pPr>
        <w:spacing w:line="240" w:lineRule="auto"/>
        <w:ind w:left="284" w:hanging="284"/>
        <w:rPr>
          <w:rFonts w:ascii="Arial" w:hAnsi="Arial"/>
          <w:sz w:val="24"/>
          <w:szCs w:val="24"/>
          <w:lang w:eastAsia="en-GB"/>
        </w:rPr>
      </w:pPr>
      <w:r w:rsidRPr="00B622C9">
        <w:rPr>
          <w:rFonts w:ascii="Arial" w:hAnsi="Arial"/>
          <w:smallCaps/>
          <w:sz w:val="24"/>
          <w:szCs w:val="24"/>
        </w:rPr>
        <w:t>Smith</w:t>
      </w:r>
      <w:r w:rsidRPr="00B622C9">
        <w:rPr>
          <w:rFonts w:ascii="Arial" w:hAnsi="Arial"/>
          <w:sz w:val="24"/>
          <w:szCs w:val="24"/>
        </w:rPr>
        <w:t xml:space="preserve">, Adam </w:t>
      </w:r>
      <w:r w:rsidRPr="00B622C9">
        <w:rPr>
          <w:rFonts w:ascii="Arial" w:hAnsi="Arial"/>
          <w:sz w:val="24"/>
          <w:szCs w:val="24"/>
          <w:lang w:eastAsia="en-GB"/>
        </w:rPr>
        <w:t xml:space="preserve">(1976).  </w:t>
      </w:r>
      <w:r w:rsidRPr="00B622C9">
        <w:rPr>
          <w:rFonts w:ascii="Arial" w:hAnsi="Arial"/>
          <w:sz w:val="24"/>
          <w:szCs w:val="24"/>
        </w:rPr>
        <w:t xml:space="preserve">The Theory of Moral Sentiments, edited by D. D. Raphael and A. L. Macfie, Oxford: </w:t>
      </w:r>
      <w:r w:rsidRPr="00B622C9">
        <w:rPr>
          <w:rFonts w:ascii="Arial" w:hAnsi="Arial"/>
          <w:sz w:val="24"/>
          <w:szCs w:val="24"/>
          <w:lang w:eastAsia="en-GB"/>
        </w:rPr>
        <w:t>Oxford University Press.</w:t>
      </w:r>
    </w:p>
    <w:p w:rsidR="000B6054" w:rsidRPr="00B622C9" w:rsidRDefault="000B6054" w:rsidP="00044B6B">
      <w:pPr>
        <w:spacing w:line="240" w:lineRule="auto"/>
        <w:ind w:left="284" w:hanging="284"/>
        <w:rPr>
          <w:rFonts w:ascii="Arial" w:hAnsi="Arial"/>
          <w:sz w:val="24"/>
          <w:szCs w:val="24"/>
        </w:rPr>
      </w:pPr>
      <w:r w:rsidRPr="00B622C9">
        <w:rPr>
          <w:rFonts w:ascii="Arial" w:hAnsi="Arial"/>
          <w:smallCaps/>
          <w:sz w:val="24"/>
          <w:szCs w:val="24"/>
        </w:rPr>
        <w:t>Smith</w:t>
      </w:r>
      <w:r w:rsidRPr="00B622C9">
        <w:rPr>
          <w:rFonts w:ascii="Arial" w:hAnsi="Arial"/>
          <w:sz w:val="24"/>
          <w:szCs w:val="24"/>
        </w:rPr>
        <w:t xml:space="preserve">, Adam </w:t>
      </w:r>
      <w:r w:rsidRPr="00B622C9">
        <w:rPr>
          <w:rFonts w:ascii="Arial" w:hAnsi="Arial"/>
          <w:sz w:val="24"/>
          <w:szCs w:val="24"/>
          <w:lang w:eastAsia="en-GB"/>
        </w:rPr>
        <w:t>(</w:t>
      </w:r>
      <w:r w:rsidRPr="00B622C9">
        <w:rPr>
          <w:rFonts w:ascii="Arial" w:hAnsi="Arial"/>
          <w:sz w:val="24"/>
          <w:szCs w:val="24"/>
        </w:rPr>
        <w:t>1978</w:t>
      </w:r>
      <w:r w:rsidRPr="00B622C9">
        <w:rPr>
          <w:rFonts w:ascii="Arial" w:hAnsi="Arial"/>
          <w:sz w:val="24"/>
          <w:szCs w:val="24"/>
          <w:lang w:eastAsia="en-GB"/>
        </w:rPr>
        <w:t xml:space="preserve">). </w:t>
      </w:r>
      <w:r w:rsidRPr="00B622C9">
        <w:rPr>
          <w:rFonts w:ascii="Arial" w:hAnsi="Arial"/>
          <w:sz w:val="24"/>
          <w:szCs w:val="24"/>
        </w:rPr>
        <w:t xml:space="preserve">Lectures on Jurisprudence, edited by R. L. Meek, D. D. Raphael and P. G. Stein, Oxford: </w:t>
      </w:r>
      <w:r w:rsidRPr="00B622C9">
        <w:rPr>
          <w:rFonts w:ascii="Arial" w:hAnsi="Arial"/>
          <w:sz w:val="24"/>
          <w:szCs w:val="24"/>
          <w:lang w:eastAsia="en-GB"/>
        </w:rPr>
        <w:t>Oxford University Press.</w:t>
      </w:r>
    </w:p>
    <w:p w:rsidR="000B6054" w:rsidRPr="00B622C9" w:rsidRDefault="000B6054" w:rsidP="00044B6B">
      <w:pPr>
        <w:spacing w:line="240" w:lineRule="auto"/>
        <w:ind w:left="284" w:hanging="284"/>
        <w:rPr>
          <w:rFonts w:ascii="Arial" w:hAnsi="Arial"/>
          <w:sz w:val="24"/>
          <w:szCs w:val="24"/>
        </w:rPr>
      </w:pPr>
      <w:r w:rsidRPr="00B622C9">
        <w:rPr>
          <w:rFonts w:ascii="Arial" w:hAnsi="Arial"/>
          <w:smallCaps/>
          <w:sz w:val="24"/>
          <w:szCs w:val="24"/>
        </w:rPr>
        <w:t>Tribe</w:t>
      </w:r>
      <w:r w:rsidRPr="00B622C9">
        <w:rPr>
          <w:rFonts w:ascii="Arial" w:hAnsi="Arial"/>
          <w:sz w:val="24"/>
          <w:szCs w:val="24"/>
        </w:rPr>
        <w:t>, Keith (2008). “‘Das Adam Smith Problem’ and the origins of modern Smith scholarship”, History of European Ideas, 34 (4): 514-525.</w:t>
      </w:r>
    </w:p>
    <w:p w:rsidR="000B6054" w:rsidRPr="00B622C9" w:rsidRDefault="000B6054" w:rsidP="00044B6B">
      <w:pPr>
        <w:spacing w:line="240" w:lineRule="auto"/>
        <w:ind w:left="284" w:hanging="284"/>
        <w:rPr>
          <w:rFonts w:ascii="Arial" w:hAnsi="Arial"/>
          <w:sz w:val="24"/>
          <w:szCs w:val="24"/>
        </w:rPr>
      </w:pPr>
      <w:r w:rsidRPr="00B622C9">
        <w:rPr>
          <w:rFonts w:ascii="Arial" w:hAnsi="Arial"/>
          <w:smallCaps/>
          <w:sz w:val="24"/>
          <w:szCs w:val="24"/>
        </w:rPr>
        <w:t>Viner</w:t>
      </w:r>
      <w:r w:rsidRPr="00B622C9">
        <w:rPr>
          <w:rFonts w:ascii="Arial" w:hAnsi="Arial"/>
          <w:sz w:val="24"/>
          <w:szCs w:val="24"/>
        </w:rPr>
        <w:t>, Jacob (1927). “Adam Smith and laissez-faire”, Journal of Political Economy, 35 (2): 198-232.</w:t>
      </w:r>
    </w:p>
    <w:p w:rsidR="000B6054" w:rsidRPr="00B622C9" w:rsidRDefault="000B6054" w:rsidP="00044B6B">
      <w:pPr>
        <w:spacing w:line="240" w:lineRule="auto"/>
        <w:ind w:left="720" w:hanging="720"/>
        <w:rPr>
          <w:rFonts w:ascii="Arial" w:hAnsi="Arial"/>
          <w:smallCaps/>
          <w:sz w:val="24"/>
          <w:szCs w:val="24"/>
        </w:rPr>
      </w:pPr>
    </w:p>
    <w:p w:rsidR="000B6054" w:rsidRPr="00B622C9" w:rsidRDefault="000B6054" w:rsidP="00044B6B">
      <w:pPr>
        <w:spacing w:line="240" w:lineRule="auto"/>
        <w:ind w:left="720" w:hanging="720"/>
        <w:rPr>
          <w:rFonts w:ascii="Arial" w:hAnsi="Arial"/>
          <w:smallCaps/>
          <w:sz w:val="24"/>
          <w:szCs w:val="24"/>
          <w:lang w:val="el-GR"/>
        </w:rPr>
      </w:pPr>
      <w:r w:rsidRPr="00B622C9">
        <w:rPr>
          <w:rFonts w:ascii="Arial" w:hAnsi="Arial"/>
          <w:smallCaps/>
          <w:sz w:val="24"/>
          <w:szCs w:val="24"/>
          <w:lang w:val="el-GR"/>
        </w:rPr>
        <w:t>Β. Ελληνική</w:t>
      </w:r>
    </w:p>
    <w:p w:rsidR="000B6054" w:rsidRPr="00B622C9" w:rsidRDefault="000B6054" w:rsidP="00044B6B">
      <w:pPr>
        <w:spacing w:line="240" w:lineRule="auto"/>
        <w:ind w:left="720" w:hanging="720"/>
        <w:rPr>
          <w:rFonts w:ascii="Arial" w:hAnsi="Arial"/>
          <w:smallCaps/>
          <w:sz w:val="24"/>
          <w:szCs w:val="24"/>
          <w:lang w:val="el-GR"/>
        </w:rPr>
      </w:pPr>
      <w:r w:rsidRPr="00B622C9">
        <w:rPr>
          <w:rFonts w:ascii="Arial" w:hAnsi="Arial"/>
          <w:smallCaps/>
          <w:sz w:val="24"/>
          <w:szCs w:val="24"/>
          <w:lang w:val="el-GR"/>
        </w:rPr>
        <w:t xml:space="preserve"> </w:t>
      </w:r>
    </w:p>
    <w:p w:rsidR="000B6054" w:rsidRPr="00B622C9" w:rsidRDefault="000B6054" w:rsidP="00044B6B">
      <w:pPr>
        <w:spacing w:line="240" w:lineRule="auto"/>
        <w:ind w:left="284" w:hanging="284"/>
        <w:rPr>
          <w:rFonts w:ascii="Arial" w:hAnsi="Arial"/>
          <w:sz w:val="24"/>
          <w:szCs w:val="24"/>
          <w:lang w:val="el-GR"/>
        </w:rPr>
      </w:pPr>
      <w:r w:rsidRPr="00B622C9">
        <w:rPr>
          <w:rFonts w:ascii="Arial" w:hAnsi="Arial"/>
          <w:smallCaps/>
          <w:sz w:val="24"/>
          <w:szCs w:val="24"/>
          <w:lang w:val="el-GR"/>
        </w:rPr>
        <w:t>Θεοχάρης</w:t>
      </w:r>
      <w:r w:rsidRPr="00B622C9">
        <w:rPr>
          <w:rFonts w:ascii="Arial" w:hAnsi="Arial"/>
          <w:sz w:val="24"/>
          <w:szCs w:val="24"/>
          <w:lang w:val="el-GR"/>
        </w:rPr>
        <w:t xml:space="preserve"> , Ρηγίνος Δ. (1985). Η εξέλιξη της οικονομικής σκέψεως από τους αρχαίους Έλληνες στους κλασικούς: Επιλογές από κείμενα / επιλογή - μετάφραση - σχόλια Ρ. Δ. Θεοχάρη, Αθήνα: Παπαζήσης.</w:t>
      </w:r>
    </w:p>
    <w:p w:rsidR="000B6054" w:rsidRPr="00B622C9" w:rsidRDefault="000B6054" w:rsidP="00044B6B">
      <w:pPr>
        <w:spacing w:line="240" w:lineRule="auto"/>
        <w:ind w:left="284" w:hanging="284"/>
        <w:rPr>
          <w:rFonts w:ascii="Arial" w:hAnsi="Arial"/>
          <w:sz w:val="24"/>
          <w:szCs w:val="24"/>
          <w:lang w:val="el-GR"/>
        </w:rPr>
      </w:pPr>
      <w:r w:rsidRPr="00B622C9">
        <w:rPr>
          <w:rFonts w:ascii="Arial" w:hAnsi="Arial"/>
          <w:smallCaps/>
          <w:sz w:val="24"/>
          <w:szCs w:val="24"/>
          <w:lang w:val="el-GR"/>
        </w:rPr>
        <w:t>Ψυχοπαίδης</w:t>
      </w:r>
      <w:r w:rsidRPr="00B622C9">
        <w:rPr>
          <w:rFonts w:ascii="Arial" w:hAnsi="Arial"/>
          <w:bCs/>
          <w:sz w:val="24"/>
          <w:szCs w:val="24"/>
          <w:lang w:val="el-GR"/>
        </w:rPr>
        <w:t>, Κοσμάς (1990).</w:t>
      </w:r>
      <w:r w:rsidRPr="00B622C9">
        <w:rPr>
          <w:rFonts w:ascii="Arial" w:hAnsi="Arial"/>
          <w:b/>
          <w:bCs/>
          <w:sz w:val="24"/>
          <w:szCs w:val="24"/>
          <w:lang w:val="el-GR"/>
        </w:rPr>
        <w:t xml:space="preserve"> </w:t>
      </w:r>
      <w:r w:rsidRPr="00B622C9">
        <w:rPr>
          <w:rFonts w:ascii="Arial" w:hAnsi="Arial"/>
          <w:sz w:val="24"/>
          <w:szCs w:val="24"/>
          <w:lang w:val="el-GR"/>
        </w:rPr>
        <w:t>«</w:t>
      </w:r>
      <w:hyperlink r:id="rId106" w:tgtFrame="_blank" w:history="1">
        <w:r w:rsidRPr="00B622C9">
          <w:rPr>
            <w:rFonts w:ascii="Arial" w:hAnsi="Arial"/>
            <w:sz w:val="24"/>
            <w:szCs w:val="24"/>
            <w:lang w:val="el-GR"/>
          </w:rPr>
          <w:t>Ο Adam Smith και η κριτική μέθοδος της πολιτικής οικονομίας</w:t>
        </w:r>
      </w:hyperlink>
      <w:r w:rsidRPr="00B622C9">
        <w:rPr>
          <w:rFonts w:ascii="Arial" w:hAnsi="Arial"/>
          <w:sz w:val="24"/>
          <w:szCs w:val="24"/>
          <w:lang w:val="el-GR"/>
        </w:rPr>
        <w:t xml:space="preserve">» </w:t>
      </w:r>
      <w:hyperlink r:id="rId107" w:tgtFrame="_blank" w:history="1">
        <w:r w:rsidRPr="00B622C9">
          <w:rPr>
            <w:rFonts w:ascii="Arial" w:hAnsi="Arial"/>
            <w:sz w:val="24"/>
            <w:szCs w:val="24"/>
            <w:lang w:val="el-GR"/>
          </w:rPr>
          <w:t xml:space="preserve">, </w:t>
        </w:r>
        <w:r w:rsidRPr="00B622C9">
          <w:rPr>
            <w:rFonts w:ascii="Arial" w:hAnsi="Arial"/>
            <w:iCs/>
            <w:sz w:val="24"/>
            <w:szCs w:val="24"/>
            <w:lang w:val="el-GR"/>
          </w:rPr>
          <w:t>Αξιολογικά</w:t>
        </w:r>
      </w:hyperlink>
      <w:r w:rsidRPr="00B622C9">
        <w:rPr>
          <w:rFonts w:ascii="Arial" w:hAnsi="Arial"/>
          <w:sz w:val="24"/>
          <w:szCs w:val="24"/>
          <w:lang w:val="el-GR"/>
        </w:rPr>
        <w:t>, 1 (1): 7-91.</w:t>
      </w:r>
    </w:p>
    <w:p w:rsidR="000B6054" w:rsidRPr="00B622C9" w:rsidRDefault="000B6054" w:rsidP="00044B6B">
      <w:pPr>
        <w:spacing w:line="240" w:lineRule="auto"/>
        <w:ind w:left="284" w:hanging="284"/>
        <w:rPr>
          <w:rFonts w:ascii="Arial" w:hAnsi="Arial"/>
          <w:sz w:val="24"/>
          <w:szCs w:val="24"/>
          <w:lang w:val="el-GR"/>
        </w:rPr>
      </w:pPr>
      <w:r w:rsidRPr="00B622C9">
        <w:rPr>
          <w:rFonts w:ascii="Arial" w:hAnsi="Arial"/>
          <w:smallCaps/>
          <w:sz w:val="24"/>
          <w:szCs w:val="24"/>
        </w:rPr>
        <w:t>Smith</w:t>
      </w:r>
      <w:r w:rsidRPr="00B622C9">
        <w:rPr>
          <w:rFonts w:ascii="Arial" w:hAnsi="Arial"/>
          <w:sz w:val="24"/>
          <w:szCs w:val="24"/>
          <w:lang w:val="el-GR"/>
        </w:rPr>
        <w:t xml:space="preserve">, </w:t>
      </w:r>
      <w:r w:rsidRPr="00B622C9">
        <w:rPr>
          <w:rFonts w:ascii="Arial" w:hAnsi="Arial"/>
          <w:sz w:val="24"/>
          <w:szCs w:val="24"/>
        </w:rPr>
        <w:t>Adam</w:t>
      </w:r>
      <w:r w:rsidRPr="00B622C9">
        <w:rPr>
          <w:rFonts w:ascii="Arial" w:hAnsi="Arial"/>
          <w:sz w:val="24"/>
          <w:szCs w:val="24"/>
          <w:lang w:val="el-GR"/>
        </w:rPr>
        <w:t xml:space="preserve"> (1991). Έρευνα για τη φύση και τα αίτια του πλούτου των εθνών / πρόλογος Πέτρου Γέμτου, εισαγωγή, μετάφραση και επιμέλεια Δημητρίου Καλιτσουνάκη, Αθήνα: Ελληνική Ευρωεκδοτική. </w:t>
      </w:r>
    </w:p>
    <w:p w:rsidR="000B6054" w:rsidRPr="00B622C9" w:rsidRDefault="000B6054" w:rsidP="00044B6B">
      <w:pPr>
        <w:spacing w:line="240" w:lineRule="auto"/>
        <w:ind w:left="284" w:hanging="284"/>
        <w:rPr>
          <w:rFonts w:ascii="Arial" w:hAnsi="Arial"/>
          <w:sz w:val="24"/>
          <w:szCs w:val="24"/>
          <w:lang w:val="el-GR"/>
        </w:rPr>
      </w:pPr>
      <w:r w:rsidRPr="00B622C9">
        <w:rPr>
          <w:rFonts w:ascii="Arial" w:hAnsi="Arial"/>
          <w:smallCaps/>
          <w:sz w:val="24"/>
          <w:szCs w:val="24"/>
        </w:rPr>
        <w:t>Smith</w:t>
      </w:r>
      <w:r w:rsidRPr="00B622C9">
        <w:rPr>
          <w:rFonts w:ascii="Arial" w:hAnsi="Arial"/>
          <w:sz w:val="24"/>
          <w:szCs w:val="24"/>
          <w:lang w:val="el-GR"/>
        </w:rPr>
        <w:t xml:space="preserve">, </w:t>
      </w:r>
      <w:r w:rsidRPr="00B622C9">
        <w:rPr>
          <w:rFonts w:ascii="Arial" w:hAnsi="Arial"/>
          <w:sz w:val="24"/>
          <w:szCs w:val="24"/>
        </w:rPr>
        <w:t>Adam</w:t>
      </w:r>
      <w:r w:rsidRPr="00B622C9">
        <w:rPr>
          <w:rFonts w:ascii="Arial" w:hAnsi="Arial"/>
          <w:sz w:val="24"/>
          <w:szCs w:val="24"/>
          <w:lang w:val="el-GR"/>
        </w:rPr>
        <w:t xml:space="preserve"> (2000). Έρευνα για τη φύση και τις αιτίες του πλούτου των εθνών: (Βιβλία I και II) / μετάφραση Χρήστος Βαλλιάνος, επιστημονική επιμέλεια - εισαγωγή Γιάννης Μηλιός, Αθήνα: Ελληνικά Γράμματα. </w:t>
      </w:r>
    </w:p>
    <w:p w:rsidR="000B6054" w:rsidRPr="00B622C9" w:rsidRDefault="000B6054" w:rsidP="00044B6B">
      <w:pPr>
        <w:spacing w:line="240" w:lineRule="auto"/>
        <w:ind w:left="720" w:hanging="720"/>
        <w:rPr>
          <w:rFonts w:ascii="Arial" w:hAnsi="Arial"/>
          <w:sz w:val="24"/>
          <w:szCs w:val="24"/>
          <w:lang w:val="el-GR"/>
        </w:rPr>
      </w:pPr>
      <w:r w:rsidRPr="00B622C9">
        <w:rPr>
          <w:rFonts w:ascii="Arial" w:hAnsi="Arial"/>
          <w:smallCaps/>
          <w:sz w:val="24"/>
          <w:szCs w:val="24"/>
        </w:rPr>
        <w:t>Smith</w:t>
      </w:r>
      <w:r w:rsidRPr="00B622C9">
        <w:rPr>
          <w:rFonts w:ascii="Arial" w:hAnsi="Arial"/>
          <w:sz w:val="24"/>
          <w:szCs w:val="24"/>
          <w:lang w:val="el-GR"/>
        </w:rPr>
        <w:t xml:space="preserve">, </w:t>
      </w:r>
      <w:r w:rsidRPr="00B622C9">
        <w:rPr>
          <w:rFonts w:ascii="Arial" w:hAnsi="Arial"/>
          <w:sz w:val="24"/>
          <w:szCs w:val="24"/>
        </w:rPr>
        <w:t>Adam</w:t>
      </w:r>
      <w:r w:rsidRPr="00B622C9">
        <w:rPr>
          <w:rFonts w:ascii="Arial" w:hAnsi="Arial"/>
          <w:sz w:val="24"/>
          <w:szCs w:val="24"/>
          <w:lang w:val="el-GR"/>
        </w:rPr>
        <w:t xml:space="preserve"> (2012) Η θεωρία των ηθικών συναισθημάτων, εισαγωγή - μετάφραση Διονύσης Γ. Δρόσος, Αθήνα: Παπαζήσης.</w:t>
      </w:r>
    </w:p>
    <w:p w:rsidR="000B6054" w:rsidRPr="00B622C9" w:rsidRDefault="000B6054" w:rsidP="00FD0973">
      <w:pPr>
        <w:pBdr>
          <w:bottom w:val="single" w:sz="4" w:space="1" w:color="auto"/>
        </w:pBdr>
        <w:spacing w:line="240" w:lineRule="auto"/>
        <w:ind w:left="720" w:hanging="720"/>
        <w:jc w:val="center"/>
        <w:rPr>
          <w:rFonts w:ascii="Times New Roman" w:hAnsi="Times New Roman"/>
          <w:sz w:val="24"/>
          <w:szCs w:val="24"/>
          <w:lang w:val="el-GR"/>
        </w:rPr>
      </w:pPr>
      <w:r w:rsidRPr="00B622C9">
        <w:rPr>
          <w:rFonts w:ascii="Times New Roman" w:hAnsi="Times New Roman"/>
          <w:sz w:val="24"/>
          <w:szCs w:val="24"/>
          <w:lang w:val="el-GR"/>
        </w:rPr>
        <w:t xml:space="preserve"> </w:t>
      </w:r>
    </w:p>
    <w:p w:rsidR="002D7712" w:rsidRPr="005A5E5A" w:rsidRDefault="002D7712" w:rsidP="00600BA5">
      <w:pPr>
        <w:tabs>
          <w:tab w:val="left" w:pos="1365"/>
        </w:tabs>
        <w:spacing w:line="360" w:lineRule="auto"/>
        <w:ind w:left="0" w:firstLine="0"/>
        <w:jc w:val="left"/>
        <w:outlineLvl w:val="0"/>
        <w:rPr>
          <w:rFonts w:ascii="Arial" w:hAnsi="Arial"/>
          <w:b/>
          <w:sz w:val="24"/>
          <w:szCs w:val="24"/>
          <w:lang w:val="el-GR"/>
        </w:rPr>
      </w:pPr>
    </w:p>
    <w:p w:rsidR="00C95227" w:rsidRPr="005A5E5A" w:rsidRDefault="00255D06" w:rsidP="00600BA5">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Μάθημα: ΜΑΡΞΙΣΤΙΚΗ ΠΟΛΙΤΙΚΗ ΟΙΚΟΝΟΜΙΑ ΙΙ</w:t>
      </w:r>
    </w:p>
    <w:p w:rsidR="00255D06" w:rsidRPr="005A5E5A" w:rsidRDefault="00255D06" w:rsidP="00600BA5">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PEC</w:t>
      </w:r>
      <w:r w:rsidRPr="005A5E5A">
        <w:rPr>
          <w:rFonts w:ascii="Arial" w:hAnsi="Arial"/>
          <w:b/>
          <w:sz w:val="24"/>
          <w:szCs w:val="24"/>
          <w:lang w:val="el-GR"/>
        </w:rPr>
        <w:t>462</w:t>
      </w:r>
    </w:p>
    <w:p w:rsidR="00255D06" w:rsidRPr="005A5E5A" w:rsidRDefault="00255D06" w:rsidP="00600BA5">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Εξάμηνο: </w:t>
      </w:r>
      <w:r w:rsidRPr="005A5E5A">
        <w:rPr>
          <w:rFonts w:ascii="Arial" w:hAnsi="Arial"/>
          <w:b/>
          <w:sz w:val="24"/>
          <w:szCs w:val="24"/>
        </w:rPr>
        <w:t>B</w:t>
      </w:r>
    </w:p>
    <w:p w:rsidR="00255D06" w:rsidRPr="005A5E5A" w:rsidRDefault="00255D06" w:rsidP="00600BA5">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Διδάσκων: </w:t>
      </w:r>
      <w:r w:rsidR="00E617CD" w:rsidRPr="005A5E5A">
        <w:rPr>
          <w:rFonts w:ascii="Arial" w:hAnsi="Arial"/>
          <w:b/>
          <w:sz w:val="24"/>
          <w:szCs w:val="24"/>
          <w:lang w:val="el-GR"/>
        </w:rPr>
        <w:t>Αθ</w:t>
      </w:r>
      <w:r w:rsidRPr="005A5E5A">
        <w:rPr>
          <w:rFonts w:ascii="Arial" w:hAnsi="Arial"/>
          <w:b/>
          <w:sz w:val="24"/>
          <w:szCs w:val="24"/>
          <w:lang w:val="el-GR"/>
        </w:rPr>
        <w:t>. Μανι</w:t>
      </w:r>
      <w:r w:rsidR="005F7830" w:rsidRPr="005A5E5A">
        <w:rPr>
          <w:rFonts w:ascii="Arial" w:hAnsi="Arial"/>
          <w:b/>
          <w:sz w:val="24"/>
          <w:szCs w:val="24"/>
          <w:lang w:val="el-GR"/>
        </w:rPr>
        <w:t>άτης</w:t>
      </w:r>
    </w:p>
    <w:p w:rsidR="00BF71D6" w:rsidRPr="0067168B" w:rsidRDefault="00BF71D6" w:rsidP="00FD0973">
      <w:pPr>
        <w:spacing w:line="240" w:lineRule="auto"/>
        <w:ind w:left="0" w:firstLine="0"/>
        <w:rPr>
          <w:rFonts w:ascii="Arial" w:hAnsi="Arial"/>
          <w:b/>
          <w:sz w:val="24"/>
          <w:szCs w:val="24"/>
          <w:lang w:val="el-GR"/>
        </w:rPr>
      </w:pPr>
    </w:p>
    <w:p w:rsidR="00FD0973" w:rsidRPr="005A5E5A" w:rsidRDefault="00FD0973" w:rsidP="00FD0973">
      <w:pPr>
        <w:spacing w:line="240" w:lineRule="auto"/>
        <w:ind w:left="0" w:firstLine="0"/>
        <w:rPr>
          <w:rFonts w:ascii="Arial" w:hAnsi="Arial"/>
          <w:b/>
          <w:sz w:val="24"/>
          <w:szCs w:val="24"/>
          <w:lang w:val="el-GR"/>
        </w:rPr>
      </w:pPr>
      <w:r w:rsidRPr="005A5E5A">
        <w:rPr>
          <w:rFonts w:ascii="Arial" w:hAnsi="Arial"/>
          <w:b/>
          <w:sz w:val="24"/>
          <w:szCs w:val="24"/>
          <w:lang w:val="el-GR"/>
        </w:rPr>
        <w:t>Σκοπός:</w:t>
      </w:r>
    </w:p>
    <w:p w:rsidR="00FD0973" w:rsidRPr="005A5E5A" w:rsidRDefault="00FD0973" w:rsidP="00FD0973">
      <w:pPr>
        <w:spacing w:line="240" w:lineRule="auto"/>
        <w:ind w:left="0" w:firstLine="0"/>
        <w:rPr>
          <w:rFonts w:ascii="Arial" w:hAnsi="Arial"/>
          <w:sz w:val="24"/>
          <w:szCs w:val="24"/>
          <w:lang w:val="el-GR"/>
        </w:rPr>
      </w:pPr>
      <w:r w:rsidRPr="005A5E5A">
        <w:rPr>
          <w:rFonts w:ascii="Arial" w:hAnsi="Arial"/>
          <w:sz w:val="24"/>
          <w:szCs w:val="24"/>
          <w:lang w:val="el-GR"/>
        </w:rPr>
        <w:t>Σκοπός του μαθήματος είναι η εμβάθυνση της μελέτης της μαρξικής οικονομικής ανάλυσης και η εισαγωγή στις θεωρητικές και εμπειρικές διαμάχες στο χώρο της μαρξιστικής και ριζοσπαστικής πολιτικής οικονομίας προσπαθώντας να παρουσιάσει μια διαφορετική, κριτική θεώρηση της λειτουργίας της σύγχρονης τυπικής καπιταλιστικής οικονομίας.</w:t>
      </w:r>
    </w:p>
    <w:p w:rsidR="00FD0973" w:rsidRPr="005A5E5A" w:rsidRDefault="00FD0973" w:rsidP="00FD0973">
      <w:pPr>
        <w:spacing w:line="240" w:lineRule="auto"/>
        <w:rPr>
          <w:rFonts w:ascii="Arial" w:hAnsi="Arial"/>
          <w:sz w:val="24"/>
          <w:szCs w:val="24"/>
          <w:lang w:val="el-GR"/>
        </w:rPr>
      </w:pPr>
    </w:p>
    <w:p w:rsidR="00FD0973" w:rsidRPr="005A5E5A" w:rsidRDefault="00FD0973" w:rsidP="00FD0973">
      <w:pPr>
        <w:spacing w:line="240" w:lineRule="auto"/>
        <w:ind w:left="0" w:firstLine="0"/>
        <w:rPr>
          <w:rFonts w:ascii="Arial" w:hAnsi="Arial"/>
          <w:b/>
          <w:sz w:val="24"/>
          <w:szCs w:val="24"/>
          <w:lang w:val="el-GR"/>
        </w:rPr>
      </w:pPr>
      <w:r w:rsidRPr="005A5E5A">
        <w:rPr>
          <w:rFonts w:ascii="Arial" w:hAnsi="Arial"/>
          <w:b/>
          <w:sz w:val="24"/>
          <w:szCs w:val="24"/>
          <w:lang w:val="el-GR"/>
        </w:rPr>
        <w:t>Περιεχόμενο:</w:t>
      </w:r>
    </w:p>
    <w:p w:rsidR="00FD0973" w:rsidRPr="005A5E5A" w:rsidRDefault="00FD0973" w:rsidP="00FD0973">
      <w:pPr>
        <w:ind w:left="0" w:firstLine="0"/>
        <w:rPr>
          <w:rFonts w:ascii="Arial" w:hAnsi="Arial"/>
          <w:sz w:val="24"/>
          <w:szCs w:val="24"/>
          <w:lang w:val="el-GR"/>
        </w:rPr>
      </w:pPr>
      <w:r w:rsidRPr="005A5E5A">
        <w:rPr>
          <w:rFonts w:ascii="Arial" w:hAnsi="Arial"/>
          <w:sz w:val="24"/>
          <w:szCs w:val="24"/>
          <w:lang w:val="el-GR"/>
        </w:rPr>
        <w:t>Στο πρώτο μέρος του μαθήματος παρουσιάζεται σε ολοκληρωμένη μορφή η εργασιακή θεωρία της αξίας με τις τιμές παραγωγής και τον σχηματισμό του γενικού ποσοστού κέρδους ενώ συζητείται η κριτική της Σραφφιανής σχολής (“</w:t>
      </w:r>
      <w:r w:rsidRPr="005A5E5A">
        <w:rPr>
          <w:rFonts w:ascii="Arial" w:hAnsi="Arial"/>
          <w:sz w:val="24"/>
          <w:szCs w:val="24"/>
        </w:rPr>
        <w:t>surplusapproach</w:t>
      </w:r>
      <w:r w:rsidRPr="005A5E5A">
        <w:rPr>
          <w:rFonts w:ascii="Arial" w:hAnsi="Arial"/>
          <w:sz w:val="24"/>
          <w:szCs w:val="24"/>
          <w:lang w:val="el-GR"/>
        </w:rPr>
        <w:t xml:space="preserve">”)  για το πρόβλημα του "μετασχηματισμού" και την εμπειρική σημασία του. Στο δεύτερο μέρος παρουσιάζεται η μαρξική θεωρία του ανταγωνισμού και αντιπαραβάλλεται με τη σχολή του μονοπωλιακού κεφαλαίου μέσα από τη συζήτηση για τη φύση του καπιταλιστικού ανταγωνισμού, το διακλαδικό ανταγωνισμό, τον ενδοκλαδικό ανταγωνισμό, το ρυθμιστικό κεφάλαιο και τη διαφορική και απόλυτη γαιοπρόσοδο. Το τρίτο μέρος πραγματεύεται τη θεωρητική διάκριση μεταξύ παραγωγικής και μη παραγωγικής εργασίας όπως παρουσιάζεται στην κλασική πολιτική οικονομία και αναπτύσσεται από τον Μαρξ. Συζητείται ο ρόλος της οικιακής εργασίας, των κρατικών λειτουργιών και η επίπτωση της μη παραγωγικής εργασίας στη συσσώρευση κεφαλαίου όπως και η σημασία της διάκρισης για τη χρήση των στοιχείων των Εθνικών Λογαριασμών και τη μετατροπή τους σε μαρξικές κατηγορίες. Στο τέταρτο μέρος παρουσιάζονται αναλυτικά ο μαρξικός νόμος της πτωτικής τάσης του ποσοστού κέρδους και οι άλλες μαρξιστικές και ριζοσπαστικές θεωρίες οικονομικής κρίσης (θεωρία υποκατανάλωσης, θεωρία δυσαναλογίας, θεωρία της "συμπίεσης των κερδών", οι συνεισφορές των </w:t>
      </w:r>
      <w:r w:rsidRPr="005A5E5A">
        <w:rPr>
          <w:rFonts w:ascii="Arial" w:hAnsi="Arial"/>
          <w:sz w:val="24"/>
          <w:szCs w:val="24"/>
        </w:rPr>
        <w:t>Sweezy</w:t>
      </w:r>
      <w:r w:rsidRPr="005A5E5A">
        <w:rPr>
          <w:rFonts w:ascii="Arial" w:hAnsi="Arial"/>
          <w:sz w:val="24"/>
          <w:szCs w:val="24"/>
          <w:lang w:val="el-GR"/>
        </w:rPr>
        <w:t xml:space="preserve">, </w:t>
      </w:r>
      <w:r w:rsidRPr="005A5E5A">
        <w:rPr>
          <w:rFonts w:ascii="Arial" w:hAnsi="Arial"/>
          <w:sz w:val="24"/>
          <w:szCs w:val="24"/>
        </w:rPr>
        <w:t>Kalecki</w:t>
      </w:r>
      <w:r w:rsidRPr="005A5E5A">
        <w:rPr>
          <w:rFonts w:ascii="Arial" w:hAnsi="Arial"/>
          <w:sz w:val="24"/>
          <w:szCs w:val="24"/>
          <w:lang w:val="el-GR"/>
        </w:rPr>
        <w:t xml:space="preserve">, </w:t>
      </w:r>
      <w:r w:rsidRPr="005A5E5A">
        <w:rPr>
          <w:rFonts w:ascii="Arial" w:hAnsi="Arial"/>
          <w:sz w:val="24"/>
          <w:szCs w:val="24"/>
        </w:rPr>
        <w:t>Dobb</w:t>
      </w:r>
      <w:r w:rsidRPr="005A5E5A">
        <w:rPr>
          <w:rFonts w:ascii="Arial" w:hAnsi="Arial"/>
          <w:sz w:val="24"/>
          <w:szCs w:val="24"/>
          <w:lang w:val="el-GR"/>
        </w:rPr>
        <w:t xml:space="preserve">, </w:t>
      </w:r>
      <w:r w:rsidRPr="005A5E5A">
        <w:rPr>
          <w:rFonts w:ascii="Arial" w:hAnsi="Arial"/>
          <w:sz w:val="24"/>
          <w:szCs w:val="24"/>
        </w:rPr>
        <w:t>Brenner</w:t>
      </w:r>
      <w:r w:rsidRPr="005A5E5A">
        <w:rPr>
          <w:rFonts w:ascii="Arial" w:hAnsi="Arial"/>
          <w:sz w:val="24"/>
          <w:szCs w:val="24"/>
          <w:lang w:val="el-GR"/>
        </w:rPr>
        <w:t xml:space="preserve"> και η σχολή των “</w:t>
      </w:r>
      <w:r w:rsidRPr="005A5E5A">
        <w:rPr>
          <w:rFonts w:ascii="Arial" w:hAnsi="Arial"/>
          <w:sz w:val="24"/>
          <w:szCs w:val="24"/>
        </w:rPr>
        <w:t>SocialStructuresofAccumulation</w:t>
      </w:r>
      <w:r w:rsidRPr="005A5E5A">
        <w:rPr>
          <w:rFonts w:ascii="Arial" w:hAnsi="Arial"/>
          <w:sz w:val="24"/>
          <w:szCs w:val="24"/>
          <w:lang w:val="el-GR"/>
        </w:rPr>
        <w:t>”) καθώς και οι εμπειρικές μελέτες για την τελευταία οικονομική κρίση. Τέλος στο πέμπτο μέρος παρουσιάζεται μια επισκόπηση των κυριοτέρων εμπειρικών μελετών υπολογισμού των  μαρξιστικών κατηγοριών όπως το ποσοστό υπεραξίας, ο λόγος κερδών-</w:t>
      </w:r>
      <w:r w:rsidRPr="005A5E5A">
        <w:rPr>
          <w:rFonts w:ascii="Times New Roman" w:hAnsi="Times New Roman"/>
          <w:sz w:val="24"/>
          <w:szCs w:val="24"/>
          <w:lang w:val="el-GR"/>
        </w:rPr>
        <w:t xml:space="preserve"> </w:t>
      </w:r>
      <w:r w:rsidRPr="005A5E5A">
        <w:rPr>
          <w:rFonts w:ascii="Arial" w:hAnsi="Arial"/>
          <w:sz w:val="24"/>
          <w:szCs w:val="24"/>
          <w:lang w:val="el-GR"/>
        </w:rPr>
        <w:t>μισθών, το μαρξικό και το καθαρό ποσοστό κέρδους, η οργανική σύνθεση κεφαλαίου, και ο καθαρός κοινωνικός μισθός στη μεταπολεμική ελληνική οικονομία</w:t>
      </w:r>
    </w:p>
    <w:p w:rsidR="00255D06" w:rsidRPr="0067168B" w:rsidRDefault="00255D06" w:rsidP="00255D06">
      <w:pPr>
        <w:ind w:left="0" w:firstLine="0"/>
        <w:rPr>
          <w:rFonts w:ascii="Arial" w:hAnsi="Arial"/>
          <w:b/>
          <w:sz w:val="24"/>
          <w:szCs w:val="24"/>
          <w:lang w:val="el-GR"/>
        </w:rPr>
      </w:pPr>
    </w:p>
    <w:p w:rsidR="00FD0973" w:rsidRPr="005A5E5A" w:rsidRDefault="00FD0973" w:rsidP="00255D06">
      <w:pPr>
        <w:ind w:left="0" w:firstLine="0"/>
        <w:rPr>
          <w:rFonts w:ascii="Arial" w:hAnsi="Arial"/>
          <w:b/>
          <w:sz w:val="24"/>
          <w:szCs w:val="24"/>
        </w:rPr>
      </w:pPr>
      <w:r w:rsidRPr="005A5E5A">
        <w:rPr>
          <w:rFonts w:ascii="Arial" w:hAnsi="Arial"/>
          <w:b/>
          <w:sz w:val="24"/>
          <w:szCs w:val="24"/>
          <w:lang w:val="el-GR"/>
        </w:rPr>
        <w:t>Διδακτέα Ύλη</w:t>
      </w:r>
      <w:r w:rsidR="00255D06" w:rsidRPr="005A5E5A">
        <w:rPr>
          <w:rFonts w:ascii="Arial" w:hAnsi="Arial"/>
          <w:b/>
          <w:sz w:val="24"/>
          <w:szCs w:val="24"/>
        </w:rPr>
        <w:t>:</w:t>
      </w:r>
    </w:p>
    <w:p w:rsidR="00FD0973" w:rsidRPr="005A5E5A" w:rsidRDefault="00FD0973" w:rsidP="00704D4C">
      <w:pPr>
        <w:numPr>
          <w:ilvl w:val="0"/>
          <w:numId w:val="79"/>
        </w:numPr>
        <w:jc w:val="left"/>
        <w:rPr>
          <w:rFonts w:ascii="Arial" w:hAnsi="Arial"/>
          <w:sz w:val="24"/>
          <w:szCs w:val="24"/>
          <w:lang w:val="el-GR" w:eastAsia="el-GR"/>
        </w:rPr>
      </w:pPr>
      <w:r w:rsidRPr="005A5E5A">
        <w:rPr>
          <w:rFonts w:ascii="Arial" w:hAnsi="Arial"/>
          <w:sz w:val="24"/>
          <w:szCs w:val="24"/>
          <w:lang w:val="el-GR" w:eastAsia="el-GR"/>
        </w:rPr>
        <w:t xml:space="preserve">Εργασιακή θεωρία της αξίας </w:t>
      </w:r>
    </w:p>
    <w:p w:rsidR="00FD0973" w:rsidRPr="005A5E5A" w:rsidRDefault="00FD0973" w:rsidP="00704D4C">
      <w:pPr>
        <w:numPr>
          <w:ilvl w:val="0"/>
          <w:numId w:val="79"/>
        </w:numPr>
        <w:jc w:val="left"/>
        <w:rPr>
          <w:rFonts w:ascii="Arial" w:hAnsi="Arial"/>
          <w:sz w:val="24"/>
          <w:szCs w:val="24"/>
          <w:lang w:val="el-GR" w:eastAsia="el-GR"/>
        </w:rPr>
      </w:pPr>
      <w:r w:rsidRPr="005A5E5A">
        <w:rPr>
          <w:rFonts w:ascii="Arial" w:hAnsi="Arial"/>
          <w:sz w:val="24"/>
          <w:szCs w:val="24"/>
          <w:lang w:val="el-GR" w:eastAsia="el-GR"/>
        </w:rPr>
        <w:t>Τιμές Παραγωγής</w:t>
      </w:r>
    </w:p>
    <w:p w:rsidR="00255D06" w:rsidRPr="005A5E5A" w:rsidRDefault="00FD0973" w:rsidP="00704D4C">
      <w:pPr>
        <w:numPr>
          <w:ilvl w:val="0"/>
          <w:numId w:val="79"/>
        </w:numPr>
        <w:jc w:val="left"/>
        <w:rPr>
          <w:rFonts w:ascii="Arial" w:hAnsi="Arial"/>
          <w:sz w:val="24"/>
          <w:szCs w:val="24"/>
          <w:lang w:val="el-GR" w:eastAsia="el-GR"/>
        </w:rPr>
      </w:pPr>
      <w:r w:rsidRPr="005A5E5A">
        <w:rPr>
          <w:rFonts w:ascii="Arial" w:hAnsi="Arial"/>
          <w:sz w:val="24"/>
          <w:szCs w:val="24"/>
          <w:lang w:val="el-GR" w:eastAsia="el-GR"/>
        </w:rPr>
        <w:t xml:space="preserve">Θεωρία ανταγωνισμού και μονοπωλίου </w:t>
      </w:r>
    </w:p>
    <w:p w:rsidR="00FD0973" w:rsidRPr="005A5E5A" w:rsidRDefault="00FD0973" w:rsidP="00704D4C">
      <w:pPr>
        <w:numPr>
          <w:ilvl w:val="0"/>
          <w:numId w:val="79"/>
        </w:numPr>
        <w:jc w:val="left"/>
        <w:rPr>
          <w:rFonts w:ascii="Arial" w:hAnsi="Arial"/>
          <w:sz w:val="24"/>
          <w:szCs w:val="24"/>
          <w:lang w:val="el-GR" w:eastAsia="el-GR"/>
        </w:rPr>
      </w:pPr>
      <w:r w:rsidRPr="005A5E5A">
        <w:rPr>
          <w:rFonts w:ascii="Arial" w:hAnsi="Arial"/>
          <w:sz w:val="24"/>
          <w:szCs w:val="24"/>
          <w:lang w:val="el-GR" w:eastAsia="el-GR"/>
        </w:rPr>
        <w:t>Θεωρία παραγωγικής και μη παραγωγικής εργασίας</w:t>
      </w:r>
    </w:p>
    <w:p w:rsidR="00FD0973" w:rsidRPr="005A5E5A" w:rsidRDefault="00FD0973" w:rsidP="00704D4C">
      <w:pPr>
        <w:numPr>
          <w:ilvl w:val="0"/>
          <w:numId w:val="79"/>
        </w:numPr>
        <w:jc w:val="left"/>
        <w:rPr>
          <w:rFonts w:ascii="Arial" w:hAnsi="Arial"/>
          <w:sz w:val="24"/>
          <w:szCs w:val="24"/>
          <w:lang w:val="el-GR" w:eastAsia="el-GR"/>
        </w:rPr>
      </w:pPr>
      <w:r w:rsidRPr="005A5E5A">
        <w:rPr>
          <w:rFonts w:ascii="Arial" w:hAnsi="Arial"/>
          <w:sz w:val="24"/>
          <w:szCs w:val="24"/>
          <w:lang w:val="el-GR" w:eastAsia="el-GR"/>
        </w:rPr>
        <w:t xml:space="preserve">Μαρξικές κατηγορίες και Εθνικοί Λογαριασμοί </w:t>
      </w:r>
    </w:p>
    <w:p w:rsidR="00FD0973" w:rsidRPr="005A5E5A" w:rsidRDefault="00FD0973" w:rsidP="00704D4C">
      <w:pPr>
        <w:numPr>
          <w:ilvl w:val="0"/>
          <w:numId w:val="79"/>
        </w:numPr>
        <w:jc w:val="left"/>
        <w:rPr>
          <w:rFonts w:ascii="Arial" w:hAnsi="Arial"/>
          <w:sz w:val="24"/>
          <w:szCs w:val="24"/>
          <w:lang w:val="el-GR" w:eastAsia="el-GR"/>
        </w:rPr>
      </w:pPr>
      <w:r w:rsidRPr="005A5E5A">
        <w:rPr>
          <w:rFonts w:ascii="Arial" w:hAnsi="Arial"/>
          <w:sz w:val="24"/>
          <w:szCs w:val="24"/>
          <w:lang w:val="el-GR" w:eastAsia="el-GR"/>
        </w:rPr>
        <w:t>Θεωρίες κρίσης</w:t>
      </w:r>
    </w:p>
    <w:p w:rsidR="00FD0973" w:rsidRPr="005A5E5A" w:rsidRDefault="00FD0973" w:rsidP="00704D4C">
      <w:pPr>
        <w:numPr>
          <w:ilvl w:val="0"/>
          <w:numId w:val="79"/>
        </w:numPr>
        <w:jc w:val="left"/>
        <w:rPr>
          <w:rFonts w:ascii="Arial" w:hAnsi="Arial"/>
          <w:sz w:val="24"/>
          <w:szCs w:val="24"/>
          <w:lang w:val="el-GR" w:eastAsia="el-GR"/>
        </w:rPr>
      </w:pPr>
      <w:r w:rsidRPr="005A5E5A">
        <w:rPr>
          <w:rFonts w:ascii="Arial" w:hAnsi="Arial"/>
          <w:sz w:val="24"/>
          <w:szCs w:val="24"/>
          <w:lang w:val="el-GR" w:eastAsia="el-GR"/>
        </w:rPr>
        <w:t xml:space="preserve">Κράτος πρόνοιας </w:t>
      </w:r>
    </w:p>
    <w:p w:rsidR="00FD0973" w:rsidRPr="005A5E5A" w:rsidRDefault="00FD0973" w:rsidP="00704D4C">
      <w:pPr>
        <w:numPr>
          <w:ilvl w:val="0"/>
          <w:numId w:val="79"/>
        </w:numPr>
        <w:rPr>
          <w:rFonts w:ascii="Arial" w:hAnsi="Arial"/>
          <w:sz w:val="24"/>
          <w:szCs w:val="24"/>
          <w:lang w:val="el-GR" w:eastAsia="el-GR"/>
        </w:rPr>
      </w:pPr>
      <w:r w:rsidRPr="005A5E5A">
        <w:rPr>
          <w:rFonts w:ascii="Arial" w:hAnsi="Arial"/>
          <w:sz w:val="24"/>
          <w:szCs w:val="24"/>
          <w:lang w:val="el-GR" w:eastAsia="el-GR"/>
        </w:rPr>
        <w:t>Η τρέχουσα κρίση.</w:t>
      </w:r>
    </w:p>
    <w:p w:rsidR="00255D06" w:rsidRPr="005A5E5A" w:rsidRDefault="00255D06" w:rsidP="009F621D">
      <w:pPr>
        <w:spacing w:line="360" w:lineRule="auto"/>
        <w:ind w:left="0" w:firstLine="0"/>
        <w:rPr>
          <w:rFonts w:ascii="Arial" w:hAnsi="Arial"/>
          <w:b/>
          <w:bCs/>
          <w:color w:val="548DD4"/>
          <w:sz w:val="24"/>
          <w:szCs w:val="24"/>
        </w:rPr>
      </w:pPr>
    </w:p>
    <w:p w:rsidR="00255D06" w:rsidRPr="005A5E5A" w:rsidRDefault="00255D06" w:rsidP="00255D06">
      <w:pPr>
        <w:spacing w:line="360" w:lineRule="auto"/>
        <w:ind w:left="0" w:firstLine="0"/>
        <w:jc w:val="left"/>
        <w:rPr>
          <w:rFonts w:ascii="Arial" w:hAnsi="Arial"/>
          <w:b/>
          <w:bCs/>
          <w:color w:val="548DD4"/>
          <w:sz w:val="24"/>
          <w:szCs w:val="24"/>
        </w:rPr>
      </w:pPr>
      <w:r w:rsidRPr="005A5E5A">
        <w:rPr>
          <w:rFonts w:ascii="Arial" w:hAnsi="Arial"/>
          <w:b/>
          <w:bCs/>
          <w:sz w:val="24"/>
          <w:szCs w:val="24"/>
          <w:lang w:val="el-GR"/>
        </w:rPr>
        <w:t>Διδακτικά Βοηθήματα</w:t>
      </w:r>
      <w:r w:rsidRPr="005A5E5A">
        <w:rPr>
          <w:rFonts w:ascii="Arial" w:hAnsi="Arial"/>
          <w:b/>
          <w:bCs/>
          <w:sz w:val="24"/>
          <w:szCs w:val="24"/>
        </w:rPr>
        <w:t>:</w:t>
      </w:r>
    </w:p>
    <w:p w:rsidR="00255D06" w:rsidRPr="005A5E5A" w:rsidRDefault="00255D06" w:rsidP="00255D06">
      <w:pPr>
        <w:spacing w:line="240" w:lineRule="auto"/>
        <w:ind w:left="0" w:firstLine="0"/>
        <w:rPr>
          <w:rFonts w:ascii="Arial" w:hAnsi="Arial"/>
          <w:sz w:val="24"/>
          <w:szCs w:val="24"/>
          <w:lang w:val="el-GR"/>
        </w:rPr>
      </w:pPr>
      <w:r w:rsidRPr="005A5E5A">
        <w:rPr>
          <w:rFonts w:ascii="Arial" w:hAnsi="Arial"/>
          <w:sz w:val="24"/>
          <w:szCs w:val="24"/>
          <w:lang w:val="el-GR"/>
        </w:rPr>
        <w:t>Θ. Μανιάτης, Π. Τσαλίκη, Λ. Τσουλφίδης, Ζητήματα Πολιτικής Οικονομίας: Η Περίπτωση της Ελλάδας, Ίδρυμα Σάκη Καράγιωργα: Επιστημονική Βιβλιοθήκη, Αθήνα, 1999.</w:t>
      </w:r>
    </w:p>
    <w:p w:rsidR="00255D06" w:rsidRPr="005A5E5A" w:rsidRDefault="00255D06" w:rsidP="00255D06">
      <w:pPr>
        <w:spacing w:line="240" w:lineRule="auto"/>
        <w:ind w:left="0" w:firstLine="0"/>
        <w:rPr>
          <w:rFonts w:ascii="Arial" w:hAnsi="Arial"/>
          <w:sz w:val="24"/>
          <w:szCs w:val="24"/>
        </w:rPr>
      </w:pPr>
      <w:r w:rsidRPr="005A5E5A">
        <w:rPr>
          <w:rFonts w:ascii="Arial" w:hAnsi="Arial"/>
          <w:sz w:val="24"/>
          <w:szCs w:val="24"/>
        </w:rPr>
        <w:t>-G. Catephores, An Introduction to Marxist Economics, New York University Press, New York, 1989.</w:t>
      </w:r>
    </w:p>
    <w:p w:rsidR="00255D06" w:rsidRPr="005A5E5A" w:rsidRDefault="00255D06" w:rsidP="00255D06">
      <w:pPr>
        <w:spacing w:line="240" w:lineRule="auto"/>
        <w:ind w:left="0" w:firstLine="0"/>
        <w:rPr>
          <w:rFonts w:ascii="Arial" w:hAnsi="Arial"/>
          <w:sz w:val="24"/>
          <w:szCs w:val="24"/>
        </w:rPr>
      </w:pPr>
      <w:r w:rsidRPr="005A5E5A">
        <w:rPr>
          <w:rFonts w:ascii="Arial" w:hAnsi="Arial"/>
          <w:sz w:val="24"/>
          <w:szCs w:val="24"/>
        </w:rPr>
        <w:t>-Ε. Mandel, Long Waves of Capitalist Development, Verso, London, 1995.</w:t>
      </w:r>
    </w:p>
    <w:p w:rsidR="00255D06" w:rsidRPr="005A5E5A" w:rsidRDefault="00255D06" w:rsidP="00255D06">
      <w:pPr>
        <w:spacing w:line="240" w:lineRule="auto"/>
        <w:ind w:left="0" w:firstLine="0"/>
        <w:rPr>
          <w:rFonts w:ascii="Arial" w:hAnsi="Arial"/>
          <w:sz w:val="24"/>
          <w:szCs w:val="24"/>
        </w:rPr>
      </w:pPr>
      <w:r w:rsidRPr="005A5E5A">
        <w:rPr>
          <w:rFonts w:ascii="Arial" w:hAnsi="Arial"/>
          <w:sz w:val="24"/>
          <w:szCs w:val="24"/>
        </w:rPr>
        <w:t>-R. Brenner, The economics of global turbulence, London, Verso, 2006.</w:t>
      </w:r>
    </w:p>
    <w:p w:rsidR="00255D06" w:rsidRPr="005A5E5A" w:rsidRDefault="00255D06" w:rsidP="00255D06">
      <w:pPr>
        <w:spacing w:line="240" w:lineRule="auto"/>
        <w:ind w:left="0" w:firstLine="0"/>
        <w:rPr>
          <w:rFonts w:ascii="Arial" w:hAnsi="Arial"/>
          <w:sz w:val="24"/>
          <w:szCs w:val="24"/>
        </w:rPr>
      </w:pPr>
    </w:p>
    <w:p w:rsidR="00255D06" w:rsidRPr="005A5E5A" w:rsidRDefault="00255D06" w:rsidP="00255D06">
      <w:pPr>
        <w:spacing w:line="240" w:lineRule="auto"/>
        <w:ind w:left="0" w:firstLine="0"/>
        <w:rPr>
          <w:rFonts w:ascii="Arial" w:hAnsi="Arial"/>
          <w:b/>
          <w:sz w:val="24"/>
          <w:szCs w:val="24"/>
          <w:lang w:val="el-GR"/>
        </w:rPr>
      </w:pPr>
      <w:r w:rsidRPr="005A5E5A">
        <w:rPr>
          <w:rFonts w:ascii="Arial" w:hAnsi="Arial"/>
          <w:b/>
          <w:sz w:val="24"/>
          <w:szCs w:val="24"/>
          <w:lang w:val="el-GR"/>
        </w:rPr>
        <w:t xml:space="preserve">Εξετάσεις, </w:t>
      </w:r>
      <w:r w:rsidRPr="005A5E5A">
        <w:rPr>
          <w:rFonts w:ascii="Arial" w:hAnsi="Arial"/>
          <w:b/>
          <w:sz w:val="24"/>
          <w:szCs w:val="24"/>
        </w:rPr>
        <w:t>E</w:t>
      </w:r>
      <w:r w:rsidRPr="005A5E5A">
        <w:rPr>
          <w:rFonts w:ascii="Arial" w:hAnsi="Arial"/>
          <w:b/>
          <w:sz w:val="24"/>
          <w:szCs w:val="24"/>
          <w:lang w:val="el-GR"/>
        </w:rPr>
        <w:t>ργασίες και Βαθμολογία:</w:t>
      </w:r>
    </w:p>
    <w:p w:rsidR="00255D06" w:rsidRPr="005A5E5A" w:rsidRDefault="00255D06" w:rsidP="00255D06">
      <w:pPr>
        <w:spacing w:line="240" w:lineRule="auto"/>
        <w:ind w:left="0" w:firstLine="0"/>
        <w:rPr>
          <w:rFonts w:ascii="Arial" w:hAnsi="Arial"/>
          <w:sz w:val="24"/>
          <w:szCs w:val="24"/>
          <w:lang w:val="el-GR"/>
        </w:rPr>
      </w:pPr>
      <w:r w:rsidRPr="005A5E5A">
        <w:rPr>
          <w:rFonts w:ascii="Arial" w:hAnsi="Arial"/>
          <w:sz w:val="24"/>
          <w:szCs w:val="24"/>
          <w:lang w:val="el-GR"/>
        </w:rPr>
        <w:t>Γραπτές εξετάσεις -απαλλακτική πρόοδος- εργασία ενισχυτική του βαθμού των γραπτών εξετάσεων.</w:t>
      </w:r>
    </w:p>
    <w:p w:rsidR="00E44667" w:rsidRPr="005A5E5A" w:rsidRDefault="00E44667" w:rsidP="00E44667">
      <w:pPr>
        <w:pBdr>
          <w:bottom w:val="single" w:sz="4" w:space="1" w:color="auto"/>
        </w:pBdr>
        <w:spacing w:line="360" w:lineRule="auto"/>
        <w:ind w:left="0" w:firstLine="0"/>
        <w:jc w:val="left"/>
        <w:rPr>
          <w:rFonts w:ascii="Arial" w:hAnsi="Arial"/>
          <w:bCs/>
          <w:color w:val="548DD4"/>
          <w:sz w:val="24"/>
          <w:szCs w:val="24"/>
          <w:lang w:val="el-GR"/>
        </w:rPr>
      </w:pPr>
    </w:p>
    <w:p w:rsidR="00F61719" w:rsidRPr="0067168B" w:rsidRDefault="00F61719" w:rsidP="00F61719">
      <w:pPr>
        <w:tabs>
          <w:tab w:val="left" w:pos="1365"/>
        </w:tabs>
        <w:spacing w:line="360" w:lineRule="auto"/>
        <w:ind w:left="0" w:firstLine="0"/>
        <w:jc w:val="left"/>
        <w:outlineLvl w:val="0"/>
        <w:rPr>
          <w:rFonts w:ascii="Arial" w:hAnsi="Arial"/>
          <w:b/>
          <w:sz w:val="24"/>
          <w:szCs w:val="24"/>
          <w:lang w:val="el-GR"/>
        </w:rPr>
      </w:pPr>
    </w:p>
    <w:p w:rsidR="00F61719" w:rsidRPr="005A5E5A" w:rsidRDefault="00F61719" w:rsidP="00F61719">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Μάθημα: ΙΣΤΟΡΙΑ ΤΗΣ ΟΙΚΟΝΟΜΙΚΗΣ ΣΚΕΨΗΣ ΣΤΗ ΣΥΓΧΡΟΝΗ ΕΛΛΑΔΑ</w:t>
      </w:r>
    </w:p>
    <w:p w:rsidR="00F61719" w:rsidRPr="005A5E5A" w:rsidRDefault="00F61719" w:rsidP="00F61719">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463</w:t>
      </w:r>
    </w:p>
    <w:p w:rsidR="00F61719" w:rsidRPr="005A5E5A" w:rsidRDefault="00F61719" w:rsidP="00F61719">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Εξάμηνο: Β</w:t>
      </w:r>
    </w:p>
    <w:p w:rsidR="00A56A66" w:rsidRPr="005A5E5A" w:rsidRDefault="00F61719" w:rsidP="00F61719">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Διδάσκων: </w:t>
      </w:r>
      <w:r w:rsidR="00CB2855" w:rsidRPr="005A5E5A">
        <w:rPr>
          <w:rFonts w:ascii="Arial" w:hAnsi="Arial"/>
          <w:b/>
          <w:sz w:val="24"/>
          <w:szCs w:val="24"/>
          <w:lang w:val="el-GR"/>
        </w:rPr>
        <w:t>Εμ.</w:t>
      </w:r>
      <w:r w:rsidRPr="005A5E5A">
        <w:rPr>
          <w:rFonts w:ascii="Arial" w:hAnsi="Arial"/>
          <w:b/>
          <w:sz w:val="24"/>
          <w:szCs w:val="24"/>
          <w:lang w:val="el-GR"/>
        </w:rPr>
        <w:t xml:space="preserve"> Κουντούρης</w:t>
      </w:r>
    </w:p>
    <w:p w:rsidR="00F61719" w:rsidRPr="005A5E5A" w:rsidRDefault="00F61719" w:rsidP="00F61719">
      <w:pPr>
        <w:ind w:left="0" w:firstLine="0"/>
        <w:rPr>
          <w:rFonts w:ascii="Arial" w:hAnsi="Arial"/>
          <w:b/>
          <w:sz w:val="24"/>
          <w:szCs w:val="24"/>
          <w:lang w:val="el-GR"/>
        </w:rPr>
      </w:pPr>
    </w:p>
    <w:p w:rsidR="00F61719" w:rsidRPr="005A5E5A" w:rsidRDefault="00F61719" w:rsidP="00F61719">
      <w:pPr>
        <w:ind w:left="0" w:firstLine="0"/>
        <w:rPr>
          <w:rFonts w:ascii="Arial" w:hAnsi="Arial"/>
          <w:sz w:val="24"/>
          <w:szCs w:val="24"/>
          <w:lang w:val="el-GR"/>
        </w:rPr>
      </w:pPr>
      <w:r w:rsidRPr="005A5E5A">
        <w:rPr>
          <w:rFonts w:ascii="Arial" w:hAnsi="Arial"/>
          <w:sz w:val="24"/>
          <w:szCs w:val="24"/>
          <w:lang w:val="el-GR"/>
        </w:rPr>
        <w:t>Το μάθημα αυτό, σεμιναριακής μορφής,είναι ελεύθερης επιλογής και έχει ως στόχο να βοηθήσει τους φοιτητές να εμβαθύνουν στον χώρο της Πολιτικής Οικονομίας καθώς και να εξοικειωθούν έμμεσα με τη μεθοδολογία των επιστημών και ιδιαίτερα να μελετήσουν μέσα από την ελληνική περίπτωση πως παράγονται, αναπαράγονται και επεκτείνονται οι ιδέες της Οικονομικής Επιστήμης.</w:t>
      </w:r>
    </w:p>
    <w:p w:rsidR="00F61719" w:rsidRPr="005A5E5A" w:rsidRDefault="00F61719" w:rsidP="00F61719">
      <w:pPr>
        <w:ind w:left="0" w:firstLine="0"/>
        <w:rPr>
          <w:rFonts w:ascii="Arial" w:hAnsi="Arial"/>
          <w:sz w:val="24"/>
          <w:szCs w:val="24"/>
          <w:lang w:val="el-GR"/>
        </w:rPr>
      </w:pPr>
      <w:r w:rsidRPr="005A5E5A">
        <w:rPr>
          <w:rFonts w:ascii="Arial" w:hAnsi="Arial"/>
          <w:sz w:val="24"/>
          <w:szCs w:val="24"/>
          <w:lang w:val="el-GR"/>
        </w:rPr>
        <w:t xml:space="preserve">Ως πλαίσιο αναφοράς επιλέγεται η περίοδος του Ελληνικού κράτους από την ίδρυσή του μέχρι και την δεκαετία του 1970. Εξετάζεται η συνεισφορά κυρίως των Ελλήνων ακαδημαϊκών οικονομολόγων χωρίς να αποκλείεται η κατά περίπτωση εξέταση και άλλων Ελλήνων πολιτών (πολιτικών, δημοσιογράφων, διανοούμενων, κ.ά.) που συνετέλεσαν στην διαμόρφωση του οικονομικού θεωρείν. Το μάθημα επιχειρεί να εξηγήσει πως διαμορφώνεται η οικονομική θεωρία σε μία μικρή περιφερειακή χώρα, όπως η Ελλάδα, όπου η πανεπιστημιακή κοινότητα είναι μεν εξοικειωμένη με την σκέψη των μεγάλων οικονομολόγων και της θεωρίας που παράγεται στο κέντρο, αλλά αντιμετωπίζει εξαιρετικά μεγάλες δυσχέρειες στην προσαρμογή της κυρίαρχης θεωρίας στην ελληνική πραγματικότητα, πολλώ δε μάλλον να δημιουργήσει νέα θεωρητικά ερμηνευτικά σχήματα. </w:t>
      </w:r>
    </w:p>
    <w:p w:rsidR="00F61719" w:rsidRPr="005A5E5A" w:rsidRDefault="00F61719" w:rsidP="00F61719">
      <w:pPr>
        <w:rPr>
          <w:rFonts w:ascii="Arial" w:hAnsi="Arial"/>
          <w:sz w:val="24"/>
          <w:szCs w:val="24"/>
          <w:lang w:val="el-GR"/>
        </w:rPr>
      </w:pPr>
    </w:p>
    <w:p w:rsidR="00F61719" w:rsidRPr="005A5E5A" w:rsidRDefault="00F61719" w:rsidP="00F61719">
      <w:pPr>
        <w:ind w:left="0" w:firstLine="0"/>
        <w:rPr>
          <w:rFonts w:ascii="Arial" w:hAnsi="Arial"/>
          <w:sz w:val="24"/>
          <w:szCs w:val="24"/>
          <w:lang w:val="el-GR"/>
        </w:rPr>
      </w:pPr>
      <w:r w:rsidRPr="005A5E5A">
        <w:rPr>
          <w:rFonts w:ascii="Arial" w:hAnsi="Arial"/>
          <w:sz w:val="24"/>
          <w:szCs w:val="24"/>
          <w:lang w:val="el-GR"/>
        </w:rPr>
        <w:t xml:space="preserve">Από την φύση του μαθήματος θεωρείται απαραίτητη η εξοικείωση του υποψηφίου φοιτητή με τα μαθήματα της Οικονομικής Θεωρίας, της Ιστορίας των Οικονομικών Θεωριών και της Ευρωπαϊκής και Ελληνικής Οικονομικής Ιστορίας. </w:t>
      </w:r>
    </w:p>
    <w:p w:rsidR="00F61719" w:rsidRPr="005A5E5A" w:rsidRDefault="00F61719" w:rsidP="00F61719">
      <w:pPr>
        <w:rPr>
          <w:rFonts w:ascii="Arial" w:hAnsi="Arial"/>
          <w:sz w:val="24"/>
          <w:szCs w:val="24"/>
          <w:lang w:val="el-GR"/>
        </w:rPr>
      </w:pPr>
    </w:p>
    <w:p w:rsidR="00F61719" w:rsidRPr="005A5E5A" w:rsidRDefault="00F61719" w:rsidP="00F61719">
      <w:pPr>
        <w:ind w:left="0" w:firstLine="0"/>
        <w:rPr>
          <w:rFonts w:ascii="Arial" w:hAnsi="Arial"/>
          <w:sz w:val="24"/>
          <w:szCs w:val="24"/>
          <w:lang w:val="el-GR"/>
        </w:rPr>
      </w:pPr>
      <w:r w:rsidRPr="005A5E5A">
        <w:rPr>
          <w:rFonts w:ascii="Arial" w:hAnsi="Arial"/>
          <w:sz w:val="24"/>
          <w:szCs w:val="24"/>
          <w:lang w:val="el-GR"/>
        </w:rPr>
        <w:t>Το μάθημα εξετάζεται με μία απαλλακτική εργασία – δοκίμιο από τη θεματική του μαθήματος σε συνεννόηση με τον διδάσκοντα.</w:t>
      </w:r>
    </w:p>
    <w:p w:rsidR="00F61719" w:rsidRPr="005A5E5A" w:rsidRDefault="00F61719" w:rsidP="00F61719">
      <w:pPr>
        <w:rPr>
          <w:rFonts w:ascii="Arial" w:hAnsi="Arial"/>
          <w:sz w:val="24"/>
          <w:szCs w:val="24"/>
          <w:lang w:val="el-GR"/>
        </w:rPr>
      </w:pPr>
    </w:p>
    <w:p w:rsidR="00F61719" w:rsidRPr="005A5E5A" w:rsidRDefault="00F61719" w:rsidP="00F61719">
      <w:pPr>
        <w:ind w:left="0" w:firstLine="0"/>
        <w:rPr>
          <w:rFonts w:ascii="Arial" w:hAnsi="Arial"/>
          <w:i/>
          <w:sz w:val="24"/>
          <w:szCs w:val="24"/>
          <w:lang w:val="el-GR"/>
        </w:rPr>
      </w:pPr>
      <w:r w:rsidRPr="005A5E5A">
        <w:rPr>
          <w:rFonts w:ascii="Arial" w:hAnsi="Arial"/>
          <w:i/>
          <w:sz w:val="24"/>
          <w:szCs w:val="24"/>
          <w:lang w:val="el-GR"/>
        </w:rPr>
        <w:t>Διδακτικό βοήθημα:</w:t>
      </w:r>
    </w:p>
    <w:p w:rsidR="00F61719" w:rsidRPr="005A5E5A" w:rsidRDefault="00F61719" w:rsidP="00F61719">
      <w:pPr>
        <w:ind w:left="284" w:hanging="284"/>
        <w:rPr>
          <w:rFonts w:ascii="Arial" w:hAnsi="Arial"/>
          <w:sz w:val="24"/>
          <w:szCs w:val="24"/>
          <w:lang w:val="el-GR"/>
        </w:rPr>
      </w:pPr>
      <w:r w:rsidRPr="005A5E5A">
        <w:rPr>
          <w:rFonts w:ascii="Arial" w:hAnsi="Arial"/>
          <w:sz w:val="24"/>
          <w:szCs w:val="24"/>
          <w:lang w:val="el-GR"/>
        </w:rPr>
        <w:t xml:space="preserve">Μανώλης Κουντούρης, </w:t>
      </w:r>
      <w:r w:rsidRPr="005A5E5A">
        <w:rPr>
          <w:rFonts w:ascii="Arial" w:hAnsi="Arial"/>
          <w:i/>
          <w:sz w:val="24"/>
          <w:szCs w:val="24"/>
          <w:lang w:val="el-GR"/>
        </w:rPr>
        <w:t>Η εξέλιξη της οικονομικής σκέψης στην Ελλάδα: 1837-1942</w:t>
      </w:r>
      <w:r w:rsidRPr="005A5E5A">
        <w:rPr>
          <w:rFonts w:ascii="Arial" w:hAnsi="Arial"/>
          <w:sz w:val="24"/>
          <w:szCs w:val="24"/>
          <w:lang w:val="el-GR"/>
        </w:rPr>
        <w:t xml:space="preserve">, Διδακτορική διατριβή, Τμήμα Οικονομικών Επιστημών, Εθνικό και Καποδιστριακό Πανεπιστήμιο Αθηνών, 1998 [ηλεκτρονικά διαθέσιμη από το Ελληνικό Κέντρο Τεκμηρίωσης </w:t>
      </w:r>
      <w:r w:rsidRPr="005A5E5A">
        <w:rPr>
          <w:rFonts w:ascii="Arial" w:hAnsi="Arial"/>
          <w:sz w:val="24"/>
          <w:szCs w:val="24"/>
        </w:rPr>
        <w:t>http</w:t>
      </w:r>
      <w:r w:rsidRPr="005A5E5A">
        <w:rPr>
          <w:rFonts w:ascii="Arial" w:hAnsi="Arial"/>
          <w:sz w:val="24"/>
          <w:szCs w:val="24"/>
          <w:lang w:val="el-GR"/>
        </w:rPr>
        <w:t>://</w:t>
      </w:r>
      <w:r w:rsidRPr="005A5E5A">
        <w:rPr>
          <w:rFonts w:ascii="Arial" w:hAnsi="Arial"/>
          <w:sz w:val="24"/>
          <w:szCs w:val="24"/>
        </w:rPr>
        <w:t>thesis</w:t>
      </w:r>
      <w:r w:rsidRPr="005A5E5A">
        <w:rPr>
          <w:rFonts w:ascii="Arial" w:hAnsi="Arial"/>
          <w:sz w:val="24"/>
          <w:szCs w:val="24"/>
          <w:lang w:val="el-GR"/>
        </w:rPr>
        <w:t>.</w:t>
      </w:r>
      <w:r w:rsidRPr="005A5E5A">
        <w:rPr>
          <w:rFonts w:ascii="Arial" w:hAnsi="Arial"/>
          <w:sz w:val="24"/>
          <w:szCs w:val="24"/>
        </w:rPr>
        <w:t>ekt</w:t>
      </w:r>
      <w:r w:rsidRPr="005A5E5A">
        <w:rPr>
          <w:rFonts w:ascii="Arial" w:hAnsi="Arial"/>
          <w:sz w:val="24"/>
          <w:szCs w:val="24"/>
          <w:lang w:val="el-GR"/>
        </w:rPr>
        <w:t>.</w:t>
      </w:r>
      <w:r w:rsidRPr="005A5E5A">
        <w:rPr>
          <w:rFonts w:ascii="Arial" w:hAnsi="Arial"/>
          <w:sz w:val="24"/>
          <w:szCs w:val="24"/>
        </w:rPr>
        <w:t>gr</w:t>
      </w:r>
      <w:r w:rsidRPr="005A5E5A">
        <w:rPr>
          <w:rFonts w:ascii="Arial" w:hAnsi="Arial"/>
          <w:sz w:val="24"/>
          <w:szCs w:val="24"/>
          <w:lang w:val="el-GR"/>
        </w:rPr>
        <w:t>/</w:t>
      </w:r>
      <w:r w:rsidRPr="005A5E5A">
        <w:rPr>
          <w:rFonts w:ascii="Arial" w:hAnsi="Arial"/>
          <w:sz w:val="24"/>
          <w:szCs w:val="24"/>
        </w:rPr>
        <w:t>thesisBookReader</w:t>
      </w:r>
      <w:r w:rsidRPr="005A5E5A">
        <w:rPr>
          <w:rFonts w:ascii="Arial" w:hAnsi="Arial"/>
          <w:sz w:val="24"/>
          <w:szCs w:val="24"/>
          <w:lang w:val="el-GR"/>
        </w:rPr>
        <w:t>/</w:t>
      </w:r>
      <w:r w:rsidRPr="005A5E5A">
        <w:rPr>
          <w:rFonts w:ascii="Arial" w:hAnsi="Arial"/>
          <w:sz w:val="24"/>
          <w:szCs w:val="24"/>
        </w:rPr>
        <w:t>id</w:t>
      </w:r>
      <w:r w:rsidRPr="005A5E5A">
        <w:rPr>
          <w:rFonts w:ascii="Arial" w:hAnsi="Arial"/>
          <w:sz w:val="24"/>
          <w:szCs w:val="24"/>
          <w:lang w:val="el-GR"/>
        </w:rPr>
        <w:t>/11033#</w:t>
      </w:r>
      <w:r w:rsidRPr="005A5E5A">
        <w:rPr>
          <w:rFonts w:ascii="Arial" w:hAnsi="Arial"/>
          <w:sz w:val="24"/>
          <w:szCs w:val="24"/>
        </w:rPr>
        <w:t>page</w:t>
      </w:r>
      <w:r w:rsidRPr="005A5E5A">
        <w:rPr>
          <w:rFonts w:ascii="Arial" w:hAnsi="Arial"/>
          <w:sz w:val="24"/>
          <w:szCs w:val="24"/>
          <w:lang w:val="el-GR"/>
        </w:rPr>
        <w:t>/1/</w:t>
      </w:r>
      <w:r w:rsidRPr="005A5E5A">
        <w:rPr>
          <w:rFonts w:ascii="Arial" w:hAnsi="Arial"/>
          <w:sz w:val="24"/>
          <w:szCs w:val="24"/>
        </w:rPr>
        <w:t>mode</w:t>
      </w:r>
      <w:r w:rsidRPr="005A5E5A">
        <w:rPr>
          <w:rFonts w:ascii="Arial" w:hAnsi="Arial"/>
          <w:sz w:val="24"/>
          <w:szCs w:val="24"/>
          <w:lang w:val="el-GR"/>
        </w:rPr>
        <w:t>/2</w:t>
      </w:r>
      <w:r w:rsidRPr="005A5E5A">
        <w:rPr>
          <w:rFonts w:ascii="Arial" w:hAnsi="Arial"/>
          <w:sz w:val="24"/>
          <w:szCs w:val="24"/>
        </w:rPr>
        <w:t>up</w:t>
      </w:r>
      <w:r w:rsidRPr="005A5E5A">
        <w:rPr>
          <w:rFonts w:ascii="Arial" w:hAnsi="Arial"/>
          <w:sz w:val="24"/>
          <w:szCs w:val="24"/>
          <w:lang w:val="el-GR"/>
        </w:rPr>
        <w:t xml:space="preserve">] </w:t>
      </w:r>
    </w:p>
    <w:p w:rsidR="00F61719" w:rsidRPr="0067168B" w:rsidRDefault="00F61719" w:rsidP="00F61719">
      <w:pPr>
        <w:tabs>
          <w:tab w:val="left" w:pos="1365"/>
        </w:tabs>
        <w:spacing w:line="360" w:lineRule="auto"/>
        <w:ind w:left="0" w:firstLine="0"/>
        <w:jc w:val="left"/>
        <w:outlineLvl w:val="0"/>
        <w:rPr>
          <w:rFonts w:ascii="Arial" w:hAnsi="Arial"/>
          <w:sz w:val="24"/>
          <w:szCs w:val="24"/>
          <w:lang w:val="el-GR"/>
        </w:rPr>
      </w:pPr>
      <w:r w:rsidRPr="005A5E5A">
        <w:rPr>
          <w:rFonts w:ascii="Arial" w:hAnsi="Arial"/>
          <w:sz w:val="24"/>
          <w:szCs w:val="24"/>
          <w:lang w:val="el-GR"/>
        </w:rPr>
        <w:t xml:space="preserve">Μιχάλης Ψαλιδόπουλος, </w:t>
      </w:r>
      <w:r w:rsidRPr="005A5E5A">
        <w:rPr>
          <w:rFonts w:ascii="Arial" w:hAnsi="Arial"/>
          <w:i/>
          <w:sz w:val="24"/>
          <w:szCs w:val="24"/>
          <w:lang w:val="el-GR"/>
        </w:rPr>
        <w:t>Πολιτική οικονομία και Έλληνες διανοούμενοι: Μελέτες για την ιστορία της οικονομικής σκέψης στη σύγχρονη Ελλάδα</w:t>
      </w:r>
      <w:r w:rsidRPr="005A5E5A">
        <w:rPr>
          <w:rFonts w:ascii="Arial" w:hAnsi="Arial"/>
          <w:sz w:val="24"/>
          <w:szCs w:val="24"/>
          <w:lang w:val="el-GR"/>
        </w:rPr>
        <w:t xml:space="preserve">, Αθήνα, Τυπωθήτω [Δαρδανός], 1999. </w:t>
      </w:r>
      <w:r w:rsidRPr="0067168B">
        <w:rPr>
          <w:rFonts w:ascii="Arial" w:hAnsi="Arial"/>
          <w:sz w:val="24"/>
          <w:szCs w:val="24"/>
          <w:lang w:val="el-GR"/>
        </w:rPr>
        <w:t>Κωδικός Βιβλίου στον Εύδοξο: 31978</w:t>
      </w:r>
    </w:p>
    <w:p w:rsidR="00F61719" w:rsidRPr="0067168B" w:rsidRDefault="00F61719" w:rsidP="00F61719">
      <w:pPr>
        <w:pBdr>
          <w:bottom w:val="single" w:sz="4" w:space="1" w:color="auto"/>
        </w:pBdr>
        <w:tabs>
          <w:tab w:val="left" w:pos="1365"/>
        </w:tabs>
        <w:spacing w:line="360" w:lineRule="auto"/>
        <w:ind w:left="0" w:firstLine="0"/>
        <w:jc w:val="left"/>
        <w:outlineLvl w:val="0"/>
        <w:rPr>
          <w:rFonts w:ascii="Arial" w:hAnsi="Arial"/>
          <w:b/>
          <w:sz w:val="24"/>
          <w:szCs w:val="24"/>
          <w:lang w:val="el-GR"/>
        </w:rPr>
      </w:pPr>
    </w:p>
    <w:p w:rsidR="00F61719" w:rsidRPr="005A5E5A" w:rsidRDefault="00F61719" w:rsidP="00367883">
      <w:pPr>
        <w:tabs>
          <w:tab w:val="left" w:pos="1365"/>
        </w:tabs>
        <w:spacing w:line="360" w:lineRule="auto"/>
        <w:ind w:left="0" w:firstLine="0"/>
        <w:jc w:val="left"/>
        <w:outlineLvl w:val="0"/>
        <w:rPr>
          <w:rFonts w:ascii="Arial" w:hAnsi="Arial"/>
          <w:b/>
          <w:sz w:val="24"/>
          <w:szCs w:val="24"/>
          <w:lang w:val="el-GR"/>
        </w:rPr>
      </w:pPr>
    </w:p>
    <w:p w:rsidR="00D94CC0" w:rsidRPr="005A5E5A" w:rsidRDefault="00CC79BE" w:rsidP="00367883">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Μάθημα: ΟΙΚΟΝΟΜΙΚΗ </w:t>
      </w:r>
      <w:r w:rsidR="004E3DD0" w:rsidRPr="005A5E5A">
        <w:rPr>
          <w:rFonts w:ascii="Arial" w:hAnsi="Arial"/>
          <w:b/>
          <w:sz w:val="24"/>
          <w:szCs w:val="24"/>
          <w:lang w:val="el-GR"/>
        </w:rPr>
        <w:t xml:space="preserve">ΤΩΝ ΔΙΚΤΥΩΝ ΚΑΙ ΤΗΣ ΠΛΗΡΟΦΟΡΗΣΗΣ  </w:t>
      </w:r>
    </w:p>
    <w:p w:rsidR="004E3DD0" w:rsidRPr="005A5E5A" w:rsidRDefault="004E3DD0" w:rsidP="00367883">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465</w:t>
      </w:r>
    </w:p>
    <w:p w:rsidR="004E3DD0" w:rsidRPr="005A5E5A" w:rsidRDefault="004E3DD0" w:rsidP="00367883">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Εξάμηνο: Β</w:t>
      </w:r>
    </w:p>
    <w:p w:rsidR="00367883" w:rsidRPr="005A5E5A" w:rsidRDefault="00EC52E7" w:rsidP="00367883">
      <w:pPr>
        <w:spacing w:line="360" w:lineRule="auto"/>
        <w:ind w:left="0" w:firstLine="0"/>
        <w:jc w:val="left"/>
        <w:rPr>
          <w:rFonts w:ascii="Arial" w:hAnsi="Arial"/>
          <w:b/>
          <w:sz w:val="24"/>
          <w:szCs w:val="24"/>
          <w:lang w:val="el-GR"/>
        </w:rPr>
      </w:pPr>
      <w:r>
        <w:rPr>
          <w:rFonts w:ascii="Arial" w:hAnsi="Arial"/>
          <w:b/>
          <w:sz w:val="24"/>
          <w:szCs w:val="24"/>
          <w:lang w:val="el-GR"/>
        </w:rPr>
        <w:t>Διδάσκων μεσώ ΕΣΠΑ</w:t>
      </w:r>
    </w:p>
    <w:p w:rsidR="003F04B5" w:rsidRPr="0067168B" w:rsidRDefault="003F04B5" w:rsidP="00A56A66">
      <w:pPr>
        <w:ind w:left="0" w:firstLine="0"/>
        <w:rPr>
          <w:rFonts w:ascii="Arial" w:hAnsi="Arial"/>
          <w:sz w:val="24"/>
          <w:szCs w:val="24"/>
          <w:lang w:val="el-GR"/>
        </w:rPr>
      </w:pPr>
    </w:p>
    <w:p w:rsidR="00126AC7" w:rsidRPr="005A5E5A" w:rsidRDefault="00126AC7" w:rsidP="00A56A66">
      <w:pPr>
        <w:ind w:left="0" w:firstLine="0"/>
        <w:rPr>
          <w:rFonts w:ascii="Arial" w:hAnsi="Arial"/>
          <w:b/>
          <w:sz w:val="24"/>
          <w:szCs w:val="24"/>
          <w:lang w:val="el-GR"/>
        </w:rPr>
      </w:pPr>
      <w:r w:rsidRPr="005A5E5A">
        <w:rPr>
          <w:rFonts w:ascii="Arial" w:hAnsi="Arial"/>
          <w:b/>
          <w:sz w:val="24"/>
          <w:szCs w:val="24"/>
          <w:lang w:val="el-GR"/>
        </w:rPr>
        <w:t>Στόχος του μαθήματος:</w:t>
      </w:r>
    </w:p>
    <w:p w:rsidR="003F04B5" w:rsidRPr="0067168B" w:rsidRDefault="003F04B5" w:rsidP="00A56A66">
      <w:pPr>
        <w:ind w:left="0" w:firstLine="0"/>
        <w:rPr>
          <w:rFonts w:ascii="Arial" w:hAnsi="Arial"/>
          <w:sz w:val="24"/>
          <w:szCs w:val="24"/>
          <w:lang w:val="el-GR"/>
        </w:rPr>
      </w:pPr>
    </w:p>
    <w:p w:rsidR="00126AC7" w:rsidRPr="005A5E5A" w:rsidRDefault="00126AC7" w:rsidP="00A56A66">
      <w:pPr>
        <w:ind w:left="0" w:firstLine="0"/>
        <w:rPr>
          <w:rFonts w:ascii="Arial" w:hAnsi="Arial"/>
          <w:sz w:val="24"/>
          <w:szCs w:val="24"/>
          <w:lang w:val="el-GR"/>
        </w:rPr>
      </w:pPr>
      <w:r w:rsidRPr="005A5E5A">
        <w:rPr>
          <w:rFonts w:ascii="Arial" w:hAnsi="Arial"/>
          <w:sz w:val="24"/>
          <w:szCs w:val="24"/>
          <w:lang w:val="el-GR"/>
        </w:rPr>
        <w:t>Το μάθημα στοχεύει να εισαγάγει στην προβληματική των στρατηγικών αποφάσεων επιχειρήσεων που δραστηριοποιούνται σε αγορές δικτυακών αγαθών. Τα δικτυακά αγαθά διαφοροποιούνται από τα παραδοσιακά αγαθά επειδή υπόκεινται σε εξωτερικότητες δικτύου. Έτσι, στην περίπτωση των παραδοσιακών αγαθών η αξία για τον κάθε καταναλωτή εξαρτάται από την ποσότητα του αγαθού που αυτός προμηθεύεται, ενώ στην περίπτωση των δικτυακών αγαθών η αξία αυτή επηρεάζεται επιπλέον και από το πόσοι άλλοι καταναλωτές κάνουν χρήση του ιδίου προϊόντος.</w:t>
      </w:r>
    </w:p>
    <w:p w:rsidR="00126AC7" w:rsidRPr="005A5E5A" w:rsidRDefault="00126AC7" w:rsidP="00126AC7">
      <w:pPr>
        <w:rPr>
          <w:rFonts w:ascii="Arial" w:hAnsi="Arial"/>
          <w:sz w:val="24"/>
          <w:szCs w:val="24"/>
          <w:lang w:val="el-GR"/>
        </w:rPr>
      </w:pPr>
    </w:p>
    <w:p w:rsidR="00126AC7" w:rsidRPr="005A5E5A" w:rsidRDefault="00126AC7" w:rsidP="00A56A66">
      <w:pPr>
        <w:ind w:left="0" w:firstLine="0"/>
        <w:rPr>
          <w:rFonts w:ascii="Arial" w:hAnsi="Arial"/>
          <w:sz w:val="24"/>
          <w:szCs w:val="24"/>
          <w:lang w:val="el-GR"/>
        </w:rPr>
      </w:pPr>
      <w:r w:rsidRPr="005A5E5A">
        <w:rPr>
          <w:rFonts w:ascii="Arial" w:hAnsi="Arial"/>
          <w:b/>
          <w:sz w:val="24"/>
          <w:szCs w:val="24"/>
          <w:lang w:val="el-GR"/>
        </w:rPr>
        <w:t>Περιεχόμενο</w:t>
      </w:r>
      <w:r w:rsidRPr="005A5E5A">
        <w:rPr>
          <w:rFonts w:ascii="Arial" w:hAnsi="Arial"/>
          <w:sz w:val="24"/>
          <w:szCs w:val="24"/>
          <w:lang w:val="el-GR"/>
        </w:rPr>
        <w:t>:</w:t>
      </w:r>
    </w:p>
    <w:p w:rsidR="00126AC7" w:rsidRPr="005A5E5A" w:rsidRDefault="00126AC7" w:rsidP="00A56A66">
      <w:pPr>
        <w:ind w:left="0" w:firstLine="0"/>
        <w:rPr>
          <w:rFonts w:ascii="Arial" w:hAnsi="Arial"/>
          <w:sz w:val="24"/>
          <w:szCs w:val="24"/>
          <w:lang w:val="el-GR"/>
        </w:rPr>
      </w:pPr>
      <w:r w:rsidRPr="005A5E5A">
        <w:rPr>
          <w:rFonts w:ascii="Arial" w:hAnsi="Arial"/>
          <w:sz w:val="24"/>
          <w:szCs w:val="24"/>
          <w:lang w:val="el-GR"/>
        </w:rPr>
        <w:t>Στις δικτυακές αγορές που εξετάζονται στο πλαίσιο του μαθήματος περιλαμβάνονται μεταξύ άλλων, η αγορά ηλεκτρονικών υπολογιστών, η αγορά λογισμικού, ο κλάδος των τηλεπικοινωνιών και των μεταφορών,  τμήμα του τραπεζικού τομέα όπως και η αγορά πληροφόρησης. Κοινά χαρακτηριστικά των κλάδων αυτών είναι</w:t>
      </w:r>
    </w:p>
    <w:p w:rsidR="00126AC7" w:rsidRPr="005A5E5A" w:rsidRDefault="00126AC7" w:rsidP="00126AC7">
      <w:pPr>
        <w:rPr>
          <w:rFonts w:ascii="Arial" w:hAnsi="Arial"/>
          <w:sz w:val="24"/>
          <w:szCs w:val="24"/>
          <w:lang w:val="el-GR"/>
        </w:rPr>
      </w:pPr>
    </w:p>
    <w:p w:rsidR="00126AC7" w:rsidRPr="005A5E5A" w:rsidRDefault="00126AC7" w:rsidP="00704D4C">
      <w:pPr>
        <w:numPr>
          <w:ilvl w:val="0"/>
          <w:numId w:val="83"/>
        </w:numPr>
        <w:spacing w:before="0" w:line="240" w:lineRule="auto"/>
        <w:rPr>
          <w:rFonts w:ascii="Arial" w:hAnsi="Arial"/>
          <w:sz w:val="24"/>
          <w:szCs w:val="24"/>
          <w:lang w:val="el-GR"/>
        </w:rPr>
      </w:pPr>
      <w:r w:rsidRPr="005A5E5A">
        <w:rPr>
          <w:rFonts w:ascii="Arial" w:hAnsi="Arial"/>
          <w:sz w:val="24"/>
          <w:szCs w:val="24"/>
          <w:lang w:val="el-GR"/>
        </w:rPr>
        <w:t>ο βαθμός συμπληρωματικότητας και συμβατότητας  των προϊόντων που προσφέρονται από τις επιχειρήσεις που δραστηριοποιούνται σε μια συγκεκριμένη αγορά, και κατά συνέπεια ο βαθμός ύπαρξης κριτηρίων τυποποίησης των προϊόντων αυτών,</w:t>
      </w:r>
    </w:p>
    <w:p w:rsidR="00126AC7" w:rsidRPr="005A5E5A" w:rsidRDefault="00126AC7" w:rsidP="00704D4C">
      <w:pPr>
        <w:numPr>
          <w:ilvl w:val="0"/>
          <w:numId w:val="83"/>
        </w:numPr>
        <w:spacing w:before="0" w:line="240" w:lineRule="auto"/>
        <w:rPr>
          <w:rFonts w:ascii="Arial" w:hAnsi="Arial"/>
          <w:sz w:val="24"/>
          <w:szCs w:val="24"/>
          <w:lang w:val="el-GR"/>
        </w:rPr>
      </w:pPr>
      <w:r w:rsidRPr="005A5E5A">
        <w:rPr>
          <w:rFonts w:ascii="Arial" w:hAnsi="Arial"/>
          <w:sz w:val="24"/>
          <w:szCs w:val="24"/>
          <w:lang w:val="el-GR"/>
        </w:rPr>
        <w:t>εξωτερικότητες στην κατανάλωση</w:t>
      </w:r>
    </w:p>
    <w:p w:rsidR="00126AC7" w:rsidRPr="005A5E5A" w:rsidRDefault="00126AC7" w:rsidP="00704D4C">
      <w:pPr>
        <w:numPr>
          <w:ilvl w:val="0"/>
          <w:numId w:val="83"/>
        </w:numPr>
        <w:spacing w:before="0" w:line="240" w:lineRule="auto"/>
        <w:rPr>
          <w:rFonts w:ascii="Arial" w:hAnsi="Arial"/>
          <w:sz w:val="24"/>
          <w:szCs w:val="24"/>
          <w:lang w:val="el-GR"/>
        </w:rPr>
      </w:pPr>
      <w:r w:rsidRPr="005A5E5A">
        <w:rPr>
          <w:rFonts w:ascii="Arial" w:hAnsi="Arial"/>
          <w:sz w:val="24"/>
          <w:szCs w:val="24"/>
          <w:lang w:val="el-GR"/>
        </w:rPr>
        <w:t>σημαντικό κόστος στην αλλαγή προμηθευτή του αγαθού</w:t>
      </w:r>
    </w:p>
    <w:p w:rsidR="00126AC7" w:rsidRPr="005A5E5A" w:rsidRDefault="00126AC7" w:rsidP="00704D4C">
      <w:pPr>
        <w:numPr>
          <w:ilvl w:val="0"/>
          <w:numId w:val="83"/>
        </w:numPr>
        <w:spacing w:before="0" w:line="240" w:lineRule="auto"/>
        <w:rPr>
          <w:rFonts w:ascii="Arial" w:hAnsi="Arial"/>
          <w:sz w:val="24"/>
          <w:szCs w:val="24"/>
          <w:lang w:val="el-GR"/>
        </w:rPr>
      </w:pPr>
      <w:r w:rsidRPr="005A5E5A">
        <w:rPr>
          <w:rFonts w:ascii="Arial" w:hAnsi="Arial"/>
          <w:sz w:val="24"/>
          <w:szCs w:val="24"/>
          <w:lang w:val="el-GR"/>
        </w:rPr>
        <w:t>σημαντικές οικονομίες κλίμακας στην παραγωγή</w:t>
      </w:r>
    </w:p>
    <w:p w:rsidR="00126AC7" w:rsidRPr="005A5E5A" w:rsidRDefault="00126AC7" w:rsidP="00126AC7">
      <w:pPr>
        <w:rPr>
          <w:rFonts w:ascii="Arial" w:hAnsi="Arial"/>
          <w:sz w:val="24"/>
          <w:szCs w:val="24"/>
          <w:lang w:val="el-GR"/>
        </w:rPr>
      </w:pPr>
    </w:p>
    <w:p w:rsidR="00126AC7" w:rsidRPr="005A5E5A" w:rsidRDefault="00126AC7" w:rsidP="00A56A66">
      <w:pPr>
        <w:ind w:left="0" w:firstLine="0"/>
        <w:rPr>
          <w:rFonts w:ascii="Arial" w:hAnsi="Arial"/>
          <w:sz w:val="24"/>
          <w:szCs w:val="24"/>
          <w:lang w:val="el-GR"/>
        </w:rPr>
      </w:pPr>
      <w:r w:rsidRPr="005A5E5A">
        <w:rPr>
          <w:rFonts w:ascii="Arial" w:hAnsi="Arial"/>
          <w:sz w:val="24"/>
          <w:szCs w:val="24"/>
          <w:lang w:val="el-GR"/>
        </w:rPr>
        <w:t>Οι στρατηγικές αποφάσεις των επιχειρήσεων επηρεάζονται από την σχετική βαρύτητα των χαρακτηριστικών αυτών στον κάθε κλάδο.</w:t>
      </w:r>
    </w:p>
    <w:p w:rsidR="00126AC7" w:rsidRPr="005A5E5A" w:rsidRDefault="00126AC7" w:rsidP="00A56A66">
      <w:pPr>
        <w:ind w:left="0" w:firstLine="0"/>
        <w:rPr>
          <w:rFonts w:ascii="Arial" w:hAnsi="Arial"/>
          <w:sz w:val="24"/>
          <w:szCs w:val="24"/>
          <w:lang w:val="el-GR"/>
        </w:rPr>
      </w:pPr>
      <w:r w:rsidRPr="005A5E5A">
        <w:rPr>
          <w:rFonts w:ascii="Arial" w:hAnsi="Arial"/>
          <w:sz w:val="24"/>
          <w:szCs w:val="24"/>
          <w:lang w:val="el-GR"/>
        </w:rPr>
        <w:t>Στο πρώτο μέρος του μαθήματος καλύπτονται οι θεωρητικές έννοιες που επιτρέπουν την ανάλυση των δικτυακών αγορών. Στο δεύτερο μέρος εξετάζονται επί μέρους αγορές όπως αυτές του λογισμικού, των τηλεπικοινωνιών και των αγορών πληροφόρησης.</w:t>
      </w:r>
    </w:p>
    <w:p w:rsidR="00126AC7" w:rsidRPr="005A5E5A" w:rsidRDefault="00126AC7" w:rsidP="00A56A66">
      <w:pPr>
        <w:ind w:left="0" w:firstLine="0"/>
        <w:rPr>
          <w:rFonts w:ascii="Arial" w:hAnsi="Arial"/>
          <w:sz w:val="24"/>
          <w:szCs w:val="24"/>
          <w:lang w:val="el-GR"/>
        </w:rPr>
      </w:pPr>
      <w:r w:rsidRPr="005A5E5A">
        <w:rPr>
          <w:rFonts w:ascii="Arial" w:hAnsi="Arial"/>
          <w:sz w:val="24"/>
          <w:szCs w:val="24"/>
          <w:lang w:val="el-GR"/>
        </w:rPr>
        <w:t>Το μάθημα εντάσσεται στο ευρύτερο γνωστικό πεδίο της Μικροοικονομικής Ανάλυσης και της Βιομηχανικής Οργάνωσης.</w:t>
      </w:r>
    </w:p>
    <w:p w:rsidR="00126AC7" w:rsidRPr="005A5E5A" w:rsidRDefault="00126AC7" w:rsidP="00126AC7">
      <w:pPr>
        <w:rPr>
          <w:rFonts w:ascii="Arial" w:hAnsi="Arial"/>
          <w:sz w:val="24"/>
          <w:szCs w:val="24"/>
          <w:lang w:val="el-GR"/>
        </w:rPr>
      </w:pPr>
    </w:p>
    <w:p w:rsidR="00126AC7" w:rsidRPr="005A5E5A" w:rsidRDefault="00126AC7" w:rsidP="00A56A66">
      <w:pPr>
        <w:ind w:left="0" w:firstLine="0"/>
        <w:rPr>
          <w:rFonts w:ascii="Arial" w:hAnsi="Arial"/>
          <w:sz w:val="24"/>
          <w:szCs w:val="24"/>
          <w:lang w:val="en-GB"/>
        </w:rPr>
      </w:pPr>
      <w:r w:rsidRPr="005A5E5A">
        <w:rPr>
          <w:rFonts w:ascii="Arial" w:hAnsi="Arial"/>
          <w:sz w:val="24"/>
          <w:szCs w:val="24"/>
          <w:lang w:val="el-GR"/>
        </w:rPr>
        <w:t>Βιβλιογραφία</w:t>
      </w:r>
      <w:r w:rsidRPr="005A5E5A">
        <w:rPr>
          <w:rFonts w:ascii="Arial" w:hAnsi="Arial"/>
          <w:sz w:val="24"/>
          <w:szCs w:val="24"/>
          <w:lang w:val="en-GB"/>
        </w:rPr>
        <w:t>:</w:t>
      </w:r>
    </w:p>
    <w:p w:rsidR="00126AC7" w:rsidRPr="005A5E5A" w:rsidRDefault="00126AC7" w:rsidP="00A56A66">
      <w:pPr>
        <w:ind w:left="0" w:firstLine="0"/>
        <w:rPr>
          <w:rFonts w:ascii="Arial" w:hAnsi="Arial"/>
          <w:sz w:val="24"/>
          <w:szCs w:val="24"/>
          <w:lang w:val="en-GB"/>
        </w:rPr>
      </w:pPr>
      <w:r w:rsidRPr="005A5E5A">
        <w:rPr>
          <w:rFonts w:ascii="Arial" w:hAnsi="Arial"/>
          <w:sz w:val="24"/>
          <w:szCs w:val="24"/>
          <w:lang w:val="el-GR"/>
        </w:rPr>
        <w:t>Σημειώσεις</w:t>
      </w:r>
      <w:r w:rsidRPr="005A5E5A">
        <w:rPr>
          <w:rFonts w:ascii="Arial" w:hAnsi="Arial"/>
          <w:sz w:val="24"/>
          <w:szCs w:val="24"/>
          <w:lang w:val="en-GB"/>
        </w:rPr>
        <w:t xml:space="preserve"> </w:t>
      </w:r>
      <w:r w:rsidRPr="005A5E5A">
        <w:rPr>
          <w:rFonts w:ascii="Arial" w:hAnsi="Arial"/>
          <w:sz w:val="24"/>
          <w:szCs w:val="24"/>
          <w:lang w:val="el-GR"/>
        </w:rPr>
        <w:t>στην</w:t>
      </w:r>
      <w:r w:rsidRPr="005A5E5A">
        <w:rPr>
          <w:rFonts w:ascii="Arial" w:hAnsi="Arial"/>
          <w:sz w:val="24"/>
          <w:szCs w:val="24"/>
          <w:lang w:val="en-GB"/>
        </w:rPr>
        <w:t xml:space="preserve"> </w:t>
      </w:r>
      <w:r w:rsidRPr="005A5E5A">
        <w:rPr>
          <w:rFonts w:ascii="Arial" w:hAnsi="Arial"/>
          <w:sz w:val="24"/>
          <w:szCs w:val="24"/>
          <w:lang w:val="el-GR"/>
        </w:rPr>
        <w:t>η</w:t>
      </w:r>
      <w:r w:rsidRPr="005A5E5A">
        <w:rPr>
          <w:rFonts w:ascii="Arial" w:hAnsi="Arial"/>
          <w:sz w:val="24"/>
          <w:szCs w:val="24"/>
          <w:lang w:val="en-GB"/>
        </w:rPr>
        <w:t>-</w:t>
      </w:r>
      <w:r w:rsidRPr="005A5E5A">
        <w:rPr>
          <w:rFonts w:ascii="Arial" w:hAnsi="Arial"/>
          <w:sz w:val="24"/>
          <w:szCs w:val="24"/>
          <w:lang w:val="el-GR"/>
        </w:rPr>
        <w:t>τάξη</w:t>
      </w:r>
    </w:p>
    <w:p w:rsidR="00126AC7" w:rsidRPr="005A5E5A" w:rsidRDefault="00126AC7" w:rsidP="00A56A66">
      <w:pPr>
        <w:ind w:left="0" w:firstLine="0"/>
        <w:rPr>
          <w:rFonts w:ascii="Arial" w:hAnsi="Arial"/>
          <w:sz w:val="24"/>
          <w:szCs w:val="24"/>
        </w:rPr>
      </w:pPr>
      <w:r w:rsidRPr="005A5E5A">
        <w:rPr>
          <w:rFonts w:ascii="Arial" w:hAnsi="Arial"/>
          <w:sz w:val="24"/>
          <w:szCs w:val="24"/>
        </w:rPr>
        <w:t>Oz Shy, The Economics of Network Industries, Cambridge.</w:t>
      </w:r>
    </w:p>
    <w:p w:rsidR="00126AC7" w:rsidRPr="005A5E5A" w:rsidRDefault="00126AC7" w:rsidP="00126AC7">
      <w:pPr>
        <w:pBdr>
          <w:bottom w:val="single" w:sz="4" w:space="3" w:color="auto"/>
        </w:pBdr>
        <w:spacing w:line="360" w:lineRule="auto"/>
        <w:ind w:left="0" w:firstLine="0"/>
        <w:jc w:val="left"/>
        <w:rPr>
          <w:rFonts w:ascii="Arial" w:hAnsi="Arial"/>
          <w:sz w:val="24"/>
          <w:szCs w:val="24"/>
          <w:lang w:val="en-GB"/>
        </w:rPr>
      </w:pPr>
    </w:p>
    <w:p w:rsidR="004E3DD0" w:rsidRPr="005A5E5A" w:rsidRDefault="004E3DD0" w:rsidP="00A56A66">
      <w:pPr>
        <w:tabs>
          <w:tab w:val="left" w:pos="5940"/>
        </w:tabs>
        <w:spacing w:line="360" w:lineRule="auto"/>
        <w:ind w:left="0" w:firstLine="0"/>
        <w:jc w:val="left"/>
        <w:rPr>
          <w:rFonts w:ascii="Arial" w:hAnsi="Arial"/>
          <w:sz w:val="24"/>
          <w:szCs w:val="24"/>
          <w:lang w:val="en-GB"/>
        </w:rPr>
      </w:pPr>
    </w:p>
    <w:p w:rsidR="00E44667" w:rsidRPr="005A5E5A" w:rsidRDefault="00E44667" w:rsidP="00E44667">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Μάθημα: ΟΙΚΟΝΟΜΙΚ</w:t>
      </w:r>
      <w:r w:rsidR="00AD2E39" w:rsidRPr="005A5E5A">
        <w:rPr>
          <w:rFonts w:ascii="Arial" w:hAnsi="Arial"/>
          <w:b/>
          <w:sz w:val="24"/>
          <w:szCs w:val="24"/>
          <w:lang w:val="el-GR"/>
        </w:rPr>
        <w:t>Η</w:t>
      </w:r>
      <w:r w:rsidRPr="005A5E5A">
        <w:rPr>
          <w:rFonts w:ascii="Arial" w:hAnsi="Arial"/>
          <w:b/>
          <w:sz w:val="24"/>
          <w:szCs w:val="24"/>
          <w:lang w:val="el-GR"/>
        </w:rPr>
        <w:t xml:space="preserve"> ΤΗΣ ΕΚΠΑΙΔΕΥΣΗΣ </w:t>
      </w:r>
    </w:p>
    <w:p w:rsidR="00E44667" w:rsidRPr="005A5E5A" w:rsidRDefault="00E44667" w:rsidP="00E44667">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PEC</w:t>
      </w:r>
      <w:r w:rsidRPr="005A5E5A">
        <w:rPr>
          <w:rFonts w:ascii="Arial" w:hAnsi="Arial"/>
          <w:b/>
          <w:sz w:val="24"/>
          <w:szCs w:val="24"/>
          <w:lang w:val="el-GR"/>
        </w:rPr>
        <w:t>467</w:t>
      </w:r>
    </w:p>
    <w:p w:rsidR="00E44667" w:rsidRPr="005A5E5A" w:rsidRDefault="00E44667" w:rsidP="00E44667">
      <w:pPr>
        <w:tabs>
          <w:tab w:val="left" w:pos="1365"/>
        </w:tabs>
        <w:spacing w:line="360" w:lineRule="auto"/>
        <w:ind w:left="0" w:firstLine="0"/>
        <w:jc w:val="left"/>
        <w:outlineLvl w:val="0"/>
        <w:rPr>
          <w:rFonts w:ascii="Arial" w:hAnsi="Arial"/>
          <w:b/>
          <w:sz w:val="24"/>
          <w:szCs w:val="24"/>
          <w:lang w:val="el-GR"/>
        </w:rPr>
      </w:pPr>
      <w:r w:rsidRPr="003D51EB">
        <w:rPr>
          <w:rFonts w:ascii="Arial" w:hAnsi="Arial"/>
          <w:b/>
          <w:sz w:val="24"/>
          <w:szCs w:val="24"/>
          <w:lang w:val="el-GR"/>
        </w:rPr>
        <w:t xml:space="preserve">Εξάμηνο: </w:t>
      </w:r>
      <w:r w:rsidR="006633A9" w:rsidRPr="003D51EB">
        <w:rPr>
          <w:rFonts w:ascii="Arial" w:hAnsi="Arial"/>
          <w:b/>
          <w:sz w:val="24"/>
          <w:szCs w:val="24"/>
          <w:lang w:val="el-GR"/>
        </w:rPr>
        <w:t>Α</w:t>
      </w:r>
    </w:p>
    <w:p w:rsidR="00E44667" w:rsidRPr="005A5E5A" w:rsidRDefault="007601D1" w:rsidP="00E44667">
      <w:pPr>
        <w:tabs>
          <w:tab w:val="left" w:pos="1365"/>
        </w:tabs>
        <w:spacing w:line="360" w:lineRule="auto"/>
        <w:ind w:left="0" w:firstLine="0"/>
        <w:jc w:val="left"/>
        <w:outlineLvl w:val="0"/>
        <w:rPr>
          <w:rFonts w:ascii="Arial" w:hAnsi="Arial"/>
          <w:b/>
          <w:sz w:val="24"/>
          <w:szCs w:val="24"/>
          <w:lang w:val="el-GR"/>
        </w:rPr>
      </w:pPr>
      <w:r w:rsidRPr="005A5E5A">
        <w:rPr>
          <w:rFonts w:ascii="Arial" w:hAnsi="Arial"/>
          <w:b/>
          <w:sz w:val="24"/>
          <w:szCs w:val="24"/>
          <w:lang w:val="el-GR"/>
        </w:rPr>
        <w:t>Διδάσκουσα</w:t>
      </w:r>
      <w:r w:rsidR="00E44667" w:rsidRPr="005A5E5A">
        <w:rPr>
          <w:rFonts w:ascii="Arial" w:hAnsi="Arial"/>
          <w:b/>
          <w:sz w:val="24"/>
          <w:szCs w:val="24"/>
          <w:lang w:val="el-GR"/>
        </w:rPr>
        <w:t xml:space="preserve">: </w:t>
      </w:r>
      <w:r w:rsidR="00D94CC0" w:rsidRPr="005A5E5A">
        <w:rPr>
          <w:rFonts w:ascii="Arial" w:hAnsi="Arial"/>
          <w:b/>
          <w:sz w:val="24"/>
          <w:szCs w:val="24"/>
          <w:lang w:val="el-GR"/>
        </w:rPr>
        <w:t>Μ. Ιωακειμίδη (επισκ. Καθηγ.)</w:t>
      </w:r>
    </w:p>
    <w:p w:rsidR="00E44667" w:rsidRPr="005A5E5A" w:rsidRDefault="00E44667" w:rsidP="00E44667">
      <w:pPr>
        <w:tabs>
          <w:tab w:val="left" w:pos="1365"/>
        </w:tabs>
        <w:spacing w:line="360" w:lineRule="auto"/>
        <w:ind w:left="0" w:firstLine="0"/>
        <w:jc w:val="left"/>
        <w:outlineLvl w:val="0"/>
        <w:rPr>
          <w:rFonts w:ascii="Arial" w:hAnsi="Arial"/>
          <w:sz w:val="24"/>
          <w:szCs w:val="24"/>
          <w:lang w:val="el-GR"/>
        </w:rPr>
      </w:pPr>
    </w:p>
    <w:p w:rsidR="00E44667" w:rsidRPr="005A5E5A" w:rsidRDefault="00E44667" w:rsidP="00E44667">
      <w:pPr>
        <w:ind w:left="0" w:firstLine="0"/>
        <w:rPr>
          <w:rFonts w:ascii="Arial" w:eastAsia="Arial" w:hAnsi="Arial"/>
          <w:sz w:val="24"/>
          <w:szCs w:val="24"/>
          <w:lang w:val="el-GR" w:eastAsia="el-GR"/>
        </w:rPr>
      </w:pPr>
      <w:r w:rsidRPr="005A5E5A">
        <w:rPr>
          <w:rFonts w:ascii="Arial" w:eastAsia="Arial" w:hAnsi="Arial"/>
          <w:sz w:val="24"/>
          <w:szCs w:val="24"/>
          <w:lang w:val="el-GR"/>
        </w:rPr>
        <w:t xml:space="preserve">Ο κεντρικός στόχος αυτής της σειράς μαθημάτων είναι να βοηθήσει τους φοιτητές να δουν την  εκπαίδευση και τις εκπαιδευτικές διαδικασίες μέσα από το πρίσμα των οικονομικών. </w:t>
      </w:r>
      <w:r w:rsidRPr="005A5E5A">
        <w:rPr>
          <w:rFonts w:ascii="Arial" w:eastAsia="Arial" w:hAnsi="Arial"/>
          <w:sz w:val="24"/>
          <w:szCs w:val="24"/>
          <w:lang w:val="el-GR" w:eastAsia="el-GR"/>
        </w:rPr>
        <w:t xml:space="preserve">Διάφορα εργαλεία της οικονομικής ανάλυσης </w:t>
      </w:r>
      <w:r w:rsidRPr="005A5E5A">
        <w:rPr>
          <w:rFonts w:ascii="Arial" w:hAnsi="Arial"/>
          <w:sz w:val="24"/>
          <w:szCs w:val="24"/>
          <w:lang w:val="el-GR" w:eastAsia="el-GR"/>
        </w:rPr>
        <w:t xml:space="preserve">θα </w:t>
      </w:r>
      <w:r w:rsidRPr="005A5E5A">
        <w:rPr>
          <w:rFonts w:ascii="Arial" w:eastAsia="Arial" w:hAnsi="Arial"/>
          <w:sz w:val="24"/>
          <w:szCs w:val="24"/>
          <w:lang w:val="el-GR" w:eastAsia="el-GR"/>
        </w:rPr>
        <w:t>χρησιμοποιηθούν για να εξετάσουν τον σύνδεσμο μεταξύ  της εκπαίδευσης  και της οικονομικής ανάπτυξης, της κατανάλωσης, της επένδυσης, της απασχόλησης, και της δικαιοσύνης. </w:t>
      </w:r>
    </w:p>
    <w:p w:rsidR="00E44667" w:rsidRPr="005A5E5A" w:rsidRDefault="00E44667" w:rsidP="00E44667">
      <w:pPr>
        <w:ind w:left="0" w:firstLine="0"/>
        <w:rPr>
          <w:rFonts w:ascii="Arial" w:hAnsi="Arial"/>
          <w:sz w:val="24"/>
          <w:szCs w:val="24"/>
          <w:lang w:val="el-GR"/>
        </w:rPr>
      </w:pPr>
      <w:r w:rsidRPr="005A5E5A">
        <w:rPr>
          <w:rFonts w:ascii="Arial" w:eastAsia="Arial" w:hAnsi="Arial"/>
          <w:sz w:val="24"/>
          <w:szCs w:val="24"/>
          <w:lang w:val="el-GR" w:eastAsia="el-GR"/>
        </w:rPr>
        <w:t>Ενδεικτικές θεματικές ενότητες του μαθήματος είναι:</w:t>
      </w:r>
    </w:p>
    <w:p w:rsidR="00E44667" w:rsidRPr="005A5E5A" w:rsidRDefault="00E44667" w:rsidP="00704D4C">
      <w:pPr>
        <w:numPr>
          <w:ilvl w:val="0"/>
          <w:numId w:val="80"/>
        </w:numPr>
        <w:spacing w:before="0" w:line="240" w:lineRule="auto"/>
        <w:rPr>
          <w:rFonts w:ascii="Arial" w:hAnsi="Arial"/>
          <w:sz w:val="24"/>
          <w:szCs w:val="24"/>
          <w:lang w:val="el-GR"/>
        </w:rPr>
      </w:pPr>
      <w:r w:rsidRPr="005A5E5A">
        <w:rPr>
          <w:rFonts w:ascii="Arial" w:hAnsi="Arial"/>
          <w:sz w:val="24"/>
          <w:szCs w:val="24"/>
          <w:lang w:val="el-GR"/>
        </w:rPr>
        <w:t>Θεωρία Ανθρωπίνου Κεφαλαίου.</w:t>
      </w:r>
    </w:p>
    <w:p w:rsidR="00E44667" w:rsidRPr="005A5E5A" w:rsidRDefault="00E44667" w:rsidP="00704D4C">
      <w:pPr>
        <w:numPr>
          <w:ilvl w:val="0"/>
          <w:numId w:val="80"/>
        </w:numPr>
        <w:spacing w:before="0" w:line="240" w:lineRule="auto"/>
        <w:rPr>
          <w:rFonts w:ascii="Arial" w:hAnsi="Arial"/>
          <w:sz w:val="24"/>
          <w:szCs w:val="24"/>
          <w:lang w:val="el-GR"/>
        </w:rPr>
      </w:pPr>
      <w:r w:rsidRPr="005A5E5A">
        <w:rPr>
          <w:rFonts w:ascii="Arial" w:hAnsi="Arial"/>
          <w:sz w:val="24"/>
          <w:szCs w:val="24"/>
          <w:lang w:val="el-GR"/>
        </w:rPr>
        <w:t xml:space="preserve">Αντίθετες θεωρίες </w:t>
      </w:r>
    </w:p>
    <w:p w:rsidR="00E44667" w:rsidRPr="005A5E5A" w:rsidRDefault="00E44667" w:rsidP="00704D4C">
      <w:pPr>
        <w:numPr>
          <w:ilvl w:val="0"/>
          <w:numId w:val="80"/>
        </w:numPr>
        <w:spacing w:before="0" w:line="240" w:lineRule="auto"/>
        <w:rPr>
          <w:rFonts w:ascii="Arial" w:hAnsi="Arial"/>
          <w:sz w:val="24"/>
          <w:szCs w:val="24"/>
          <w:lang w:val="el-GR"/>
        </w:rPr>
      </w:pPr>
      <w:r w:rsidRPr="005A5E5A">
        <w:rPr>
          <w:rFonts w:ascii="Arial" w:hAnsi="Arial"/>
          <w:sz w:val="24"/>
          <w:szCs w:val="24"/>
          <w:lang w:val="el-GR"/>
        </w:rPr>
        <w:t>Εκπαίδευση και Κατάρτιση</w:t>
      </w:r>
    </w:p>
    <w:p w:rsidR="00E44667" w:rsidRPr="005A5E5A" w:rsidRDefault="00E44667" w:rsidP="00704D4C">
      <w:pPr>
        <w:numPr>
          <w:ilvl w:val="0"/>
          <w:numId w:val="80"/>
        </w:numPr>
        <w:spacing w:before="0" w:line="240" w:lineRule="auto"/>
        <w:rPr>
          <w:rFonts w:ascii="Arial" w:hAnsi="Arial"/>
          <w:sz w:val="24"/>
          <w:szCs w:val="24"/>
          <w:lang w:val="el-GR"/>
        </w:rPr>
      </w:pPr>
      <w:r w:rsidRPr="005A5E5A">
        <w:rPr>
          <w:rFonts w:ascii="Arial" w:hAnsi="Arial"/>
          <w:sz w:val="24"/>
          <w:szCs w:val="24"/>
          <w:lang w:val="el-GR"/>
        </w:rPr>
        <w:t>Σχέση Αμοιβών και Επένδυση</w:t>
      </w:r>
      <w:r w:rsidRPr="005A5E5A">
        <w:rPr>
          <w:rFonts w:ascii="Arial" w:eastAsia="Arial" w:hAnsi="Arial"/>
          <w:sz w:val="24"/>
          <w:szCs w:val="24"/>
          <w:lang w:val="el-GR"/>
        </w:rPr>
        <w:t xml:space="preserve"> </w:t>
      </w:r>
      <w:r w:rsidRPr="005A5E5A">
        <w:rPr>
          <w:rFonts w:ascii="Arial" w:hAnsi="Arial"/>
          <w:sz w:val="24"/>
          <w:szCs w:val="24"/>
          <w:lang w:val="el-GR"/>
        </w:rPr>
        <w:t xml:space="preserve">στην εκπαίδευση </w:t>
      </w:r>
    </w:p>
    <w:p w:rsidR="00E44667" w:rsidRPr="005A5E5A" w:rsidRDefault="00E44667" w:rsidP="00704D4C">
      <w:pPr>
        <w:numPr>
          <w:ilvl w:val="0"/>
          <w:numId w:val="80"/>
        </w:numPr>
        <w:spacing w:before="0" w:line="240" w:lineRule="auto"/>
        <w:rPr>
          <w:rFonts w:ascii="Arial" w:hAnsi="Arial"/>
          <w:sz w:val="24"/>
          <w:szCs w:val="24"/>
          <w:lang w:val="el-GR"/>
        </w:rPr>
      </w:pPr>
      <w:r w:rsidRPr="005A5E5A">
        <w:rPr>
          <w:rFonts w:ascii="Arial" w:hAnsi="Arial"/>
          <w:sz w:val="24"/>
          <w:szCs w:val="24"/>
          <w:lang w:val="el-GR"/>
        </w:rPr>
        <w:t xml:space="preserve">Κόστος εκπαίδευσης </w:t>
      </w:r>
    </w:p>
    <w:p w:rsidR="00E44667" w:rsidRPr="005A5E5A" w:rsidRDefault="00E44667" w:rsidP="00704D4C">
      <w:pPr>
        <w:numPr>
          <w:ilvl w:val="0"/>
          <w:numId w:val="80"/>
        </w:numPr>
        <w:spacing w:before="0" w:line="240" w:lineRule="auto"/>
        <w:rPr>
          <w:rFonts w:ascii="Arial" w:hAnsi="Arial"/>
          <w:vanish/>
          <w:sz w:val="24"/>
          <w:szCs w:val="24"/>
          <w:lang w:val="el-GR"/>
        </w:rPr>
      </w:pPr>
      <w:r w:rsidRPr="005A5E5A">
        <w:rPr>
          <w:rFonts w:ascii="Arial" w:hAnsi="Arial"/>
          <w:sz w:val="24"/>
          <w:szCs w:val="24"/>
          <w:lang w:val="el-GR"/>
        </w:rPr>
        <w:t xml:space="preserve">Απόδοση της εκπαίδευσης </w:t>
      </w:r>
    </w:p>
    <w:p w:rsidR="00E44667" w:rsidRPr="005A5E5A" w:rsidRDefault="00E44667" w:rsidP="00E44667">
      <w:pPr>
        <w:rPr>
          <w:rFonts w:ascii="Arial" w:hAnsi="Arial"/>
          <w:sz w:val="24"/>
          <w:szCs w:val="24"/>
          <w:lang w:val="el-GR"/>
        </w:rPr>
      </w:pPr>
    </w:p>
    <w:p w:rsidR="00E44667" w:rsidRPr="005A5E5A" w:rsidRDefault="00E44667" w:rsidP="00E44667">
      <w:pPr>
        <w:rPr>
          <w:rFonts w:ascii="Arial" w:hAnsi="Arial"/>
          <w:vanish/>
          <w:sz w:val="24"/>
          <w:szCs w:val="24"/>
          <w:lang w:val="el-GR"/>
        </w:rPr>
      </w:pPr>
    </w:p>
    <w:p w:rsidR="00E44667" w:rsidRPr="005A5E5A" w:rsidRDefault="00E44667" w:rsidP="00704D4C">
      <w:pPr>
        <w:numPr>
          <w:ilvl w:val="0"/>
          <w:numId w:val="80"/>
        </w:numPr>
        <w:spacing w:before="0" w:line="240" w:lineRule="auto"/>
        <w:rPr>
          <w:rFonts w:ascii="Arial" w:hAnsi="Arial"/>
          <w:sz w:val="24"/>
          <w:szCs w:val="24"/>
          <w:lang w:val="el-GR"/>
        </w:rPr>
      </w:pPr>
      <w:r w:rsidRPr="005A5E5A">
        <w:rPr>
          <w:rFonts w:ascii="Arial" w:hAnsi="Arial"/>
          <w:sz w:val="24"/>
          <w:szCs w:val="24"/>
          <w:lang w:val="el-GR"/>
        </w:rPr>
        <w:t>Ανάλυση Εισροών – Εκροών.</w:t>
      </w:r>
    </w:p>
    <w:p w:rsidR="00E44667" w:rsidRPr="005A5E5A" w:rsidRDefault="00E44667" w:rsidP="00704D4C">
      <w:pPr>
        <w:numPr>
          <w:ilvl w:val="0"/>
          <w:numId w:val="80"/>
        </w:numPr>
        <w:spacing w:before="0" w:line="240" w:lineRule="auto"/>
        <w:rPr>
          <w:rFonts w:ascii="Arial" w:hAnsi="Arial"/>
          <w:sz w:val="24"/>
          <w:szCs w:val="24"/>
          <w:lang w:val="el-GR"/>
        </w:rPr>
      </w:pPr>
      <w:r w:rsidRPr="005A5E5A">
        <w:rPr>
          <w:rFonts w:ascii="Arial" w:hAnsi="Arial"/>
          <w:sz w:val="24"/>
          <w:szCs w:val="24"/>
          <w:lang w:val="el-GR"/>
        </w:rPr>
        <w:t>Συνάρτηση Παραγωγής εκπαιδευτικών υπηρεσιών.</w:t>
      </w:r>
    </w:p>
    <w:p w:rsidR="00E44667" w:rsidRPr="005A5E5A" w:rsidRDefault="00E44667" w:rsidP="00704D4C">
      <w:pPr>
        <w:numPr>
          <w:ilvl w:val="0"/>
          <w:numId w:val="80"/>
        </w:numPr>
        <w:spacing w:before="0" w:line="240" w:lineRule="auto"/>
        <w:rPr>
          <w:rFonts w:ascii="Arial" w:hAnsi="Arial"/>
          <w:vanish/>
          <w:sz w:val="24"/>
          <w:szCs w:val="24"/>
          <w:lang w:val="el-GR"/>
        </w:rPr>
      </w:pPr>
      <w:r w:rsidRPr="005A5E5A">
        <w:rPr>
          <w:rFonts w:ascii="Arial" w:hAnsi="Arial"/>
          <w:sz w:val="24"/>
          <w:szCs w:val="24"/>
          <w:lang w:val="el-GR"/>
        </w:rPr>
        <w:t>Εκπαίδευση και οικονομική ανάπτυξη</w:t>
      </w:r>
    </w:p>
    <w:p w:rsidR="00E44667" w:rsidRPr="005A5E5A" w:rsidRDefault="00E44667" w:rsidP="00E44667">
      <w:pPr>
        <w:rPr>
          <w:rFonts w:ascii="Arial" w:hAnsi="Arial"/>
          <w:sz w:val="24"/>
          <w:szCs w:val="24"/>
          <w:lang w:val="el-GR"/>
        </w:rPr>
      </w:pPr>
    </w:p>
    <w:p w:rsidR="00E44667" w:rsidRPr="005A5E5A" w:rsidRDefault="00E44667" w:rsidP="00E44667">
      <w:pPr>
        <w:rPr>
          <w:rFonts w:ascii="Arial" w:hAnsi="Arial"/>
          <w:vanish/>
          <w:sz w:val="24"/>
          <w:szCs w:val="24"/>
          <w:lang w:val="el-GR"/>
        </w:rPr>
      </w:pPr>
    </w:p>
    <w:p w:rsidR="00E44667" w:rsidRPr="005A5E5A" w:rsidRDefault="00E44667" w:rsidP="00704D4C">
      <w:pPr>
        <w:numPr>
          <w:ilvl w:val="0"/>
          <w:numId w:val="80"/>
        </w:numPr>
        <w:spacing w:before="0" w:line="240" w:lineRule="auto"/>
        <w:rPr>
          <w:rFonts w:ascii="Arial" w:hAnsi="Arial"/>
          <w:vanish/>
          <w:sz w:val="24"/>
          <w:szCs w:val="24"/>
          <w:lang w:val="el-GR"/>
        </w:rPr>
      </w:pPr>
      <w:r w:rsidRPr="005A5E5A">
        <w:rPr>
          <w:rFonts w:ascii="Arial" w:hAnsi="Arial"/>
          <w:sz w:val="24"/>
          <w:szCs w:val="24"/>
          <w:lang w:val="el-GR"/>
        </w:rPr>
        <w:t xml:space="preserve">Εκπαίδευση και Νέες Τεχνολογίες </w:t>
      </w:r>
    </w:p>
    <w:p w:rsidR="00E44667" w:rsidRPr="005A5E5A" w:rsidRDefault="00E44667" w:rsidP="00E44667">
      <w:pPr>
        <w:rPr>
          <w:rFonts w:ascii="Arial" w:hAnsi="Arial"/>
          <w:vanish/>
          <w:sz w:val="24"/>
          <w:szCs w:val="24"/>
          <w:lang w:val="el-GR"/>
        </w:rPr>
      </w:pPr>
    </w:p>
    <w:p w:rsidR="00E44667" w:rsidRPr="005A5E5A" w:rsidRDefault="00E44667" w:rsidP="00E44667">
      <w:pPr>
        <w:pBdr>
          <w:bottom w:val="single" w:sz="4" w:space="1" w:color="auto"/>
        </w:pBdr>
        <w:spacing w:line="360" w:lineRule="auto"/>
        <w:ind w:left="0" w:firstLine="0"/>
        <w:jc w:val="left"/>
        <w:rPr>
          <w:rFonts w:ascii="Arial" w:hAnsi="Arial"/>
          <w:bCs/>
          <w:color w:val="548DD4"/>
          <w:sz w:val="24"/>
          <w:szCs w:val="24"/>
        </w:rPr>
      </w:pPr>
    </w:p>
    <w:p w:rsidR="003F04B5" w:rsidRDefault="003F04B5" w:rsidP="000365B8">
      <w:pPr>
        <w:ind w:left="0" w:firstLine="0"/>
        <w:rPr>
          <w:rFonts w:ascii="Arial" w:hAnsi="Arial"/>
          <w:bCs/>
          <w:color w:val="548DD4"/>
          <w:sz w:val="24"/>
          <w:szCs w:val="24"/>
        </w:rPr>
      </w:pPr>
    </w:p>
    <w:p w:rsidR="003F04B5" w:rsidRPr="005A5E5A" w:rsidRDefault="003F04B5" w:rsidP="003F04B5">
      <w:pPr>
        <w:pBdr>
          <w:bottom w:val="single" w:sz="4" w:space="1" w:color="auto"/>
        </w:pBdr>
        <w:ind w:hanging="431"/>
        <w:rPr>
          <w:rFonts w:ascii="Arial" w:hAnsi="Arial"/>
          <w:b/>
          <w:sz w:val="24"/>
          <w:szCs w:val="24"/>
        </w:rPr>
      </w:pPr>
    </w:p>
    <w:p w:rsidR="003F04B5" w:rsidRPr="005A5E5A" w:rsidRDefault="003F04B5" w:rsidP="003F04B5">
      <w:pPr>
        <w:ind w:hanging="431"/>
        <w:outlineLvl w:val="0"/>
        <w:rPr>
          <w:rFonts w:ascii="Arial" w:hAnsi="Arial"/>
          <w:b/>
          <w:bCs/>
          <w:sz w:val="24"/>
          <w:szCs w:val="24"/>
          <w:lang w:val="el-GR"/>
        </w:rPr>
      </w:pPr>
    </w:p>
    <w:p w:rsidR="003F04B5" w:rsidRDefault="003F04B5" w:rsidP="000365B8">
      <w:pPr>
        <w:ind w:left="0" w:firstLine="0"/>
        <w:rPr>
          <w:rFonts w:ascii="Arial" w:hAnsi="Arial"/>
          <w:bCs/>
          <w:color w:val="548DD4"/>
          <w:sz w:val="24"/>
          <w:szCs w:val="24"/>
        </w:rPr>
      </w:pPr>
    </w:p>
    <w:p w:rsidR="003F04B5" w:rsidRPr="003F04B5" w:rsidRDefault="000365B8" w:rsidP="000365B8">
      <w:pPr>
        <w:ind w:left="0" w:firstLine="0"/>
        <w:rPr>
          <w:rFonts w:ascii="Arial" w:hAnsi="Arial"/>
          <w:b/>
          <w:sz w:val="24"/>
          <w:szCs w:val="24"/>
          <w:lang w:val="el-GR"/>
        </w:rPr>
      </w:pPr>
      <w:r w:rsidRPr="005A5E5A">
        <w:rPr>
          <w:rFonts w:ascii="Arial" w:hAnsi="Arial"/>
          <w:b/>
          <w:sz w:val="24"/>
          <w:szCs w:val="24"/>
          <w:lang w:val="el-GR"/>
        </w:rPr>
        <w:t>Μάθημα: ΕΙΔΙΚΑ ΘΕΜΑΤΑ ΙΣΤΟΡΙΑΣ ΟΙΚΟΝΟΜΙΚΩΝ ΘΕΩΡΙΩΝ</w:t>
      </w:r>
      <w:r w:rsidR="00634E0D" w:rsidRPr="005A5E5A">
        <w:rPr>
          <w:rFonts w:ascii="Arial" w:hAnsi="Arial"/>
          <w:b/>
          <w:sz w:val="24"/>
          <w:szCs w:val="24"/>
          <w:lang w:val="el-GR"/>
        </w:rPr>
        <w:t xml:space="preserve"> </w:t>
      </w:r>
      <w:r w:rsidR="005275A6">
        <w:rPr>
          <w:rFonts w:ascii="Arial" w:hAnsi="Arial"/>
          <w:b/>
          <w:sz w:val="24"/>
          <w:szCs w:val="24"/>
          <w:lang w:val="el-GR"/>
        </w:rPr>
        <w:t xml:space="preserve">    </w:t>
      </w:r>
    </w:p>
    <w:p w:rsidR="000365B8" w:rsidRPr="00ED522E" w:rsidRDefault="000365B8" w:rsidP="000365B8">
      <w:pPr>
        <w:ind w:left="0" w:firstLine="0"/>
        <w:rPr>
          <w:rFonts w:ascii="Arial" w:hAnsi="Arial"/>
          <w:b/>
          <w:color w:val="FF0000"/>
          <w:sz w:val="24"/>
          <w:szCs w:val="24"/>
          <w:lang w:val="el-GR"/>
        </w:rPr>
      </w:pPr>
      <w:r w:rsidRPr="003D51EB">
        <w:rPr>
          <w:rFonts w:ascii="Arial" w:hAnsi="Arial"/>
          <w:b/>
          <w:sz w:val="24"/>
          <w:szCs w:val="24"/>
          <w:lang w:val="el-GR"/>
        </w:rPr>
        <w:t xml:space="preserve">Κωδικός: </w:t>
      </w:r>
      <w:r w:rsidRPr="003D51EB">
        <w:rPr>
          <w:rFonts w:ascii="Arial" w:hAnsi="Arial"/>
          <w:b/>
          <w:sz w:val="24"/>
          <w:szCs w:val="24"/>
        </w:rPr>
        <w:t>ECO</w:t>
      </w:r>
      <w:r w:rsidRPr="003D51EB">
        <w:rPr>
          <w:rFonts w:ascii="Arial" w:hAnsi="Arial"/>
          <w:b/>
          <w:sz w:val="24"/>
          <w:szCs w:val="24"/>
          <w:lang w:val="el-GR"/>
        </w:rPr>
        <w:t>468</w:t>
      </w:r>
      <w:r w:rsidR="00EC52E7">
        <w:rPr>
          <w:rFonts w:ascii="Arial" w:hAnsi="Arial"/>
          <w:b/>
          <w:sz w:val="24"/>
          <w:szCs w:val="24"/>
          <w:lang w:val="el-GR"/>
        </w:rPr>
        <w:t xml:space="preserve"> </w:t>
      </w:r>
      <w:r w:rsidR="00EC52E7" w:rsidRPr="00ED522E">
        <w:rPr>
          <w:rFonts w:ascii="Arial" w:hAnsi="Arial"/>
          <w:b/>
          <w:color w:val="FF0000"/>
          <w:sz w:val="24"/>
          <w:szCs w:val="24"/>
          <w:lang w:val="el-GR"/>
        </w:rPr>
        <w:t>ΔΕΝ ΠΡΟΣΦΕΡΕΤΑΙ ΤΟ ΑΚΑΔ</w:t>
      </w:r>
      <w:r w:rsidR="00ED522E" w:rsidRPr="00ED522E">
        <w:rPr>
          <w:rFonts w:ascii="Arial" w:hAnsi="Arial"/>
          <w:b/>
          <w:color w:val="FF0000"/>
          <w:sz w:val="24"/>
          <w:szCs w:val="24"/>
          <w:lang w:val="el-GR"/>
        </w:rPr>
        <w:t>. ΕΤΟΣ 2018-19</w:t>
      </w:r>
    </w:p>
    <w:p w:rsidR="000365B8" w:rsidRPr="005A5E5A" w:rsidRDefault="000365B8" w:rsidP="000365B8">
      <w:pPr>
        <w:ind w:left="0" w:firstLine="0"/>
        <w:rPr>
          <w:rFonts w:ascii="Arial" w:hAnsi="Arial"/>
          <w:color w:val="auto"/>
          <w:sz w:val="24"/>
          <w:szCs w:val="24"/>
          <w:lang w:val="el-GR"/>
        </w:rPr>
      </w:pPr>
      <w:r w:rsidRPr="005A5E5A">
        <w:rPr>
          <w:rFonts w:ascii="Arial" w:hAnsi="Arial"/>
          <w:sz w:val="24"/>
          <w:szCs w:val="24"/>
          <w:lang w:val="el-GR"/>
        </w:rPr>
        <w:t xml:space="preserve">Εξάμηνο: </w:t>
      </w:r>
      <w:r w:rsidR="00EC52E7">
        <w:rPr>
          <w:rFonts w:ascii="Arial" w:hAnsi="Arial"/>
          <w:sz w:val="24"/>
          <w:szCs w:val="24"/>
          <w:lang w:val="el-GR"/>
        </w:rPr>
        <w:t>-</w:t>
      </w:r>
    </w:p>
    <w:p w:rsidR="009B4D33" w:rsidRPr="005A5E5A" w:rsidRDefault="000365B8" w:rsidP="000365B8">
      <w:pPr>
        <w:ind w:left="0" w:firstLine="0"/>
        <w:rPr>
          <w:rFonts w:ascii="Arial" w:hAnsi="Arial"/>
          <w:sz w:val="24"/>
          <w:szCs w:val="24"/>
          <w:lang w:val="el-GR"/>
        </w:rPr>
      </w:pPr>
      <w:r w:rsidRPr="005A5E5A">
        <w:rPr>
          <w:rFonts w:ascii="Arial" w:hAnsi="Arial"/>
          <w:sz w:val="24"/>
          <w:szCs w:val="24"/>
          <w:lang w:val="el-GR"/>
        </w:rPr>
        <w:t xml:space="preserve">Διδάσκων: </w:t>
      </w:r>
      <w:r w:rsidR="00EC52E7">
        <w:rPr>
          <w:rFonts w:ascii="Arial" w:hAnsi="Arial"/>
          <w:sz w:val="24"/>
          <w:szCs w:val="24"/>
          <w:lang w:val="el-GR"/>
        </w:rPr>
        <w:t>-</w:t>
      </w:r>
    </w:p>
    <w:p w:rsidR="000365B8" w:rsidRPr="005A5E5A" w:rsidRDefault="000365B8" w:rsidP="000365B8">
      <w:pPr>
        <w:ind w:left="0" w:firstLine="0"/>
        <w:rPr>
          <w:rFonts w:ascii="Arial" w:hAnsi="Arial"/>
          <w:b/>
          <w:sz w:val="24"/>
          <w:szCs w:val="24"/>
          <w:lang w:val="el-GR"/>
        </w:rPr>
      </w:pPr>
      <w:r w:rsidRPr="005A5E5A">
        <w:rPr>
          <w:rFonts w:ascii="Arial" w:hAnsi="Arial"/>
          <w:b/>
          <w:sz w:val="24"/>
          <w:szCs w:val="24"/>
          <w:lang w:val="el-GR"/>
        </w:rPr>
        <w:t>Περιεχόμενο:</w:t>
      </w:r>
    </w:p>
    <w:p w:rsidR="000365B8" w:rsidRPr="005A5E5A" w:rsidRDefault="000365B8" w:rsidP="000365B8">
      <w:pPr>
        <w:ind w:left="0" w:firstLine="0"/>
        <w:rPr>
          <w:rFonts w:ascii="Arial" w:hAnsi="Arial"/>
          <w:sz w:val="24"/>
          <w:szCs w:val="24"/>
          <w:lang w:val="el-GR"/>
        </w:rPr>
      </w:pPr>
      <w:r w:rsidRPr="005A5E5A">
        <w:rPr>
          <w:rFonts w:ascii="Arial" w:hAnsi="Arial"/>
          <w:sz w:val="24"/>
          <w:szCs w:val="24"/>
          <w:lang w:val="el-GR"/>
        </w:rPr>
        <w:t>Το μάθημα ερευνά τις οικονομικές θεωρίες περί κρίσεων, όπως αυτές διατυπώθηκαν από θεωρητικούς διαφόρων οικονομικών σχολών.Μεθοδολογικά αυτό γίνεται</w:t>
      </w:r>
      <w:r w:rsidRPr="005A5E5A">
        <w:rPr>
          <w:rFonts w:ascii="Arial" w:hAnsi="Arial"/>
          <w:sz w:val="24"/>
          <w:szCs w:val="24"/>
        </w:rPr>
        <w:t> </w:t>
      </w:r>
      <w:r w:rsidRPr="005A5E5A">
        <w:rPr>
          <w:rFonts w:ascii="Arial" w:hAnsi="Arial"/>
          <w:sz w:val="24"/>
          <w:szCs w:val="24"/>
          <w:lang w:val="el-GR"/>
        </w:rPr>
        <w:t xml:space="preserve"> μέσω της ιστορικής ανασυγκρότησης των γεγονότων που οδήγησαν τους οικονομολόγους σε εναλλακτικές ερμηνείες του φαινομένου των διαταράξεων και κρίσεων στην οικονομία. Συνεπώς μελετάμε τις σημαντικότερες οικονομικές κρίσεις, βλέπουμε τι έκαναν (ή δεν εκαναν) οι φορείς της οικονομικής πολιτικής σχετικά με αυτές</w:t>
      </w:r>
      <w:r w:rsidRPr="005A5E5A">
        <w:rPr>
          <w:rFonts w:ascii="Arial" w:hAnsi="Arial"/>
          <w:sz w:val="24"/>
          <w:szCs w:val="24"/>
        </w:rPr>
        <w:t> </w:t>
      </w:r>
      <w:r w:rsidRPr="005A5E5A">
        <w:rPr>
          <w:rFonts w:ascii="Arial" w:hAnsi="Arial"/>
          <w:sz w:val="24"/>
          <w:szCs w:val="24"/>
          <w:lang w:val="el-GR"/>
        </w:rPr>
        <w:t xml:space="preserve"> και τέλος μελετάμε το έργο των θεωρητικών οικονομολόγων που συνήθως αποτελούσε αντανάκλαση οικονομικών δυσπραγιών της εποχής που ζούσαν.</w:t>
      </w:r>
    </w:p>
    <w:p w:rsidR="000365B8" w:rsidRPr="005A5E5A" w:rsidRDefault="000365B8" w:rsidP="000365B8">
      <w:pPr>
        <w:rPr>
          <w:rFonts w:ascii="Arial" w:hAnsi="Arial"/>
          <w:b/>
          <w:sz w:val="24"/>
          <w:szCs w:val="24"/>
          <w:lang w:val="el-GR"/>
        </w:rPr>
      </w:pPr>
    </w:p>
    <w:p w:rsidR="000365B8" w:rsidRPr="005A5E5A" w:rsidRDefault="000365B8" w:rsidP="000365B8">
      <w:pPr>
        <w:ind w:left="0" w:firstLine="0"/>
        <w:rPr>
          <w:rFonts w:ascii="Arial" w:hAnsi="Arial"/>
          <w:b/>
          <w:sz w:val="24"/>
          <w:szCs w:val="24"/>
          <w:lang w:val="el-GR"/>
        </w:rPr>
      </w:pPr>
      <w:r w:rsidRPr="005A5E5A">
        <w:rPr>
          <w:rFonts w:ascii="Arial" w:hAnsi="Arial"/>
          <w:b/>
          <w:sz w:val="24"/>
          <w:szCs w:val="24"/>
          <w:lang w:val="el-GR"/>
        </w:rPr>
        <w:t>Διδακτικά Βοηθήματα:</w:t>
      </w:r>
    </w:p>
    <w:p w:rsidR="000365B8" w:rsidRPr="005A5E5A" w:rsidRDefault="000365B8" w:rsidP="000365B8">
      <w:pPr>
        <w:ind w:left="0" w:firstLine="0"/>
        <w:rPr>
          <w:rFonts w:ascii="Arial" w:hAnsi="Arial"/>
          <w:sz w:val="24"/>
          <w:szCs w:val="24"/>
          <w:lang w:val="el-GR"/>
        </w:rPr>
      </w:pPr>
      <w:r w:rsidRPr="005A5E5A">
        <w:rPr>
          <w:rFonts w:ascii="Arial" w:hAnsi="Arial"/>
          <w:sz w:val="24"/>
          <w:szCs w:val="24"/>
          <w:lang w:val="el-GR"/>
        </w:rPr>
        <w:t xml:space="preserve">Οικονομολόγοι και οικονομική πολιτική στην σύγχρονη Ελλάδα, Τύπος: Σύγγραμμα, Μιχάλης Ψαλιδόπουλος, 2010, Μεταμεσονύκτιες Εκδόσεις, </w:t>
      </w:r>
      <w:r w:rsidRPr="005A5E5A">
        <w:rPr>
          <w:rFonts w:ascii="Arial" w:hAnsi="Arial"/>
          <w:sz w:val="24"/>
          <w:szCs w:val="24"/>
        </w:rPr>
        <w:t>ISBN</w:t>
      </w:r>
      <w:r w:rsidRPr="005A5E5A">
        <w:rPr>
          <w:rFonts w:ascii="Arial" w:hAnsi="Arial"/>
          <w:sz w:val="24"/>
          <w:szCs w:val="24"/>
          <w:lang w:val="el-GR"/>
        </w:rPr>
        <w:t>: 978-960-7800-42-8</w:t>
      </w:r>
    </w:p>
    <w:p w:rsidR="002C5691" w:rsidRPr="0067168B" w:rsidRDefault="000365B8" w:rsidP="00941197">
      <w:pPr>
        <w:pBdr>
          <w:bottom w:val="single" w:sz="4" w:space="1" w:color="auto"/>
        </w:pBdr>
        <w:ind w:left="0" w:firstLine="0"/>
        <w:rPr>
          <w:rFonts w:ascii="Arial" w:hAnsi="Arial"/>
          <w:sz w:val="24"/>
          <w:szCs w:val="24"/>
          <w:lang w:val="el-GR"/>
        </w:rPr>
      </w:pPr>
      <w:r w:rsidRPr="005A5E5A">
        <w:rPr>
          <w:rFonts w:ascii="Arial" w:hAnsi="Arial"/>
          <w:sz w:val="24"/>
          <w:szCs w:val="24"/>
          <w:lang w:val="el-GR"/>
        </w:rPr>
        <w:t xml:space="preserve">Φορολογία ή Χρεοκοπία, Τύπος: Σύγγραμμα, Αδαμάντιος Συρμαλόγλου, 2007, Μεταμεσονύκτιες Εκδόσεις, </w:t>
      </w:r>
      <w:r w:rsidRPr="005A5E5A">
        <w:rPr>
          <w:rFonts w:ascii="Arial" w:hAnsi="Arial"/>
          <w:sz w:val="24"/>
          <w:szCs w:val="24"/>
        </w:rPr>
        <w:t>ISBN</w:t>
      </w:r>
      <w:r w:rsidRPr="005A5E5A">
        <w:rPr>
          <w:rFonts w:ascii="Arial" w:hAnsi="Arial"/>
          <w:sz w:val="24"/>
          <w:szCs w:val="24"/>
          <w:lang w:val="el-GR"/>
        </w:rPr>
        <w:t>: 978-960-7800-20-6</w:t>
      </w:r>
    </w:p>
    <w:p w:rsidR="00D751C4" w:rsidRDefault="00D751C4" w:rsidP="002C5691">
      <w:pPr>
        <w:tabs>
          <w:tab w:val="left" w:pos="1365"/>
        </w:tabs>
        <w:spacing w:line="360" w:lineRule="auto"/>
        <w:ind w:left="0" w:firstLine="0"/>
        <w:jc w:val="left"/>
        <w:outlineLvl w:val="0"/>
        <w:rPr>
          <w:rFonts w:ascii="Arial" w:hAnsi="Arial"/>
          <w:sz w:val="24"/>
          <w:szCs w:val="24"/>
          <w:lang w:val="el-GR"/>
        </w:rPr>
      </w:pPr>
    </w:p>
    <w:p w:rsidR="00ED522E" w:rsidRDefault="00ED522E" w:rsidP="002C5691">
      <w:pPr>
        <w:tabs>
          <w:tab w:val="left" w:pos="1365"/>
        </w:tabs>
        <w:spacing w:line="360" w:lineRule="auto"/>
        <w:ind w:left="0" w:firstLine="0"/>
        <w:jc w:val="left"/>
        <w:outlineLvl w:val="0"/>
        <w:rPr>
          <w:rFonts w:ascii="Arial" w:hAnsi="Arial"/>
          <w:b/>
          <w:sz w:val="24"/>
          <w:szCs w:val="24"/>
          <w:lang w:val="el-GR"/>
        </w:rPr>
      </w:pPr>
    </w:p>
    <w:p w:rsidR="002C5691" w:rsidRPr="003312CE" w:rsidRDefault="002C5691" w:rsidP="002C5691">
      <w:pPr>
        <w:tabs>
          <w:tab w:val="left" w:pos="1365"/>
        </w:tabs>
        <w:spacing w:line="360" w:lineRule="auto"/>
        <w:ind w:left="0" w:firstLine="0"/>
        <w:jc w:val="left"/>
        <w:outlineLvl w:val="0"/>
        <w:rPr>
          <w:rFonts w:ascii="Arial" w:hAnsi="Arial"/>
          <w:b/>
          <w:sz w:val="24"/>
          <w:szCs w:val="24"/>
          <w:lang w:val="el-GR"/>
        </w:rPr>
      </w:pPr>
      <w:r w:rsidRPr="003312CE">
        <w:rPr>
          <w:rFonts w:ascii="Arial" w:hAnsi="Arial"/>
          <w:b/>
          <w:sz w:val="24"/>
          <w:szCs w:val="24"/>
          <w:lang w:val="el-GR"/>
        </w:rPr>
        <w:t xml:space="preserve">Μάθημα: </w:t>
      </w:r>
      <w:r w:rsidRPr="003312CE">
        <w:rPr>
          <w:rFonts w:ascii="Arial" w:hAnsi="Arial"/>
          <w:b/>
          <w:sz w:val="24"/>
          <w:szCs w:val="24"/>
        </w:rPr>
        <w:t>METAKE</w:t>
      </w:r>
      <w:r w:rsidR="005275A6" w:rsidRPr="003312CE">
        <w:rPr>
          <w:rFonts w:ascii="Arial" w:hAnsi="Arial"/>
          <w:b/>
          <w:sz w:val="24"/>
          <w:szCs w:val="24"/>
          <w:lang w:val="el-GR"/>
        </w:rPr>
        <w:t>Ϋ</w:t>
      </w:r>
      <w:r w:rsidRPr="003312CE">
        <w:rPr>
          <w:rFonts w:ascii="Arial" w:hAnsi="Arial"/>
          <w:b/>
          <w:sz w:val="24"/>
          <w:szCs w:val="24"/>
        </w:rPr>
        <w:t>N</w:t>
      </w:r>
      <w:r w:rsidRPr="003312CE">
        <w:rPr>
          <w:rFonts w:ascii="Arial" w:hAnsi="Arial"/>
          <w:b/>
          <w:sz w:val="24"/>
          <w:szCs w:val="24"/>
          <w:lang w:val="el-GR"/>
        </w:rPr>
        <w:t>ΣΙΑΝΑ ΟΙΚΟΝΟΜΙΚΑ</w:t>
      </w:r>
    </w:p>
    <w:p w:rsidR="002C5691" w:rsidRPr="003312CE" w:rsidRDefault="002C5691" w:rsidP="002C5691">
      <w:pPr>
        <w:tabs>
          <w:tab w:val="left" w:pos="1365"/>
        </w:tabs>
        <w:spacing w:line="360" w:lineRule="auto"/>
        <w:ind w:left="0" w:firstLine="0"/>
        <w:jc w:val="left"/>
        <w:outlineLvl w:val="0"/>
        <w:rPr>
          <w:rFonts w:ascii="Arial" w:hAnsi="Arial"/>
          <w:b/>
          <w:sz w:val="24"/>
          <w:szCs w:val="24"/>
          <w:lang w:val="el-GR"/>
        </w:rPr>
      </w:pPr>
      <w:r w:rsidRPr="003312CE">
        <w:rPr>
          <w:rFonts w:ascii="Arial" w:hAnsi="Arial"/>
          <w:b/>
          <w:sz w:val="24"/>
          <w:szCs w:val="24"/>
          <w:lang w:val="el-GR"/>
        </w:rPr>
        <w:t>Κωδικός: Ε</w:t>
      </w:r>
      <w:r w:rsidRPr="003312CE">
        <w:rPr>
          <w:rFonts w:ascii="Arial" w:hAnsi="Arial"/>
          <w:b/>
          <w:sz w:val="24"/>
          <w:szCs w:val="24"/>
        </w:rPr>
        <w:t>CO</w:t>
      </w:r>
      <w:r w:rsidRPr="003312CE">
        <w:rPr>
          <w:rFonts w:ascii="Arial" w:hAnsi="Arial"/>
          <w:b/>
          <w:sz w:val="24"/>
          <w:szCs w:val="24"/>
          <w:lang w:val="el-GR"/>
        </w:rPr>
        <w:t>469</w:t>
      </w:r>
    </w:p>
    <w:p w:rsidR="002C5691" w:rsidRPr="003312CE" w:rsidRDefault="002C5691" w:rsidP="002C5691">
      <w:pPr>
        <w:tabs>
          <w:tab w:val="left" w:pos="1365"/>
        </w:tabs>
        <w:spacing w:line="360" w:lineRule="auto"/>
        <w:ind w:left="0" w:firstLine="0"/>
        <w:jc w:val="left"/>
        <w:outlineLvl w:val="0"/>
        <w:rPr>
          <w:rFonts w:ascii="Arial" w:hAnsi="Arial"/>
          <w:b/>
          <w:sz w:val="24"/>
          <w:szCs w:val="24"/>
          <w:lang w:val="el-GR"/>
        </w:rPr>
      </w:pPr>
      <w:r w:rsidRPr="003312CE">
        <w:rPr>
          <w:rFonts w:ascii="Arial" w:hAnsi="Arial"/>
          <w:b/>
          <w:sz w:val="24"/>
          <w:szCs w:val="24"/>
          <w:lang w:val="el-GR"/>
        </w:rPr>
        <w:t xml:space="preserve">Εξάμηνο: </w:t>
      </w:r>
      <w:r w:rsidR="00D94CC0" w:rsidRPr="003312CE">
        <w:rPr>
          <w:rFonts w:ascii="Arial" w:hAnsi="Arial"/>
          <w:b/>
          <w:sz w:val="24"/>
          <w:szCs w:val="24"/>
          <w:lang w:val="el-GR"/>
        </w:rPr>
        <w:t>Β</w:t>
      </w:r>
    </w:p>
    <w:p w:rsidR="002C5691" w:rsidRPr="005A5E5A" w:rsidRDefault="002C5691" w:rsidP="002C5691">
      <w:pPr>
        <w:tabs>
          <w:tab w:val="left" w:pos="1365"/>
        </w:tabs>
        <w:spacing w:line="360" w:lineRule="auto"/>
        <w:ind w:left="0" w:firstLine="0"/>
        <w:jc w:val="left"/>
        <w:outlineLvl w:val="0"/>
        <w:rPr>
          <w:rFonts w:ascii="Arial" w:hAnsi="Arial"/>
          <w:b/>
          <w:sz w:val="24"/>
          <w:szCs w:val="24"/>
          <w:lang w:val="el-GR"/>
        </w:rPr>
      </w:pPr>
      <w:r w:rsidRPr="003312CE">
        <w:rPr>
          <w:rFonts w:ascii="Arial" w:hAnsi="Arial"/>
          <w:b/>
          <w:sz w:val="24"/>
          <w:szCs w:val="24"/>
          <w:lang w:val="el-GR"/>
        </w:rPr>
        <w:t>Διδάσκων: Γ. Αργείτης</w:t>
      </w:r>
    </w:p>
    <w:p w:rsidR="002C5691" w:rsidRPr="005A5E5A" w:rsidRDefault="002C5691" w:rsidP="002C5691">
      <w:pPr>
        <w:ind w:left="0" w:firstLine="0"/>
        <w:rPr>
          <w:rFonts w:ascii="Arial" w:hAnsi="Arial"/>
          <w:sz w:val="24"/>
          <w:szCs w:val="24"/>
          <w:lang w:val="el-GR"/>
        </w:rPr>
      </w:pPr>
    </w:p>
    <w:p w:rsidR="002C5691" w:rsidRPr="005A5E5A" w:rsidRDefault="002C5691" w:rsidP="002C5691">
      <w:pPr>
        <w:ind w:left="0" w:firstLine="0"/>
        <w:rPr>
          <w:rFonts w:ascii="Arial" w:hAnsi="Arial"/>
          <w:sz w:val="24"/>
          <w:szCs w:val="24"/>
          <w:lang w:val="el-GR"/>
        </w:rPr>
      </w:pPr>
      <w:r w:rsidRPr="005A5E5A">
        <w:rPr>
          <w:rFonts w:ascii="Arial" w:hAnsi="Arial"/>
          <w:sz w:val="24"/>
          <w:szCs w:val="24"/>
          <w:lang w:val="el-GR"/>
        </w:rPr>
        <w:t xml:space="preserve">Το μάθημα της Μετα-Κευνσιανής Μακροοικονομικής Θεωρίας έχει ως βασικό σκοπό του να φέρει σε επαφή τους φοιτητές με την Πολιτική Οικονομία των </w:t>
      </w:r>
      <w:r w:rsidRPr="005A5E5A">
        <w:rPr>
          <w:rFonts w:ascii="Arial" w:hAnsi="Arial"/>
          <w:sz w:val="24"/>
          <w:szCs w:val="24"/>
          <w:lang w:val="en-GB"/>
        </w:rPr>
        <w:t>Keynes</w:t>
      </w:r>
      <w:r w:rsidRPr="005A5E5A">
        <w:rPr>
          <w:rFonts w:ascii="Arial" w:hAnsi="Arial"/>
          <w:sz w:val="24"/>
          <w:szCs w:val="24"/>
          <w:lang w:val="el-GR"/>
        </w:rPr>
        <w:t xml:space="preserve"> και </w:t>
      </w:r>
      <w:r w:rsidRPr="005A5E5A">
        <w:rPr>
          <w:rFonts w:ascii="Arial" w:hAnsi="Arial"/>
          <w:sz w:val="24"/>
          <w:szCs w:val="24"/>
          <w:lang w:val="en-GB"/>
        </w:rPr>
        <w:t>Kalecki</w:t>
      </w:r>
      <w:r w:rsidRPr="005A5E5A">
        <w:rPr>
          <w:rFonts w:ascii="Arial" w:hAnsi="Arial"/>
          <w:sz w:val="24"/>
          <w:szCs w:val="24"/>
          <w:lang w:val="el-GR"/>
        </w:rPr>
        <w:t xml:space="preserve"> και την συνεισφορά τους στην ανάπτυξη της Μετα-Κευνσιανής μακροοικονομικής θεωρίας. Τα μάθημα χωρίζεται σε τρεις βασικές ενότητες: Στην πρώτη ενότητα το ενδιαφέρον μας θα εστιάσει στη φιλοσοφία και τη μεθοδολογία της Μετα-Κευνσιανής θεωρίας. Στην δεύτερη ενότητα η ανάλυση μας θα επικεντρωθεί σε θεμελιακές Μετα-Κευνσιανές μικροοικονομικές ιδέες, ειδικότερα στη σημασία της αβεβαιότητας και στον ρόλο τους χρήματος στη διαδικασία λήψης οικονομικών αποφάσεων. Στην τρίτη ενότητα η ανάλυση μας θα επικεντρωθεί σε θεμελιακές Μακροοικονομικές ιδέες, ειδικότερα στη σημασία της ενεργού ζήτησης και της διανομής του εισοδήματος στον προσδιορισμό της απασχόλησης, καθώς επίσης και στην αποτελεσματικότητα της νομισματικής και δημοσιονομικής πολιτικής.  </w:t>
      </w:r>
    </w:p>
    <w:p w:rsidR="002C5691" w:rsidRPr="005A5E5A" w:rsidRDefault="002C5691" w:rsidP="002C5691">
      <w:pPr>
        <w:ind w:left="0" w:firstLine="0"/>
        <w:rPr>
          <w:rFonts w:ascii="Arial" w:hAnsi="Arial"/>
          <w:sz w:val="24"/>
          <w:szCs w:val="24"/>
          <w:lang w:val="el-GR"/>
        </w:rPr>
      </w:pPr>
    </w:p>
    <w:p w:rsidR="002C5691" w:rsidRPr="0067168B" w:rsidRDefault="002C5691" w:rsidP="002C5691">
      <w:pPr>
        <w:ind w:left="0" w:firstLine="0"/>
        <w:rPr>
          <w:rFonts w:ascii="Arial" w:hAnsi="Arial"/>
          <w:b/>
          <w:sz w:val="24"/>
          <w:szCs w:val="24"/>
          <w:lang w:val="el-GR"/>
        </w:rPr>
      </w:pPr>
      <w:r w:rsidRPr="005A5E5A">
        <w:rPr>
          <w:rFonts w:ascii="Arial" w:hAnsi="Arial"/>
          <w:b/>
          <w:sz w:val="24"/>
          <w:szCs w:val="24"/>
          <w:lang w:val="el-GR"/>
        </w:rPr>
        <w:t>Διδακτικά Βοηθήματα</w:t>
      </w:r>
      <w:r w:rsidRPr="0067168B">
        <w:rPr>
          <w:rFonts w:ascii="Arial" w:hAnsi="Arial"/>
          <w:b/>
          <w:sz w:val="24"/>
          <w:szCs w:val="24"/>
          <w:lang w:val="el-GR"/>
        </w:rPr>
        <w:t>:</w:t>
      </w:r>
    </w:p>
    <w:p w:rsidR="00ED522E" w:rsidRPr="00E80A32" w:rsidRDefault="00ED522E" w:rsidP="002C5691">
      <w:pPr>
        <w:ind w:left="0" w:firstLine="0"/>
        <w:rPr>
          <w:rFonts w:ascii="Arial" w:hAnsi="Arial"/>
          <w:sz w:val="24"/>
          <w:szCs w:val="24"/>
          <w:lang w:val="el-GR"/>
        </w:rPr>
      </w:pPr>
      <w:r w:rsidRPr="00ED522E">
        <w:rPr>
          <w:rFonts w:ascii="Arial" w:hAnsi="Arial"/>
          <w:sz w:val="24"/>
          <w:szCs w:val="24"/>
          <w:lang w:val="el-GR"/>
        </w:rPr>
        <w:t xml:space="preserve">Εισαγωγή στη μετα-κεϊνσιανή οικονομική θεωρία, Τύπος: Σύγγραμμα, </w:t>
      </w:r>
      <w:r w:rsidRPr="00ED522E">
        <w:rPr>
          <w:rFonts w:ascii="Arial" w:hAnsi="Arial"/>
          <w:sz w:val="24"/>
          <w:szCs w:val="24"/>
        </w:rPr>
        <w:t>Lavoie</w:t>
      </w:r>
      <w:r w:rsidRPr="00ED522E">
        <w:rPr>
          <w:rFonts w:ascii="Arial" w:hAnsi="Arial"/>
          <w:sz w:val="24"/>
          <w:szCs w:val="24"/>
          <w:lang w:val="el-GR"/>
        </w:rPr>
        <w:t xml:space="preserve"> </w:t>
      </w:r>
      <w:r w:rsidRPr="00ED522E">
        <w:rPr>
          <w:rFonts w:ascii="Arial" w:hAnsi="Arial"/>
          <w:sz w:val="24"/>
          <w:szCs w:val="24"/>
        </w:rPr>
        <w:t>Marc</w:t>
      </w:r>
      <w:r w:rsidRPr="00ED522E">
        <w:rPr>
          <w:rFonts w:ascii="Arial" w:hAnsi="Arial"/>
          <w:sz w:val="24"/>
          <w:szCs w:val="24"/>
          <w:lang w:val="el-GR"/>
        </w:rPr>
        <w:t xml:space="preserve"> ( επιστ. επιμ. </w:t>
      </w:r>
      <w:r w:rsidRPr="00E80A32">
        <w:rPr>
          <w:rFonts w:ascii="Arial" w:hAnsi="Arial"/>
          <w:sz w:val="24"/>
          <w:szCs w:val="24"/>
          <w:lang w:val="el-GR"/>
        </w:rPr>
        <w:t xml:space="preserve">Αργείτης Γ, Ιωακειμίδου Μ.), 2018, </w:t>
      </w:r>
      <w:r w:rsidRPr="00ED522E">
        <w:rPr>
          <w:rFonts w:ascii="Arial" w:hAnsi="Arial"/>
          <w:sz w:val="24"/>
          <w:szCs w:val="24"/>
        </w:rPr>
        <w:t>GUTENBERG</w:t>
      </w:r>
    </w:p>
    <w:p w:rsidR="002C5691" w:rsidRPr="005A5E5A" w:rsidRDefault="002C5691" w:rsidP="002C5691">
      <w:pPr>
        <w:ind w:left="0" w:firstLine="0"/>
        <w:rPr>
          <w:rFonts w:ascii="Arial" w:hAnsi="Arial"/>
          <w:sz w:val="24"/>
          <w:szCs w:val="24"/>
          <w:lang w:val="el-GR"/>
        </w:rPr>
      </w:pPr>
      <w:r w:rsidRPr="005A5E5A">
        <w:rPr>
          <w:rFonts w:ascii="Arial" w:hAnsi="Arial"/>
          <w:sz w:val="24"/>
          <w:szCs w:val="24"/>
        </w:rPr>
        <w:t>Keynes</w:t>
      </w:r>
      <w:r w:rsidRPr="005A5E5A">
        <w:rPr>
          <w:rFonts w:ascii="Arial" w:hAnsi="Arial"/>
          <w:sz w:val="24"/>
          <w:szCs w:val="24"/>
          <w:lang w:val="el-GR"/>
        </w:rPr>
        <w:t xml:space="preserve">, </w:t>
      </w:r>
      <w:r w:rsidRPr="005A5E5A">
        <w:rPr>
          <w:rFonts w:ascii="Arial" w:hAnsi="Arial"/>
          <w:sz w:val="24"/>
          <w:szCs w:val="24"/>
        </w:rPr>
        <w:t>J</w:t>
      </w:r>
      <w:r w:rsidRPr="005A5E5A">
        <w:rPr>
          <w:rFonts w:ascii="Arial" w:hAnsi="Arial"/>
          <w:sz w:val="24"/>
          <w:szCs w:val="24"/>
          <w:lang w:val="el-GR"/>
        </w:rPr>
        <w:t>. (1936). Η Γενική Θεωρία της Απασχόλησης, του Τόκου και του</w:t>
      </w:r>
    </w:p>
    <w:p w:rsidR="002C5691" w:rsidRPr="005A5E5A" w:rsidRDefault="002C5691" w:rsidP="00016795">
      <w:pPr>
        <w:ind w:left="0" w:firstLine="0"/>
        <w:rPr>
          <w:rFonts w:ascii="Arial" w:hAnsi="Arial"/>
          <w:sz w:val="24"/>
          <w:szCs w:val="24"/>
          <w:lang w:val="el-GR"/>
        </w:rPr>
      </w:pPr>
      <w:r w:rsidRPr="005A5E5A">
        <w:rPr>
          <w:rFonts w:ascii="Arial" w:hAnsi="Arial"/>
          <w:sz w:val="24"/>
          <w:szCs w:val="24"/>
          <w:lang w:val="el-GR"/>
        </w:rPr>
        <w:t>Χρήματος, Εκδόσεις Παπαζήση.</w:t>
      </w:r>
    </w:p>
    <w:p w:rsidR="002C5691" w:rsidRPr="005A5E5A" w:rsidRDefault="002C5691" w:rsidP="002C5691">
      <w:pPr>
        <w:ind w:left="0" w:firstLine="0"/>
        <w:rPr>
          <w:rFonts w:ascii="Arial" w:hAnsi="Arial"/>
          <w:sz w:val="24"/>
          <w:szCs w:val="24"/>
          <w:lang w:val="el-GR"/>
        </w:rPr>
      </w:pPr>
      <w:r w:rsidRPr="005A5E5A">
        <w:rPr>
          <w:rFonts w:ascii="Arial" w:hAnsi="Arial"/>
          <w:sz w:val="24"/>
          <w:szCs w:val="24"/>
          <w:lang w:val="el-GR"/>
        </w:rPr>
        <w:t xml:space="preserve">Αργείτης, Γ. και Κορατζάνης, Α. (2011). Οικονομική Πολιτική Σταθεροποίησης και </w:t>
      </w:r>
    </w:p>
    <w:p w:rsidR="002C5691" w:rsidRPr="005A5E5A" w:rsidRDefault="002C5691" w:rsidP="007A786E">
      <w:pPr>
        <w:pBdr>
          <w:bottom w:val="single" w:sz="4" w:space="1" w:color="auto"/>
        </w:pBdr>
        <w:ind w:left="0" w:firstLine="0"/>
        <w:rPr>
          <w:rFonts w:ascii="Arial" w:hAnsi="Arial"/>
          <w:sz w:val="24"/>
          <w:szCs w:val="24"/>
          <w:lang w:val="el-GR"/>
        </w:rPr>
      </w:pPr>
      <w:r w:rsidRPr="005A5E5A">
        <w:rPr>
          <w:rFonts w:ascii="Arial" w:hAnsi="Arial"/>
          <w:sz w:val="24"/>
          <w:szCs w:val="24"/>
          <w:lang w:val="el-GR"/>
        </w:rPr>
        <w:t>Αστάθεια στην ΟΝΕ, Εκδόσεις Παπαζήση.</w:t>
      </w:r>
      <w:r w:rsidR="002C5DC2" w:rsidRPr="005A5E5A">
        <w:rPr>
          <w:rFonts w:ascii="Arial" w:hAnsi="Arial"/>
          <w:sz w:val="24"/>
          <w:szCs w:val="24"/>
          <w:lang w:val="el-GR"/>
        </w:rPr>
        <w:t xml:space="preserve"> </w:t>
      </w:r>
    </w:p>
    <w:p w:rsidR="007A786E" w:rsidRPr="005A5E5A" w:rsidRDefault="007A786E" w:rsidP="007A786E">
      <w:pPr>
        <w:pBdr>
          <w:bottom w:val="single" w:sz="4" w:space="1" w:color="auto"/>
        </w:pBdr>
        <w:ind w:left="0" w:firstLine="0"/>
        <w:rPr>
          <w:rFonts w:ascii="Arial" w:hAnsi="Arial"/>
          <w:sz w:val="24"/>
          <w:szCs w:val="24"/>
          <w:lang w:val="el-GR"/>
        </w:rPr>
      </w:pPr>
    </w:p>
    <w:p w:rsidR="002C5691" w:rsidRPr="005A5E5A" w:rsidRDefault="002C5691" w:rsidP="002C5691">
      <w:pPr>
        <w:tabs>
          <w:tab w:val="left" w:pos="1365"/>
        </w:tabs>
        <w:spacing w:line="360" w:lineRule="auto"/>
        <w:ind w:left="0" w:firstLine="0"/>
        <w:jc w:val="left"/>
        <w:outlineLvl w:val="0"/>
        <w:rPr>
          <w:rFonts w:ascii="Arial" w:hAnsi="Arial"/>
          <w:sz w:val="24"/>
          <w:szCs w:val="24"/>
          <w:lang w:val="el-GR"/>
        </w:rPr>
      </w:pPr>
    </w:p>
    <w:p w:rsidR="00495C96" w:rsidRPr="005A5E5A" w:rsidRDefault="00495C96" w:rsidP="00495C96">
      <w:pPr>
        <w:spacing w:before="0" w:line="360" w:lineRule="auto"/>
        <w:ind w:left="0" w:firstLine="0"/>
        <w:jc w:val="left"/>
        <w:rPr>
          <w:rFonts w:ascii="Arial" w:hAnsi="Arial"/>
          <w:b/>
          <w:sz w:val="24"/>
          <w:szCs w:val="24"/>
          <w:lang w:val="el-GR" w:eastAsia="el-GR"/>
        </w:rPr>
      </w:pPr>
      <w:r w:rsidRPr="005A5E5A">
        <w:rPr>
          <w:rFonts w:ascii="Arial" w:hAnsi="Arial"/>
          <w:b/>
          <w:sz w:val="24"/>
          <w:szCs w:val="24"/>
          <w:lang w:val="el-GR" w:eastAsia="el-GR"/>
        </w:rPr>
        <w:t xml:space="preserve">Μάθημα: ΠΟΛΙΤΙΚΗ ΟΙΚΟΝΟΜΙΑ ΤΗΣ ΠΑΓΚΟΣΜΙΟΠΟΙΗΣΗΣ </w:t>
      </w:r>
    </w:p>
    <w:p w:rsidR="00495C96" w:rsidRPr="005A5E5A" w:rsidRDefault="00495C96" w:rsidP="00495C96">
      <w:pPr>
        <w:spacing w:before="0" w:line="360" w:lineRule="auto"/>
        <w:ind w:left="0" w:firstLine="0"/>
        <w:jc w:val="left"/>
        <w:rPr>
          <w:rFonts w:ascii="Arial" w:hAnsi="Arial"/>
          <w:b/>
          <w:sz w:val="24"/>
          <w:szCs w:val="24"/>
          <w:lang w:val="el-GR" w:eastAsia="el-GR"/>
        </w:rPr>
      </w:pPr>
      <w:r w:rsidRPr="005A5E5A">
        <w:rPr>
          <w:rFonts w:ascii="Arial" w:hAnsi="Arial"/>
          <w:b/>
          <w:sz w:val="24"/>
          <w:szCs w:val="24"/>
          <w:lang w:val="el-GR" w:eastAsia="el-GR"/>
        </w:rPr>
        <w:t xml:space="preserve">Κωδικός: </w:t>
      </w:r>
      <w:r w:rsidRPr="005A5E5A">
        <w:rPr>
          <w:rFonts w:ascii="Arial" w:hAnsi="Arial"/>
          <w:b/>
          <w:sz w:val="24"/>
          <w:szCs w:val="24"/>
          <w:lang w:eastAsia="el-GR"/>
        </w:rPr>
        <w:t>PEC</w:t>
      </w:r>
      <w:r w:rsidRPr="005A5E5A">
        <w:rPr>
          <w:rFonts w:ascii="Arial" w:hAnsi="Arial"/>
          <w:b/>
          <w:sz w:val="24"/>
          <w:szCs w:val="24"/>
          <w:lang w:val="el-GR" w:eastAsia="el-GR"/>
        </w:rPr>
        <w:t xml:space="preserve">311 </w:t>
      </w:r>
    </w:p>
    <w:p w:rsidR="00495C96" w:rsidRPr="005A5E5A" w:rsidRDefault="00495C96" w:rsidP="00495C96">
      <w:pPr>
        <w:spacing w:before="0" w:line="360" w:lineRule="auto"/>
        <w:ind w:left="0" w:firstLine="0"/>
        <w:jc w:val="left"/>
        <w:rPr>
          <w:rFonts w:ascii="Arial" w:hAnsi="Arial"/>
          <w:b/>
          <w:sz w:val="24"/>
          <w:szCs w:val="24"/>
          <w:lang w:val="el-GR" w:eastAsia="el-GR"/>
        </w:rPr>
      </w:pPr>
      <w:r w:rsidRPr="005A5E5A">
        <w:rPr>
          <w:rFonts w:ascii="Arial" w:hAnsi="Arial"/>
          <w:b/>
          <w:sz w:val="24"/>
          <w:szCs w:val="24"/>
          <w:lang w:val="el-GR" w:eastAsia="el-GR"/>
        </w:rPr>
        <w:t>Εξάμηνο: Β</w:t>
      </w:r>
    </w:p>
    <w:p w:rsidR="00495C96" w:rsidRPr="005A5E5A" w:rsidRDefault="00ED522E" w:rsidP="00495C96">
      <w:pPr>
        <w:spacing w:before="0" w:line="360" w:lineRule="auto"/>
        <w:ind w:left="0" w:firstLine="0"/>
        <w:jc w:val="left"/>
        <w:rPr>
          <w:rFonts w:ascii="Arial" w:hAnsi="Arial"/>
          <w:b/>
          <w:bCs/>
          <w:iCs/>
          <w:sz w:val="24"/>
          <w:szCs w:val="24"/>
          <w:lang w:val="el-GR" w:eastAsia="el-GR"/>
        </w:rPr>
      </w:pPr>
      <w:r>
        <w:rPr>
          <w:rFonts w:ascii="Arial" w:hAnsi="Arial"/>
          <w:b/>
          <w:bCs/>
          <w:iCs/>
          <w:sz w:val="24"/>
          <w:szCs w:val="24"/>
          <w:lang w:val="el-GR" w:eastAsia="el-GR"/>
        </w:rPr>
        <w:t>Διδάσκων μέσω ΕΣΠΑ</w:t>
      </w:r>
    </w:p>
    <w:p w:rsidR="00495C96" w:rsidRPr="005A5E5A" w:rsidRDefault="00495C96" w:rsidP="00495C96">
      <w:pPr>
        <w:spacing w:before="0" w:line="240" w:lineRule="auto"/>
        <w:ind w:left="0" w:firstLine="0"/>
        <w:jc w:val="left"/>
        <w:rPr>
          <w:rFonts w:ascii="Arial" w:hAnsi="Arial"/>
          <w:b/>
          <w:bCs/>
          <w:i/>
          <w:iCs/>
          <w:sz w:val="24"/>
          <w:szCs w:val="24"/>
          <w:lang w:val="el-GR" w:eastAsia="el-GR"/>
        </w:rPr>
      </w:pPr>
    </w:p>
    <w:p w:rsidR="00495C96" w:rsidRPr="005A5E5A" w:rsidRDefault="00495C96" w:rsidP="00495C96">
      <w:pPr>
        <w:spacing w:before="0" w:line="240" w:lineRule="auto"/>
        <w:ind w:left="0" w:firstLine="0"/>
        <w:jc w:val="left"/>
        <w:rPr>
          <w:rFonts w:ascii="Arial" w:hAnsi="Arial"/>
          <w:b/>
          <w:bCs/>
          <w:sz w:val="24"/>
          <w:szCs w:val="24"/>
          <w:lang w:val="el-GR" w:eastAsia="el-GR"/>
        </w:rPr>
      </w:pPr>
    </w:p>
    <w:p w:rsidR="00495C96" w:rsidRPr="005A5E5A" w:rsidRDefault="00495C96" w:rsidP="00495C96">
      <w:pPr>
        <w:spacing w:before="0" w:line="240" w:lineRule="auto"/>
        <w:ind w:left="0" w:firstLine="0"/>
        <w:jc w:val="left"/>
        <w:rPr>
          <w:rFonts w:ascii="Arial" w:hAnsi="Arial"/>
          <w:b/>
          <w:bCs/>
          <w:sz w:val="24"/>
          <w:szCs w:val="24"/>
          <w:lang w:val="el-GR" w:eastAsia="el-GR"/>
        </w:rPr>
      </w:pPr>
      <w:r w:rsidRPr="005A5E5A">
        <w:rPr>
          <w:rFonts w:ascii="Arial" w:hAnsi="Arial"/>
          <w:b/>
          <w:bCs/>
          <w:sz w:val="24"/>
          <w:szCs w:val="24"/>
          <w:lang w:val="el-GR" w:eastAsia="el-GR"/>
        </w:rPr>
        <w:t>Περιεχόμενο</w:t>
      </w:r>
    </w:p>
    <w:p w:rsidR="00495C96" w:rsidRPr="005A5E5A" w:rsidRDefault="00495C96" w:rsidP="00495C96">
      <w:pPr>
        <w:spacing w:before="0" w:line="240" w:lineRule="auto"/>
        <w:ind w:left="0" w:firstLine="0"/>
        <w:jc w:val="left"/>
        <w:rPr>
          <w:rFonts w:ascii="Arial" w:hAnsi="Arial"/>
          <w:bCs/>
          <w:sz w:val="24"/>
          <w:szCs w:val="24"/>
          <w:lang w:val="el-GR" w:eastAsia="el-GR"/>
        </w:rPr>
      </w:pPr>
    </w:p>
    <w:p w:rsidR="00495C96" w:rsidRPr="005A5E5A" w:rsidRDefault="00495C96" w:rsidP="00495C96">
      <w:pPr>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 xml:space="preserve">Το μάθημα της Πολιτικής Οικονομίας της Παγκοσμιοποίησης έχει ως κύριο αντικείμενο του τη μελέτη των επιπτώσεων της παγκοσμιοποίησης σε βασικές δομές της παγκόσμιας οικονομίας, όπως το διεθνές εμπόριο, τις ροές εργασίας, κεφαλαίου, τεχνολογίας και το περιβάλλον. </w:t>
      </w:r>
    </w:p>
    <w:p w:rsidR="00495C96" w:rsidRPr="005A5E5A" w:rsidRDefault="00495C96" w:rsidP="00495C96">
      <w:pPr>
        <w:spacing w:before="0" w:line="240" w:lineRule="auto"/>
        <w:ind w:left="0" w:firstLine="0"/>
        <w:rPr>
          <w:rFonts w:ascii="Arial" w:hAnsi="Arial"/>
          <w:bCs/>
          <w:sz w:val="24"/>
          <w:szCs w:val="24"/>
          <w:lang w:val="el-GR" w:eastAsia="el-GR"/>
        </w:rPr>
      </w:pPr>
    </w:p>
    <w:p w:rsidR="00495C96" w:rsidRPr="005A5E5A" w:rsidRDefault="00495C96" w:rsidP="00495C96">
      <w:pPr>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 xml:space="preserve">Ειδικότερα, η ταχύτατη και συνεχώς αυξανόμενη μεγέθυνση των άμεσων ξένων επενδύσεων (ΑΞΕ) ως ποσοστό του ΑΕΠ (ως συμπληρωματική πολιτική αλλά και ως υποκατάσταση εμπορικών ροών) μετά  τον Δεύτερο Παγκόσμιο Πόλεμο προσδιορίζει πλέον τον διεθνή καταμερισμό εργασίας και την προοπτική μεγέθυνσης τόσο των αναπτυγμένων όσο και των αναπτυσσόμενων χωρών. </w:t>
      </w:r>
    </w:p>
    <w:p w:rsidR="00495C96" w:rsidRPr="005A5E5A" w:rsidRDefault="00495C96" w:rsidP="00495C96">
      <w:pPr>
        <w:spacing w:before="0" w:line="240" w:lineRule="auto"/>
        <w:ind w:left="0" w:firstLine="0"/>
        <w:rPr>
          <w:rFonts w:ascii="Arial" w:hAnsi="Arial"/>
          <w:bCs/>
          <w:sz w:val="24"/>
          <w:szCs w:val="24"/>
          <w:lang w:val="el-GR" w:eastAsia="el-GR"/>
        </w:rPr>
      </w:pPr>
    </w:p>
    <w:p w:rsidR="00495C96" w:rsidRPr="005A5E5A" w:rsidRDefault="00495C96" w:rsidP="00495C96">
      <w:pPr>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Ιδιαίτερα τις τελευταίες δεκαετίες παρατηρούνται δομικές αλλαγές, τόσο διότι για πρώτη φορά πολυεθνικές από αναπτυσσόμενες χώρες πραγματοποιούν ΑΞΕ σε αναπτυγμένες, όσο και γιατί οι ΑΞΕ σταδιακά παύουν να περιορίζονται σε επενδύσεις με κριτήριο το χαμηλό εργατικό κόστος ή την πρόσβαση σε πρώτες ύλες και αγορές εφόσον μεταφέρουν εκτός της χώρας προέλευσης τους και σημαντικές δραστηριότητες ψηλής προστιθέμενης αξίας όπως έρευνα, τεχνολογία, καινοτομία και παροχή ηλεκτρονικών υπηρεσιών. Οι αλλαγές αυτές επηρεάζουν άμεσα τους όρους εμπορίου, την τεχνολογική εξειδίκευση και τη σχετική αύξηση της παραγωγικότητας σε παγκόσμιο επίπεδο.</w:t>
      </w:r>
    </w:p>
    <w:p w:rsidR="00495C96" w:rsidRPr="005A5E5A" w:rsidRDefault="00495C96" w:rsidP="00495C96">
      <w:pPr>
        <w:spacing w:before="0" w:line="240" w:lineRule="auto"/>
        <w:ind w:left="0" w:firstLine="0"/>
        <w:rPr>
          <w:rFonts w:ascii="Arial" w:hAnsi="Arial"/>
          <w:bCs/>
          <w:sz w:val="24"/>
          <w:szCs w:val="24"/>
          <w:lang w:val="el-GR" w:eastAsia="el-GR"/>
        </w:rPr>
      </w:pPr>
    </w:p>
    <w:p w:rsidR="00495C96" w:rsidRPr="005A5E5A" w:rsidRDefault="00495C96" w:rsidP="00495C96">
      <w:pPr>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 xml:space="preserve">Επιπρόσθετα, οι τρεις τελευταίες δεκαετίες συνθέτουν μια περίοδο ραγδαίων εξελίξεων στις χρηματοοικονομικές αγορές. Η αυξημένη χρηματοοικονομική ολοκλήρωση έχει δημιουργήσει ένα νέο περιβάλλον το οποίο μεταβάλλει σημαντικό τη λειτουργία των εθνικών οικονομιών, και κυρίως τους στόχους, τα μέσα και τη διαδικασία άσκησης οικονομικής πολιτικής. Η απορρύθμιση των αγορών χρήματος και κεφαλαίου και οι ραγδαίες τεχνολογικές εξελίξεις έχουν αυξήσει την κινητικότητα του κεφαλαίου και έχουν καταστήσει την αξιοπιστία και τη φερεγγυότητα των εθνικών αρχών άσκησης οικονομικής πολιτικής σε βασικό κριτήριο αξιολόγησης του τρόπου κατανομής του παγκοσμιοποιημένου κεφαλαίου. Η ανάγκη παγκόσμιας διακυβέρνησης και ειδικότερα η αναζήτηση βασικών πυλώνων μιας νέας αρχιτεκτονικής στο διεθνές χρηματοπιστωτικό σύστημα αποτελεί μείζονα επιλογή για τη σταθερότητα της διεθνούς πολιτικής οικονομίας.    </w:t>
      </w:r>
    </w:p>
    <w:p w:rsidR="00495C96" w:rsidRPr="005A5E5A" w:rsidRDefault="00495C96" w:rsidP="00495C96">
      <w:pPr>
        <w:spacing w:before="54" w:line="135" w:lineRule="atLeast"/>
        <w:ind w:left="0" w:firstLine="122"/>
        <w:rPr>
          <w:rFonts w:ascii="Arial" w:hAnsi="Arial"/>
          <w:bCs/>
          <w:sz w:val="24"/>
          <w:szCs w:val="24"/>
          <w:u w:val="single"/>
          <w:lang w:val="el-GR" w:eastAsia="el-GR"/>
        </w:rPr>
      </w:pPr>
    </w:p>
    <w:p w:rsidR="00495C96" w:rsidRPr="005A5E5A" w:rsidRDefault="00495C96" w:rsidP="00495C96">
      <w:pPr>
        <w:spacing w:before="54" w:line="135" w:lineRule="atLeast"/>
        <w:ind w:left="0" w:firstLine="0"/>
        <w:rPr>
          <w:rFonts w:ascii="Arial" w:hAnsi="Arial"/>
          <w:bCs/>
          <w:sz w:val="24"/>
          <w:szCs w:val="24"/>
          <w:lang w:val="el-GR" w:eastAsia="el-GR"/>
        </w:rPr>
      </w:pPr>
      <w:r w:rsidRPr="005A5E5A">
        <w:rPr>
          <w:rFonts w:ascii="Arial" w:hAnsi="Arial"/>
          <w:bCs/>
          <w:sz w:val="24"/>
          <w:szCs w:val="24"/>
          <w:lang w:val="el-GR" w:eastAsia="el-GR"/>
        </w:rPr>
        <w:t>Τέλος, η διερεύνηση της σχέσης μεταξύ παγκοσμιοποίησης και περιβάλλοντος είναι πολύ σημαντική. Η σχέση αυτή είναι περίπλοκη και αμφίδρομη. Η παγκοσμιοποίηση επιδρά στο περιβάλλον και το περιβάλλον επιδρά στο ρυθμό, κατεύθυνση και ποιότητα της παγκοσμιοποίησης. Το περιβάλλον παρέχει καθοριστικές φυσικές υπηρεσίες και πόρους για την οικονομική ανάπτυξη και ευημερία, καθιστώντας την περιβαλλοντική πολιτική κρίσιμη για την διαχείριση της ανάπτυξης και της παγκοσμιοποίησης. Μήπως οι σύγχρονες κρίσεις κλίματος, ενέργειας, υδάτων και τροφίμων δείχνουν τα πιθανά φυσικά όρια της παγκοσμιοποίησης; Η αντιμετώπιση πολλών περιβαλλοντικών ζητημάτων απαιτεί συντονισμένη περιφερειακή και παγκόσμια πολιτική ή διακυβέρνηση.  </w:t>
      </w:r>
    </w:p>
    <w:p w:rsidR="00495C96" w:rsidRPr="005A5E5A" w:rsidRDefault="00495C96" w:rsidP="00495C96">
      <w:pPr>
        <w:spacing w:before="54" w:line="135" w:lineRule="atLeast"/>
        <w:ind w:left="0" w:firstLine="0"/>
        <w:jc w:val="left"/>
        <w:rPr>
          <w:rFonts w:ascii="Arial" w:hAnsi="Arial"/>
          <w:bCs/>
          <w:sz w:val="24"/>
          <w:szCs w:val="24"/>
          <w:lang w:val="el-GR" w:eastAsia="el-GR"/>
        </w:rPr>
      </w:pPr>
    </w:p>
    <w:p w:rsidR="00495C96" w:rsidRPr="005A5E5A" w:rsidRDefault="00495C96" w:rsidP="00495C96">
      <w:pPr>
        <w:spacing w:before="54" w:line="135" w:lineRule="atLeast"/>
        <w:ind w:left="0" w:firstLine="0"/>
        <w:rPr>
          <w:rFonts w:ascii="Arial" w:hAnsi="Arial"/>
          <w:bCs/>
          <w:sz w:val="24"/>
          <w:szCs w:val="24"/>
          <w:lang w:val="el-GR" w:eastAsia="el-GR"/>
        </w:rPr>
      </w:pPr>
      <w:r w:rsidRPr="005A5E5A">
        <w:rPr>
          <w:rFonts w:ascii="Arial" w:hAnsi="Arial"/>
          <w:bCs/>
          <w:sz w:val="24"/>
          <w:szCs w:val="24"/>
          <w:lang w:val="el-GR" w:eastAsia="el-GR"/>
        </w:rPr>
        <w:t>Η παγκοσμιοποίηση της οικονομίας επιδρά με πολλούς τρόπους στο περιβάλλον. Η αύξηση του εμπορίου και της μεταφοράς εμπορευμάτων, η μεγέθυνση των οικονομιών, οι ξένες άμεσες επενδύσεις και μεταφορά τεχνολογίας (καθαρής και μη), οι μεταφορές κεφαλαίων και εργαζομένων, έχουν αντίκτυπο τόσο σε τοπικό όσο και παγκόσμιο περιβάλλον. Πώς επιδρά η οικονομική ανάπτυξη και παγκοσμιοποίηση στο περιβάλλον; Ο ανταγωνισμός μεταξύ χωρών για προσέλκυση επενδύσεων τις ωθεί να ελαττώσουν τις περιβαλλοντικές ρυθμίσεις μετατρέποντας τις σε ‘ρυπαντικούς παραδείσους’; Oι περιβαλλοντικές πολιτικές επηρεάζουν την διάρθρωση του εμπορίου και των επενδύσεων θέτοντας το ερώτημα κατά πόσο συμβαδίζουν οι κανόνες του διεθνούς εμπορίου με τους κανόνες προστασίας του περιβάλλοντος, π.χ., την διαμάχη της Ευρώπης και Αμερικής για τους γενετικά μεταλλαγμένους οργανισμούς. Τα ερωτήματα είναι πολλά και κρίσιμα και το μάθημα θα εξετάσει την πλούσια έρευνα και συζήτηση γύρω από τα ζητήματα της πολιτικής οικονομίας της παγκοσμιοποίησης και του περιβάλλοντος. </w:t>
      </w:r>
    </w:p>
    <w:p w:rsidR="00495C96" w:rsidRPr="005A5E5A" w:rsidRDefault="00495C96" w:rsidP="00495C96">
      <w:pPr>
        <w:spacing w:before="0" w:line="240" w:lineRule="auto"/>
        <w:ind w:left="0" w:firstLine="0"/>
        <w:rPr>
          <w:rFonts w:ascii="Arial" w:hAnsi="Arial"/>
          <w:bCs/>
          <w:sz w:val="24"/>
          <w:szCs w:val="24"/>
          <w:lang w:val="el-GR" w:eastAsia="el-GR"/>
        </w:rPr>
      </w:pPr>
    </w:p>
    <w:p w:rsidR="00495C96" w:rsidRPr="005A5E5A" w:rsidRDefault="00495C96" w:rsidP="00495C96">
      <w:pPr>
        <w:spacing w:before="0" w:line="240" w:lineRule="auto"/>
        <w:ind w:left="0" w:firstLine="0"/>
        <w:rPr>
          <w:rFonts w:ascii="Arial" w:hAnsi="Arial"/>
          <w:bCs/>
          <w:sz w:val="24"/>
          <w:szCs w:val="24"/>
          <w:lang w:val="el-GR" w:eastAsia="el-GR"/>
        </w:rPr>
      </w:pPr>
      <w:r w:rsidRPr="005A5E5A">
        <w:rPr>
          <w:rFonts w:ascii="Arial" w:hAnsi="Arial"/>
          <w:bCs/>
          <w:sz w:val="24"/>
          <w:szCs w:val="24"/>
          <w:lang w:val="el-GR" w:eastAsia="el-GR"/>
        </w:rPr>
        <w:t xml:space="preserve">Η κατανόηση των προαναφερόμενων φαινόμενων και δομών του παγκόσμιου συστήματος στην τρέχουσα φάση τη παγκοσμιοποίησης προσφέρει στους φοιτητές πολύτιμη γνώση και ενημέρωση για τρέχοντα ζητήματα της Διεθνούς Πολιτικής Οικονομίας. Στο πλαίσιο αυτό, το μάθημα της Πολιτικής Οικονομίας της Παγκοσμιοποίησης συμβάλλει στη διαμόρφωση σύγχρονου προβληματισμού σε επίκαιρα ζητήματα της εποχής μας.    </w:t>
      </w:r>
    </w:p>
    <w:p w:rsidR="00495C96" w:rsidRPr="005A5E5A" w:rsidRDefault="00495C96" w:rsidP="00495C96">
      <w:pPr>
        <w:spacing w:before="0" w:line="240" w:lineRule="auto"/>
        <w:ind w:left="0" w:firstLine="0"/>
        <w:jc w:val="left"/>
        <w:rPr>
          <w:rFonts w:ascii="Arial" w:hAnsi="Arial"/>
          <w:bCs/>
          <w:sz w:val="24"/>
          <w:szCs w:val="24"/>
          <w:lang w:val="el-GR" w:eastAsia="el-GR"/>
        </w:rPr>
      </w:pPr>
    </w:p>
    <w:p w:rsidR="00495C96" w:rsidRPr="005A5E5A" w:rsidRDefault="00495C96" w:rsidP="00495C96">
      <w:pPr>
        <w:spacing w:before="0" w:line="240" w:lineRule="auto"/>
        <w:ind w:left="0" w:firstLine="0"/>
        <w:jc w:val="left"/>
        <w:rPr>
          <w:rFonts w:ascii="Arial" w:hAnsi="Arial"/>
          <w:b/>
          <w:bCs/>
          <w:sz w:val="24"/>
          <w:szCs w:val="24"/>
          <w:lang w:val="el-GR" w:eastAsia="el-GR"/>
        </w:rPr>
      </w:pPr>
      <w:r w:rsidRPr="005A5E5A">
        <w:rPr>
          <w:rFonts w:ascii="Arial" w:hAnsi="Arial"/>
          <w:b/>
          <w:bCs/>
          <w:sz w:val="24"/>
          <w:szCs w:val="24"/>
          <w:lang w:val="el-GR" w:eastAsia="el-GR"/>
        </w:rPr>
        <w:t>Διδακτικά βοηθήματα</w:t>
      </w:r>
    </w:p>
    <w:p w:rsidR="00495C96" w:rsidRPr="005A5E5A" w:rsidRDefault="00495C96" w:rsidP="00495C96">
      <w:pPr>
        <w:spacing w:before="0" w:line="240" w:lineRule="auto"/>
        <w:ind w:left="0" w:firstLine="0"/>
        <w:jc w:val="left"/>
        <w:rPr>
          <w:rFonts w:ascii="Arial" w:hAnsi="Arial"/>
          <w:bCs/>
          <w:sz w:val="24"/>
          <w:szCs w:val="24"/>
          <w:lang w:val="el-GR" w:eastAsia="el-GR"/>
        </w:rPr>
      </w:pPr>
    </w:p>
    <w:p w:rsidR="00495C96" w:rsidRPr="005A5E5A" w:rsidRDefault="00495C96" w:rsidP="00495C96">
      <w:pPr>
        <w:spacing w:before="0" w:line="360" w:lineRule="auto"/>
        <w:ind w:left="0" w:firstLine="0"/>
        <w:jc w:val="left"/>
        <w:rPr>
          <w:rFonts w:ascii="Arial" w:hAnsi="Arial"/>
          <w:sz w:val="24"/>
          <w:szCs w:val="24"/>
          <w:lang w:val="el-GR"/>
        </w:rPr>
      </w:pPr>
      <w:r w:rsidRPr="005A5E5A">
        <w:rPr>
          <w:rFonts w:ascii="Arial" w:hAnsi="Arial"/>
          <w:sz w:val="24"/>
          <w:szCs w:val="24"/>
          <w:lang w:val="el-GR"/>
        </w:rPr>
        <w:t xml:space="preserve">Διεθνής πολιτική οικονομία, </w:t>
      </w:r>
      <w:r w:rsidRPr="005A5E5A">
        <w:rPr>
          <w:rFonts w:ascii="Arial" w:hAnsi="Arial"/>
          <w:sz w:val="24"/>
          <w:szCs w:val="24"/>
        </w:rPr>
        <w:t>Cohn</w:t>
      </w:r>
      <w:r w:rsidRPr="005A5E5A">
        <w:rPr>
          <w:rFonts w:ascii="Arial" w:hAnsi="Arial"/>
          <w:sz w:val="24"/>
          <w:szCs w:val="24"/>
          <w:lang w:val="el-GR"/>
        </w:rPr>
        <w:t xml:space="preserve"> </w:t>
      </w:r>
      <w:r w:rsidRPr="005A5E5A">
        <w:rPr>
          <w:rFonts w:ascii="Arial" w:hAnsi="Arial"/>
          <w:sz w:val="24"/>
          <w:szCs w:val="24"/>
        </w:rPr>
        <w:t>Theodore</w:t>
      </w:r>
      <w:r w:rsidRPr="005A5E5A">
        <w:rPr>
          <w:rFonts w:ascii="Arial" w:hAnsi="Arial"/>
          <w:sz w:val="24"/>
          <w:szCs w:val="24"/>
          <w:lang w:val="el-GR"/>
        </w:rPr>
        <w:t xml:space="preserve"> Η., 2009, </w:t>
      </w:r>
    </w:p>
    <w:p w:rsidR="00495C96" w:rsidRPr="005A5E5A" w:rsidRDefault="00495C96" w:rsidP="00495C96">
      <w:pPr>
        <w:spacing w:before="0" w:line="240" w:lineRule="auto"/>
        <w:ind w:left="0" w:firstLine="0"/>
        <w:jc w:val="left"/>
        <w:rPr>
          <w:rFonts w:ascii="Arial" w:hAnsi="Arial"/>
          <w:bCs/>
          <w:sz w:val="24"/>
          <w:szCs w:val="24"/>
          <w:lang w:eastAsia="el-GR"/>
        </w:rPr>
      </w:pPr>
      <w:r w:rsidRPr="005A5E5A">
        <w:rPr>
          <w:rFonts w:ascii="Arial" w:hAnsi="Arial"/>
          <w:bCs/>
          <w:sz w:val="24"/>
          <w:szCs w:val="24"/>
          <w:lang w:eastAsia="el-GR"/>
        </w:rPr>
        <w:t>Balaam, D, Veseth, M. (2001). Introduction to International Political Economy, Upper Saddle River, New Jersey.</w:t>
      </w:r>
    </w:p>
    <w:p w:rsidR="00495C96" w:rsidRPr="0067168B" w:rsidRDefault="00495C96" w:rsidP="00495C96">
      <w:pPr>
        <w:spacing w:before="0" w:line="360" w:lineRule="auto"/>
        <w:ind w:left="0" w:firstLine="0"/>
        <w:jc w:val="left"/>
        <w:rPr>
          <w:rFonts w:ascii="Arial" w:hAnsi="Arial"/>
          <w:sz w:val="24"/>
          <w:szCs w:val="24"/>
        </w:rPr>
      </w:pPr>
    </w:p>
    <w:p w:rsidR="00495C96" w:rsidRPr="005A5E5A" w:rsidRDefault="00495C96" w:rsidP="00495C96">
      <w:pPr>
        <w:spacing w:before="0" w:line="360" w:lineRule="auto"/>
        <w:ind w:left="0" w:firstLine="0"/>
        <w:jc w:val="left"/>
        <w:rPr>
          <w:rFonts w:ascii="Arial" w:hAnsi="Arial"/>
          <w:b/>
          <w:sz w:val="24"/>
          <w:szCs w:val="24"/>
          <w:lang w:val="el-GR"/>
        </w:rPr>
      </w:pPr>
      <w:r w:rsidRPr="005A5E5A">
        <w:rPr>
          <w:rFonts w:ascii="Arial" w:hAnsi="Arial"/>
          <w:b/>
          <w:sz w:val="24"/>
          <w:szCs w:val="24"/>
          <w:lang w:val="el-GR"/>
        </w:rPr>
        <w:t>Άλλα Διδακτικά Βοηθήματα</w:t>
      </w:r>
    </w:p>
    <w:p w:rsidR="00495C96" w:rsidRPr="005A5E5A" w:rsidRDefault="00495C96" w:rsidP="00495C96">
      <w:pPr>
        <w:spacing w:before="0" w:line="360" w:lineRule="auto"/>
        <w:ind w:left="0" w:firstLine="0"/>
        <w:jc w:val="left"/>
        <w:rPr>
          <w:rFonts w:ascii="Arial" w:hAnsi="Arial"/>
          <w:sz w:val="24"/>
          <w:szCs w:val="24"/>
          <w:lang w:val="el-GR"/>
        </w:rPr>
      </w:pPr>
      <w:r w:rsidRPr="005A5E5A">
        <w:rPr>
          <w:rFonts w:ascii="Arial" w:hAnsi="Arial"/>
          <w:sz w:val="24"/>
          <w:szCs w:val="24"/>
          <w:lang w:val="el-GR"/>
        </w:rPr>
        <w:t xml:space="preserve">Το παράδοξο της παγκοσμιοποίησης, </w:t>
      </w:r>
      <w:r w:rsidRPr="005A5E5A">
        <w:rPr>
          <w:rFonts w:ascii="Arial" w:hAnsi="Arial"/>
          <w:sz w:val="24"/>
          <w:szCs w:val="24"/>
        </w:rPr>
        <w:t>Rodrik</w:t>
      </w:r>
      <w:r w:rsidRPr="005A5E5A">
        <w:rPr>
          <w:rFonts w:ascii="Arial" w:hAnsi="Arial"/>
          <w:sz w:val="24"/>
          <w:szCs w:val="24"/>
          <w:lang w:val="el-GR"/>
        </w:rPr>
        <w:t xml:space="preserve"> </w:t>
      </w:r>
      <w:r w:rsidRPr="005A5E5A">
        <w:rPr>
          <w:rFonts w:ascii="Arial" w:hAnsi="Arial"/>
          <w:sz w:val="24"/>
          <w:szCs w:val="24"/>
        </w:rPr>
        <w:t>Dani</w:t>
      </w:r>
      <w:r w:rsidRPr="005A5E5A">
        <w:rPr>
          <w:rFonts w:ascii="Arial" w:hAnsi="Arial"/>
          <w:sz w:val="24"/>
          <w:szCs w:val="24"/>
          <w:lang w:val="el-GR"/>
        </w:rPr>
        <w:t>, 2012, Κριτική</w:t>
      </w:r>
    </w:p>
    <w:p w:rsidR="00495C96" w:rsidRPr="005A5E5A" w:rsidRDefault="00495C96" w:rsidP="00495C96">
      <w:pPr>
        <w:spacing w:before="0" w:line="360" w:lineRule="auto"/>
        <w:ind w:left="0" w:firstLine="0"/>
        <w:jc w:val="left"/>
        <w:rPr>
          <w:rFonts w:ascii="Arial" w:hAnsi="Arial"/>
          <w:sz w:val="24"/>
          <w:szCs w:val="24"/>
          <w:lang w:val="el-GR"/>
        </w:rPr>
      </w:pPr>
      <w:r w:rsidRPr="005A5E5A">
        <w:rPr>
          <w:rFonts w:ascii="Arial" w:hAnsi="Arial"/>
          <w:sz w:val="24"/>
          <w:szCs w:val="24"/>
          <w:lang w:val="el-GR"/>
        </w:rPr>
        <w:t xml:space="preserve">Το μυστήριο του κεφαλαίου, </w:t>
      </w:r>
      <w:r w:rsidRPr="005A5E5A">
        <w:rPr>
          <w:rFonts w:ascii="Arial" w:hAnsi="Arial"/>
          <w:sz w:val="24"/>
          <w:szCs w:val="24"/>
        </w:rPr>
        <w:t>Hernando</w:t>
      </w:r>
      <w:r w:rsidRPr="005A5E5A">
        <w:rPr>
          <w:rFonts w:ascii="Arial" w:hAnsi="Arial"/>
          <w:sz w:val="24"/>
          <w:szCs w:val="24"/>
          <w:lang w:val="el-GR"/>
        </w:rPr>
        <w:t xml:space="preserve"> </w:t>
      </w:r>
      <w:r w:rsidRPr="005A5E5A">
        <w:rPr>
          <w:rFonts w:ascii="Arial" w:hAnsi="Arial"/>
          <w:sz w:val="24"/>
          <w:szCs w:val="24"/>
        </w:rPr>
        <w:t>de</w:t>
      </w:r>
      <w:r w:rsidRPr="005A5E5A">
        <w:rPr>
          <w:rFonts w:ascii="Arial" w:hAnsi="Arial"/>
          <w:sz w:val="24"/>
          <w:szCs w:val="24"/>
          <w:lang w:val="el-GR"/>
        </w:rPr>
        <w:t xml:space="preserve"> </w:t>
      </w:r>
      <w:r w:rsidRPr="005A5E5A">
        <w:rPr>
          <w:rFonts w:ascii="Arial" w:hAnsi="Arial"/>
          <w:sz w:val="24"/>
          <w:szCs w:val="24"/>
        </w:rPr>
        <w:t>Soto</w:t>
      </w:r>
      <w:r w:rsidRPr="005A5E5A">
        <w:rPr>
          <w:rFonts w:ascii="Arial" w:hAnsi="Arial"/>
          <w:sz w:val="24"/>
          <w:szCs w:val="24"/>
          <w:lang w:val="el-GR"/>
        </w:rPr>
        <w:t>, 2003, Εκδόσεις Ροές</w:t>
      </w:r>
    </w:p>
    <w:p w:rsidR="00495C96" w:rsidRPr="005A5E5A" w:rsidRDefault="00495C96" w:rsidP="00495C96">
      <w:pPr>
        <w:spacing w:before="0" w:line="360" w:lineRule="auto"/>
        <w:ind w:left="0" w:firstLine="0"/>
        <w:jc w:val="left"/>
        <w:rPr>
          <w:rFonts w:ascii="Arial" w:hAnsi="Arial"/>
          <w:sz w:val="24"/>
          <w:szCs w:val="24"/>
          <w:lang w:val="el-GR"/>
        </w:rPr>
      </w:pPr>
      <w:r w:rsidRPr="005A5E5A">
        <w:rPr>
          <w:rFonts w:ascii="Arial" w:hAnsi="Arial"/>
          <w:sz w:val="24"/>
          <w:szCs w:val="24"/>
          <w:lang w:val="el-GR"/>
        </w:rPr>
        <w:t>Διεθνής πολιτική οικονομία, Τσαρδανίδης Χ., Κόντης Α., 2012</w:t>
      </w:r>
    </w:p>
    <w:p w:rsidR="00495C96" w:rsidRPr="005A5E5A" w:rsidRDefault="00495C96" w:rsidP="00495C96">
      <w:pPr>
        <w:spacing w:before="0" w:line="360" w:lineRule="auto"/>
        <w:ind w:left="0" w:firstLine="0"/>
        <w:jc w:val="left"/>
        <w:rPr>
          <w:rFonts w:ascii="Arial" w:hAnsi="Arial"/>
          <w:sz w:val="24"/>
          <w:szCs w:val="24"/>
          <w:lang w:val="el-GR"/>
        </w:rPr>
      </w:pPr>
      <w:r w:rsidRPr="005A5E5A">
        <w:rPr>
          <w:rFonts w:ascii="Arial" w:hAnsi="Arial"/>
          <w:sz w:val="24"/>
          <w:szCs w:val="24"/>
          <w:lang w:val="el-GR"/>
        </w:rPr>
        <w:t xml:space="preserve">Παγκόσμια πολιτική οικονομία, </w:t>
      </w:r>
      <w:r w:rsidRPr="005A5E5A">
        <w:rPr>
          <w:rFonts w:ascii="Arial" w:hAnsi="Arial"/>
          <w:sz w:val="24"/>
          <w:szCs w:val="24"/>
        </w:rPr>
        <w:t>O</w:t>
      </w:r>
      <w:r w:rsidRPr="005A5E5A">
        <w:rPr>
          <w:rFonts w:ascii="Arial" w:hAnsi="Arial"/>
          <w:sz w:val="24"/>
          <w:szCs w:val="24"/>
          <w:lang w:val="el-GR"/>
        </w:rPr>
        <w:t>'</w:t>
      </w:r>
      <w:r w:rsidRPr="005A5E5A">
        <w:rPr>
          <w:rFonts w:ascii="Arial" w:hAnsi="Arial"/>
          <w:sz w:val="24"/>
          <w:szCs w:val="24"/>
        </w:rPr>
        <w:t>Brien</w:t>
      </w:r>
      <w:r w:rsidRPr="005A5E5A">
        <w:rPr>
          <w:rFonts w:ascii="Arial" w:hAnsi="Arial"/>
          <w:sz w:val="24"/>
          <w:szCs w:val="24"/>
          <w:lang w:val="el-GR"/>
        </w:rPr>
        <w:t xml:space="preserve"> </w:t>
      </w:r>
      <w:r w:rsidRPr="005A5E5A">
        <w:rPr>
          <w:rFonts w:ascii="Arial" w:hAnsi="Arial"/>
          <w:sz w:val="24"/>
          <w:szCs w:val="24"/>
        </w:rPr>
        <w:t>Robert</w:t>
      </w:r>
      <w:r w:rsidRPr="005A5E5A">
        <w:rPr>
          <w:rFonts w:ascii="Arial" w:hAnsi="Arial"/>
          <w:sz w:val="24"/>
          <w:szCs w:val="24"/>
          <w:lang w:val="el-GR"/>
        </w:rPr>
        <w:t xml:space="preserve">, </w:t>
      </w:r>
      <w:r w:rsidRPr="005A5E5A">
        <w:rPr>
          <w:rFonts w:ascii="Arial" w:hAnsi="Arial"/>
          <w:sz w:val="24"/>
          <w:szCs w:val="24"/>
        </w:rPr>
        <w:t>Williams</w:t>
      </w:r>
      <w:r w:rsidRPr="005A5E5A">
        <w:rPr>
          <w:rFonts w:ascii="Arial" w:hAnsi="Arial"/>
          <w:sz w:val="24"/>
          <w:szCs w:val="24"/>
          <w:lang w:val="el-GR"/>
        </w:rPr>
        <w:t xml:space="preserve"> </w:t>
      </w:r>
      <w:r w:rsidRPr="005A5E5A">
        <w:rPr>
          <w:rFonts w:ascii="Arial" w:hAnsi="Arial"/>
          <w:sz w:val="24"/>
          <w:szCs w:val="24"/>
        </w:rPr>
        <w:t>Marc</w:t>
      </w:r>
      <w:r w:rsidRPr="005A5E5A">
        <w:rPr>
          <w:rFonts w:ascii="Arial" w:hAnsi="Arial"/>
          <w:sz w:val="24"/>
          <w:szCs w:val="24"/>
          <w:lang w:val="el-GR"/>
        </w:rPr>
        <w:t xml:space="preserve"> (Επιστ.επιμ.: Σκλιάς Παντελής), 2011, Παπαζήσης</w:t>
      </w:r>
    </w:p>
    <w:p w:rsidR="00495C96" w:rsidRPr="005A5E5A" w:rsidRDefault="00495C96" w:rsidP="00495C96">
      <w:pPr>
        <w:spacing w:before="0" w:line="360" w:lineRule="auto"/>
        <w:ind w:left="0" w:firstLine="0"/>
        <w:jc w:val="left"/>
        <w:rPr>
          <w:rFonts w:ascii="Arial" w:hAnsi="Arial"/>
          <w:bCs/>
          <w:sz w:val="24"/>
          <w:szCs w:val="24"/>
          <w:lang w:val="el-GR" w:eastAsia="el-GR"/>
        </w:rPr>
      </w:pPr>
      <w:r w:rsidRPr="005A5E5A">
        <w:rPr>
          <w:rFonts w:ascii="Arial" w:hAnsi="Arial"/>
          <w:sz w:val="24"/>
          <w:szCs w:val="24"/>
          <w:lang w:val="el-GR"/>
        </w:rPr>
        <w:t xml:space="preserve">Ιστορία της παγκοσμιοποίησης, </w:t>
      </w:r>
      <w:r w:rsidRPr="005A5E5A">
        <w:rPr>
          <w:rFonts w:ascii="Arial" w:hAnsi="Arial"/>
          <w:sz w:val="24"/>
          <w:szCs w:val="24"/>
        </w:rPr>
        <w:t>Jurgen</w:t>
      </w:r>
      <w:r w:rsidRPr="005A5E5A">
        <w:rPr>
          <w:rFonts w:ascii="Arial" w:hAnsi="Arial"/>
          <w:sz w:val="24"/>
          <w:szCs w:val="24"/>
          <w:lang w:val="el-GR"/>
        </w:rPr>
        <w:t xml:space="preserve"> </w:t>
      </w:r>
      <w:r w:rsidRPr="005A5E5A">
        <w:rPr>
          <w:rFonts w:ascii="Arial" w:hAnsi="Arial"/>
          <w:sz w:val="24"/>
          <w:szCs w:val="24"/>
        </w:rPr>
        <w:t>Osterhammel</w:t>
      </w:r>
      <w:r w:rsidRPr="005A5E5A">
        <w:rPr>
          <w:rFonts w:ascii="Arial" w:hAnsi="Arial"/>
          <w:sz w:val="24"/>
          <w:szCs w:val="24"/>
          <w:lang w:val="el-GR"/>
        </w:rPr>
        <w:t xml:space="preserve">, </w:t>
      </w:r>
      <w:r w:rsidRPr="005A5E5A">
        <w:rPr>
          <w:rFonts w:ascii="Arial" w:hAnsi="Arial"/>
          <w:sz w:val="24"/>
          <w:szCs w:val="24"/>
        </w:rPr>
        <w:t>Niels</w:t>
      </w:r>
      <w:r w:rsidRPr="005A5E5A">
        <w:rPr>
          <w:rFonts w:ascii="Arial" w:hAnsi="Arial"/>
          <w:sz w:val="24"/>
          <w:szCs w:val="24"/>
          <w:lang w:val="el-GR"/>
        </w:rPr>
        <w:t xml:space="preserve"> </w:t>
      </w:r>
      <w:r w:rsidRPr="005A5E5A">
        <w:rPr>
          <w:rFonts w:ascii="Arial" w:hAnsi="Arial"/>
          <w:sz w:val="24"/>
          <w:szCs w:val="24"/>
        </w:rPr>
        <w:t>P</w:t>
      </w:r>
      <w:r w:rsidRPr="005A5E5A">
        <w:rPr>
          <w:rFonts w:ascii="Arial" w:hAnsi="Arial"/>
          <w:sz w:val="24"/>
          <w:szCs w:val="24"/>
          <w:lang w:val="el-GR"/>
        </w:rPr>
        <w:t xml:space="preserve">. </w:t>
      </w:r>
      <w:r w:rsidRPr="005A5E5A">
        <w:rPr>
          <w:rFonts w:ascii="Arial" w:hAnsi="Arial"/>
          <w:sz w:val="24"/>
          <w:szCs w:val="24"/>
        </w:rPr>
        <w:t>Petersson</w:t>
      </w:r>
      <w:r w:rsidRPr="005A5E5A">
        <w:rPr>
          <w:rFonts w:ascii="Arial" w:hAnsi="Arial"/>
          <w:sz w:val="24"/>
          <w:szCs w:val="24"/>
          <w:lang w:val="el-GR"/>
        </w:rPr>
        <w:t>, 2013, Αιώρα</w:t>
      </w:r>
    </w:p>
    <w:p w:rsidR="003F04B5" w:rsidRPr="0067168B" w:rsidRDefault="003F04B5" w:rsidP="002C5691">
      <w:pPr>
        <w:spacing w:line="360" w:lineRule="auto"/>
        <w:ind w:left="0" w:firstLine="0"/>
        <w:jc w:val="left"/>
        <w:rPr>
          <w:rFonts w:ascii="Arial" w:hAnsi="Arial"/>
          <w:b/>
          <w:bCs/>
          <w:sz w:val="24"/>
          <w:szCs w:val="24"/>
          <w:lang w:val="el-GR"/>
        </w:rPr>
      </w:pPr>
    </w:p>
    <w:p w:rsidR="003F04B5" w:rsidRPr="0067168B" w:rsidRDefault="003F04B5" w:rsidP="002C5691">
      <w:pPr>
        <w:spacing w:line="360" w:lineRule="auto"/>
        <w:ind w:left="0" w:firstLine="0"/>
        <w:jc w:val="left"/>
        <w:rPr>
          <w:rFonts w:ascii="Arial" w:hAnsi="Arial"/>
          <w:b/>
          <w:bCs/>
          <w:sz w:val="24"/>
          <w:szCs w:val="24"/>
          <w:lang w:val="el-GR"/>
        </w:rPr>
      </w:pPr>
    </w:p>
    <w:p w:rsidR="003F04B5" w:rsidRPr="0067168B" w:rsidRDefault="003F04B5" w:rsidP="002C5691">
      <w:pPr>
        <w:spacing w:line="360" w:lineRule="auto"/>
        <w:ind w:left="0" w:firstLine="0"/>
        <w:jc w:val="left"/>
        <w:rPr>
          <w:rFonts w:ascii="Arial" w:hAnsi="Arial"/>
          <w:b/>
          <w:bCs/>
          <w:sz w:val="24"/>
          <w:szCs w:val="24"/>
          <w:lang w:val="el-GR"/>
        </w:rPr>
      </w:pPr>
    </w:p>
    <w:p w:rsidR="003F04B5" w:rsidRPr="0067168B" w:rsidRDefault="003F04B5" w:rsidP="002C5691">
      <w:pPr>
        <w:spacing w:line="360" w:lineRule="auto"/>
        <w:ind w:left="0" w:firstLine="0"/>
        <w:jc w:val="left"/>
        <w:rPr>
          <w:rFonts w:ascii="Arial" w:hAnsi="Arial"/>
          <w:b/>
          <w:bCs/>
          <w:sz w:val="24"/>
          <w:szCs w:val="24"/>
          <w:lang w:val="el-GR"/>
        </w:rPr>
      </w:pPr>
    </w:p>
    <w:p w:rsidR="003F04B5" w:rsidRPr="0067168B" w:rsidRDefault="003F04B5" w:rsidP="002C5691">
      <w:pPr>
        <w:spacing w:line="360" w:lineRule="auto"/>
        <w:ind w:left="0" w:firstLine="0"/>
        <w:jc w:val="left"/>
        <w:rPr>
          <w:rFonts w:ascii="Arial" w:hAnsi="Arial"/>
          <w:b/>
          <w:bCs/>
          <w:sz w:val="24"/>
          <w:szCs w:val="24"/>
          <w:lang w:val="el-GR"/>
        </w:rPr>
      </w:pPr>
    </w:p>
    <w:p w:rsidR="00E44667" w:rsidRDefault="000D3FD8" w:rsidP="00EC6628">
      <w:pPr>
        <w:spacing w:line="360" w:lineRule="auto"/>
        <w:ind w:left="0" w:firstLine="0"/>
        <w:rPr>
          <w:rFonts w:ascii="Arial" w:hAnsi="Arial"/>
          <w:b/>
          <w:bCs/>
          <w:color w:val="548DD4"/>
          <w:sz w:val="24"/>
          <w:szCs w:val="24"/>
          <w:lang w:val="el-GR"/>
        </w:rPr>
      </w:pPr>
      <w:r w:rsidRPr="005A5E5A">
        <w:rPr>
          <w:rFonts w:ascii="Arial" w:hAnsi="Arial"/>
          <w:b/>
          <w:bCs/>
          <w:color w:val="548DD4"/>
          <w:sz w:val="24"/>
          <w:szCs w:val="24"/>
        </w:rPr>
        <w:t>II</w:t>
      </w:r>
      <w:r w:rsidRPr="005A5E5A">
        <w:rPr>
          <w:rFonts w:ascii="Arial" w:hAnsi="Arial"/>
          <w:b/>
          <w:bCs/>
          <w:color w:val="548DD4"/>
          <w:sz w:val="24"/>
          <w:szCs w:val="24"/>
          <w:lang w:val="el-GR"/>
        </w:rPr>
        <w:t>. ΤΟΜΕΑΣ ΑΝ</w:t>
      </w:r>
      <w:r w:rsidR="00774923" w:rsidRPr="005A5E5A">
        <w:rPr>
          <w:rFonts w:ascii="Arial" w:hAnsi="Arial"/>
          <w:b/>
          <w:bCs/>
          <w:color w:val="548DD4"/>
          <w:sz w:val="24"/>
          <w:szCs w:val="24"/>
          <w:lang w:val="el-GR"/>
        </w:rPr>
        <w:t>ΑΠΤΥΞΗΣ ΚΑΙ ΔΙΕΘΝΟΥΣ ΟΙΚΟΝΟΜΙΚΗΣ</w:t>
      </w:r>
    </w:p>
    <w:p w:rsidR="002B70A8" w:rsidRPr="002B70A8" w:rsidRDefault="002B70A8" w:rsidP="00EC6628">
      <w:pPr>
        <w:spacing w:line="360" w:lineRule="auto"/>
        <w:ind w:left="0" w:firstLine="0"/>
        <w:rPr>
          <w:rFonts w:ascii="Arial" w:hAnsi="Arial"/>
          <w:b/>
          <w:bCs/>
          <w:color w:val="548DD4"/>
          <w:sz w:val="24"/>
          <w:szCs w:val="24"/>
          <w:lang w:val="el-GR"/>
        </w:rPr>
      </w:pPr>
    </w:p>
    <w:p w:rsidR="000D3FD8" w:rsidRPr="005A5E5A" w:rsidRDefault="00A24282" w:rsidP="00600BA5">
      <w:pPr>
        <w:spacing w:line="360" w:lineRule="auto"/>
        <w:ind w:left="0" w:firstLine="0"/>
        <w:jc w:val="left"/>
        <w:rPr>
          <w:rFonts w:ascii="Arial" w:hAnsi="Arial"/>
          <w:b/>
          <w:bCs/>
          <w:sz w:val="24"/>
          <w:szCs w:val="24"/>
          <w:lang w:val="el-GR"/>
        </w:rPr>
      </w:pPr>
      <w:r w:rsidRPr="005A5E5A">
        <w:rPr>
          <w:rFonts w:ascii="Arial" w:hAnsi="Arial"/>
          <w:b/>
          <w:bCs/>
          <w:sz w:val="24"/>
          <w:szCs w:val="24"/>
          <w:lang w:val="el-GR"/>
        </w:rPr>
        <w:t>Μάθημα</w:t>
      </w:r>
      <w:r w:rsidR="000D3FD8" w:rsidRPr="005A5E5A">
        <w:rPr>
          <w:rFonts w:ascii="Arial" w:hAnsi="Arial"/>
          <w:b/>
          <w:bCs/>
          <w:sz w:val="24"/>
          <w:szCs w:val="24"/>
          <w:lang w:val="el-GR"/>
        </w:rPr>
        <w:t xml:space="preserve">: </w:t>
      </w:r>
      <w:r w:rsidR="003C764E" w:rsidRPr="005A5E5A">
        <w:rPr>
          <w:rFonts w:ascii="Arial" w:hAnsi="Arial"/>
          <w:b/>
          <w:bCs/>
          <w:sz w:val="24"/>
          <w:szCs w:val="24"/>
          <w:lang w:val="el-GR"/>
        </w:rPr>
        <w:t xml:space="preserve">ΕΙΔΙΚΑ </w:t>
      </w:r>
      <w:r w:rsidR="000D3FD8" w:rsidRPr="005A5E5A">
        <w:rPr>
          <w:rFonts w:ascii="Arial" w:hAnsi="Arial"/>
          <w:b/>
          <w:bCs/>
          <w:sz w:val="24"/>
          <w:szCs w:val="24"/>
          <w:lang w:val="el-GR"/>
        </w:rPr>
        <w:t>ΘΕΜΑΤΑ ΟΙΚΟΝΟΜΙΚΗΣ ΑΝΑΠΤΥΞΗΣ: ΕΠΙΧΕΙΡΗΜΑΤΙΚΟΤΗΤΑ</w:t>
      </w:r>
    </w:p>
    <w:p w:rsidR="000D3FD8" w:rsidRPr="005A5E5A" w:rsidRDefault="000D3FD8" w:rsidP="000D3FD8">
      <w:pPr>
        <w:spacing w:line="360" w:lineRule="auto"/>
        <w:ind w:left="0" w:firstLine="0"/>
        <w:rPr>
          <w:rFonts w:ascii="Arial" w:hAnsi="Arial"/>
          <w:b/>
          <w:bCs/>
          <w:sz w:val="24"/>
          <w:szCs w:val="24"/>
          <w:lang w:val="el-GR"/>
        </w:rPr>
      </w:pPr>
      <w:r w:rsidRPr="005A5E5A">
        <w:rPr>
          <w:rFonts w:ascii="Arial" w:hAnsi="Arial"/>
          <w:b/>
          <w:bCs/>
          <w:sz w:val="24"/>
          <w:szCs w:val="24"/>
          <w:lang w:val="el-GR"/>
        </w:rPr>
        <w:t>Κ</w:t>
      </w:r>
      <w:r w:rsidR="00A24282" w:rsidRPr="005A5E5A">
        <w:rPr>
          <w:rFonts w:ascii="Arial" w:hAnsi="Arial"/>
          <w:b/>
          <w:bCs/>
          <w:sz w:val="24"/>
          <w:szCs w:val="24"/>
          <w:lang w:val="el-GR"/>
        </w:rPr>
        <w:t>ωδικός</w:t>
      </w:r>
      <w:r w:rsidRPr="005A5E5A">
        <w:rPr>
          <w:rFonts w:ascii="Arial" w:hAnsi="Arial"/>
          <w:b/>
          <w:bCs/>
          <w:sz w:val="24"/>
          <w:szCs w:val="24"/>
          <w:lang w:val="el-GR"/>
        </w:rPr>
        <w:t xml:space="preserve">: </w:t>
      </w:r>
      <w:r w:rsidRPr="005A5E5A">
        <w:rPr>
          <w:rFonts w:ascii="Arial" w:hAnsi="Arial"/>
          <w:b/>
          <w:bCs/>
          <w:sz w:val="24"/>
          <w:szCs w:val="24"/>
        </w:rPr>
        <w:t>ECO</w:t>
      </w:r>
      <w:r w:rsidRPr="005A5E5A">
        <w:rPr>
          <w:rFonts w:ascii="Arial" w:hAnsi="Arial"/>
          <w:b/>
          <w:bCs/>
          <w:sz w:val="24"/>
          <w:szCs w:val="24"/>
          <w:lang w:val="el-GR"/>
        </w:rPr>
        <w:t>481</w:t>
      </w:r>
    </w:p>
    <w:p w:rsidR="000D3FD8" w:rsidRPr="005A5E5A" w:rsidRDefault="000D3FD8" w:rsidP="000D3FD8">
      <w:pPr>
        <w:spacing w:line="360" w:lineRule="auto"/>
        <w:ind w:left="0" w:firstLine="0"/>
        <w:rPr>
          <w:rFonts w:ascii="Arial" w:hAnsi="Arial"/>
          <w:b/>
          <w:bCs/>
          <w:sz w:val="24"/>
          <w:szCs w:val="24"/>
          <w:lang w:val="el-GR"/>
        </w:rPr>
      </w:pPr>
      <w:r w:rsidRPr="005A5E5A">
        <w:rPr>
          <w:rFonts w:ascii="Arial" w:hAnsi="Arial"/>
          <w:b/>
          <w:bCs/>
          <w:sz w:val="24"/>
          <w:szCs w:val="24"/>
          <w:lang w:val="el-GR"/>
        </w:rPr>
        <w:t xml:space="preserve">Εξάμηνο: </w:t>
      </w:r>
      <w:r w:rsidRPr="005A5E5A">
        <w:rPr>
          <w:rFonts w:ascii="Arial" w:hAnsi="Arial"/>
          <w:b/>
          <w:bCs/>
          <w:sz w:val="24"/>
          <w:szCs w:val="24"/>
        </w:rPr>
        <w:t>B</w:t>
      </w:r>
    </w:p>
    <w:p w:rsidR="000D3FD8" w:rsidRPr="00B31444" w:rsidRDefault="002F5EB2" w:rsidP="000D3FD8">
      <w:pPr>
        <w:spacing w:line="360" w:lineRule="auto"/>
        <w:ind w:left="0" w:firstLine="0"/>
        <w:rPr>
          <w:rFonts w:ascii="Arial" w:hAnsi="Arial"/>
          <w:b/>
          <w:sz w:val="24"/>
          <w:szCs w:val="24"/>
          <w:lang w:val="el-GR" w:eastAsia="el-GR"/>
        </w:rPr>
      </w:pPr>
      <w:r w:rsidRPr="005A5E5A">
        <w:rPr>
          <w:rFonts w:ascii="Arial" w:hAnsi="Arial"/>
          <w:b/>
          <w:bCs/>
          <w:sz w:val="24"/>
          <w:szCs w:val="24"/>
          <w:lang w:val="el-GR"/>
        </w:rPr>
        <w:t>Διδάσκο</w:t>
      </w:r>
      <w:r w:rsidR="000D3FD8" w:rsidRPr="005A5E5A">
        <w:rPr>
          <w:rFonts w:ascii="Arial" w:hAnsi="Arial"/>
          <w:b/>
          <w:bCs/>
          <w:sz w:val="24"/>
          <w:szCs w:val="24"/>
          <w:lang w:val="el-GR"/>
        </w:rPr>
        <w:t>ν</w:t>
      </w:r>
      <w:r w:rsidRPr="005A5E5A">
        <w:rPr>
          <w:rFonts w:ascii="Arial" w:hAnsi="Arial"/>
          <w:b/>
          <w:bCs/>
          <w:sz w:val="24"/>
          <w:szCs w:val="24"/>
          <w:lang w:val="el-GR"/>
        </w:rPr>
        <w:t>τες</w:t>
      </w:r>
      <w:r w:rsidR="000D3FD8" w:rsidRPr="005A5E5A">
        <w:rPr>
          <w:rFonts w:ascii="Arial" w:hAnsi="Arial"/>
          <w:b/>
          <w:bCs/>
          <w:sz w:val="24"/>
          <w:szCs w:val="24"/>
          <w:lang w:val="el-GR"/>
        </w:rPr>
        <w:t xml:space="preserve">: </w:t>
      </w:r>
      <w:r w:rsidR="000D3FD8" w:rsidRPr="005A5E5A">
        <w:rPr>
          <w:rFonts w:ascii="Arial" w:hAnsi="Arial"/>
          <w:b/>
          <w:sz w:val="24"/>
          <w:szCs w:val="24"/>
          <w:lang w:eastAsia="el-GR"/>
        </w:rPr>
        <w:t> </w:t>
      </w:r>
      <w:r w:rsidR="00B31444">
        <w:rPr>
          <w:rFonts w:ascii="Arial" w:hAnsi="Arial"/>
          <w:b/>
          <w:sz w:val="24"/>
          <w:szCs w:val="24"/>
          <w:lang w:eastAsia="el-GR"/>
        </w:rPr>
        <w:t>E</w:t>
      </w:r>
      <w:r w:rsidR="00B31444">
        <w:rPr>
          <w:rFonts w:ascii="Arial" w:hAnsi="Arial"/>
          <w:b/>
          <w:sz w:val="24"/>
          <w:szCs w:val="24"/>
          <w:lang w:val="el-GR" w:eastAsia="el-GR"/>
        </w:rPr>
        <w:t>λ. Τσιπούρη</w:t>
      </w:r>
    </w:p>
    <w:p w:rsidR="000D3FD8" w:rsidRPr="005A5E5A" w:rsidRDefault="000D3FD8" w:rsidP="000D3FD8">
      <w:pPr>
        <w:spacing w:line="360" w:lineRule="auto"/>
        <w:ind w:left="0" w:firstLine="0"/>
        <w:rPr>
          <w:rFonts w:ascii="Arial" w:hAnsi="Arial"/>
          <w:b/>
          <w:bCs/>
          <w:sz w:val="24"/>
          <w:szCs w:val="24"/>
          <w:lang w:val="el-GR"/>
        </w:rPr>
      </w:pPr>
      <w:r w:rsidRPr="005A5E5A">
        <w:rPr>
          <w:rFonts w:ascii="Arial" w:hAnsi="Arial"/>
          <w:b/>
          <w:bCs/>
          <w:sz w:val="24"/>
          <w:szCs w:val="24"/>
          <w:lang w:val="el-GR"/>
        </w:rPr>
        <w:t>Σκοπός</w:t>
      </w:r>
    </w:p>
    <w:p w:rsidR="000D3FD8" w:rsidRPr="005A5E5A" w:rsidRDefault="000D3FD8" w:rsidP="00600BA5">
      <w:pPr>
        <w:spacing w:line="240" w:lineRule="auto"/>
        <w:ind w:left="0" w:firstLine="0"/>
        <w:rPr>
          <w:rFonts w:ascii="Arial" w:hAnsi="Arial"/>
          <w:sz w:val="24"/>
          <w:szCs w:val="24"/>
          <w:lang w:val="el-GR"/>
        </w:rPr>
      </w:pPr>
      <w:r w:rsidRPr="005A5E5A">
        <w:rPr>
          <w:rFonts w:ascii="Arial" w:hAnsi="Arial"/>
          <w:sz w:val="24"/>
          <w:szCs w:val="24"/>
          <w:lang w:val="el-GR"/>
        </w:rPr>
        <w:t>Το μάθημα «Ειδικά Θέματα Οικονομικής Ανάπτυξης: Επιχειρηματικότητα» έχει ως βασικό σκοπό να τροφοδοτήσει τους φοιτητές με τα κατάλληλα εχέγγυα προκειμένου να αντιληφθούν πως λειτουργεί το επιχειρηματικό περιβάλλον στην Ελλάδα, τι απαιτείται προκειμένου να ιδρυθεί μια επιχείρηση και πως μπορεί να είναι βιώσιμη και ανταγωνιστική, τι δυσκολίες προκύπτουν τόσο κατά τη διάρκεια της ίδρυσης, όσο και κατά τη λειτουργία αυτής και πως αυτές αντιμετωπίζονται έγκαιρα και αποτελεσματικά, καθώς και ποια είναι η συνεισφορά της επιχειρηματικότητας στην οικονομική ανάπτυξη και κοινωνική ευημερία. Επίσης στα πλαίσια του εν λόγω μαθήματος οι φοιτητές μαθαίνουν την έννοια του επιχειρηματικού σχεδιασμού, ενώ διδάσκονται να φτιάχνουν επιχειρηματικά σχέδια και δημιουργούν τη δική τους προσωπική εικονική επιχείρηση. Επίσης στα πλαίσια του μαθήματος δίνονται  στους φοιτητές επιστημονικά άρθρα δημοσιευμένα σε διεθνή επιστημονικά περιοδικά για απόκτηση επιπλέον γνώσεων και δεξιοτήτων.</w:t>
      </w:r>
    </w:p>
    <w:p w:rsidR="00AC5A05" w:rsidRPr="005A5E5A" w:rsidRDefault="00AC5A05" w:rsidP="000D3FD8">
      <w:pPr>
        <w:spacing w:line="360" w:lineRule="auto"/>
        <w:ind w:left="0" w:firstLine="0"/>
        <w:rPr>
          <w:rFonts w:ascii="Arial" w:hAnsi="Arial"/>
          <w:b/>
          <w:sz w:val="24"/>
          <w:szCs w:val="24"/>
          <w:lang w:val="el-GR"/>
        </w:rPr>
      </w:pPr>
      <w:r w:rsidRPr="005A5E5A">
        <w:rPr>
          <w:rFonts w:ascii="Arial" w:hAnsi="Arial"/>
          <w:b/>
          <w:sz w:val="24"/>
          <w:szCs w:val="24"/>
          <w:lang w:val="el-GR"/>
        </w:rPr>
        <w:t>Περιεχόμενο</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Αρχικά στα πλαίσια του μαθήματος μελετάται η έννοια της επιχειρηματικότητας. Συγκεκριμένα, γίνεται μία ιστορική αναδρομή όσον αφορά την εξέλιξη της έννοιας αυτής. Κατόπιν, αναλύονται οι όροι επιχειρηματικότητα, επιχειρηματίας, ιδιοκτήτης επιχείρησης, επιχείρηση και διοίκηση επιχείρησης. Αναφέρονται επίσης, τα πλεονεκτήματα και τα μειονεκτήματα της επιχειρηματικότητας στην καθημερινή ζωή και οι γνώσεις που απαιτούνται για να γνωρίσει κάποιος την επιχειρηματικότητα, ενώ αναλύεται διαδικασία του επιχειρείν και ο τρόπος επιρροής της επιχειρηματικότητας στην οικονομική ανάπτυξη και μεγέθυνση.</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Στην πορεία αναλύονται οι όροι αβεβαιότητα και κίνδυνος, καθώς και η σχέση τους με την απόδοση. Επίσης, δίνεται η σχέση μεταξύ ανθρώπου και κινδύνου. Στη συνέχεια αναφέρεται τι είναι κέρδος και απόδοση και πώς εμφανίζεται η αβεβαιότητα και ο κίνδυνος σε μία επιχείρηση. Τέλος μελετούνται οι τρόποι αντιμετώπισης της αβεβαιότητας και του κινδύνου.</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Στη συνέχεια μελετάται η έννοια της καινοτομίας και η σχέση της με την επιχειρηματικότητα. Επίσης, αναφέρονται και οι μέθοδοι εφαρμογής της καινοτομίας στην επιχειρηματικότητα.</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Ακολούθως αναλύεται η έννοια της επιχειρηματικής ευκαιρίας και τα χαρακτηριστικά της, καθώς και τις μορφές και οι τύποι των ευκαιριών αυτών. Το επόμενο στάδιο της διδασκαλίας είναι ο εντοπισμός των επιχειρηματικών ευκαιριών. Ένα ακόμα πολύ σημαντικό κομμάτι που μελετάται είναι και ο ρόλος των ερευνών αγοράς σε μία επιχείρηση. Τέλος δίνεται ο διεθνής ορίζοντας της επιχειρηματικότητας.</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Στην πορεία αναλύονται οι μέθοδοι διαμόρφωσης του επιχειρηματικού πλεονεκτήματος, καθώς και ο κύκλος ζωής του προϊόντος σε συνάρτηση με το επιχειρηματικό πλεονέκτημα. Θα δούμε, επίσης, τις φάσεις ανάπτυξης ενός προϊόντος και το χρόνο εισαγωγής του στην αγορά. Ύστερα απ’ όλα αυτά, βλέπουμε το χρονικό προγραμματισμό και το επιχειρησιακό πλεονέκτημα, καθώς και την τεχνολογία σαν ένα απ’ αυτά (πλεονέκτημα). Στο τέλος γίνεται σαφής αναφορά στις συμφωνίες που μπορεί να υπάρξουν στο περιβάλλον μίας επιχείρησης.</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Στη συνέχεια γίνεται ανάλυση του επιχειρηματικού σχεδίου και των στοιχείων που αυτό περιλαμβάνει. Η επιλογή των στόχων της επιχείρησης και η απεικόνισή τους στο επιχειρηματικό σχέδιο είναι το επόμενο θέμα ανάλυσης. Αμέσως μετά, αναφέρονται οι μορφές και η διάρθρωση του επιχειρηματικού σχεδίου, καθώς και η ανάλυση των επιμέρους τμημάτων του. Τέλος, δίνεται η σύνδεση της επιχειρηματικής βιωσιμότητας με το επιχειρηματικό σχέδιο.</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Καθώς εξελίσσεται η διαδικασία της διδασκαλίας του μαθήματος αναλύονται τα βήματα που πρέπει να ακολουθήσει μία νέα επιχείρηση, π.χ. τον τρόπο που πρέπει να οργανωθεί, την επιλογή του κατάλληλου τόπου και νομικής μορφής κ.ά. ενώ αναλύεται η έννοια του χρόνου και η σημαντικότητα αυτού στη λήψη αποφάσεων.  Στη συνέχεια αναφέρονται οι δυσκολίες που μπορεί να συναντήσει κάποιος επιχειρηματίας στην προσπάθειά του να δημιουργήσει κάποια επιχείρηση. Συγκεκριμένα, θα δοθεί η έννοια της επιχειρηματικής αποτυχίας και των κρίσεων μίας επιχείρησης. Επίσης, παρουσιάζονται οι παράγοντες που οδηγούν μία επιχείρηση σε κρίση και τα συμπτώματα που εμφανίζει η επιχείρηση αυτή πριν οδηγηθεί σε πτώχευση. Αμέσως μετά, δίνονται τα μέτρα που μπορούν να ληφθούν για την αντιμετώπιση μίας πιθανής κρίσης.</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Εν συνεχεία εξετάζονται οι τρόποι με τους οποίους μπορεί μια επιχειρηματική προσπάθεια να στεφθεί από επιτυχία. Ένας σημαντικός παράγοντας είναι η ηγεσία της, η ανάλυση της ανταγωνιστικής θέσης της επιχείρησης και η στρατηγική που αυτή ακολουθεί. Σίγουρα, πολύ σημαντικά είναι και τα μέσα υλοποίησης της επιχειρηματικής στρατηγικής που ακολουθείται από μία επιχείρηση, γι’ αυτό και θα δοθεί επίσης ιδιαίτερη σημασία.</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Στην πορεία γίνεται αναφορά στο σύνολο του χρηματοδοτικού σχήματος της επιχείρησης. Αναλύεται η έννοια του όρου και επισημαίνεται ο τρόπος διαχείρισης του κεφαλαίου κίνησης. Δίνονται αναλυτικά οι τρόποι χρηματοδότησης της επιχείρησης (επενδυτές και μέτοχοι, δανειακά κεφάλαια κ.ά.) και η σημαντικότητα του ανθρώπινου παράγοντα μέσα σ’ αυτή. Αργότερα, γίνεται λόγος για τα αποθέματα και τις τεχνικές αποτελεσματικής διαχείρισης αυτών.  Επίσης επισημαίνεται η χρησιμότητα της επιστήμης της χρηματοοικονομικής λογιστικής στην επιχειρηματικότητα. Αναλύονται οι λογιστικές καταστάσεις της επιχείρησης και ο ισολογισμός. Δίνονται, επίσης, η χρήση των αριθμοδεικτών στη λογιστική ανάλυση και η έννοια της κοστολόγησης. Τέλος εξετάζεται η χρήση των λογιστικών καταστάσεων για τις μικρές επιχειρήσεις ειδικότερα.</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Εν συνεχεία τονίζεται η χρησιμότητα της επιστήμης του marketing και η έννοια της ύπαρξής του. Επίσης, εκτίθεται η σημαντικότητα του σχεδίου και του μίγματος marketing, καθώς και η σχέση τους με τη διανομή, την τιμολόγηση και την προώθηση του προϊόντος μίας επιχείρησης.</w:t>
      </w:r>
    </w:p>
    <w:p w:rsidR="00AC5A05" w:rsidRPr="005A5E5A" w:rsidRDefault="00AC5A05" w:rsidP="00600BA5">
      <w:pPr>
        <w:spacing w:line="240" w:lineRule="auto"/>
        <w:ind w:left="0" w:firstLine="0"/>
        <w:rPr>
          <w:rFonts w:ascii="Arial" w:hAnsi="Arial"/>
          <w:sz w:val="24"/>
          <w:szCs w:val="24"/>
          <w:lang w:val="el-GR"/>
        </w:rPr>
      </w:pPr>
      <w:r w:rsidRPr="005A5E5A">
        <w:rPr>
          <w:rFonts w:ascii="Arial" w:hAnsi="Arial"/>
          <w:sz w:val="24"/>
          <w:szCs w:val="24"/>
          <w:lang w:val="el-GR"/>
        </w:rPr>
        <w:t>Τέλος η διδασκαλία του μαθήματος κλείνει με την ανάλυση των κοινωνικών, γεωγραφικών και πολιτιστικών παραγόντων που επηρεάζουν την ανάπτυξη της επιχειρηματικότητας. Εστιάζουμε στις εξωτερικές (θετικές και αρνητικές) οικονομίες του περιβάλλοντος και δίνεται απάντηση στο ερώτημα αν τελικά ο επιχειρηματίας έχει ευθύνη απέναντι στην κοινωνία.</w:t>
      </w:r>
    </w:p>
    <w:p w:rsidR="00AC5A05" w:rsidRPr="005A5E5A" w:rsidRDefault="00AC5A05" w:rsidP="000D3FD8">
      <w:pPr>
        <w:spacing w:line="360" w:lineRule="auto"/>
        <w:ind w:left="0" w:firstLine="0"/>
        <w:rPr>
          <w:rFonts w:ascii="Arial" w:hAnsi="Arial"/>
          <w:b/>
          <w:bCs/>
          <w:sz w:val="24"/>
          <w:szCs w:val="24"/>
          <w:lang w:val="el-GR"/>
        </w:rPr>
      </w:pPr>
    </w:p>
    <w:p w:rsidR="002B70A8" w:rsidRDefault="00C95227" w:rsidP="000D3FD8">
      <w:pPr>
        <w:spacing w:line="360" w:lineRule="auto"/>
        <w:ind w:left="0" w:firstLine="0"/>
        <w:rPr>
          <w:rFonts w:ascii="Arial" w:hAnsi="Arial"/>
          <w:b/>
          <w:bCs/>
          <w:sz w:val="24"/>
          <w:szCs w:val="24"/>
          <w:lang w:val="el-GR"/>
        </w:rPr>
      </w:pPr>
      <w:r w:rsidRPr="005A5E5A">
        <w:rPr>
          <w:rFonts w:ascii="Arial" w:hAnsi="Arial"/>
          <w:b/>
          <w:bCs/>
          <w:sz w:val="24"/>
          <w:szCs w:val="24"/>
          <w:lang w:val="el-GR"/>
        </w:rPr>
        <w:t>Διδακτικά βοηθήματα</w:t>
      </w:r>
    </w:p>
    <w:p w:rsidR="00AC5A05" w:rsidRDefault="002B70A8" w:rsidP="002B70A8">
      <w:pPr>
        <w:spacing w:line="360" w:lineRule="auto"/>
        <w:ind w:left="0" w:firstLine="0"/>
        <w:rPr>
          <w:rFonts w:ascii="Arial" w:hAnsi="Arial"/>
          <w:bCs/>
          <w:sz w:val="24"/>
          <w:szCs w:val="24"/>
          <w:lang w:val="el-GR"/>
        </w:rPr>
      </w:pPr>
      <w:r w:rsidRPr="002B70A8">
        <w:rPr>
          <w:rFonts w:ascii="Arial" w:hAnsi="Arial"/>
          <w:b/>
          <w:bCs/>
          <w:sz w:val="24"/>
          <w:szCs w:val="24"/>
          <w:lang w:val="el-GR"/>
        </w:rPr>
        <w:t>1.</w:t>
      </w:r>
      <w:r>
        <w:rPr>
          <w:rFonts w:ascii="Arial" w:hAnsi="Arial"/>
          <w:bCs/>
          <w:sz w:val="24"/>
          <w:szCs w:val="24"/>
          <w:lang w:val="el-GR"/>
        </w:rPr>
        <w:t xml:space="preserve"> </w:t>
      </w:r>
      <w:r w:rsidRPr="002B70A8">
        <w:rPr>
          <w:rFonts w:ascii="Arial" w:hAnsi="Arial"/>
          <w:bCs/>
          <w:sz w:val="24"/>
          <w:szCs w:val="24"/>
          <w:lang w:val="el-GR"/>
        </w:rPr>
        <w:t>Επιχειρηματικότητα και Διοίκηση Μικρών Επιχειρήσεων, 2η Έκδοση, Τύπος: Σύγγραμμα, Mariotti Steve - Glackin Caroline, Θερίου Γιώργος (επιμ.), 2016, ΤΖΙΟΛΑ</w:t>
      </w:r>
    </w:p>
    <w:p w:rsidR="002B70A8" w:rsidRPr="002B70A8" w:rsidRDefault="002B70A8" w:rsidP="002B70A8">
      <w:pPr>
        <w:spacing w:line="360" w:lineRule="auto"/>
        <w:ind w:left="0" w:firstLine="0"/>
        <w:rPr>
          <w:rFonts w:ascii="Arial" w:hAnsi="Arial"/>
          <w:bCs/>
          <w:sz w:val="24"/>
          <w:szCs w:val="24"/>
          <w:lang w:val="el-GR"/>
        </w:rPr>
      </w:pPr>
      <w:r w:rsidRPr="002B70A8">
        <w:rPr>
          <w:rFonts w:ascii="Arial" w:hAnsi="Arial"/>
          <w:bCs/>
          <w:sz w:val="24"/>
          <w:szCs w:val="24"/>
          <w:lang w:val="el-GR"/>
        </w:rPr>
        <w:t>Πρόσθετα Διδακτικά βοηθήματα</w:t>
      </w:r>
    </w:p>
    <w:p w:rsidR="007A41C3" w:rsidRPr="005A5E5A" w:rsidRDefault="007A41C3" w:rsidP="00600BA5">
      <w:pPr>
        <w:spacing w:line="360" w:lineRule="auto"/>
        <w:ind w:hanging="431"/>
        <w:rPr>
          <w:rFonts w:ascii="Arial" w:hAnsi="Arial"/>
          <w:sz w:val="24"/>
          <w:szCs w:val="24"/>
          <w:lang w:val="el-GR"/>
        </w:rPr>
      </w:pPr>
      <w:r w:rsidRPr="005A5E5A">
        <w:rPr>
          <w:rFonts w:ascii="Arial" w:hAnsi="Arial"/>
          <w:sz w:val="24"/>
          <w:szCs w:val="24"/>
          <w:lang w:val="el-GR"/>
        </w:rPr>
        <w:t>1.  Π.Ε. Πετράκης, “Η Επιχειρηματικότητα”, 2007,  Εκδόσεις Π.Ε. Πετράκης</w:t>
      </w:r>
    </w:p>
    <w:p w:rsidR="007A41C3" w:rsidRPr="005A5E5A" w:rsidRDefault="007A41C3" w:rsidP="00600BA5">
      <w:pPr>
        <w:spacing w:line="360" w:lineRule="auto"/>
        <w:ind w:hanging="431"/>
        <w:rPr>
          <w:rFonts w:ascii="Arial" w:hAnsi="Arial"/>
          <w:sz w:val="24"/>
          <w:szCs w:val="24"/>
          <w:lang w:val="el-GR"/>
        </w:rPr>
      </w:pPr>
      <w:r w:rsidRPr="005A5E5A">
        <w:rPr>
          <w:rFonts w:ascii="Arial" w:hAnsi="Arial"/>
          <w:sz w:val="24"/>
          <w:szCs w:val="24"/>
          <w:lang w:val="el-GR"/>
        </w:rPr>
        <w:t xml:space="preserve">2. </w:t>
      </w:r>
      <w:r w:rsidRPr="005A5E5A">
        <w:rPr>
          <w:rFonts w:ascii="Arial" w:eastAsia="Arial Unicode MS" w:hAnsi="Arial"/>
          <w:sz w:val="24"/>
          <w:szCs w:val="24"/>
        </w:rPr>
        <w:t>Deakins</w:t>
      </w:r>
      <w:r w:rsidRPr="005A5E5A">
        <w:rPr>
          <w:rFonts w:ascii="Arial" w:eastAsia="Arial Unicode MS" w:hAnsi="Arial"/>
          <w:sz w:val="24"/>
          <w:szCs w:val="24"/>
          <w:lang w:val="el-GR"/>
        </w:rPr>
        <w:t xml:space="preserve"> </w:t>
      </w:r>
      <w:r w:rsidRPr="005A5E5A">
        <w:rPr>
          <w:rFonts w:ascii="Arial" w:eastAsia="Arial Unicode MS" w:hAnsi="Arial"/>
          <w:sz w:val="24"/>
          <w:szCs w:val="24"/>
        </w:rPr>
        <w:t>D</w:t>
      </w:r>
      <w:r w:rsidRPr="005A5E5A">
        <w:rPr>
          <w:rFonts w:ascii="Arial" w:eastAsia="Arial Unicode MS" w:hAnsi="Arial"/>
          <w:sz w:val="24"/>
          <w:szCs w:val="24"/>
          <w:lang w:val="el-GR"/>
        </w:rPr>
        <w:t>.,</w:t>
      </w:r>
      <w:r w:rsidRPr="005A5E5A">
        <w:rPr>
          <w:rFonts w:ascii="Arial" w:eastAsia="Arial Unicode MS" w:hAnsi="Arial"/>
          <w:sz w:val="24"/>
          <w:szCs w:val="24"/>
        </w:rPr>
        <w:t>Freel</w:t>
      </w:r>
      <w:r w:rsidRPr="005A5E5A">
        <w:rPr>
          <w:rFonts w:ascii="Arial" w:eastAsia="Arial Unicode MS" w:hAnsi="Arial"/>
          <w:sz w:val="24"/>
          <w:szCs w:val="24"/>
          <w:lang w:val="el-GR"/>
        </w:rPr>
        <w:t xml:space="preserve"> </w:t>
      </w:r>
      <w:r w:rsidRPr="005A5E5A">
        <w:rPr>
          <w:rFonts w:ascii="Arial" w:eastAsia="Arial Unicode MS" w:hAnsi="Arial"/>
          <w:sz w:val="24"/>
          <w:szCs w:val="24"/>
        </w:rPr>
        <w:t>M</w:t>
      </w:r>
      <w:r w:rsidRPr="005A5E5A">
        <w:rPr>
          <w:rFonts w:ascii="Arial" w:eastAsia="Arial Unicode MS" w:hAnsi="Arial"/>
          <w:sz w:val="24"/>
          <w:szCs w:val="24"/>
          <w:lang w:val="el-GR"/>
        </w:rPr>
        <w:t>., 2007</w:t>
      </w:r>
      <w:r w:rsidRPr="005A5E5A">
        <w:rPr>
          <w:rFonts w:ascii="Arial" w:hAnsi="Arial"/>
          <w:sz w:val="24"/>
          <w:szCs w:val="24"/>
          <w:lang w:val="el-GR"/>
        </w:rPr>
        <w:t xml:space="preserve"> "Επιχειρηματικότητα", Εκδόσεις Κριτική.</w:t>
      </w:r>
    </w:p>
    <w:p w:rsidR="007A41C3" w:rsidRPr="005A5E5A" w:rsidRDefault="002031D1" w:rsidP="00600BA5">
      <w:pPr>
        <w:spacing w:line="360" w:lineRule="auto"/>
        <w:ind w:left="0" w:firstLine="0"/>
        <w:rPr>
          <w:rFonts w:ascii="Arial" w:hAnsi="Arial"/>
          <w:sz w:val="24"/>
          <w:szCs w:val="24"/>
          <w:u w:val="single"/>
          <w:lang w:val="el-GR"/>
        </w:rPr>
      </w:pPr>
      <w:r w:rsidRPr="005A5E5A">
        <w:rPr>
          <w:rFonts w:ascii="Arial" w:hAnsi="Arial"/>
          <w:sz w:val="24"/>
          <w:szCs w:val="24"/>
          <w:u w:val="single"/>
          <w:lang w:val="el-GR"/>
        </w:rPr>
        <w:t>Ξενόγλω</w:t>
      </w:r>
      <w:r w:rsidR="007A41C3" w:rsidRPr="005A5E5A">
        <w:rPr>
          <w:rFonts w:ascii="Arial" w:hAnsi="Arial"/>
          <w:sz w:val="24"/>
          <w:szCs w:val="24"/>
          <w:u w:val="single"/>
          <w:lang w:val="el-GR"/>
        </w:rPr>
        <w:t>σσα Διδακτικά Εγχειρίδια</w:t>
      </w:r>
    </w:p>
    <w:p w:rsidR="007A41C3" w:rsidRPr="005A5E5A" w:rsidRDefault="007A41C3" w:rsidP="00600BA5">
      <w:pPr>
        <w:spacing w:line="360" w:lineRule="auto"/>
        <w:ind w:hanging="431"/>
        <w:rPr>
          <w:rFonts w:ascii="Arial" w:hAnsi="Arial"/>
          <w:sz w:val="24"/>
          <w:szCs w:val="24"/>
          <w:lang w:val="el-GR"/>
        </w:rPr>
      </w:pPr>
      <w:r w:rsidRPr="005A5E5A">
        <w:rPr>
          <w:rFonts w:ascii="Arial" w:hAnsi="Arial"/>
          <w:sz w:val="24"/>
          <w:szCs w:val="24"/>
          <w:lang w:val="el-GR"/>
        </w:rPr>
        <w:t xml:space="preserve">1. </w:t>
      </w:r>
      <w:r w:rsidRPr="005A5E5A">
        <w:rPr>
          <w:rFonts w:ascii="Arial" w:hAnsi="Arial"/>
          <w:sz w:val="24"/>
          <w:szCs w:val="24"/>
        </w:rPr>
        <w:t>Hisrich</w:t>
      </w:r>
      <w:r w:rsidRPr="005A5E5A">
        <w:rPr>
          <w:rFonts w:ascii="Arial" w:hAnsi="Arial"/>
          <w:sz w:val="24"/>
          <w:szCs w:val="24"/>
          <w:lang w:val="el-GR"/>
        </w:rPr>
        <w:t xml:space="preserve"> “</w:t>
      </w:r>
      <w:r w:rsidRPr="005A5E5A">
        <w:rPr>
          <w:rFonts w:ascii="Arial" w:hAnsi="Arial"/>
          <w:sz w:val="24"/>
          <w:szCs w:val="24"/>
        </w:rPr>
        <w:t>Entrepreneurship</w:t>
      </w:r>
      <w:r w:rsidRPr="005A5E5A">
        <w:rPr>
          <w:rFonts w:ascii="Arial" w:hAnsi="Arial"/>
          <w:sz w:val="24"/>
          <w:szCs w:val="24"/>
          <w:lang w:val="el-GR"/>
        </w:rPr>
        <w:t>”, 2010, Εκδόσεις Επίκεντρο.</w:t>
      </w:r>
    </w:p>
    <w:p w:rsidR="007A41C3" w:rsidRPr="0067168B" w:rsidRDefault="007A41C3" w:rsidP="007A41C3">
      <w:pPr>
        <w:spacing w:line="360" w:lineRule="auto"/>
        <w:ind w:left="0" w:firstLine="0"/>
        <w:rPr>
          <w:rFonts w:ascii="Arial" w:hAnsi="Arial"/>
          <w:sz w:val="24"/>
          <w:szCs w:val="24"/>
        </w:rPr>
      </w:pPr>
      <w:r w:rsidRPr="005A5E5A">
        <w:rPr>
          <w:rFonts w:ascii="Arial" w:hAnsi="Arial"/>
          <w:sz w:val="24"/>
          <w:szCs w:val="24"/>
        </w:rPr>
        <w:t xml:space="preserve">2. </w:t>
      </w:r>
      <w:r w:rsidRPr="005A5E5A">
        <w:rPr>
          <w:rFonts w:ascii="Arial" w:hAnsi="Arial"/>
          <w:sz w:val="24"/>
          <w:szCs w:val="24"/>
          <w:lang w:val="en-GB"/>
        </w:rPr>
        <w:t>Brealey, R. and Myers, S. “</w:t>
      </w:r>
      <w:r w:rsidRPr="005A5E5A">
        <w:rPr>
          <w:rFonts w:ascii="Arial" w:hAnsi="Arial"/>
          <w:sz w:val="24"/>
          <w:szCs w:val="24"/>
        </w:rPr>
        <w:t>New Venture Creation: Entrepreneurship for the 21</w:t>
      </w:r>
      <w:r w:rsidRPr="005A5E5A">
        <w:rPr>
          <w:rFonts w:ascii="Arial" w:hAnsi="Arial"/>
          <w:sz w:val="24"/>
          <w:szCs w:val="24"/>
          <w:vertAlign w:val="superscript"/>
        </w:rPr>
        <w:t>st</w:t>
      </w:r>
      <w:r w:rsidRPr="005A5E5A">
        <w:rPr>
          <w:rFonts w:ascii="Arial" w:hAnsi="Arial"/>
          <w:sz w:val="24"/>
          <w:szCs w:val="24"/>
        </w:rPr>
        <w:t xml:space="preserve"> Century</w:t>
      </w:r>
      <w:r w:rsidRPr="005A5E5A">
        <w:rPr>
          <w:rFonts w:ascii="Arial" w:hAnsi="Arial"/>
          <w:sz w:val="24"/>
          <w:szCs w:val="24"/>
          <w:lang w:val="en-GB"/>
        </w:rPr>
        <w:t>”, McGraw Hill International Edition.</w:t>
      </w:r>
    </w:p>
    <w:p w:rsidR="002031D1" w:rsidRPr="0067168B" w:rsidRDefault="002031D1" w:rsidP="002031D1">
      <w:pPr>
        <w:pBdr>
          <w:bottom w:val="single" w:sz="4" w:space="1" w:color="auto"/>
        </w:pBdr>
        <w:spacing w:line="360" w:lineRule="auto"/>
        <w:ind w:left="0" w:firstLine="0"/>
        <w:rPr>
          <w:rFonts w:ascii="Arial" w:hAnsi="Arial"/>
          <w:b/>
          <w:bCs/>
          <w:sz w:val="24"/>
          <w:szCs w:val="24"/>
        </w:rPr>
      </w:pPr>
    </w:p>
    <w:p w:rsidR="00A56A66" w:rsidRPr="0067168B" w:rsidRDefault="00A56A66" w:rsidP="009F621D">
      <w:pPr>
        <w:spacing w:line="360" w:lineRule="auto"/>
        <w:ind w:left="0" w:firstLine="0"/>
        <w:rPr>
          <w:rFonts w:ascii="Arial" w:hAnsi="Arial"/>
          <w:b/>
          <w:bCs/>
          <w:sz w:val="24"/>
          <w:szCs w:val="24"/>
        </w:rPr>
      </w:pPr>
    </w:p>
    <w:p w:rsidR="00F42D56" w:rsidRPr="00F42D56" w:rsidRDefault="00F42D56" w:rsidP="00F42D56">
      <w:pPr>
        <w:widowControl w:val="0"/>
        <w:autoSpaceDE w:val="0"/>
        <w:autoSpaceDN w:val="0"/>
        <w:spacing w:before="0" w:line="360" w:lineRule="auto"/>
        <w:ind w:left="137" w:firstLine="0"/>
        <w:outlineLvl w:val="1"/>
        <w:rPr>
          <w:rFonts w:ascii="Arial" w:eastAsia="Arial" w:hAnsi="Arial"/>
          <w:b/>
          <w:bCs/>
          <w:color w:val="auto"/>
          <w:sz w:val="24"/>
          <w:szCs w:val="24"/>
          <w:lang w:val="el-GR"/>
        </w:rPr>
      </w:pPr>
      <w:r w:rsidRPr="00F42D56">
        <w:rPr>
          <w:rFonts w:ascii="Arial" w:eastAsia="Arial" w:hAnsi="Arial"/>
          <w:b/>
          <w:bCs/>
          <w:color w:val="auto"/>
          <w:sz w:val="24"/>
          <w:szCs w:val="24"/>
          <w:lang w:val="el-GR"/>
        </w:rPr>
        <w:t>Μάθημα: ΑΝΘΡΩΠΙΝΟΙ ΠΟΡΟΙ ΚΑΙ ΑΝΑΠΤΥΞΗ</w:t>
      </w:r>
    </w:p>
    <w:p w:rsidR="00F42D56" w:rsidRPr="00F42D56" w:rsidRDefault="00F42D56" w:rsidP="00F42D56">
      <w:pPr>
        <w:widowControl w:val="0"/>
        <w:autoSpaceDE w:val="0"/>
        <w:autoSpaceDN w:val="0"/>
        <w:spacing w:before="0" w:line="360" w:lineRule="auto"/>
        <w:ind w:left="137" w:firstLine="0"/>
        <w:jc w:val="left"/>
        <w:rPr>
          <w:rFonts w:ascii="Arial" w:eastAsia="Arial" w:hAnsi="Arial"/>
          <w:b/>
          <w:color w:val="auto"/>
          <w:sz w:val="24"/>
          <w:szCs w:val="24"/>
          <w:lang w:val="el-GR"/>
        </w:rPr>
      </w:pPr>
      <w:r w:rsidRPr="00F42D56">
        <w:rPr>
          <w:rFonts w:ascii="Arial" w:eastAsia="Arial" w:hAnsi="Arial"/>
          <w:b/>
          <w:color w:val="auto"/>
          <w:sz w:val="24"/>
          <w:szCs w:val="24"/>
          <w:lang w:val="el-GR"/>
        </w:rPr>
        <w:t xml:space="preserve">Κωδικός: </w:t>
      </w:r>
      <w:r w:rsidRPr="00F42D56">
        <w:rPr>
          <w:rFonts w:ascii="Arial" w:eastAsia="Arial" w:hAnsi="Arial"/>
          <w:b/>
          <w:color w:val="auto"/>
          <w:sz w:val="24"/>
          <w:szCs w:val="24"/>
        </w:rPr>
        <w:t>ECO</w:t>
      </w:r>
      <w:r w:rsidRPr="00F42D56">
        <w:rPr>
          <w:rFonts w:ascii="Arial" w:eastAsia="Arial" w:hAnsi="Arial"/>
          <w:b/>
          <w:color w:val="auto"/>
          <w:sz w:val="24"/>
          <w:szCs w:val="24"/>
          <w:lang w:val="el-GR"/>
        </w:rPr>
        <w:t xml:space="preserve">482 </w:t>
      </w:r>
    </w:p>
    <w:p w:rsidR="00F42D56" w:rsidRPr="00F42D56" w:rsidRDefault="00F42D56" w:rsidP="00F42D56">
      <w:pPr>
        <w:widowControl w:val="0"/>
        <w:autoSpaceDE w:val="0"/>
        <w:autoSpaceDN w:val="0"/>
        <w:spacing w:before="0" w:line="360" w:lineRule="auto"/>
        <w:ind w:left="137" w:firstLine="0"/>
        <w:jc w:val="left"/>
        <w:rPr>
          <w:rFonts w:ascii="Arial" w:eastAsia="Arial" w:hAnsi="Arial"/>
          <w:b/>
          <w:color w:val="auto"/>
          <w:sz w:val="24"/>
          <w:szCs w:val="24"/>
          <w:lang w:val="el-GR"/>
        </w:rPr>
      </w:pPr>
      <w:r w:rsidRPr="00F42D56">
        <w:rPr>
          <w:rFonts w:ascii="Arial" w:eastAsia="Arial" w:hAnsi="Arial"/>
          <w:b/>
          <w:color w:val="auto"/>
          <w:sz w:val="24"/>
          <w:szCs w:val="24"/>
          <w:lang w:val="el-GR"/>
        </w:rPr>
        <w:t xml:space="preserve">Εξάμηνο: </w:t>
      </w:r>
      <w:r w:rsidR="008117CC">
        <w:rPr>
          <w:rFonts w:ascii="Arial" w:eastAsia="Arial" w:hAnsi="Arial"/>
          <w:b/>
          <w:color w:val="auto"/>
          <w:sz w:val="24"/>
          <w:szCs w:val="24"/>
          <w:lang w:val="el-GR"/>
        </w:rPr>
        <w:t>Α</w:t>
      </w:r>
    </w:p>
    <w:p w:rsidR="00F42D56" w:rsidRPr="00F42D56" w:rsidRDefault="002A70F8" w:rsidP="00F42D56">
      <w:pPr>
        <w:widowControl w:val="0"/>
        <w:autoSpaceDE w:val="0"/>
        <w:autoSpaceDN w:val="0"/>
        <w:spacing w:before="0" w:line="360" w:lineRule="auto"/>
        <w:ind w:left="137" w:firstLine="0"/>
        <w:rPr>
          <w:rFonts w:ascii="Arial" w:eastAsia="Arial" w:hAnsi="Arial"/>
          <w:b/>
          <w:color w:val="auto"/>
          <w:sz w:val="24"/>
          <w:szCs w:val="24"/>
          <w:lang w:val="el-GR"/>
        </w:rPr>
      </w:pPr>
      <w:r>
        <w:rPr>
          <w:rFonts w:ascii="Arial" w:eastAsia="Arial" w:hAnsi="Arial"/>
          <w:b/>
          <w:color w:val="auto"/>
          <w:sz w:val="24"/>
          <w:szCs w:val="24"/>
          <w:lang w:val="el-GR"/>
        </w:rPr>
        <w:t>Διδάσκ</w:t>
      </w:r>
      <w:r w:rsidR="008117CC">
        <w:rPr>
          <w:rFonts w:ascii="Arial" w:eastAsia="Arial" w:hAnsi="Arial"/>
          <w:b/>
          <w:color w:val="auto"/>
          <w:sz w:val="24"/>
          <w:szCs w:val="24"/>
          <w:lang w:val="el-GR"/>
        </w:rPr>
        <w:t>ων μέσω ΕΣΠΑ</w:t>
      </w:r>
    </w:p>
    <w:p w:rsidR="00F42D56" w:rsidRPr="00F42D56" w:rsidRDefault="00F42D56" w:rsidP="00F42D56">
      <w:pPr>
        <w:widowControl w:val="0"/>
        <w:autoSpaceDE w:val="0"/>
        <w:autoSpaceDN w:val="0"/>
        <w:spacing w:before="0" w:line="360" w:lineRule="auto"/>
        <w:ind w:left="137" w:firstLine="0"/>
        <w:rPr>
          <w:rFonts w:ascii="Arial" w:eastAsia="Arial" w:hAnsi="Arial"/>
          <w:b/>
          <w:color w:val="auto"/>
          <w:sz w:val="24"/>
          <w:szCs w:val="24"/>
          <w:lang w:val="el-GR"/>
        </w:rPr>
      </w:pPr>
      <w:r w:rsidRPr="00F42D56">
        <w:rPr>
          <w:rFonts w:ascii="Arial" w:eastAsia="Arial" w:hAnsi="Arial"/>
          <w:b/>
          <w:color w:val="auto"/>
          <w:sz w:val="24"/>
          <w:szCs w:val="24"/>
          <w:lang w:val="el-GR"/>
        </w:rPr>
        <w:t xml:space="preserve">Προαπαιτούμενα : </w:t>
      </w:r>
      <w:r w:rsidRPr="00F42D56">
        <w:rPr>
          <w:rFonts w:ascii="Arial" w:eastAsia="Arial" w:hAnsi="Arial"/>
          <w:color w:val="auto"/>
          <w:sz w:val="24"/>
          <w:szCs w:val="24"/>
          <w:lang w:val="el-GR"/>
        </w:rPr>
        <w:t xml:space="preserve">Εισαγωγή στην </w:t>
      </w:r>
      <w:r w:rsidRPr="00F42D56">
        <w:rPr>
          <w:rFonts w:ascii="Arial" w:eastAsia="Arial" w:hAnsi="Arial"/>
          <w:color w:val="auto"/>
          <w:sz w:val="24"/>
          <w:szCs w:val="24"/>
        </w:rPr>
        <w:t>M</w:t>
      </w:r>
      <w:r w:rsidRPr="00F42D56">
        <w:rPr>
          <w:rFonts w:ascii="Arial" w:eastAsia="Arial" w:hAnsi="Arial"/>
          <w:color w:val="auto"/>
          <w:sz w:val="24"/>
          <w:szCs w:val="24"/>
          <w:lang w:val="el-GR"/>
        </w:rPr>
        <w:t xml:space="preserve">ακροοικονομική </w:t>
      </w:r>
      <w:r w:rsidRPr="00F42D56">
        <w:rPr>
          <w:rFonts w:ascii="Arial" w:eastAsia="Arial" w:hAnsi="Arial"/>
          <w:color w:val="auto"/>
          <w:sz w:val="24"/>
          <w:szCs w:val="24"/>
        </w:rPr>
        <w:t>A</w:t>
      </w:r>
      <w:r w:rsidRPr="00F42D56">
        <w:rPr>
          <w:rFonts w:ascii="Arial" w:eastAsia="Arial" w:hAnsi="Arial"/>
          <w:color w:val="auto"/>
          <w:sz w:val="24"/>
          <w:szCs w:val="24"/>
          <w:lang w:val="el-GR"/>
        </w:rPr>
        <w:t>νάλυση (</w:t>
      </w:r>
      <w:r w:rsidRPr="00F42D56">
        <w:rPr>
          <w:rFonts w:ascii="Arial" w:eastAsia="Arial" w:hAnsi="Arial"/>
          <w:color w:val="auto"/>
          <w:sz w:val="24"/>
          <w:szCs w:val="24"/>
        </w:rPr>
        <w:t>ECO</w:t>
      </w:r>
      <w:r w:rsidRPr="00F42D56">
        <w:rPr>
          <w:rFonts w:ascii="Arial" w:eastAsia="Arial" w:hAnsi="Arial"/>
          <w:color w:val="auto"/>
          <w:sz w:val="24"/>
          <w:szCs w:val="24"/>
          <w:lang w:val="el-GR"/>
        </w:rPr>
        <w:t>211)</w:t>
      </w:r>
    </w:p>
    <w:p w:rsidR="00F42D56" w:rsidRPr="00F42D56" w:rsidRDefault="00F42D56" w:rsidP="008117CC">
      <w:pPr>
        <w:widowControl w:val="0"/>
        <w:autoSpaceDE w:val="0"/>
        <w:autoSpaceDN w:val="0"/>
        <w:spacing w:before="0" w:line="360" w:lineRule="auto"/>
        <w:ind w:left="0" w:right="-1050" w:firstLine="0"/>
        <w:jc w:val="left"/>
        <w:rPr>
          <w:rFonts w:ascii="Arial" w:eastAsia="Arial" w:hAnsi="Arial"/>
          <w:color w:val="auto"/>
          <w:sz w:val="24"/>
          <w:szCs w:val="24"/>
          <w:lang w:val="el-GR"/>
        </w:rPr>
      </w:pPr>
      <w:r w:rsidRPr="00F42D56">
        <w:rPr>
          <w:rFonts w:ascii="Arial" w:eastAsia="Arial" w:hAnsi="Arial"/>
          <w:color w:val="auto"/>
          <w:sz w:val="24"/>
          <w:szCs w:val="24"/>
          <w:lang w:val="el-GR"/>
        </w:rPr>
        <w:t>Πολιτική Οικονομία της Ανάπτυξης και της Μεγέθυνσης (</w:t>
      </w:r>
      <w:r w:rsidRPr="00F42D56">
        <w:rPr>
          <w:rFonts w:ascii="Arial" w:eastAsia="Arial" w:hAnsi="Arial"/>
          <w:color w:val="auto"/>
          <w:sz w:val="24"/>
          <w:szCs w:val="24"/>
        </w:rPr>
        <w:t>PEC</w:t>
      </w:r>
      <w:r w:rsidRPr="00F42D56">
        <w:rPr>
          <w:rFonts w:ascii="Arial" w:eastAsia="Arial" w:hAnsi="Arial"/>
          <w:color w:val="auto"/>
          <w:sz w:val="24"/>
          <w:szCs w:val="24"/>
          <w:lang w:val="el-GR"/>
        </w:rPr>
        <w:t>301)</w:t>
      </w:r>
    </w:p>
    <w:p w:rsidR="00F42D56" w:rsidRPr="00F42D56" w:rsidRDefault="00F42D56" w:rsidP="00F42D56">
      <w:pPr>
        <w:widowControl w:val="0"/>
        <w:autoSpaceDE w:val="0"/>
        <w:autoSpaceDN w:val="0"/>
        <w:spacing w:before="0" w:line="360" w:lineRule="auto"/>
        <w:ind w:left="0" w:firstLine="0"/>
        <w:jc w:val="left"/>
        <w:rPr>
          <w:rFonts w:ascii="Arial" w:eastAsia="Arial" w:hAnsi="Arial"/>
          <w:b/>
          <w:color w:val="auto"/>
          <w:sz w:val="24"/>
          <w:szCs w:val="24"/>
          <w:lang w:val="el-GR"/>
        </w:rPr>
      </w:pPr>
    </w:p>
    <w:p w:rsidR="00F42D56" w:rsidRPr="00F42D56" w:rsidRDefault="00F42D56" w:rsidP="00F42D56">
      <w:pPr>
        <w:widowControl w:val="0"/>
        <w:autoSpaceDE w:val="0"/>
        <w:autoSpaceDN w:val="0"/>
        <w:spacing w:before="0" w:line="240" w:lineRule="auto"/>
        <w:ind w:left="137" w:firstLine="0"/>
        <w:rPr>
          <w:rFonts w:ascii="Arial" w:eastAsia="Arial" w:hAnsi="Arial"/>
          <w:b/>
          <w:color w:val="auto"/>
          <w:sz w:val="24"/>
          <w:szCs w:val="24"/>
          <w:lang w:val="el-GR"/>
        </w:rPr>
      </w:pPr>
      <w:r w:rsidRPr="00F42D56">
        <w:rPr>
          <w:rFonts w:ascii="Arial" w:eastAsia="Arial" w:hAnsi="Arial"/>
          <w:b/>
          <w:color w:val="auto"/>
          <w:sz w:val="24"/>
          <w:szCs w:val="24"/>
          <w:lang w:val="el-GR"/>
        </w:rPr>
        <w:t>Περιεχόμενο:</w:t>
      </w:r>
    </w:p>
    <w:p w:rsidR="00F42D56" w:rsidRPr="00F42D56" w:rsidRDefault="00F42D56" w:rsidP="00F42D56">
      <w:pPr>
        <w:widowControl w:val="0"/>
        <w:autoSpaceDE w:val="0"/>
        <w:autoSpaceDN w:val="0"/>
        <w:spacing w:before="0" w:line="240" w:lineRule="auto"/>
        <w:ind w:left="137" w:right="-199" w:firstLine="5"/>
        <w:rPr>
          <w:rFonts w:ascii="Arial" w:eastAsia="Arial" w:hAnsi="Arial"/>
          <w:color w:val="auto"/>
          <w:sz w:val="24"/>
          <w:szCs w:val="24"/>
          <w:lang w:val="el-GR"/>
        </w:rPr>
      </w:pPr>
      <w:r w:rsidRPr="00F42D56">
        <w:rPr>
          <w:rFonts w:ascii="Arial" w:eastAsia="Arial" w:hAnsi="Arial"/>
          <w:color w:val="auto"/>
          <w:sz w:val="24"/>
          <w:szCs w:val="24"/>
          <w:lang w:val="el-GR"/>
        </w:rPr>
        <w:t>Η</w:t>
      </w:r>
      <w:r w:rsidRPr="00F42D56">
        <w:rPr>
          <w:rFonts w:ascii="Arial" w:eastAsia="Arial" w:hAnsi="Arial"/>
          <w:color w:val="auto"/>
          <w:sz w:val="24"/>
          <w:szCs w:val="24"/>
          <w:lang w:val="el-GR"/>
        </w:rPr>
        <w:tab/>
        <w:t>αξιοποίηση</w:t>
      </w:r>
      <w:r w:rsidRPr="00F42D56">
        <w:rPr>
          <w:rFonts w:ascii="Arial" w:eastAsia="Arial" w:hAnsi="Arial"/>
          <w:color w:val="auto"/>
          <w:sz w:val="24"/>
          <w:szCs w:val="24"/>
          <w:lang w:val="el-GR"/>
        </w:rPr>
        <w:tab/>
        <w:t>του</w:t>
      </w:r>
      <w:r w:rsidRPr="00F42D56">
        <w:rPr>
          <w:rFonts w:ascii="Arial" w:eastAsia="Arial" w:hAnsi="Arial"/>
          <w:color w:val="auto"/>
          <w:sz w:val="24"/>
          <w:szCs w:val="24"/>
          <w:lang w:val="el-GR"/>
        </w:rPr>
        <w:tab/>
        <w:t>ανθρώπινου</w:t>
      </w:r>
      <w:r w:rsidRPr="00F42D56">
        <w:rPr>
          <w:rFonts w:ascii="Arial" w:eastAsia="Arial" w:hAnsi="Arial"/>
          <w:color w:val="auto"/>
          <w:sz w:val="24"/>
          <w:szCs w:val="24"/>
          <w:lang w:val="el-GR"/>
        </w:rPr>
        <w:tab/>
        <w:t>κεφαλαίου</w:t>
      </w:r>
      <w:r w:rsidRPr="00F42D56">
        <w:rPr>
          <w:rFonts w:ascii="Arial" w:eastAsia="Arial" w:hAnsi="Arial"/>
          <w:color w:val="auto"/>
          <w:sz w:val="24"/>
          <w:szCs w:val="24"/>
          <w:lang w:val="el-GR"/>
        </w:rPr>
        <w:tab/>
        <w:t>αποτελεί π</w:t>
      </w:r>
      <w:r w:rsidRPr="00F42D56">
        <w:rPr>
          <w:rFonts w:ascii="Arial" w:eastAsia="Arial" w:hAnsi="Arial"/>
          <w:color w:val="auto"/>
          <w:spacing w:val="-1"/>
          <w:sz w:val="24"/>
          <w:szCs w:val="24"/>
          <w:lang w:val="el-GR"/>
        </w:rPr>
        <w:t xml:space="preserve">ροσδιοριστικό </w:t>
      </w:r>
      <w:r w:rsidRPr="00F42D56">
        <w:rPr>
          <w:rFonts w:ascii="Arial" w:eastAsia="Arial" w:hAnsi="Arial"/>
          <w:color w:val="auto"/>
          <w:sz w:val="24"/>
          <w:szCs w:val="24"/>
          <w:lang w:val="el-GR"/>
        </w:rPr>
        <w:t>παράγοντα τόσο της οικονομικής μεγέθυνσης, όσο και της</w:t>
      </w:r>
      <w:r w:rsidRPr="00F42D56">
        <w:rPr>
          <w:rFonts w:ascii="Arial" w:eastAsia="Arial" w:hAnsi="Arial"/>
          <w:color w:val="auto"/>
          <w:spacing w:val="-33"/>
          <w:sz w:val="24"/>
          <w:szCs w:val="24"/>
          <w:lang w:val="el-GR"/>
        </w:rPr>
        <w:t xml:space="preserve"> </w:t>
      </w:r>
      <w:r w:rsidRPr="00F42D56">
        <w:rPr>
          <w:rFonts w:ascii="Arial" w:eastAsia="Arial" w:hAnsi="Arial"/>
          <w:color w:val="auto"/>
          <w:sz w:val="24"/>
          <w:szCs w:val="24"/>
          <w:lang w:val="el-GR"/>
        </w:rPr>
        <w:t>ανάπτυξης.</w:t>
      </w:r>
    </w:p>
    <w:p w:rsidR="00F42D56" w:rsidRPr="00F42D56" w:rsidRDefault="00F42D56" w:rsidP="00F42D56">
      <w:pPr>
        <w:widowControl w:val="0"/>
        <w:autoSpaceDE w:val="0"/>
        <w:autoSpaceDN w:val="0"/>
        <w:spacing w:before="0" w:line="240" w:lineRule="auto"/>
        <w:ind w:left="137" w:firstLine="0"/>
        <w:rPr>
          <w:rFonts w:ascii="Arial" w:eastAsia="Arial" w:hAnsi="Arial"/>
          <w:color w:val="auto"/>
          <w:sz w:val="24"/>
          <w:szCs w:val="24"/>
          <w:lang w:val="el-GR"/>
        </w:rPr>
      </w:pPr>
    </w:p>
    <w:p w:rsidR="00F42D56" w:rsidRPr="00F42D56" w:rsidRDefault="00F42D56" w:rsidP="00F42D56">
      <w:pPr>
        <w:widowControl w:val="0"/>
        <w:autoSpaceDE w:val="0"/>
        <w:autoSpaceDN w:val="0"/>
        <w:adjustRightInd w:val="0"/>
        <w:spacing w:before="0" w:line="240" w:lineRule="auto"/>
        <w:ind w:left="142" w:firstLine="0"/>
        <w:rPr>
          <w:rFonts w:ascii="Arial" w:eastAsia="ArialMT" w:hAnsi="Arial"/>
          <w:color w:val="auto"/>
          <w:sz w:val="24"/>
          <w:szCs w:val="24"/>
          <w:lang w:val="el-GR"/>
        </w:rPr>
      </w:pPr>
      <w:r w:rsidRPr="00F42D56">
        <w:rPr>
          <w:rFonts w:ascii="Arial" w:eastAsia="ArialMT" w:hAnsi="Arial"/>
          <w:color w:val="auto"/>
          <w:sz w:val="24"/>
          <w:szCs w:val="24"/>
          <w:lang w:val="el-GR"/>
        </w:rPr>
        <w:t xml:space="preserve">Η αξιοποίηση του ανθρώπινου κεφαλαίου αποτελεί προσδιοριστικό παράγοντα τόσο της οικονομικής μεγέθυνσης, όσο και της ανάπτυξης. Σκοπός του μαθήματος είναι να αναλύσει την οικονομική και θεσμική λειτουργία της αγοράς  εργασίας και τον ρόλο του ανθρώπινου παράγοντα στη δυναμική του οικονομικού μετασχηματισμού, εμπλουτίζοντας το πεδίο οικονομικής ανάλυσης με τη συμβολή σύγχρονων μεθόδων διοίκησης ανθρωπίνων πόρων. Στο πλαίσιο αυτό, παρουσιάζονται σύγχρονες προκλήσεις όπως η διαχείριση των μεταναστευτικών ροών και μέθοδοι και πολιτικές διεύρυνσης δεξιοτήτων, παρακίνησης κι αποτελεσματικής διοίκησης ανθρώπινου δυναμικού καθώς κι ο ρόλος της ηγεσίας στη διεύρυνση της επιχειρηματικότητας. </w:t>
      </w:r>
    </w:p>
    <w:p w:rsidR="00F42D56" w:rsidRPr="00F42D56" w:rsidRDefault="00F42D56" w:rsidP="00F42D56">
      <w:pPr>
        <w:widowControl w:val="0"/>
        <w:autoSpaceDE w:val="0"/>
        <w:autoSpaceDN w:val="0"/>
        <w:spacing w:before="0" w:line="240" w:lineRule="auto"/>
        <w:ind w:left="137" w:firstLine="0"/>
        <w:rPr>
          <w:rFonts w:ascii="Arial" w:eastAsia="Arial" w:hAnsi="Arial"/>
          <w:color w:val="auto"/>
          <w:sz w:val="24"/>
          <w:szCs w:val="24"/>
          <w:lang w:val="el-GR"/>
        </w:rPr>
      </w:pPr>
    </w:p>
    <w:p w:rsidR="00F42D56" w:rsidRPr="00F42D56" w:rsidRDefault="00F42D56" w:rsidP="00F42D56">
      <w:pPr>
        <w:widowControl w:val="0"/>
        <w:autoSpaceDE w:val="0"/>
        <w:autoSpaceDN w:val="0"/>
        <w:spacing w:before="0" w:line="240" w:lineRule="auto"/>
        <w:ind w:left="137" w:firstLine="0"/>
        <w:rPr>
          <w:rFonts w:ascii="Arial" w:eastAsia="Arial" w:hAnsi="Arial"/>
          <w:b/>
          <w:color w:val="auto"/>
          <w:sz w:val="24"/>
          <w:szCs w:val="24"/>
          <w:lang w:val="el-GR"/>
        </w:rPr>
      </w:pPr>
      <w:r w:rsidRPr="00F42D56">
        <w:rPr>
          <w:rFonts w:ascii="Arial" w:eastAsia="Arial" w:hAnsi="Arial"/>
          <w:b/>
          <w:color w:val="auto"/>
          <w:sz w:val="24"/>
          <w:szCs w:val="24"/>
          <w:lang w:val="el-GR"/>
        </w:rPr>
        <w:t xml:space="preserve">Διδακτικά Βοηθήματα: </w:t>
      </w:r>
    </w:p>
    <w:p w:rsidR="000B50FD" w:rsidRDefault="00F42D56" w:rsidP="000B50FD">
      <w:pPr>
        <w:widowControl w:val="0"/>
        <w:numPr>
          <w:ilvl w:val="0"/>
          <w:numId w:val="133"/>
        </w:numPr>
        <w:autoSpaceDE w:val="0"/>
        <w:autoSpaceDN w:val="0"/>
        <w:spacing w:before="0" w:line="240" w:lineRule="auto"/>
        <w:contextualSpacing/>
        <w:jc w:val="left"/>
        <w:rPr>
          <w:rFonts w:ascii="Arial" w:hAnsi="Arial"/>
          <w:color w:val="auto"/>
          <w:sz w:val="24"/>
          <w:szCs w:val="24"/>
          <w:lang w:val="el-GR"/>
        </w:rPr>
      </w:pPr>
      <w:r w:rsidRPr="00F42D56">
        <w:rPr>
          <w:rFonts w:ascii="Arial" w:hAnsi="Arial"/>
          <w:color w:val="auto"/>
          <w:sz w:val="24"/>
          <w:szCs w:val="24"/>
          <w:lang w:val="el-GR"/>
        </w:rPr>
        <w:t xml:space="preserve">Πετράκης, Π. (2011) </w:t>
      </w:r>
      <w:r w:rsidRPr="00F42D56">
        <w:rPr>
          <w:rFonts w:ascii="Arial" w:hAnsi="Arial"/>
          <w:color w:val="auto"/>
          <w:sz w:val="24"/>
          <w:szCs w:val="24"/>
          <w:u w:val="single"/>
          <w:lang w:val="el-GR"/>
        </w:rPr>
        <w:t>Η Ελληνική Οικονομία Μετά την Κρίση: Προκλήσεις και Προοπτικές</w:t>
      </w:r>
      <w:r w:rsidRPr="00F42D56">
        <w:rPr>
          <w:rFonts w:ascii="Arial" w:hAnsi="Arial"/>
          <w:color w:val="auto"/>
          <w:sz w:val="24"/>
          <w:szCs w:val="24"/>
          <w:lang w:val="el-GR"/>
        </w:rPr>
        <w:t xml:space="preserve">, Εκδόσεις Quaestor  </w:t>
      </w:r>
    </w:p>
    <w:p w:rsidR="00F42D56" w:rsidRDefault="000B50FD" w:rsidP="000B50FD">
      <w:pPr>
        <w:widowControl w:val="0"/>
        <w:numPr>
          <w:ilvl w:val="0"/>
          <w:numId w:val="133"/>
        </w:numPr>
        <w:autoSpaceDE w:val="0"/>
        <w:autoSpaceDN w:val="0"/>
        <w:spacing w:before="0" w:line="240" w:lineRule="auto"/>
        <w:contextualSpacing/>
        <w:jc w:val="left"/>
        <w:rPr>
          <w:rFonts w:ascii="Arial" w:hAnsi="Arial"/>
          <w:color w:val="auto"/>
          <w:sz w:val="24"/>
          <w:szCs w:val="24"/>
          <w:lang w:val="el-GR"/>
        </w:rPr>
      </w:pPr>
      <w:r w:rsidRPr="000B50FD">
        <w:rPr>
          <w:rFonts w:ascii="Arial" w:hAnsi="Arial"/>
          <w:color w:val="auto"/>
          <w:sz w:val="24"/>
          <w:szCs w:val="24"/>
          <w:lang w:val="el-GR"/>
        </w:rPr>
        <w:t>ΜΑΝΑΤΖΜΕΝΤ, Τύπος: Σύγγραμμα, Μπουραντάς Δημήτρης, 2015, ΕΥΓΕΝΙΑ ΜΠΕΝΟΥ</w:t>
      </w:r>
    </w:p>
    <w:p w:rsidR="000B50FD" w:rsidRDefault="000B50FD" w:rsidP="000B50FD">
      <w:pPr>
        <w:widowControl w:val="0"/>
        <w:autoSpaceDE w:val="0"/>
        <w:autoSpaceDN w:val="0"/>
        <w:spacing w:before="0" w:line="240" w:lineRule="auto"/>
        <w:ind w:left="862" w:firstLine="0"/>
        <w:contextualSpacing/>
        <w:jc w:val="left"/>
        <w:rPr>
          <w:rFonts w:ascii="Arial" w:hAnsi="Arial"/>
          <w:color w:val="auto"/>
          <w:sz w:val="24"/>
          <w:szCs w:val="24"/>
          <w:lang w:val="el-GR"/>
        </w:rPr>
      </w:pPr>
    </w:p>
    <w:p w:rsidR="000B50FD" w:rsidRPr="00F42D56" w:rsidRDefault="000B50FD" w:rsidP="000B50FD">
      <w:pPr>
        <w:widowControl w:val="0"/>
        <w:autoSpaceDE w:val="0"/>
        <w:autoSpaceDN w:val="0"/>
        <w:spacing w:before="0" w:line="240" w:lineRule="auto"/>
        <w:ind w:left="0" w:firstLine="0"/>
        <w:contextualSpacing/>
        <w:jc w:val="left"/>
        <w:rPr>
          <w:rFonts w:ascii="Arial" w:hAnsi="Arial"/>
          <w:color w:val="auto"/>
          <w:sz w:val="24"/>
          <w:szCs w:val="24"/>
          <w:lang w:val="el-GR"/>
        </w:rPr>
      </w:pPr>
      <w:r>
        <w:rPr>
          <w:rFonts w:ascii="Arial" w:hAnsi="Arial"/>
          <w:color w:val="auto"/>
          <w:sz w:val="24"/>
          <w:szCs w:val="24"/>
          <w:lang w:val="el-GR"/>
        </w:rPr>
        <w:t>Πρόσθετο Διδακτικό Εγχειρίδιο:</w:t>
      </w:r>
    </w:p>
    <w:p w:rsidR="00F42D56" w:rsidRPr="000B50FD" w:rsidRDefault="00F42D56" w:rsidP="000B50FD">
      <w:pPr>
        <w:widowControl w:val="0"/>
        <w:autoSpaceDE w:val="0"/>
        <w:autoSpaceDN w:val="0"/>
        <w:spacing w:before="0" w:line="240" w:lineRule="auto"/>
        <w:ind w:left="0" w:firstLine="0"/>
        <w:contextualSpacing/>
        <w:jc w:val="left"/>
        <w:rPr>
          <w:rFonts w:ascii="Arial" w:hAnsi="Arial"/>
          <w:color w:val="auto"/>
          <w:sz w:val="24"/>
          <w:szCs w:val="24"/>
          <w:lang w:val="el-GR"/>
        </w:rPr>
      </w:pPr>
      <w:r w:rsidRPr="00F42D56">
        <w:rPr>
          <w:rFonts w:ascii="Arial" w:hAnsi="Arial"/>
          <w:color w:val="auto"/>
          <w:sz w:val="24"/>
          <w:szCs w:val="24"/>
        </w:rPr>
        <w:t>Gillis</w:t>
      </w:r>
      <w:r w:rsidRPr="00F42D56">
        <w:rPr>
          <w:rFonts w:ascii="Arial" w:hAnsi="Arial"/>
          <w:color w:val="auto"/>
          <w:sz w:val="24"/>
          <w:szCs w:val="24"/>
          <w:lang w:val="el-GR"/>
        </w:rPr>
        <w:t xml:space="preserve">, Μ., </w:t>
      </w:r>
      <w:r w:rsidRPr="00F42D56">
        <w:rPr>
          <w:rFonts w:ascii="Arial" w:hAnsi="Arial"/>
          <w:color w:val="auto"/>
          <w:sz w:val="24"/>
          <w:szCs w:val="24"/>
        </w:rPr>
        <w:t>D</w:t>
      </w:r>
      <w:r w:rsidRPr="00F42D56">
        <w:rPr>
          <w:rFonts w:ascii="Arial" w:hAnsi="Arial"/>
          <w:color w:val="auto"/>
          <w:sz w:val="24"/>
          <w:szCs w:val="24"/>
          <w:lang w:val="el-GR"/>
        </w:rPr>
        <w:t>.</w:t>
      </w:r>
      <w:r w:rsidRPr="00F42D56">
        <w:rPr>
          <w:rFonts w:ascii="Arial" w:hAnsi="Arial"/>
          <w:color w:val="auto"/>
          <w:sz w:val="24"/>
          <w:szCs w:val="24"/>
        </w:rPr>
        <w:t>H</w:t>
      </w:r>
      <w:r w:rsidRPr="00F42D56">
        <w:rPr>
          <w:rFonts w:ascii="Arial" w:hAnsi="Arial"/>
          <w:color w:val="auto"/>
          <w:sz w:val="24"/>
          <w:szCs w:val="24"/>
          <w:lang w:val="el-GR"/>
        </w:rPr>
        <w:t xml:space="preserve">. </w:t>
      </w:r>
      <w:r w:rsidRPr="00F42D56">
        <w:rPr>
          <w:rFonts w:ascii="Arial" w:hAnsi="Arial"/>
          <w:color w:val="auto"/>
          <w:sz w:val="24"/>
          <w:szCs w:val="24"/>
        </w:rPr>
        <w:t>Perkins</w:t>
      </w:r>
      <w:r w:rsidRPr="00F42D56">
        <w:rPr>
          <w:rFonts w:ascii="Arial" w:hAnsi="Arial"/>
          <w:color w:val="auto"/>
          <w:sz w:val="24"/>
          <w:szCs w:val="24"/>
          <w:lang w:val="el-GR"/>
        </w:rPr>
        <w:t xml:space="preserve">, </w:t>
      </w:r>
      <w:r w:rsidRPr="00F42D56">
        <w:rPr>
          <w:rFonts w:ascii="Arial" w:hAnsi="Arial"/>
          <w:color w:val="auto"/>
          <w:sz w:val="24"/>
          <w:szCs w:val="24"/>
        </w:rPr>
        <w:t>M</w:t>
      </w:r>
      <w:r w:rsidRPr="00F42D56">
        <w:rPr>
          <w:rFonts w:ascii="Arial" w:hAnsi="Arial"/>
          <w:color w:val="auto"/>
          <w:sz w:val="24"/>
          <w:szCs w:val="24"/>
          <w:lang w:val="el-GR"/>
        </w:rPr>
        <w:t xml:space="preserve">. </w:t>
      </w:r>
      <w:r w:rsidRPr="00F42D56">
        <w:rPr>
          <w:rFonts w:ascii="Arial" w:hAnsi="Arial"/>
          <w:color w:val="auto"/>
          <w:sz w:val="24"/>
          <w:szCs w:val="24"/>
        </w:rPr>
        <w:t>Roemer</w:t>
      </w:r>
      <w:r w:rsidRPr="00F42D56">
        <w:rPr>
          <w:rFonts w:ascii="Arial" w:hAnsi="Arial"/>
          <w:color w:val="auto"/>
          <w:sz w:val="24"/>
          <w:szCs w:val="24"/>
          <w:lang w:val="el-GR"/>
        </w:rPr>
        <w:t xml:space="preserve">, </w:t>
      </w:r>
      <w:r w:rsidRPr="00F42D56">
        <w:rPr>
          <w:rFonts w:ascii="Arial" w:hAnsi="Arial"/>
          <w:color w:val="auto"/>
          <w:sz w:val="24"/>
          <w:szCs w:val="24"/>
        </w:rPr>
        <w:t>M</w:t>
      </w:r>
      <w:r w:rsidRPr="00F42D56">
        <w:rPr>
          <w:rFonts w:ascii="Arial" w:hAnsi="Arial"/>
          <w:color w:val="auto"/>
          <w:sz w:val="24"/>
          <w:szCs w:val="24"/>
          <w:lang w:val="el-GR"/>
        </w:rPr>
        <w:t xml:space="preserve">., </w:t>
      </w:r>
      <w:r w:rsidRPr="00F42D56">
        <w:rPr>
          <w:rFonts w:ascii="Arial" w:hAnsi="Arial"/>
          <w:color w:val="auto"/>
          <w:sz w:val="24"/>
          <w:szCs w:val="24"/>
        </w:rPr>
        <w:t>and</w:t>
      </w:r>
      <w:r w:rsidRPr="00F42D56">
        <w:rPr>
          <w:rFonts w:ascii="Arial" w:hAnsi="Arial"/>
          <w:color w:val="auto"/>
          <w:sz w:val="24"/>
          <w:szCs w:val="24"/>
          <w:lang w:val="el-GR"/>
        </w:rPr>
        <w:t xml:space="preserve"> </w:t>
      </w:r>
      <w:r w:rsidRPr="00F42D56">
        <w:rPr>
          <w:rFonts w:ascii="Arial" w:hAnsi="Arial"/>
          <w:color w:val="auto"/>
          <w:sz w:val="24"/>
          <w:szCs w:val="24"/>
        </w:rPr>
        <w:t>D</w:t>
      </w:r>
      <w:r w:rsidRPr="00F42D56">
        <w:rPr>
          <w:rFonts w:ascii="Arial" w:hAnsi="Arial"/>
          <w:color w:val="auto"/>
          <w:sz w:val="24"/>
          <w:szCs w:val="24"/>
          <w:lang w:val="el-GR"/>
        </w:rPr>
        <w:t>.</w:t>
      </w:r>
      <w:r w:rsidRPr="00F42D56">
        <w:rPr>
          <w:rFonts w:ascii="Arial" w:hAnsi="Arial"/>
          <w:color w:val="auto"/>
          <w:sz w:val="24"/>
          <w:szCs w:val="24"/>
        </w:rPr>
        <w:t>R</w:t>
      </w:r>
      <w:r w:rsidRPr="00F42D56">
        <w:rPr>
          <w:rFonts w:ascii="Arial" w:hAnsi="Arial"/>
          <w:color w:val="auto"/>
          <w:sz w:val="24"/>
          <w:szCs w:val="24"/>
          <w:lang w:val="el-GR"/>
        </w:rPr>
        <w:t xml:space="preserve">. </w:t>
      </w:r>
      <w:r w:rsidRPr="00F42D56">
        <w:rPr>
          <w:rFonts w:ascii="Arial" w:hAnsi="Arial"/>
          <w:color w:val="auto"/>
          <w:sz w:val="24"/>
          <w:szCs w:val="24"/>
        </w:rPr>
        <w:t>Snodgrass</w:t>
      </w:r>
      <w:r w:rsidRPr="00F42D56">
        <w:rPr>
          <w:rFonts w:ascii="Arial" w:hAnsi="Arial"/>
          <w:color w:val="auto"/>
          <w:sz w:val="24"/>
          <w:szCs w:val="24"/>
          <w:lang w:val="el-GR"/>
        </w:rPr>
        <w:t xml:space="preserve"> (2000) </w:t>
      </w:r>
      <w:r w:rsidRPr="00F42D56">
        <w:rPr>
          <w:rFonts w:ascii="Arial" w:hAnsi="Arial"/>
          <w:color w:val="auto"/>
          <w:sz w:val="24"/>
          <w:szCs w:val="24"/>
          <w:u w:val="single"/>
          <w:lang w:val="el-GR"/>
        </w:rPr>
        <w:t>Οικονομική της Ανάπτυξης</w:t>
      </w:r>
      <w:r w:rsidRPr="00F42D56">
        <w:rPr>
          <w:rFonts w:ascii="Arial" w:hAnsi="Arial"/>
          <w:b/>
          <w:color w:val="auto"/>
          <w:sz w:val="24"/>
          <w:szCs w:val="24"/>
          <w:lang w:val="el-GR"/>
        </w:rPr>
        <w:t>,</w:t>
      </w:r>
      <w:r w:rsidRPr="00F42D56">
        <w:rPr>
          <w:rFonts w:ascii="Arial" w:hAnsi="Arial"/>
          <w:color w:val="auto"/>
          <w:sz w:val="24"/>
          <w:szCs w:val="24"/>
          <w:lang w:val="el-GR"/>
        </w:rPr>
        <w:t xml:space="preserve"> Τόμ. Α, και Β, Εκδόσεις Τυπωθήτω </w:t>
      </w:r>
      <w:r w:rsidRPr="000B50FD">
        <w:rPr>
          <w:rFonts w:ascii="Arial" w:hAnsi="Arial"/>
          <w:color w:val="auto"/>
          <w:sz w:val="24"/>
          <w:szCs w:val="24"/>
          <w:lang w:val="el-GR"/>
        </w:rPr>
        <w:t xml:space="preserve">- </w:t>
      </w:r>
      <w:r w:rsidRPr="00F42D56">
        <w:rPr>
          <w:rFonts w:ascii="Arial" w:hAnsi="Arial"/>
          <w:color w:val="auto"/>
          <w:sz w:val="24"/>
          <w:szCs w:val="24"/>
          <w:lang w:val="el-GR"/>
        </w:rPr>
        <w:t>Γιώργος</w:t>
      </w:r>
      <w:r w:rsidRPr="000B50FD">
        <w:rPr>
          <w:rFonts w:ascii="Arial" w:hAnsi="Arial"/>
          <w:color w:val="auto"/>
          <w:sz w:val="24"/>
          <w:szCs w:val="24"/>
          <w:lang w:val="el-GR"/>
        </w:rPr>
        <w:t xml:space="preserve"> </w:t>
      </w:r>
      <w:r w:rsidRPr="00F42D56">
        <w:rPr>
          <w:rFonts w:ascii="Arial" w:hAnsi="Arial"/>
          <w:color w:val="auto"/>
          <w:sz w:val="24"/>
          <w:szCs w:val="24"/>
          <w:lang w:val="el-GR"/>
        </w:rPr>
        <w:t>Δαρδανός</w:t>
      </w:r>
    </w:p>
    <w:p w:rsidR="00F42D56" w:rsidRPr="000B50FD" w:rsidRDefault="00F42D56" w:rsidP="00F42D56">
      <w:pPr>
        <w:spacing w:before="0" w:line="240" w:lineRule="auto"/>
        <w:ind w:left="862" w:firstLine="0"/>
        <w:contextualSpacing/>
        <w:rPr>
          <w:rFonts w:ascii="Arial" w:hAnsi="Arial"/>
          <w:color w:val="auto"/>
          <w:sz w:val="24"/>
          <w:szCs w:val="24"/>
          <w:lang w:val="el-GR"/>
        </w:rPr>
      </w:pPr>
    </w:p>
    <w:p w:rsidR="00F42D56" w:rsidRPr="00E80A32" w:rsidRDefault="00F42D56" w:rsidP="00F42D56">
      <w:pPr>
        <w:widowControl w:val="0"/>
        <w:autoSpaceDE w:val="0"/>
        <w:autoSpaceDN w:val="0"/>
        <w:spacing w:before="0" w:line="240" w:lineRule="auto"/>
        <w:ind w:left="137" w:firstLine="0"/>
        <w:jc w:val="left"/>
        <w:rPr>
          <w:rFonts w:ascii="Arial" w:eastAsia="Arial" w:hAnsi="Arial"/>
          <w:b/>
          <w:color w:val="auto"/>
          <w:sz w:val="24"/>
          <w:szCs w:val="24"/>
          <w:lang w:val="el-GR"/>
        </w:rPr>
      </w:pPr>
      <w:r w:rsidRPr="00F42D56">
        <w:rPr>
          <w:rFonts w:ascii="Arial" w:eastAsia="Arial" w:hAnsi="Arial"/>
          <w:b/>
          <w:color w:val="auto"/>
          <w:sz w:val="24"/>
          <w:szCs w:val="24"/>
          <w:lang w:val="el-GR"/>
        </w:rPr>
        <w:t>Χρήσιμα</w:t>
      </w:r>
      <w:r w:rsidRPr="00E80A32">
        <w:rPr>
          <w:rFonts w:ascii="Arial" w:eastAsia="Arial" w:hAnsi="Arial"/>
          <w:b/>
          <w:color w:val="auto"/>
          <w:sz w:val="24"/>
          <w:szCs w:val="24"/>
          <w:lang w:val="el-GR"/>
        </w:rPr>
        <w:t xml:space="preserve"> </w:t>
      </w:r>
      <w:r w:rsidRPr="00F42D56">
        <w:rPr>
          <w:rFonts w:ascii="Arial" w:eastAsia="Arial" w:hAnsi="Arial"/>
          <w:b/>
          <w:color w:val="auto"/>
          <w:sz w:val="24"/>
          <w:szCs w:val="24"/>
          <w:lang w:val="el-GR"/>
        </w:rPr>
        <w:t>Εγχειρίδια</w:t>
      </w:r>
      <w:r w:rsidRPr="00E80A32">
        <w:rPr>
          <w:rFonts w:ascii="Arial" w:eastAsia="Arial" w:hAnsi="Arial"/>
          <w:b/>
          <w:color w:val="auto"/>
          <w:sz w:val="24"/>
          <w:szCs w:val="24"/>
          <w:lang w:val="el-GR"/>
        </w:rPr>
        <w:t xml:space="preserve"> </w:t>
      </w:r>
      <w:r w:rsidRPr="00F42D56">
        <w:rPr>
          <w:rFonts w:ascii="Arial" w:eastAsia="Arial" w:hAnsi="Arial"/>
          <w:b/>
          <w:color w:val="auto"/>
          <w:sz w:val="24"/>
          <w:szCs w:val="24"/>
          <w:lang w:val="el-GR"/>
        </w:rPr>
        <w:t>για</w:t>
      </w:r>
      <w:r w:rsidRPr="00E80A32">
        <w:rPr>
          <w:rFonts w:ascii="Arial" w:eastAsia="Arial" w:hAnsi="Arial"/>
          <w:b/>
          <w:color w:val="auto"/>
          <w:sz w:val="24"/>
          <w:szCs w:val="24"/>
          <w:lang w:val="el-GR"/>
        </w:rPr>
        <w:t xml:space="preserve"> </w:t>
      </w:r>
      <w:r w:rsidRPr="00F42D56">
        <w:rPr>
          <w:rFonts w:ascii="Arial" w:eastAsia="Arial" w:hAnsi="Arial"/>
          <w:b/>
          <w:color w:val="auto"/>
          <w:sz w:val="24"/>
          <w:szCs w:val="24"/>
          <w:lang w:val="el-GR"/>
        </w:rPr>
        <w:t>επανάληψη</w:t>
      </w:r>
      <w:r w:rsidRPr="00E80A32">
        <w:rPr>
          <w:rFonts w:ascii="Arial" w:eastAsia="Arial" w:hAnsi="Arial"/>
          <w:b/>
          <w:color w:val="auto"/>
          <w:sz w:val="24"/>
          <w:szCs w:val="24"/>
          <w:lang w:val="el-GR"/>
        </w:rPr>
        <w:t xml:space="preserve"> :</w:t>
      </w:r>
    </w:p>
    <w:p w:rsidR="00F42D56" w:rsidRPr="00F42D56" w:rsidRDefault="00F42D56" w:rsidP="00704D4C">
      <w:pPr>
        <w:widowControl w:val="0"/>
        <w:numPr>
          <w:ilvl w:val="0"/>
          <w:numId w:val="134"/>
        </w:numPr>
        <w:autoSpaceDE w:val="0"/>
        <w:autoSpaceDN w:val="0"/>
        <w:spacing w:before="0" w:line="240" w:lineRule="auto"/>
        <w:contextualSpacing/>
        <w:jc w:val="left"/>
        <w:rPr>
          <w:rFonts w:ascii="Arial" w:hAnsi="Arial"/>
          <w:color w:val="auto"/>
          <w:sz w:val="24"/>
          <w:szCs w:val="24"/>
        </w:rPr>
      </w:pPr>
      <w:r w:rsidRPr="00F42D56">
        <w:rPr>
          <w:rFonts w:ascii="Arial" w:hAnsi="Arial"/>
          <w:color w:val="auto"/>
          <w:sz w:val="24"/>
          <w:szCs w:val="24"/>
        </w:rPr>
        <w:t xml:space="preserve">European Report on Development (2015) </w:t>
      </w:r>
      <w:r w:rsidRPr="00F42D56">
        <w:rPr>
          <w:rFonts w:ascii="Arial" w:hAnsi="Arial"/>
          <w:color w:val="auto"/>
          <w:sz w:val="24"/>
          <w:szCs w:val="24"/>
          <w:u w:val="single"/>
        </w:rPr>
        <w:t>Combining Finance and Policies to Implement a Transformative Post-2015 Development Agenda</w:t>
      </w:r>
      <w:r w:rsidRPr="00F42D56">
        <w:rPr>
          <w:rFonts w:ascii="Arial" w:hAnsi="Arial"/>
          <w:color w:val="auto"/>
          <w:sz w:val="24"/>
          <w:szCs w:val="24"/>
        </w:rPr>
        <w:t xml:space="preserve"> (ERD 2015)  </w:t>
      </w:r>
    </w:p>
    <w:p w:rsidR="00F42D56" w:rsidRPr="00F42D56" w:rsidRDefault="00F42D56" w:rsidP="00704D4C">
      <w:pPr>
        <w:widowControl w:val="0"/>
        <w:numPr>
          <w:ilvl w:val="0"/>
          <w:numId w:val="134"/>
        </w:numPr>
        <w:autoSpaceDE w:val="0"/>
        <w:autoSpaceDN w:val="0"/>
        <w:spacing w:before="0" w:line="240" w:lineRule="auto"/>
        <w:contextualSpacing/>
        <w:jc w:val="left"/>
        <w:rPr>
          <w:rFonts w:ascii="Arial" w:hAnsi="Arial"/>
          <w:color w:val="auto"/>
          <w:sz w:val="24"/>
          <w:szCs w:val="24"/>
          <w:lang w:val="el-GR"/>
        </w:rPr>
      </w:pPr>
      <w:r w:rsidRPr="00F42D56">
        <w:rPr>
          <w:rFonts w:ascii="Arial" w:hAnsi="Arial"/>
          <w:color w:val="auto"/>
          <w:sz w:val="24"/>
          <w:szCs w:val="24"/>
        </w:rPr>
        <w:t>Todaro</w:t>
      </w:r>
      <w:r w:rsidRPr="00F42D56">
        <w:rPr>
          <w:rFonts w:ascii="Arial" w:hAnsi="Arial"/>
          <w:color w:val="auto"/>
          <w:sz w:val="24"/>
          <w:szCs w:val="24"/>
          <w:lang w:val="el-GR"/>
        </w:rPr>
        <w:t>,</w:t>
      </w:r>
      <w:r w:rsidRPr="00F42D56">
        <w:rPr>
          <w:rFonts w:ascii="Arial" w:hAnsi="Arial"/>
          <w:color w:val="auto"/>
          <w:sz w:val="24"/>
          <w:szCs w:val="24"/>
        </w:rPr>
        <w:t>M</w:t>
      </w:r>
      <w:r w:rsidRPr="00F42D56">
        <w:rPr>
          <w:rFonts w:ascii="Arial" w:hAnsi="Arial"/>
          <w:color w:val="auto"/>
          <w:sz w:val="24"/>
          <w:szCs w:val="24"/>
          <w:lang w:val="el-GR"/>
        </w:rPr>
        <w:t>.</w:t>
      </w:r>
      <w:r w:rsidRPr="00F42D56">
        <w:rPr>
          <w:rFonts w:ascii="Arial" w:hAnsi="Arial"/>
          <w:color w:val="auto"/>
          <w:sz w:val="24"/>
          <w:szCs w:val="24"/>
        </w:rPr>
        <w:t>P</w:t>
      </w:r>
      <w:r w:rsidRPr="00F42D56">
        <w:rPr>
          <w:rFonts w:ascii="Arial" w:hAnsi="Arial"/>
          <w:color w:val="auto"/>
          <w:sz w:val="24"/>
          <w:szCs w:val="24"/>
          <w:lang w:val="el-GR"/>
        </w:rPr>
        <w:t xml:space="preserve"> &amp; </w:t>
      </w:r>
      <w:r w:rsidRPr="00F42D56">
        <w:rPr>
          <w:rFonts w:ascii="Arial" w:hAnsi="Arial"/>
          <w:color w:val="auto"/>
          <w:sz w:val="24"/>
          <w:szCs w:val="24"/>
        </w:rPr>
        <w:t>S</w:t>
      </w:r>
      <w:r w:rsidRPr="00F42D56">
        <w:rPr>
          <w:rFonts w:ascii="Arial" w:hAnsi="Arial"/>
          <w:color w:val="auto"/>
          <w:sz w:val="24"/>
          <w:szCs w:val="24"/>
          <w:lang w:val="el-GR"/>
        </w:rPr>
        <w:t>.</w:t>
      </w:r>
      <w:r w:rsidRPr="00F42D56">
        <w:rPr>
          <w:rFonts w:ascii="Arial" w:hAnsi="Arial"/>
          <w:color w:val="auto"/>
          <w:sz w:val="24"/>
          <w:szCs w:val="24"/>
        </w:rPr>
        <w:t>C</w:t>
      </w:r>
      <w:r w:rsidRPr="00F42D56">
        <w:rPr>
          <w:rFonts w:ascii="Arial" w:hAnsi="Arial"/>
          <w:color w:val="auto"/>
          <w:sz w:val="24"/>
          <w:szCs w:val="24"/>
          <w:lang w:val="el-GR"/>
        </w:rPr>
        <w:t xml:space="preserve">. </w:t>
      </w:r>
      <w:r w:rsidRPr="00F42D56">
        <w:rPr>
          <w:rFonts w:ascii="Arial" w:hAnsi="Arial"/>
          <w:color w:val="auto"/>
          <w:sz w:val="24"/>
          <w:szCs w:val="24"/>
        </w:rPr>
        <w:t>Smith</w:t>
      </w:r>
      <w:r w:rsidRPr="00F42D56">
        <w:rPr>
          <w:rFonts w:ascii="Arial" w:hAnsi="Arial"/>
          <w:color w:val="auto"/>
          <w:sz w:val="24"/>
          <w:szCs w:val="24"/>
          <w:lang w:val="el-GR"/>
        </w:rPr>
        <w:t xml:space="preserve"> (2017) , </w:t>
      </w:r>
      <w:r w:rsidRPr="00F42D56">
        <w:rPr>
          <w:rFonts w:ascii="Arial" w:hAnsi="Arial"/>
          <w:color w:val="auto"/>
          <w:sz w:val="24"/>
          <w:szCs w:val="24"/>
          <w:u w:val="single"/>
          <w:lang w:val="el-GR"/>
        </w:rPr>
        <w:t>Οικονομική Ανάπτυξη</w:t>
      </w:r>
      <w:r w:rsidRPr="00F42D56">
        <w:rPr>
          <w:rFonts w:ascii="Arial" w:hAnsi="Arial"/>
          <w:color w:val="auto"/>
          <w:sz w:val="24"/>
          <w:szCs w:val="24"/>
          <w:lang w:val="el-GR"/>
        </w:rPr>
        <w:t xml:space="preserve"> , 12</w:t>
      </w:r>
      <w:r w:rsidRPr="00F42D56">
        <w:rPr>
          <w:rFonts w:ascii="Arial" w:hAnsi="Arial"/>
          <w:color w:val="auto"/>
          <w:sz w:val="24"/>
          <w:szCs w:val="24"/>
          <w:vertAlign w:val="superscript"/>
          <w:lang w:val="el-GR"/>
        </w:rPr>
        <w:t>η</w:t>
      </w:r>
      <w:r w:rsidRPr="00F42D56">
        <w:rPr>
          <w:rFonts w:ascii="Arial" w:hAnsi="Arial"/>
          <w:color w:val="auto"/>
          <w:sz w:val="24"/>
          <w:szCs w:val="24"/>
          <w:lang w:val="el-GR"/>
        </w:rPr>
        <w:t xml:space="preserve"> εκδοση, Εκδόσεις Τζιόλα </w:t>
      </w:r>
    </w:p>
    <w:p w:rsidR="00F42D56" w:rsidRPr="00F42D56" w:rsidRDefault="00F42D56" w:rsidP="00704D4C">
      <w:pPr>
        <w:widowControl w:val="0"/>
        <w:numPr>
          <w:ilvl w:val="0"/>
          <w:numId w:val="134"/>
        </w:numPr>
        <w:autoSpaceDE w:val="0"/>
        <w:autoSpaceDN w:val="0"/>
        <w:spacing w:before="0" w:line="240" w:lineRule="auto"/>
        <w:contextualSpacing/>
        <w:jc w:val="left"/>
        <w:rPr>
          <w:rFonts w:ascii="Arial" w:hAnsi="Arial"/>
          <w:color w:val="auto"/>
          <w:sz w:val="24"/>
          <w:szCs w:val="24"/>
        </w:rPr>
      </w:pPr>
      <w:r w:rsidRPr="00F42D56">
        <w:rPr>
          <w:rFonts w:ascii="Arial" w:hAnsi="Arial"/>
          <w:color w:val="auto"/>
          <w:sz w:val="24"/>
          <w:szCs w:val="24"/>
          <w:lang w:val="el-GR"/>
        </w:rPr>
        <w:t>Μπουραντάς</w:t>
      </w:r>
      <w:r w:rsidRPr="00F42D56">
        <w:rPr>
          <w:rFonts w:ascii="Arial" w:hAnsi="Arial"/>
          <w:color w:val="auto"/>
          <w:sz w:val="24"/>
          <w:szCs w:val="24"/>
        </w:rPr>
        <w:t xml:space="preserve">, </w:t>
      </w:r>
      <w:r w:rsidRPr="00F42D56">
        <w:rPr>
          <w:rFonts w:ascii="Arial" w:hAnsi="Arial"/>
          <w:color w:val="auto"/>
          <w:sz w:val="24"/>
          <w:szCs w:val="24"/>
          <w:lang w:val="el-GR"/>
        </w:rPr>
        <w:t>Δ</w:t>
      </w:r>
      <w:r w:rsidRPr="00F42D56">
        <w:rPr>
          <w:rFonts w:ascii="Arial" w:hAnsi="Arial"/>
          <w:color w:val="auto"/>
          <w:sz w:val="24"/>
          <w:szCs w:val="24"/>
        </w:rPr>
        <w:t xml:space="preserve">. (2011) </w:t>
      </w:r>
      <w:r w:rsidRPr="00F42D56">
        <w:rPr>
          <w:rFonts w:ascii="Arial" w:hAnsi="Arial"/>
          <w:color w:val="auto"/>
          <w:sz w:val="24"/>
          <w:szCs w:val="24"/>
          <w:u w:val="single"/>
          <w:lang w:val="el-GR"/>
        </w:rPr>
        <w:t>Μάνατζμεντ</w:t>
      </w:r>
      <w:r w:rsidRPr="00F42D56">
        <w:rPr>
          <w:rFonts w:ascii="Arial" w:hAnsi="Arial"/>
          <w:color w:val="auto"/>
          <w:sz w:val="24"/>
          <w:szCs w:val="24"/>
        </w:rPr>
        <w:t xml:space="preserve">, </w:t>
      </w:r>
      <w:r w:rsidRPr="00F42D56">
        <w:rPr>
          <w:rFonts w:ascii="Arial" w:hAnsi="Arial"/>
          <w:color w:val="auto"/>
          <w:sz w:val="24"/>
          <w:szCs w:val="24"/>
          <w:lang w:val="el-GR"/>
        </w:rPr>
        <w:t>Εκδόσεις</w:t>
      </w:r>
      <w:r w:rsidRPr="00F42D56">
        <w:rPr>
          <w:rFonts w:ascii="Arial" w:hAnsi="Arial"/>
          <w:color w:val="auto"/>
          <w:sz w:val="24"/>
          <w:szCs w:val="24"/>
        </w:rPr>
        <w:t xml:space="preserve"> </w:t>
      </w:r>
      <w:r w:rsidRPr="00F42D56">
        <w:rPr>
          <w:rFonts w:ascii="Arial" w:hAnsi="Arial"/>
          <w:color w:val="auto"/>
          <w:sz w:val="24"/>
          <w:szCs w:val="24"/>
          <w:lang w:val="el-GR"/>
        </w:rPr>
        <w:t>Μπένου</w:t>
      </w:r>
    </w:p>
    <w:p w:rsidR="00F42D56" w:rsidRPr="00F42D56" w:rsidRDefault="00F42D56" w:rsidP="00704D4C">
      <w:pPr>
        <w:widowControl w:val="0"/>
        <w:numPr>
          <w:ilvl w:val="0"/>
          <w:numId w:val="134"/>
        </w:numPr>
        <w:autoSpaceDE w:val="0"/>
        <w:autoSpaceDN w:val="0"/>
        <w:spacing w:before="0" w:line="240" w:lineRule="auto"/>
        <w:contextualSpacing/>
        <w:jc w:val="left"/>
        <w:rPr>
          <w:rFonts w:ascii="Arial" w:hAnsi="Arial"/>
          <w:color w:val="auto"/>
          <w:sz w:val="24"/>
          <w:szCs w:val="24"/>
        </w:rPr>
      </w:pPr>
      <w:r w:rsidRPr="00F42D56">
        <w:rPr>
          <w:rFonts w:ascii="Arial" w:hAnsi="Arial"/>
          <w:color w:val="auto"/>
          <w:sz w:val="24"/>
          <w:szCs w:val="24"/>
        </w:rPr>
        <w:t>Balfoussias, S., P. Hatzipanayotou, and C. Kanellopoulos (editors) (2011)</w:t>
      </w:r>
      <w:r w:rsidRPr="00F42D56">
        <w:rPr>
          <w:rFonts w:ascii="Arial" w:hAnsi="Arial"/>
          <w:b/>
          <w:color w:val="auto"/>
          <w:sz w:val="24"/>
          <w:szCs w:val="24"/>
        </w:rPr>
        <w:t xml:space="preserve"> </w:t>
      </w:r>
      <w:r w:rsidRPr="00F42D56">
        <w:rPr>
          <w:rFonts w:ascii="Arial" w:hAnsi="Arial"/>
          <w:color w:val="auto"/>
          <w:sz w:val="24"/>
          <w:szCs w:val="24"/>
          <w:u w:val="single"/>
        </w:rPr>
        <w:t>Essays in Economics: Applied Studies on the Greek Economy,</w:t>
      </w:r>
      <w:r w:rsidRPr="00F42D56">
        <w:rPr>
          <w:rFonts w:ascii="Arial" w:hAnsi="Arial"/>
          <w:b/>
          <w:color w:val="auto"/>
          <w:sz w:val="24"/>
          <w:szCs w:val="24"/>
        </w:rPr>
        <w:t xml:space="preserve"> </w:t>
      </w:r>
      <w:r w:rsidRPr="00F42D56">
        <w:rPr>
          <w:rFonts w:ascii="Arial" w:hAnsi="Arial"/>
          <w:color w:val="auto"/>
          <w:sz w:val="24"/>
          <w:szCs w:val="24"/>
          <w:lang w:val="el-GR"/>
        </w:rPr>
        <w:t>Εκδόσεις</w:t>
      </w:r>
      <w:r w:rsidRPr="00F42D56">
        <w:rPr>
          <w:rFonts w:ascii="Arial" w:hAnsi="Arial"/>
          <w:color w:val="auto"/>
          <w:sz w:val="24"/>
          <w:szCs w:val="24"/>
        </w:rPr>
        <w:t xml:space="preserve"> KE</w:t>
      </w:r>
      <w:r w:rsidRPr="00F42D56">
        <w:rPr>
          <w:rFonts w:ascii="Arial" w:hAnsi="Arial"/>
          <w:color w:val="auto"/>
          <w:sz w:val="24"/>
          <w:szCs w:val="24"/>
          <w:lang w:val="el-GR"/>
        </w:rPr>
        <w:t>Π</w:t>
      </w:r>
      <w:r w:rsidRPr="00F42D56">
        <w:rPr>
          <w:rFonts w:ascii="Arial" w:hAnsi="Arial"/>
          <w:color w:val="auto"/>
          <w:sz w:val="24"/>
          <w:szCs w:val="24"/>
        </w:rPr>
        <w:t>E</w:t>
      </w:r>
    </w:p>
    <w:p w:rsidR="00F42D56" w:rsidRPr="00F42D56" w:rsidRDefault="00F42D56" w:rsidP="00F42D56">
      <w:pPr>
        <w:widowControl w:val="0"/>
        <w:autoSpaceDE w:val="0"/>
        <w:autoSpaceDN w:val="0"/>
        <w:spacing w:before="0" w:line="240" w:lineRule="auto"/>
        <w:ind w:left="137" w:firstLine="0"/>
        <w:rPr>
          <w:rFonts w:ascii="Arial" w:eastAsia="Arial" w:hAnsi="Arial"/>
          <w:color w:val="auto"/>
          <w:sz w:val="24"/>
          <w:szCs w:val="24"/>
        </w:rPr>
      </w:pPr>
    </w:p>
    <w:p w:rsidR="00F42D56" w:rsidRPr="00F42D56" w:rsidRDefault="00F42D56" w:rsidP="00F42D56">
      <w:pPr>
        <w:widowControl w:val="0"/>
        <w:autoSpaceDE w:val="0"/>
        <w:autoSpaceDN w:val="0"/>
        <w:spacing w:before="93" w:line="240" w:lineRule="auto"/>
        <w:ind w:left="137" w:firstLine="0"/>
        <w:outlineLvl w:val="1"/>
        <w:rPr>
          <w:rFonts w:ascii="Arial" w:eastAsia="Arial" w:hAnsi="Arial"/>
          <w:b/>
          <w:bCs/>
          <w:color w:val="auto"/>
          <w:sz w:val="24"/>
          <w:szCs w:val="24"/>
          <w:lang w:val="el-GR"/>
        </w:rPr>
      </w:pPr>
      <w:bookmarkStart w:id="10" w:name="Μάθημα:_ΤΟΠΙΚΗ_ΟΙΚΟΝΟΜΙΚΗ_ΑΝΑΠΤΥΞΗ"/>
      <w:bookmarkEnd w:id="10"/>
      <w:r w:rsidRPr="00F42D56">
        <w:rPr>
          <w:rFonts w:ascii="Arial" w:eastAsia="Arial" w:hAnsi="Arial"/>
          <w:b/>
          <w:bCs/>
          <w:color w:val="auto"/>
          <w:sz w:val="24"/>
          <w:szCs w:val="24"/>
          <w:lang w:val="el-GR"/>
        </w:rPr>
        <w:t>Μάθημα: ΤΟΠΙΚΗ ΟΙΚΟΝΟΜΙΚΗ ΑΝΑΠΤΥΞΗ</w:t>
      </w:r>
    </w:p>
    <w:p w:rsidR="00F42D56" w:rsidRPr="00F42D56" w:rsidRDefault="00F42D56" w:rsidP="00F42D56">
      <w:pPr>
        <w:widowControl w:val="0"/>
        <w:autoSpaceDE w:val="0"/>
        <w:autoSpaceDN w:val="0"/>
        <w:spacing w:line="240" w:lineRule="auto"/>
        <w:ind w:left="137" w:firstLine="0"/>
        <w:rPr>
          <w:rFonts w:ascii="Arial" w:eastAsia="Arial" w:hAnsi="Arial"/>
          <w:b/>
          <w:color w:val="auto"/>
          <w:sz w:val="24"/>
          <w:szCs w:val="24"/>
          <w:lang w:val="el-GR"/>
        </w:rPr>
      </w:pPr>
      <w:bookmarkStart w:id="11" w:name="Κωδικός:_ECO484"/>
      <w:bookmarkEnd w:id="11"/>
      <w:r w:rsidRPr="00F42D56">
        <w:rPr>
          <w:rFonts w:ascii="Arial" w:eastAsia="Arial" w:hAnsi="Arial"/>
          <w:b/>
          <w:color w:val="auto"/>
          <w:sz w:val="24"/>
          <w:szCs w:val="24"/>
          <w:lang w:val="el-GR"/>
        </w:rPr>
        <w:t xml:space="preserve">Κωδικός: </w:t>
      </w:r>
      <w:r w:rsidRPr="00F42D56">
        <w:rPr>
          <w:rFonts w:ascii="Arial" w:eastAsia="Arial" w:hAnsi="Arial"/>
          <w:b/>
          <w:color w:val="auto"/>
          <w:sz w:val="24"/>
          <w:szCs w:val="24"/>
        </w:rPr>
        <w:t>ECO</w:t>
      </w:r>
      <w:r w:rsidRPr="00F42D56">
        <w:rPr>
          <w:rFonts w:ascii="Arial" w:eastAsia="Arial" w:hAnsi="Arial"/>
          <w:b/>
          <w:color w:val="auto"/>
          <w:sz w:val="24"/>
          <w:szCs w:val="24"/>
          <w:lang w:val="el-GR"/>
        </w:rPr>
        <w:t>484</w:t>
      </w:r>
    </w:p>
    <w:p w:rsidR="00F42D56" w:rsidRPr="00F42D56" w:rsidRDefault="00F42D56" w:rsidP="00F42D56">
      <w:pPr>
        <w:widowControl w:val="0"/>
        <w:autoSpaceDE w:val="0"/>
        <w:autoSpaceDN w:val="0"/>
        <w:spacing w:line="240" w:lineRule="auto"/>
        <w:ind w:left="137" w:firstLine="0"/>
        <w:rPr>
          <w:rFonts w:ascii="Arial" w:eastAsia="Arial" w:hAnsi="Arial"/>
          <w:b/>
          <w:color w:val="auto"/>
          <w:sz w:val="24"/>
          <w:szCs w:val="24"/>
          <w:lang w:val="el-GR"/>
        </w:rPr>
      </w:pPr>
      <w:bookmarkStart w:id="12" w:name="Διδάσκοντες:_Λ._Κατσέλη_-_Εντεταλμένος_Δ"/>
      <w:bookmarkEnd w:id="12"/>
      <w:r w:rsidRPr="00F42D56">
        <w:rPr>
          <w:rFonts w:ascii="Arial" w:eastAsia="Arial" w:hAnsi="Arial"/>
          <w:b/>
          <w:color w:val="auto"/>
          <w:sz w:val="24"/>
          <w:szCs w:val="24"/>
          <w:lang w:val="el-GR"/>
        </w:rPr>
        <w:t>Εξάμηνο: Β</w:t>
      </w:r>
    </w:p>
    <w:p w:rsidR="00F42D56" w:rsidRPr="00F42D56" w:rsidRDefault="00F42D56" w:rsidP="002A70F8">
      <w:pPr>
        <w:widowControl w:val="0"/>
        <w:autoSpaceDE w:val="0"/>
        <w:autoSpaceDN w:val="0"/>
        <w:spacing w:line="240" w:lineRule="auto"/>
        <w:ind w:left="137" w:firstLine="0"/>
        <w:rPr>
          <w:rFonts w:ascii="Arial" w:eastAsia="Arial" w:hAnsi="Arial"/>
          <w:b/>
          <w:color w:val="auto"/>
          <w:sz w:val="24"/>
          <w:szCs w:val="24"/>
          <w:lang w:val="el-GR"/>
        </w:rPr>
      </w:pPr>
      <w:r w:rsidRPr="00F42D56">
        <w:rPr>
          <w:rFonts w:ascii="Arial" w:eastAsia="Arial" w:hAnsi="Arial"/>
          <w:b/>
          <w:color w:val="auto"/>
          <w:sz w:val="24"/>
          <w:szCs w:val="24"/>
          <w:lang w:val="el-GR"/>
        </w:rPr>
        <w:t xml:space="preserve">Διδάσκοντες: Λ. </w:t>
      </w:r>
      <w:r w:rsidR="00554532">
        <w:rPr>
          <w:rFonts w:ascii="Arial" w:eastAsia="Arial" w:hAnsi="Arial"/>
          <w:b/>
          <w:color w:val="auto"/>
          <w:sz w:val="24"/>
          <w:szCs w:val="24"/>
          <w:lang w:val="el-GR"/>
        </w:rPr>
        <w:t>Τσιπούρη</w:t>
      </w:r>
    </w:p>
    <w:p w:rsidR="00F42D56" w:rsidRPr="00F42D56" w:rsidRDefault="00F42D56" w:rsidP="00F42D56">
      <w:pPr>
        <w:widowControl w:val="0"/>
        <w:autoSpaceDE w:val="0"/>
        <w:autoSpaceDN w:val="0"/>
        <w:spacing w:before="2" w:line="240" w:lineRule="auto"/>
        <w:ind w:left="0" w:firstLine="0"/>
        <w:jc w:val="left"/>
        <w:rPr>
          <w:rFonts w:ascii="Arial" w:eastAsia="Arial" w:hAnsi="Arial"/>
          <w:b/>
          <w:color w:val="auto"/>
          <w:sz w:val="24"/>
          <w:szCs w:val="24"/>
          <w:lang w:val="el-GR"/>
        </w:rPr>
      </w:pPr>
    </w:p>
    <w:p w:rsidR="00F42D56" w:rsidRPr="00F42D56" w:rsidRDefault="00F42D56" w:rsidP="00F42D56">
      <w:pPr>
        <w:widowControl w:val="0"/>
        <w:autoSpaceDE w:val="0"/>
        <w:autoSpaceDN w:val="0"/>
        <w:spacing w:before="0" w:line="240" w:lineRule="auto"/>
        <w:ind w:left="137" w:firstLine="0"/>
        <w:rPr>
          <w:rFonts w:ascii="Arial" w:eastAsia="Arial" w:hAnsi="Arial"/>
          <w:b/>
          <w:color w:val="auto"/>
          <w:sz w:val="24"/>
          <w:szCs w:val="24"/>
          <w:lang w:val="el-GR"/>
        </w:rPr>
      </w:pPr>
      <w:r w:rsidRPr="00F42D56">
        <w:rPr>
          <w:rFonts w:ascii="Arial" w:eastAsia="Arial" w:hAnsi="Arial"/>
          <w:b/>
          <w:color w:val="auto"/>
          <w:sz w:val="24"/>
          <w:szCs w:val="24"/>
          <w:lang w:val="el-GR"/>
        </w:rPr>
        <w:t>Περιεχόμενο</w:t>
      </w:r>
    </w:p>
    <w:p w:rsidR="00F42D56" w:rsidRPr="00F42D56" w:rsidRDefault="00F42D56" w:rsidP="00F42D56">
      <w:pPr>
        <w:widowControl w:val="0"/>
        <w:autoSpaceDE w:val="0"/>
        <w:autoSpaceDN w:val="0"/>
        <w:spacing w:before="8" w:line="240" w:lineRule="auto"/>
        <w:ind w:left="0" w:firstLine="0"/>
        <w:jc w:val="left"/>
        <w:rPr>
          <w:rFonts w:ascii="Arial" w:eastAsia="Arial" w:hAnsi="Arial"/>
          <w:color w:val="auto"/>
          <w:sz w:val="24"/>
          <w:szCs w:val="24"/>
          <w:lang w:val="el-GR"/>
        </w:rPr>
      </w:pPr>
    </w:p>
    <w:p w:rsidR="00F42D56" w:rsidRPr="00F42D56" w:rsidRDefault="00F42D56" w:rsidP="00F42D56">
      <w:pPr>
        <w:widowControl w:val="0"/>
        <w:autoSpaceDE w:val="0"/>
        <w:autoSpaceDN w:val="0"/>
        <w:spacing w:before="0" w:line="240" w:lineRule="auto"/>
        <w:ind w:left="142" w:firstLine="0"/>
        <w:rPr>
          <w:rFonts w:ascii="Arial" w:eastAsia="Arial" w:hAnsi="Arial"/>
          <w:color w:val="auto"/>
          <w:sz w:val="24"/>
          <w:szCs w:val="24"/>
          <w:shd w:val="clear" w:color="auto" w:fill="FFFFFF"/>
          <w:lang w:val="el-GR"/>
        </w:rPr>
      </w:pPr>
      <w:r w:rsidRPr="00F42D56">
        <w:rPr>
          <w:rFonts w:ascii="Arial" w:eastAsia="Arial" w:hAnsi="Arial"/>
          <w:color w:val="auto"/>
          <w:sz w:val="24"/>
          <w:szCs w:val="24"/>
          <w:shd w:val="clear" w:color="auto" w:fill="FFFFFF"/>
          <w:lang w:val="el-GR"/>
        </w:rPr>
        <w:t xml:space="preserve">Σκοπός του μαθήματος είναι η εισαγωγή στο αντικείμενο της τοπικής οικονομικής ανάπτυξης (ΤΟΑ) και η διεπιστημονική και πολύπλευρη προσέγγισή του. </w:t>
      </w:r>
    </w:p>
    <w:p w:rsidR="00F42D56" w:rsidRPr="00F42D56" w:rsidRDefault="00F42D56" w:rsidP="00F42D56">
      <w:pPr>
        <w:widowControl w:val="0"/>
        <w:autoSpaceDE w:val="0"/>
        <w:autoSpaceDN w:val="0"/>
        <w:spacing w:before="0" w:line="240" w:lineRule="auto"/>
        <w:ind w:left="142" w:firstLine="0"/>
        <w:rPr>
          <w:rFonts w:ascii="Arial" w:eastAsia="Arial" w:hAnsi="Arial"/>
          <w:color w:val="auto"/>
          <w:sz w:val="24"/>
          <w:szCs w:val="24"/>
          <w:shd w:val="clear" w:color="auto" w:fill="FFFFFF"/>
          <w:lang w:val="el-GR"/>
        </w:rPr>
      </w:pPr>
    </w:p>
    <w:p w:rsidR="00F42D56" w:rsidRPr="00F42D56" w:rsidRDefault="00F42D56" w:rsidP="00F42D56">
      <w:pPr>
        <w:widowControl w:val="0"/>
        <w:autoSpaceDE w:val="0"/>
        <w:autoSpaceDN w:val="0"/>
        <w:spacing w:before="0" w:line="240" w:lineRule="auto"/>
        <w:ind w:left="142" w:firstLine="0"/>
        <w:rPr>
          <w:rFonts w:ascii="Arial" w:eastAsia="Arial" w:hAnsi="Arial"/>
          <w:color w:val="auto"/>
          <w:sz w:val="24"/>
          <w:szCs w:val="24"/>
          <w:shd w:val="clear" w:color="auto" w:fill="FFFFFF"/>
          <w:lang w:val="el-GR"/>
        </w:rPr>
      </w:pPr>
      <w:r w:rsidRPr="00F42D56">
        <w:rPr>
          <w:rFonts w:ascii="Arial" w:eastAsia="Arial" w:hAnsi="Arial"/>
          <w:color w:val="auto"/>
          <w:sz w:val="24"/>
          <w:szCs w:val="24"/>
          <w:shd w:val="clear" w:color="auto" w:fill="FFFFFF"/>
          <w:lang w:val="el-GR"/>
        </w:rPr>
        <w:t xml:space="preserve">Αρχικά τίθεται η ΤΟΑ εντός του πλαισίου των διεθνών, παγκόσμιων και ευρωπαϊκών εξελίξεων και μετασχηματισμών, και γίνεται μια σύνθεση των κύριων χαρακτηριστικών, ανακατατάξεων και προκλήσεων σε επίπεδο πολιτικής που σχετίζονται με αυτή. Στη συνέχεια παρουσιάζονται οι κύριες έννοιες σχετικά με την ΤΟΑ και αναλύονται ζητήματα επικουρικότητας, διακυβέρνησης, αναπτυξιακών διασυνδέσεων και θεσμικών προκλήσεων. Παρουσιάζονται οι κύριες θεωρίες τοπικής και περιφερειακής οικονομικής ανάπτυξης και δίνεται έμφαση σε υποδείγματα εγκατάστασης των επιχειρήσεων, σε θεωρίες συγκέντρωσης, στη νέα οικονομική γεωγραφία και σε θέματα μάθησης, γνώσης, καινοτομίας και «έξυπνης ανάπτυξης». Τα ζητήματα προγραμματισμού για την ΤΟΑ τίθενται διαχρονικά αλλά εξετάζονται κριτικά και οι σύγχρονες αλλαγές με το πρόγραμμα «Καλλικράτης». Ειδική μνεία γίνεται σε σύγχρονα προβλήματα και προκλήσεις, τονίζοντας το ρόλο των εμπλεκομένων φορέων στην ΤΟΑ, τις προγραμματικές συμφωνίες, τα περιφερειακά επιχειρησιακά προγράμματα και  τη σημασία της κοινωνικής οικονομίας. Τέλος τονίζεται ο ρόλος των μικρομεσαίων επιχειρήσεων, της επιχειρηματικότητας και κυρίως των </w:t>
      </w:r>
      <w:r w:rsidRPr="00F42D56">
        <w:rPr>
          <w:rFonts w:ascii="Arial" w:eastAsia="Arial" w:hAnsi="Arial"/>
          <w:color w:val="auto"/>
          <w:sz w:val="24"/>
          <w:szCs w:val="24"/>
          <w:shd w:val="clear" w:color="auto" w:fill="FFFFFF"/>
        </w:rPr>
        <w:t>clusters</w:t>
      </w:r>
      <w:r w:rsidRPr="00F42D56">
        <w:rPr>
          <w:rFonts w:ascii="Arial" w:eastAsia="Arial" w:hAnsi="Arial"/>
          <w:color w:val="auto"/>
          <w:sz w:val="24"/>
          <w:szCs w:val="24"/>
          <w:shd w:val="clear" w:color="auto" w:fill="FFFFFF"/>
          <w:lang w:val="el-GR"/>
        </w:rPr>
        <w:t xml:space="preserve"> για την ΤΟΑ.   </w:t>
      </w:r>
    </w:p>
    <w:p w:rsidR="00F42D56" w:rsidRPr="00F42D56" w:rsidRDefault="00F42D56" w:rsidP="00F42D56">
      <w:pPr>
        <w:widowControl w:val="0"/>
        <w:autoSpaceDE w:val="0"/>
        <w:autoSpaceDN w:val="0"/>
        <w:spacing w:before="0" w:line="240" w:lineRule="auto"/>
        <w:ind w:left="0" w:firstLine="0"/>
        <w:jc w:val="left"/>
        <w:rPr>
          <w:rFonts w:ascii="Arial" w:eastAsia="Arial" w:hAnsi="Arial"/>
          <w:color w:val="auto"/>
          <w:sz w:val="24"/>
          <w:szCs w:val="24"/>
          <w:lang w:val="el-GR"/>
        </w:rPr>
      </w:pPr>
    </w:p>
    <w:p w:rsidR="00F42D56" w:rsidRPr="00F42D56" w:rsidRDefault="00F42D56" w:rsidP="00F42D56">
      <w:pPr>
        <w:widowControl w:val="0"/>
        <w:autoSpaceDE w:val="0"/>
        <w:autoSpaceDN w:val="0"/>
        <w:spacing w:before="10" w:line="240" w:lineRule="auto"/>
        <w:ind w:left="0" w:firstLine="0"/>
        <w:jc w:val="left"/>
        <w:rPr>
          <w:rFonts w:ascii="Arial" w:eastAsia="Arial" w:hAnsi="Arial"/>
          <w:color w:val="auto"/>
          <w:sz w:val="24"/>
          <w:szCs w:val="24"/>
          <w:lang w:val="el-GR"/>
        </w:rPr>
      </w:pPr>
    </w:p>
    <w:p w:rsidR="00F42D56" w:rsidRPr="00F42D56" w:rsidRDefault="00F42D56" w:rsidP="00F42D56">
      <w:pPr>
        <w:widowControl w:val="0"/>
        <w:autoSpaceDE w:val="0"/>
        <w:autoSpaceDN w:val="0"/>
        <w:spacing w:before="0" w:line="240" w:lineRule="auto"/>
        <w:ind w:left="137" w:firstLine="0"/>
        <w:outlineLvl w:val="1"/>
        <w:rPr>
          <w:rFonts w:ascii="Arial" w:eastAsia="Arial" w:hAnsi="Arial"/>
          <w:b/>
          <w:bCs/>
          <w:color w:val="auto"/>
          <w:sz w:val="24"/>
          <w:szCs w:val="24"/>
          <w:lang w:val="el-GR"/>
        </w:rPr>
      </w:pPr>
      <w:r w:rsidRPr="00F42D56">
        <w:rPr>
          <w:rFonts w:ascii="Arial" w:eastAsia="Arial" w:hAnsi="Arial"/>
          <w:b/>
          <w:bCs/>
          <w:color w:val="auto"/>
          <w:sz w:val="24"/>
          <w:szCs w:val="24"/>
          <w:lang w:val="el-GR"/>
        </w:rPr>
        <w:t>Διδακτικά Βοηθήματα</w:t>
      </w:r>
    </w:p>
    <w:p w:rsidR="00F42D56" w:rsidRPr="00F42D56" w:rsidRDefault="00F42D56" w:rsidP="00704D4C">
      <w:pPr>
        <w:widowControl w:val="0"/>
        <w:numPr>
          <w:ilvl w:val="0"/>
          <w:numId w:val="135"/>
        </w:numPr>
        <w:autoSpaceDE w:val="0"/>
        <w:autoSpaceDN w:val="0"/>
        <w:spacing w:before="0" w:line="240" w:lineRule="auto"/>
        <w:ind w:left="714" w:hanging="357"/>
        <w:jc w:val="left"/>
        <w:rPr>
          <w:rFonts w:ascii="Arial" w:eastAsia="Arial" w:hAnsi="Arial"/>
          <w:color w:val="auto"/>
          <w:sz w:val="24"/>
          <w:szCs w:val="24"/>
          <w:lang w:val="el-GR"/>
        </w:rPr>
      </w:pPr>
      <w:r w:rsidRPr="00F42D56">
        <w:rPr>
          <w:rFonts w:ascii="Arial" w:eastAsia="Arial" w:hAnsi="Arial"/>
          <w:color w:val="auto"/>
          <w:sz w:val="24"/>
          <w:szCs w:val="24"/>
        </w:rPr>
        <w:t>McCann</w:t>
      </w:r>
      <w:r w:rsidRPr="00F42D56">
        <w:rPr>
          <w:rFonts w:ascii="Arial" w:eastAsia="Arial" w:hAnsi="Arial"/>
          <w:color w:val="auto"/>
          <w:sz w:val="24"/>
          <w:szCs w:val="24"/>
          <w:lang w:val="el-GR"/>
        </w:rPr>
        <w:t xml:space="preserve">, </w:t>
      </w:r>
      <w:r w:rsidRPr="00F42D56">
        <w:rPr>
          <w:rFonts w:ascii="Arial" w:eastAsia="Arial" w:hAnsi="Arial"/>
          <w:color w:val="auto"/>
          <w:sz w:val="24"/>
          <w:szCs w:val="24"/>
        </w:rPr>
        <w:t>P</w:t>
      </w:r>
      <w:r w:rsidRPr="00F42D56">
        <w:rPr>
          <w:rFonts w:ascii="Arial" w:eastAsia="Arial" w:hAnsi="Arial"/>
          <w:color w:val="auto"/>
          <w:sz w:val="24"/>
          <w:szCs w:val="24"/>
          <w:lang w:val="el-GR"/>
        </w:rPr>
        <w:t xml:space="preserve">. (2002) </w:t>
      </w:r>
      <w:r w:rsidRPr="00F42D56">
        <w:rPr>
          <w:rFonts w:ascii="Arial" w:eastAsia="Arial" w:hAnsi="Arial"/>
          <w:color w:val="auto"/>
          <w:sz w:val="24"/>
          <w:szCs w:val="24"/>
          <w:u w:val="single"/>
          <w:lang w:val="el-GR"/>
        </w:rPr>
        <w:t>Αστική και Περιφερειακή Οικονομική</w:t>
      </w:r>
      <w:r w:rsidRPr="00F42D56">
        <w:rPr>
          <w:rFonts w:ascii="Arial" w:eastAsia="Arial" w:hAnsi="Arial"/>
          <w:color w:val="auto"/>
          <w:sz w:val="24"/>
          <w:szCs w:val="24"/>
          <w:lang w:val="el-GR"/>
        </w:rPr>
        <w:t xml:space="preserve">, Εκδ. Κριτική, Αθήνα, </w:t>
      </w:r>
    </w:p>
    <w:p w:rsidR="00F42D56" w:rsidRPr="00F42D56" w:rsidRDefault="00F42D56" w:rsidP="00704D4C">
      <w:pPr>
        <w:widowControl w:val="0"/>
        <w:numPr>
          <w:ilvl w:val="0"/>
          <w:numId w:val="135"/>
        </w:numPr>
        <w:autoSpaceDE w:val="0"/>
        <w:autoSpaceDN w:val="0"/>
        <w:spacing w:before="0" w:line="240" w:lineRule="auto"/>
        <w:ind w:left="714" w:hanging="357"/>
        <w:jc w:val="left"/>
        <w:rPr>
          <w:rFonts w:ascii="Arial" w:eastAsia="Arial" w:hAnsi="Arial"/>
          <w:color w:val="auto"/>
          <w:sz w:val="24"/>
          <w:szCs w:val="24"/>
          <w:lang w:val="el-GR"/>
        </w:rPr>
      </w:pPr>
      <w:r w:rsidRPr="00F42D56">
        <w:rPr>
          <w:rFonts w:ascii="Arial" w:eastAsia="Arial" w:hAnsi="Arial"/>
          <w:color w:val="auto"/>
          <w:sz w:val="24"/>
          <w:szCs w:val="24"/>
          <w:lang w:val="el-GR"/>
        </w:rPr>
        <w:t xml:space="preserve">Πολύζος, Σ. (2011) </w:t>
      </w:r>
      <w:r w:rsidRPr="00F42D56">
        <w:rPr>
          <w:rFonts w:ascii="Arial" w:eastAsia="Arial" w:hAnsi="Arial"/>
          <w:color w:val="auto"/>
          <w:sz w:val="24"/>
          <w:szCs w:val="24"/>
          <w:u w:val="single"/>
          <w:lang w:val="el-GR"/>
        </w:rPr>
        <w:t>Περιφερειακή Ανάπτυξη</w:t>
      </w:r>
      <w:r w:rsidRPr="00F42D56">
        <w:rPr>
          <w:rFonts w:ascii="Arial" w:eastAsia="Arial" w:hAnsi="Arial"/>
          <w:color w:val="auto"/>
          <w:sz w:val="24"/>
          <w:szCs w:val="24"/>
          <w:lang w:val="el-GR"/>
        </w:rPr>
        <w:t>, Εκδ. Κριτική, Αθήνα</w:t>
      </w:r>
    </w:p>
    <w:p w:rsidR="00F42D56" w:rsidRPr="00F42D56" w:rsidRDefault="00F42D56" w:rsidP="00554532">
      <w:pPr>
        <w:widowControl w:val="0"/>
        <w:autoSpaceDE w:val="0"/>
        <w:autoSpaceDN w:val="0"/>
        <w:spacing w:before="0" w:line="240" w:lineRule="auto"/>
        <w:ind w:left="714" w:right="1401" w:firstLine="0"/>
        <w:jc w:val="left"/>
        <w:rPr>
          <w:rFonts w:ascii="Arial" w:eastAsia="Arial" w:hAnsi="Arial"/>
          <w:color w:val="auto"/>
          <w:sz w:val="24"/>
          <w:szCs w:val="24"/>
          <w:lang w:val="el-GR"/>
        </w:rPr>
      </w:pPr>
    </w:p>
    <w:p w:rsidR="00677E02" w:rsidRPr="005A5E5A" w:rsidRDefault="00677E02" w:rsidP="00677E02">
      <w:pPr>
        <w:pBdr>
          <w:bottom w:val="single" w:sz="4" w:space="1" w:color="auto"/>
        </w:pBdr>
        <w:tabs>
          <w:tab w:val="left" w:pos="3300"/>
        </w:tabs>
        <w:spacing w:line="360" w:lineRule="auto"/>
        <w:ind w:left="0" w:firstLine="0"/>
        <w:jc w:val="left"/>
        <w:rPr>
          <w:rFonts w:ascii="Arial" w:hAnsi="Arial"/>
          <w:sz w:val="24"/>
          <w:szCs w:val="24"/>
          <w:lang w:val="el-GR"/>
        </w:rPr>
      </w:pPr>
      <w:r w:rsidRPr="005A5E5A">
        <w:rPr>
          <w:rFonts w:ascii="Arial" w:hAnsi="Arial"/>
          <w:sz w:val="24"/>
          <w:szCs w:val="24"/>
          <w:lang w:val="el-GR"/>
        </w:rPr>
        <w:tab/>
      </w:r>
    </w:p>
    <w:p w:rsidR="002B0A24" w:rsidRPr="005A5E5A" w:rsidRDefault="002B0A24" w:rsidP="002B0A24">
      <w:pPr>
        <w:ind w:left="0" w:firstLine="0"/>
        <w:rPr>
          <w:rFonts w:ascii="Arial" w:hAnsi="Arial"/>
          <w:b/>
          <w:sz w:val="24"/>
          <w:szCs w:val="24"/>
          <w:lang w:val="el-GR"/>
        </w:rPr>
      </w:pPr>
    </w:p>
    <w:p w:rsidR="002B0A24" w:rsidRPr="005A5E5A" w:rsidRDefault="002B0A24" w:rsidP="002B0A24">
      <w:pPr>
        <w:ind w:left="0" w:firstLine="0"/>
        <w:rPr>
          <w:rFonts w:ascii="Arial" w:hAnsi="Arial"/>
          <w:b/>
          <w:sz w:val="24"/>
          <w:szCs w:val="24"/>
          <w:lang w:val="el-GR"/>
        </w:rPr>
      </w:pPr>
      <w:r w:rsidRPr="005A5E5A">
        <w:rPr>
          <w:rFonts w:ascii="Arial" w:hAnsi="Arial"/>
          <w:b/>
          <w:sz w:val="24"/>
          <w:szCs w:val="24"/>
          <w:lang w:val="el-GR"/>
        </w:rPr>
        <w:t>Μάθημα: ΕΙΔΙΚΑ ΘΕΜΑΤΑ ΔΙΕΘΝΟΥΣ ΟΙΚΟΝΟΜΙΚΗΣ</w:t>
      </w:r>
    </w:p>
    <w:p w:rsidR="002B0A24" w:rsidRPr="005A5E5A" w:rsidRDefault="002B0A24" w:rsidP="002B0A24">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ECO</w:t>
      </w:r>
      <w:r w:rsidRPr="005A5E5A">
        <w:rPr>
          <w:rFonts w:ascii="Arial" w:hAnsi="Arial"/>
          <w:b/>
          <w:sz w:val="24"/>
          <w:szCs w:val="24"/>
          <w:lang w:val="el-GR"/>
        </w:rPr>
        <w:t>485</w:t>
      </w:r>
    </w:p>
    <w:p w:rsidR="002B0A24" w:rsidRPr="0067168B" w:rsidRDefault="002B0A24" w:rsidP="002B0A24">
      <w:pPr>
        <w:ind w:left="0" w:firstLine="0"/>
        <w:rPr>
          <w:rFonts w:ascii="Arial" w:hAnsi="Arial"/>
          <w:b/>
          <w:sz w:val="24"/>
          <w:szCs w:val="24"/>
          <w:lang w:val="el-GR"/>
        </w:rPr>
      </w:pPr>
      <w:r w:rsidRPr="005A5E5A">
        <w:rPr>
          <w:rFonts w:ascii="Arial" w:hAnsi="Arial"/>
          <w:b/>
          <w:sz w:val="24"/>
          <w:szCs w:val="24"/>
          <w:lang w:val="el-GR"/>
        </w:rPr>
        <w:t>Εξάμηνο: Β</w:t>
      </w:r>
    </w:p>
    <w:p w:rsidR="002B0A24" w:rsidRPr="005A5E5A" w:rsidRDefault="002B0A24" w:rsidP="002B0A24">
      <w:pPr>
        <w:spacing w:line="270" w:lineRule="atLeast"/>
        <w:ind w:left="0" w:firstLine="0"/>
        <w:rPr>
          <w:rStyle w:val="a5"/>
          <w:rFonts w:ascii="Arial" w:hAnsi="Arial"/>
          <w:b/>
          <w:bCs/>
          <w:i w:val="0"/>
          <w:sz w:val="24"/>
          <w:szCs w:val="24"/>
          <w:lang w:val="el-GR"/>
        </w:rPr>
      </w:pPr>
      <w:r w:rsidRPr="005A5E5A">
        <w:rPr>
          <w:rStyle w:val="a5"/>
          <w:rFonts w:ascii="Arial" w:hAnsi="Arial"/>
          <w:b/>
          <w:bCs/>
          <w:i w:val="0"/>
          <w:sz w:val="24"/>
          <w:szCs w:val="24"/>
          <w:lang w:val="el-GR"/>
        </w:rPr>
        <w:t>Διδάσκουσα: Ν</w:t>
      </w:r>
      <w:r w:rsidR="00554532">
        <w:rPr>
          <w:rStyle w:val="a5"/>
          <w:rFonts w:ascii="Arial" w:hAnsi="Arial"/>
          <w:b/>
          <w:bCs/>
          <w:i w:val="0"/>
          <w:sz w:val="24"/>
          <w:szCs w:val="24"/>
          <w:lang w:val="el-GR"/>
        </w:rPr>
        <w:t>.</w:t>
      </w:r>
      <w:r w:rsidRPr="005A5E5A">
        <w:rPr>
          <w:rStyle w:val="a5"/>
          <w:rFonts w:ascii="Arial" w:hAnsi="Arial"/>
          <w:b/>
          <w:bCs/>
          <w:i w:val="0"/>
          <w:sz w:val="24"/>
          <w:szCs w:val="24"/>
          <w:lang w:val="el-GR"/>
        </w:rPr>
        <w:t xml:space="preserve"> Κωστελέτου</w:t>
      </w:r>
    </w:p>
    <w:p w:rsidR="002B0A24" w:rsidRPr="005A5E5A" w:rsidRDefault="002B0A24" w:rsidP="002B0A24">
      <w:pPr>
        <w:spacing w:line="270" w:lineRule="atLeast"/>
        <w:rPr>
          <w:rStyle w:val="a5"/>
          <w:rFonts w:ascii="Arial" w:hAnsi="Arial"/>
          <w:b/>
          <w:bCs/>
          <w:sz w:val="24"/>
          <w:szCs w:val="24"/>
          <w:lang w:val="el-GR"/>
        </w:rPr>
      </w:pPr>
    </w:p>
    <w:p w:rsidR="002B0A24" w:rsidRPr="005A5E5A" w:rsidRDefault="002B0A24" w:rsidP="002B0A24">
      <w:pPr>
        <w:spacing w:line="270" w:lineRule="atLeast"/>
        <w:ind w:left="0" w:firstLine="0"/>
        <w:rPr>
          <w:rStyle w:val="aa"/>
          <w:rFonts w:ascii="Arial" w:hAnsi="Arial"/>
          <w:i/>
          <w:sz w:val="24"/>
          <w:szCs w:val="24"/>
          <w:lang w:val="el-GR"/>
        </w:rPr>
      </w:pPr>
      <w:r w:rsidRPr="005A5E5A">
        <w:rPr>
          <w:rStyle w:val="a5"/>
          <w:rFonts w:ascii="Arial" w:hAnsi="Arial"/>
          <w:b/>
          <w:bCs/>
          <w:i w:val="0"/>
          <w:sz w:val="24"/>
          <w:szCs w:val="24"/>
          <w:lang w:val="el-GR"/>
        </w:rPr>
        <w:t>Σκοπός</w:t>
      </w:r>
      <w:r w:rsidRPr="005A5E5A">
        <w:rPr>
          <w:rStyle w:val="aa"/>
          <w:rFonts w:ascii="Arial" w:hAnsi="Arial"/>
          <w:i/>
          <w:sz w:val="24"/>
          <w:szCs w:val="24"/>
          <w:lang w:val="el-GR"/>
        </w:rPr>
        <w:t xml:space="preserve">: </w:t>
      </w:r>
    </w:p>
    <w:p w:rsidR="002B0A24" w:rsidRPr="005A5E5A" w:rsidRDefault="002B0A24" w:rsidP="002B0A24">
      <w:pPr>
        <w:spacing w:line="270" w:lineRule="atLeast"/>
        <w:ind w:left="0" w:firstLine="0"/>
        <w:rPr>
          <w:rFonts w:ascii="Arial" w:hAnsi="Arial"/>
          <w:sz w:val="24"/>
          <w:szCs w:val="24"/>
          <w:lang w:val="el-GR"/>
        </w:rPr>
      </w:pPr>
      <w:r w:rsidRPr="005A5E5A">
        <w:rPr>
          <w:rFonts w:ascii="Arial" w:hAnsi="Arial"/>
          <w:i/>
          <w:sz w:val="24"/>
          <w:szCs w:val="24"/>
          <w:lang w:val="el-GR"/>
        </w:rPr>
        <w:t>Σκοπός</w:t>
      </w:r>
      <w:r w:rsidRPr="005A5E5A">
        <w:rPr>
          <w:rFonts w:ascii="Arial" w:hAnsi="Arial"/>
          <w:sz w:val="24"/>
          <w:szCs w:val="24"/>
          <w:lang w:val="el-GR"/>
        </w:rPr>
        <w:t xml:space="preserve"> του μαθήματος είναι η κάλυψη βασικών</w:t>
      </w:r>
      <w:r w:rsidR="005275A6">
        <w:rPr>
          <w:rFonts w:ascii="Arial" w:hAnsi="Arial"/>
          <w:sz w:val="24"/>
          <w:szCs w:val="24"/>
          <w:lang w:val="el-GR"/>
        </w:rPr>
        <w:t xml:space="preserve"> </w:t>
      </w:r>
      <w:r w:rsidRPr="005A5E5A">
        <w:rPr>
          <w:rFonts w:ascii="Arial" w:hAnsi="Arial"/>
          <w:sz w:val="24"/>
          <w:szCs w:val="24"/>
          <w:lang w:val="el-GR"/>
        </w:rPr>
        <w:t>εννοιών και εργαλείων</w:t>
      </w:r>
      <w:r w:rsidR="005275A6">
        <w:rPr>
          <w:rFonts w:ascii="Arial" w:hAnsi="Arial"/>
          <w:sz w:val="24"/>
          <w:szCs w:val="24"/>
          <w:lang w:val="el-GR"/>
        </w:rPr>
        <w:t xml:space="preserve"> </w:t>
      </w:r>
      <w:r w:rsidRPr="005A5E5A">
        <w:rPr>
          <w:rFonts w:ascii="Arial" w:hAnsi="Arial"/>
          <w:sz w:val="24"/>
          <w:szCs w:val="24"/>
          <w:lang w:val="el-GR"/>
        </w:rPr>
        <w:t>απαραίτητων για την ανάλυση των οικονομικών σχέσεων που βασίζονται στην ελεύθερη κίνηση του χρηματοπιστωτικού κεφαλαίου και την εξέλιξη της τεχνολογίας στον τομέα των επικοινωνιών και</w:t>
      </w:r>
      <w:r w:rsidRPr="005A5E5A">
        <w:rPr>
          <w:rFonts w:ascii="Arial" w:hAnsi="Arial"/>
          <w:sz w:val="24"/>
          <w:szCs w:val="24"/>
        </w:rPr>
        <w:t> </w:t>
      </w:r>
      <w:r w:rsidRPr="005A5E5A">
        <w:rPr>
          <w:rFonts w:ascii="Arial" w:hAnsi="Arial"/>
          <w:sz w:val="24"/>
          <w:szCs w:val="24"/>
          <w:lang w:val="el-GR"/>
        </w:rPr>
        <w:t xml:space="preserve">των ηλεκτρονικών υπολογιστών. Ουσιαστικά αποτελεί μία εισαγωγή σε θέματα διεθνούς μακροοικονομικής, που συνδέονται με τη λειτουργία μικροαγορών όπως η διεθνής αγορά χρηματοπιστωτικών τίτλων. Η ύλη καλύπτει μία σειρά επιλεγμένων θεμάτων, όπως η ανάλυση του ισοζυγίου πληρωμών, οι συναλλαγματικές ισοτιμίες και η σχέση τους με τις αγορές χρήματος, κεφαλαίων και τιμών, οι επιπτώσεις της  οικονομικής πολιτικής, η έννοια της ανταγωνιστικότητας σε επίπεδο χώρας. Το περιεχόμενο του μαθήματος </w:t>
      </w:r>
      <w:r w:rsidRPr="005A5E5A">
        <w:rPr>
          <w:rFonts w:ascii="Arial" w:hAnsi="Arial"/>
          <w:sz w:val="24"/>
          <w:szCs w:val="24"/>
        </w:rPr>
        <w:t> </w:t>
      </w:r>
      <w:r w:rsidRPr="005A5E5A">
        <w:rPr>
          <w:rFonts w:ascii="Arial" w:hAnsi="Arial"/>
          <w:sz w:val="24"/>
          <w:szCs w:val="24"/>
          <w:lang w:val="el-GR"/>
        </w:rPr>
        <w:t xml:space="preserve">αποτελεί ένα παράδειγμα διαμόρφωσης θεωριών μέσω της αλληλεπίδρασης της συσσωρευμένης γνώσης και ιστορικών εξελίξεων στην παγκόσμια οικονομία. </w:t>
      </w:r>
    </w:p>
    <w:p w:rsidR="002B0A24" w:rsidRPr="005A5E5A" w:rsidRDefault="002B0A24" w:rsidP="002B0A24">
      <w:pPr>
        <w:spacing w:line="270" w:lineRule="atLeast"/>
        <w:ind w:left="0" w:firstLine="0"/>
        <w:rPr>
          <w:rFonts w:ascii="Arial" w:hAnsi="Arial"/>
          <w:sz w:val="24"/>
          <w:szCs w:val="24"/>
          <w:lang w:val="el-GR"/>
        </w:rPr>
      </w:pPr>
      <w:r w:rsidRPr="005A5E5A">
        <w:rPr>
          <w:rFonts w:ascii="Arial" w:hAnsi="Arial"/>
          <w:sz w:val="24"/>
          <w:szCs w:val="24"/>
          <w:lang w:val="el-GR"/>
        </w:rPr>
        <w:t>Το συγκεκριμένο  μάθημα</w:t>
      </w:r>
      <w:r w:rsidRPr="005A5E5A">
        <w:rPr>
          <w:rFonts w:ascii="Arial" w:hAnsi="Arial"/>
          <w:sz w:val="24"/>
          <w:szCs w:val="24"/>
        </w:rPr>
        <w:t> </w:t>
      </w:r>
      <w:r w:rsidRPr="005A5E5A">
        <w:rPr>
          <w:rFonts w:ascii="Arial" w:hAnsi="Arial"/>
          <w:sz w:val="24"/>
          <w:szCs w:val="24"/>
          <w:lang w:val="el-GR"/>
        </w:rPr>
        <w:t xml:space="preserve"> είναι η συνέχεια του μαθήματος "Διεθνής Οικονομική" του οποίου η ύλη πρωτίστως αφορά το διεθνές εμπόριο αγαθών και υπηρεσιών. Απευθύνεται σε φοιτήτριες – φοιτητές που βρίσκονται στο 3</w:t>
      </w:r>
      <w:r w:rsidRPr="005A5E5A">
        <w:rPr>
          <w:rFonts w:ascii="Arial" w:hAnsi="Arial"/>
          <w:sz w:val="24"/>
          <w:szCs w:val="24"/>
          <w:vertAlign w:val="superscript"/>
          <w:lang w:val="el-GR"/>
        </w:rPr>
        <w:t>ο</w:t>
      </w:r>
      <w:r w:rsidRPr="005A5E5A">
        <w:rPr>
          <w:rFonts w:ascii="Arial" w:hAnsi="Arial"/>
          <w:sz w:val="24"/>
          <w:szCs w:val="24"/>
          <w:lang w:val="el-GR"/>
        </w:rPr>
        <w:t xml:space="preserve"> ή 4</w:t>
      </w:r>
      <w:r w:rsidRPr="005A5E5A">
        <w:rPr>
          <w:rFonts w:ascii="Arial" w:hAnsi="Arial"/>
          <w:sz w:val="24"/>
          <w:szCs w:val="24"/>
          <w:vertAlign w:val="superscript"/>
          <w:lang w:val="el-GR"/>
        </w:rPr>
        <w:t>ο</w:t>
      </w:r>
      <w:r w:rsidRPr="005A5E5A">
        <w:rPr>
          <w:rFonts w:ascii="Arial" w:hAnsi="Arial"/>
          <w:sz w:val="24"/>
          <w:szCs w:val="24"/>
          <w:lang w:val="el-GR"/>
        </w:rPr>
        <w:t xml:space="preserve"> έτος των σπουδών τους. Για άνετη παρακολούθηση  και εμπέδωση της ύλης απαιτείται στοιχειώδες υπόβαθρο μικροοικονομικής και ένα καλό επίπεδο μακροοικονομικήςθεωρίας. </w:t>
      </w:r>
    </w:p>
    <w:p w:rsidR="002B0A24" w:rsidRPr="005A5E5A" w:rsidRDefault="002B0A24" w:rsidP="002B0A24">
      <w:pPr>
        <w:rPr>
          <w:rStyle w:val="aa"/>
          <w:rFonts w:ascii="Arial" w:hAnsi="Arial"/>
          <w:i/>
          <w:iCs/>
          <w:sz w:val="24"/>
          <w:szCs w:val="24"/>
          <w:lang w:val="el-GR"/>
        </w:rPr>
      </w:pPr>
    </w:p>
    <w:p w:rsidR="002B0A24" w:rsidRPr="005A5E5A" w:rsidRDefault="002B0A24" w:rsidP="002B0A24">
      <w:pPr>
        <w:ind w:left="0" w:firstLine="0"/>
        <w:rPr>
          <w:rFonts w:ascii="Arial" w:hAnsi="Arial"/>
          <w:sz w:val="24"/>
          <w:szCs w:val="24"/>
          <w:lang w:val="el-GR"/>
        </w:rPr>
      </w:pPr>
      <w:r w:rsidRPr="005A5E5A">
        <w:rPr>
          <w:rStyle w:val="aa"/>
          <w:rFonts w:ascii="Arial" w:hAnsi="Arial"/>
          <w:iCs/>
          <w:sz w:val="24"/>
          <w:szCs w:val="24"/>
          <w:lang w:val="el-GR"/>
        </w:rPr>
        <w:t xml:space="preserve">Περιεχόμενο: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Μακροοικονομική λογιστική</w:t>
      </w:r>
      <w:r w:rsidRPr="005A5E5A">
        <w:rPr>
          <w:rFonts w:ascii="Arial" w:hAnsi="Arial"/>
          <w:sz w:val="24"/>
          <w:szCs w:val="24"/>
        </w:rPr>
        <w:t> </w:t>
      </w:r>
      <w:r w:rsidRPr="005A5E5A">
        <w:rPr>
          <w:rFonts w:ascii="Arial" w:hAnsi="Arial"/>
          <w:sz w:val="24"/>
          <w:szCs w:val="24"/>
          <w:lang w:val="el-GR"/>
        </w:rPr>
        <w:t xml:space="preserve"> και το ισοζύγιο πληρωμών.</w:t>
      </w:r>
      <w:r w:rsidRPr="005A5E5A">
        <w:rPr>
          <w:rFonts w:ascii="Arial" w:hAnsi="Arial"/>
          <w:sz w:val="24"/>
          <w:szCs w:val="24"/>
        </w:rPr>
        <w:t> </w:t>
      </w:r>
      <w:r w:rsidRPr="005A5E5A">
        <w:rPr>
          <w:rFonts w:ascii="Arial" w:hAnsi="Arial"/>
          <w:sz w:val="24"/>
          <w:szCs w:val="24"/>
          <w:lang w:val="el-GR"/>
        </w:rPr>
        <w:t xml:space="preserve">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Αγορές συναλλάγματος και συναλλαγματικές ισοτιμίες.</w:t>
      </w:r>
      <w:r w:rsidRPr="005A5E5A">
        <w:rPr>
          <w:rFonts w:ascii="Arial" w:hAnsi="Arial"/>
          <w:sz w:val="24"/>
          <w:szCs w:val="24"/>
        </w:rPr>
        <w:t> </w:t>
      </w:r>
      <w:r w:rsidRPr="005A5E5A">
        <w:rPr>
          <w:rFonts w:ascii="Arial" w:hAnsi="Arial"/>
          <w:sz w:val="24"/>
          <w:szCs w:val="24"/>
          <w:lang w:val="el-GR"/>
        </w:rPr>
        <w:t xml:space="preserve">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Προσδιορισμός συναλλαγματικών ισοτιμιών και επιτόκια.</w:t>
      </w:r>
      <w:r w:rsidRPr="005A5E5A">
        <w:rPr>
          <w:rFonts w:ascii="Arial" w:hAnsi="Arial"/>
          <w:sz w:val="24"/>
          <w:szCs w:val="24"/>
        </w:rPr>
        <w:t> </w:t>
      </w:r>
      <w:r w:rsidRPr="005A5E5A">
        <w:rPr>
          <w:rFonts w:ascii="Arial" w:hAnsi="Arial"/>
          <w:sz w:val="24"/>
          <w:szCs w:val="24"/>
          <w:lang w:val="el-GR"/>
        </w:rPr>
        <w:t xml:space="preserve">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Συναλλαγματικές ισοτιμίες και τιμές.</w:t>
      </w:r>
      <w:r w:rsidRPr="005A5E5A">
        <w:rPr>
          <w:rFonts w:ascii="Arial" w:hAnsi="Arial"/>
          <w:sz w:val="24"/>
          <w:szCs w:val="24"/>
        </w:rPr>
        <w:t> </w:t>
      </w:r>
      <w:r w:rsidRPr="005A5E5A">
        <w:rPr>
          <w:rFonts w:ascii="Arial" w:hAnsi="Arial"/>
          <w:sz w:val="24"/>
          <w:szCs w:val="24"/>
          <w:lang w:val="el-GR"/>
        </w:rPr>
        <w:t xml:space="preserve">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Μακροοικονομική πολιτική και συντονισμός σε καθεστώς κυμαινόμενων ισοτιμιών.</w:t>
      </w:r>
      <w:r w:rsidRPr="005A5E5A">
        <w:rPr>
          <w:rFonts w:ascii="Arial" w:hAnsi="Arial"/>
          <w:sz w:val="24"/>
          <w:szCs w:val="24"/>
        </w:rPr>
        <w:t> </w:t>
      </w:r>
      <w:r w:rsidRPr="005A5E5A">
        <w:rPr>
          <w:rFonts w:ascii="Arial" w:hAnsi="Arial"/>
          <w:sz w:val="24"/>
          <w:szCs w:val="24"/>
          <w:lang w:val="el-GR"/>
        </w:rPr>
        <w:t xml:space="preserve"> Σταθερές ισοτιμίες και οικονομική πολιτική.</w:t>
      </w:r>
      <w:r w:rsidRPr="005A5E5A">
        <w:rPr>
          <w:rFonts w:ascii="Arial" w:hAnsi="Arial"/>
          <w:sz w:val="24"/>
          <w:szCs w:val="24"/>
        </w:rPr>
        <w:t> </w:t>
      </w:r>
      <w:r w:rsidRPr="005A5E5A">
        <w:rPr>
          <w:rFonts w:ascii="Arial" w:hAnsi="Arial"/>
          <w:sz w:val="24"/>
          <w:szCs w:val="24"/>
          <w:lang w:val="el-GR"/>
        </w:rPr>
        <w:t xml:space="preserve">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Το διεθνές νομισματικό σύστημα.</w:t>
      </w:r>
      <w:r w:rsidRPr="005A5E5A">
        <w:rPr>
          <w:rFonts w:ascii="Arial" w:hAnsi="Arial"/>
          <w:sz w:val="24"/>
          <w:szCs w:val="24"/>
        </w:rPr>
        <w:t> </w:t>
      </w:r>
      <w:r w:rsidRPr="005A5E5A">
        <w:rPr>
          <w:rFonts w:ascii="Arial" w:hAnsi="Arial"/>
          <w:sz w:val="24"/>
          <w:szCs w:val="24"/>
          <w:lang w:val="el-GR"/>
        </w:rPr>
        <w:t xml:space="preserve">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Οι άριστες νομισματικές περιοχές και η ευρωπαϊκή εμπειρία.</w:t>
      </w:r>
      <w:r w:rsidRPr="005A5E5A">
        <w:rPr>
          <w:rFonts w:ascii="Arial" w:hAnsi="Arial"/>
          <w:sz w:val="24"/>
          <w:szCs w:val="24"/>
        </w:rPr>
        <w:t> </w:t>
      </w:r>
      <w:r w:rsidRPr="005A5E5A">
        <w:rPr>
          <w:rFonts w:ascii="Arial" w:hAnsi="Arial"/>
          <w:sz w:val="24"/>
          <w:szCs w:val="24"/>
          <w:lang w:val="el-GR"/>
        </w:rPr>
        <w:t xml:space="preserve">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Η ανταγωνιστικότητα της ελληνικής οικονομίας.</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 xml:space="preserve">Χρηματοοικονομικές κρίσεις και μετάδοσή τους από τη μία χώρα στην άλλη. </w:t>
      </w:r>
    </w:p>
    <w:p w:rsidR="002B0A24" w:rsidRPr="005A5E5A" w:rsidRDefault="002B0A24" w:rsidP="002B0A24">
      <w:pPr>
        <w:rPr>
          <w:rFonts w:ascii="Arial" w:hAnsi="Arial"/>
          <w:i/>
          <w:sz w:val="24"/>
          <w:szCs w:val="24"/>
          <w:lang w:val="el-GR"/>
        </w:rPr>
      </w:pPr>
    </w:p>
    <w:p w:rsidR="002B0A24" w:rsidRPr="005A5E5A" w:rsidRDefault="002B0A24" w:rsidP="002B0A24">
      <w:pPr>
        <w:ind w:left="0" w:firstLine="0"/>
        <w:rPr>
          <w:rFonts w:ascii="Arial" w:hAnsi="Arial"/>
          <w:b/>
          <w:bCs/>
          <w:sz w:val="24"/>
          <w:szCs w:val="24"/>
          <w:lang w:val="el-GR"/>
        </w:rPr>
      </w:pPr>
      <w:r w:rsidRPr="005A5E5A">
        <w:rPr>
          <w:rFonts w:ascii="Arial" w:hAnsi="Arial"/>
          <w:b/>
          <w:bCs/>
          <w:sz w:val="24"/>
          <w:szCs w:val="24"/>
          <w:lang w:val="el-GR"/>
        </w:rPr>
        <w:t>Διδακτικά βοηθήματα:</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de-DE"/>
        </w:rPr>
        <w:t>P</w:t>
      </w:r>
      <w:r w:rsidRPr="005A5E5A">
        <w:rPr>
          <w:rFonts w:ascii="Arial" w:hAnsi="Arial"/>
          <w:sz w:val="24"/>
          <w:szCs w:val="24"/>
          <w:lang w:val="el-GR"/>
        </w:rPr>
        <w:t xml:space="preserve">. </w:t>
      </w:r>
      <w:r w:rsidRPr="005A5E5A">
        <w:rPr>
          <w:rFonts w:ascii="Arial" w:hAnsi="Arial"/>
          <w:sz w:val="24"/>
          <w:szCs w:val="24"/>
          <w:lang w:val="de-DE"/>
        </w:rPr>
        <w:t>Krugman</w:t>
      </w:r>
      <w:r w:rsidRPr="005A5E5A">
        <w:rPr>
          <w:rFonts w:ascii="Arial" w:hAnsi="Arial"/>
          <w:sz w:val="24"/>
          <w:szCs w:val="24"/>
          <w:lang w:val="el-GR"/>
        </w:rPr>
        <w:t xml:space="preserve">, </w:t>
      </w:r>
      <w:r w:rsidRPr="005A5E5A">
        <w:rPr>
          <w:rFonts w:ascii="Arial" w:hAnsi="Arial"/>
          <w:sz w:val="24"/>
          <w:szCs w:val="24"/>
          <w:lang w:val="de-DE"/>
        </w:rPr>
        <w:t>M</w:t>
      </w:r>
      <w:r w:rsidRPr="005A5E5A">
        <w:rPr>
          <w:rFonts w:ascii="Arial" w:hAnsi="Arial"/>
          <w:sz w:val="24"/>
          <w:szCs w:val="24"/>
          <w:lang w:val="el-GR"/>
        </w:rPr>
        <w:t>.</w:t>
      </w:r>
      <w:r w:rsidRPr="005A5E5A">
        <w:rPr>
          <w:rFonts w:ascii="Arial" w:hAnsi="Arial"/>
          <w:sz w:val="24"/>
          <w:szCs w:val="24"/>
          <w:lang w:val="de-DE"/>
        </w:rPr>
        <w:t>Obstfeld</w:t>
      </w:r>
      <w:r w:rsidRPr="005A5E5A">
        <w:rPr>
          <w:rFonts w:ascii="Arial" w:hAnsi="Arial"/>
          <w:sz w:val="24"/>
          <w:szCs w:val="24"/>
          <w:lang w:val="el-GR"/>
        </w:rPr>
        <w:t xml:space="preserve">,  </w:t>
      </w:r>
      <w:r w:rsidRPr="005A5E5A">
        <w:rPr>
          <w:rFonts w:ascii="Arial" w:hAnsi="Arial"/>
          <w:i/>
          <w:iCs/>
          <w:sz w:val="24"/>
          <w:szCs w:val="24"/>
          <w:lang w:val="el-GR"/>
        </w:rPr>
        <w:t>Διεθνής  Οικονομική</w:t>
      </w:r>
      <w:r w:rsidRPr="005A5E5A">
        <w:rPr>
          <w:rFonts w:ascii="Arial" w:hAnsi="Arial"/>
          <w:sz w:val="24"/>
          <w:szCs w:val="24"/>
          <w:lang w:val="el-GR"/>
        </w:rPr>
        <w:t xml:space="preserve">, (μετάφραση) </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εκδ. κριτική, Αθήνα, 201</w:t>
      </w:r>
      <w:r w:rsidR="00554532">
        <w:rPr>
          <w:rFonts w:ascii="Arial" w:hAnsi="Arial"/>
          <w:sz w:val="24"/>
          <w:szCs w:val="24"/>
          <w:lang w:val="el-GR"/>
        </w:rPr>
        <w:t>6</w:t>
      </w:r>
      <w:r w:rsidRPr="005A5E5A">
        <w:rPr>
          <w:rFonts w:ascii="Arial" w:hAnsi="Arial"/>
          <w:sz w:val="24"/>
          <w:szCs w:val="24"/>
          <w:lang w:val="el-GR"/>
        </w:rPr>
        <w:t>, (διανεμόμενο σύγγραμμα).</w:t>
      </w:r>
    </w:p>
    <w:p w:rsidR="002B0A24" w:rsidRPr="005A5E5A" w:rsidRDefault="002B0A24" w:rsidP="002B0A24">
      <w:pPr>
        <w:ind w:left="0" w:firstLine="0"/>
        <w:rPr>
          <w:rFonts w:ascii="Arial" w:hAnsi="Arial"/>
          <w:sz w:val="24"/>
          <w:szCs w:val="24"/>
          <w:lang w:val="el-GR"/>
        </w:rPr>
      </w:pPr>
      <w:r w:rsidRPr="005A5E5A">
        <w:rPr>
          <w:rFonts w:ascii="Arial" w:hAnsi="Arial"/>
          <w:sz w:val="24"/>
          <w:szCs w:val="24"/>
          <w:lang w:val="el-GR"/>
        </w:rPr>
        <w:t xml:space="preserve">Κ. Καρφάκης, Διεθνείς Νομισματικές Σχέσεις, Θεωρία και Πρακτική, εκδόσεις </w:t>
      </w:r>
      <w:r w:rsidRPr="005A5E5A">
        <w:rPr>
          <w:rFonts w:ascii="Arial" w:hAnsi="Arial"/>
          <w:sz w:val="24"/>
          <w:szCs w:val="24"/>
        </w:rPr>
        <w:t>Gutenberg</w:t>
      </w:r>
      <w:r w:rsidRPr="005A5E5A">
        <w:rPr>
          <w:rFonts w:ascii="Arial" w:hAnsi="Arial"/>
          <w:sz w:val="24"/>
          <w:szCs w:val="24"/>
          <w:lang w:val="el-GR"/>
        </w:rPr>
        <w:t>, Αθήνα 2008.</w:t>
      </w:r>
    </w:p>
    <w:p w:rsidR="00A76E39" w:rsidRPr="0067168B" w:rsidRDefault="002B0A24" w:rsidP="00FC6252">
      <w:pPr>
        <w:pBdr>
          <w:bottom w:val="single" w:sz="4" w:space="1" w:color="auto"/>
        </w:pBdr>
        <w:spacing w:line="360" w:lineRule="auto"/>
        <w:ind w:left="0" w:firstLine="0"/>
        <w:jc w:val="left"/>
        <w:rPr>
          <w:rFonts w:ascii="Arial" w:hAnsi="Arial"/>
          <w:sz w:val="24"/>
          <w:szCs w:val="24"/>
          <w:lang w:val="el-GR"/>
        </w:rPr>
      </w:pPr>
      <w:r w:rsidRPr="005A5E5A">
        <w:rPr>
          <w:rFonts w:ascii="Arial" w:hAnsi="Arial"/>
          <w:sz w:val="24"/>
          <w:szCs w:val="24"/>
          <w:lang w:val="el-GR"/>
        </w:rPr>
        <w:t>Σημειώσεις,ασκήσεις, διαφάνειες διαλέξεων και ότι άλλο αναρτάται στον ιστότοπο του μαθήματος στο</w:t>
      </w:r>
      <w:r w:rsidR="007E407B" w:rsidRPr="005A5E5A">
        <w:rPr>
          <w:rFonts w:ascii="Arial" w:hAnsi="Arial"/>
          <w:sz w:val="24"/>
          <w:szCs w:val="24"/>
          <w:lang w:val="el-GR"/>
        </w:rPr>
        <w:t xml:space="preserve"> </w:t>
      </w:r>
      <w:r w:rsidRPr="005A5E5A">
        <w:rPr>
          <w:rFonts w:ascii="Arial" w:hAnsi="Arial"/>
          <w:sz w:val="24"/>
          <w:szCs w:val="24"/>
        </w:rPr>
        <w:t>eclass</w:t>
      </w:r>
      <w:r w:rsidRPr="005A5E5A">
        <w:rPr>
          <w:rFonts w:ascii="Arial" w:hAnsi="Arial"/>
          <w:sz w:val="24"/>
          <w:szCs w:val="24"/>
          <w:lang w:val="el-GR"/>
        </w:rPr>
        <w:t>.</w:t>
      </w:r>
    </w:p>
    <w:p w:rsidR="003F04B5" w:rsidRPr="0067168B" w:rsidRDefault="003F04B5" w:rsidP="00FC6252">
      <w:pPr>
        <w:pBdr>
          <w:bottom w:val="single" w:sz="4" w:space="1" w:color="auto"/>
        </w:pBdr>
        <w:spacing w:line="360" w:lineRule="auto"/>
        <w:ind w:left="0" w:firstLine="0"/>
        <w:jc w:val="left"/>
        <w:rPr>
          <w:rFonts w:ascii="Arial" w:hAnsi="Arial"/>
          <w:sz w:val="24"/>
          <w:szCs w:val="24"/>
          <w:lang w:val="el-GR"/>
        </w:rPr>
      </w:pPr>
    </w:p>
    <w:p w:rsidR="002B0A24" w:rsidRPr="005A5E5A" w:rsidRDefault="002B0A24" w:rsidP="00A76E39">
      <w:pPr>
        <w:spacing w:line="360" w:lineRule="auto"/>
        <w:ind w:left="0" w:firstLine="0"/>
        <w:rPr>
          <w:rFonts w:ascii="Arial" w:hAnsi="Arial"/>
          <w:b/>
          <w:bCs/>
          <w:sz w:val="24"/>
          <w:szCs w:val="24"/>
          <w:lang w:val="el-GR"/>
        </w:rPr>
      </w:pPr>
    </w:p>
    <w:p w:rsidR="009574BC" w:rsidRDefault="00A76E39" w:rsidP="00A76E39">
      <w:pPr>
        <w:spacing w:line="360" w:lineRule="auto"/>
        <w:ind w:left="0" w:firstLine="0"/>
        <w:rPr>
          <w:rFonts w:ascii="Arial" w:hAnsi="Arial"/>
          <w:b/>
          <w:bCs/>
          <w:caps/>
          <w:sz w:val="24"/>
          <w:szCs w:val="24"/>
          <w:lang w:val="el-GR"/>
        </w:rPr>
      </w:pPr>
      <w:r w:rsidRPr="003312CE">
        <w:rPr>
          <w:rFonts w:ascii="Arial" w:hAnsi="Arial"/>
          <w:b/>
          <w:bCs/>
          <w:sz w:val="24"/>
          <w:szCs w:val="24"/>
          <w:lang w:val="el-GR"/>
        </w:rPr>
        <w:t xml:space="preserve">Μάθημα: </w:t>
      </w:r>
      <w:r w:rsidRPr="003312CE">
        <w:rPr>
          <w:rFonts w:ascii="Arial" w:hAnsi="Arial"/>
          <w:b/>
          <w:bCs/>
          <w:caps/>
          <w:sz w:val="24"/>
          <w:szCs w:val="24"/>
          <w:lang w:val="el-GR"/>
        </w:rPr>
        <w:t>Αγροτική Οικονομική και ΠΟΛΙΤΙΚΗ</w:t>
      </w:r>
      <w:r w:rsidR="00634E0D" w:rsidRPr="003312CE">
        <w:rPr>
          <w:rFonts w:ascii="Arial" w:hAnsi="Arial"/>
          <w:b/>
          <w:bCs/>
          <w:caps/>
          <w:sz w:val="24"/>
          <w:szCs w:val="24"/>
          <w:lang w:val="el-GR"/>
        </w:rPr>
        <w:t xml:space="preserve"> </w:t>
      </w:r>
    </w:p>
    <w:p w:rsidR="00A76E39" w:rsidRPr="00554532" w:rsidRDefault="00A76E39" w:rsidP="00A76E39">
      <w:pPr>
        <w:spacing w:line="360" w:lineRule="auto"/>
        <w:ind w:left="0" w:firstLine="0"/>
        <w:rPr>
          <w:rFonts w:ascii="Arial" w:hAnsi="Arial"/>
          <w:b/>
          <w:color w:val="FF0000"/>
          <w:sz w:val="24"/>
          <w:szCs w:val="24"/>
          <w:lang w:val="el-GR"/>
        </w:rPr>
      </w:pPr>
      <w:r w:rsidRPr="003312CE">
        <w:rPr>
          <w:rFonts w:ascii="Arial" w:hAnsi="Arial"/>
          <w:b/>
          <w:sz w:val="24"/>
          <w:szCs w:val="24"/>
          <w:lang w:val="el-GR"/>
        </w:rPr>
        <w:t xml:space="preserve">Κωδικός: </w:t>
      </w:r>
      <w:r w:rsidRPr="003312CE">
        <w:rPr>
          <w:rFonts w:ascii="Arial" w:hAnsi="Arial"/>
          <w:b/>
          <w:sz w:val="24"/>
          <w:szCs w:val="24"/>
        </w:rPr>
        <w:t>ECO</w:t>
      </w:r>
      <w:r w:rsidRPr="003312CE">
        <w:rPr>
          <w:rFonts w:ascii="Arial" w:hAnsi="Arial"/>
          <w:b/>
          <w:sz w:val="24"/>
          <w:szCs w:val="24"/>
          <w:lang w:val="el-GR"/>
        </w:rPr>
        <w:t>491</w:t>
      </w:r>
      <w:r w:rsidR="00554532">
        <w:rPr>
          <w:rFonts w:ascii="Arial" w:hAnsi="Arial"/>
          <w:b/>
          <w:sz w:val="24"/>
          <w:szCs w:val="24"/>
          <w:lang w:val="el-GR"/>
        </w:rPr>
        <w:t xml:space="preserve"> </w:t>
      </w:r>
      <w:r w:rsidR="00554532" w:rsidRPr="00554532">
        <w:rPr>
          <w:rFonts w:ascii="Arial" w:hAnsi="Arial"/>
          <w:b/>
          <w:color w:val="FF0000"/>
          <w:sz w:val="24"/>
          <w:szCs w:val="24"/>
          <w:lang w:val="el-GR"/>
        </w:rPr>
        <w:t>ΔΕΝ ΠΡΟΣΦΕΡΕΤΑΙ ΤΟ ΑΚΑΔ. ΕΤΟΣ 2018-19</w:t>
      </w:r>
    </w:p>
    <w:p w:rsidR="00A76E39" w:rsidRPr="005A5E5A" w:rsidRDefault="00A76E39" w:rsidP="00A76E39">
      <w:pPr>
        <w:spacing w:line="360" w:lineRule="auto"/>
        <w:ind w:left="0" w:firstLine="0"/>
        <w:rPr>
          <w:rFonts w:ascii="Arial" w:hAnsi="Arial"/>
          <w:b/>
          <w:sz w:val="24"/>
          <w:szCs w:val="24"/>
          <w:lang w:val="el-GR"/>
        </w:rPr>
      </w:pPr>
      <w:r w:rsidRPr="005A5E5A">
        <w:rPr>
          <w:rFonts w:ascii="Arial" w:hAnsi="Arial"/>
          <w:b/>
          <w:sz w:val="24"/>
          <w:szCs w:val="24"/>
          <w:lang w:val="el-GR"/>
        </w:rPr>
        <w:t xml:space="preserve">Εξάμηνο: </w:t>
      </w:r>
    </w:p>
    <w:p w:rsidR="00A76E39" w:rsidRPr="005A5E5A" w:rsidRDefault="00A76E39" w:rsidP="00A76E39">
      <w:pPr>
        <w:spacing w:line="360" w:lineRule="auto"/>
        <w:ind w:left="0" w:firstLine="0"/>
        <w:rPr>
          <w:rFonts w:ascii="Arial" w:hAnsi="Arial"/>
          <w:sz w:val="24"/>
          <w:szCs w:val="24"/>
          <w:lang w:val="el-GR"/>
        </w:rPr>
      </w:pPr>
      <w:r w:rsidRPr="005A5E5A">
        <w:rPr>
          <w:rFonts w:ascii="Arial" w:hAnsi="Arial"/>
          <w:b/>
          <w:sz w:val="24"/>
          <w:szCs w:val="24"/>
          <w:lang w:val="el-GR"/>
        </w:rPr>
        <w:t>Διδάσκων:</w:t>
      </w:r>
      <w:r w:rsidR="00B95DC6" w:rsidRPr="005A5E5A">
        <w:rPr>
          <w:rFonts w:ascii="Arial" w:hAnsi="Arial"/>
          <w:sz w:val="24"/>
          <w:szCs w:val="24"/>
          <w:lang w:val="el-GR"/>
        </w:rPr>
        <w:t xml:space="preserve"> </w:t>
      </w:r>
    </w:p>
    <w:p w:rsidR="00A76E39" w:rsidRPr="005A5E5A" w:rsidRDefault="00A76E39" w:rsidP="00A76E39">
      <w:pPr>
        <w:spacing w:line="360" w:lineRule="auto"/>
        <w:ind w:left="0" w:firstLine="0"/>
        <w:rPr>
          <w:rFonts w:ascii="Arial" w:hAnsi="Arial"/>
          <w:b/>
          <w:bCs/>
          <w:sz w:val="24"/>
          <w:szCs w:val="24"/>
          <w:lang w:val="el-GR"/>
        </w:rPr>
      </w:pPr>
    </w:p>
    <w:p w:rsidR="00A76E39" w:rsidRPr="005A5E5A" w:rsidRDefault="00A76E39" w:rsidP="00A76E39">
      <w:pPr>
        <w:spacing w:line="360" w:lineRule="auto"/>
        <w:ind w:left="0" w:firstLine="0"/>
        <w:rPr>
          <w:rFonts w:ascii="Arial" w:hAnsi="Arial"/>
          <w:b/>
          <w:bCs/>
          <w:sz w:val="24"/>
          <w:szCs w:val="24"/>
          <w:lang w:val="el-GR"/>
        </w:rPr>
      </w:pPr>
      <w:r w:rsidRPr="005A5E5A">
        <w:rPr>
          <w:rFonts w:ascii="Arial" w:hAnsi="Arial"/>
          <w:b/>
          <w:bCs/>
          <w:sz w:val="24"/>
          <w:szCs w:val="24"/>
          <w:lang w:val="el-GR"/>
        </w:rPr>
        <w:t>Περιγραφή:</w:t>
      </w:r>
    </w:p>
    <w:p w:rsidR="00A76E39" w:rsidRPr="005A5E5A" w:rsidRDefault="00A76E39" w:rsidP="00A76E39">
      <w:pPr>
        <w:spacing w:line="240" w:lineRule="auto"/>
        <w:ind w:left="0" w:firstLine="0"/>
        <w:rPr>
          <w:rFonts w:ascii="Arial" w:hAnsi="Arial"/>
          <w:sz w:val="24"/>
          <w:szCs w:val="24"/>
          <w:lang w:val="el-GR"/>
        </w:rPr>
      </w:pPr>
      <w:r w:rsidRPr="005A5E5A">
        <w:rPr>
          <w:rFonts w:ascii="Arial" w:hAnsi="Arial"/>
          <w:sz w:val="24"/>
          <w:szCs w:val="24"/>
          <w:lang w:val="el-GR"/>
        </w:rPr>
        <w:t>Ο σ</w:t>
      </w:r>
      <w:r w:rsidRPr="005A5E5A">
        <w:rPr>
          <w:rFonts w:ascii="Arial" w:eastAsia="Calibri" w:hAnsi="Arial"/>
          <w:sz w:val="24"/>
          <w:szCs w:val="24"/>
          <w:lang w:val="el-GR"/>
        </w:rPr>
        <w:t>κοπός του μαθήματος είναι διττός, αφ’ ενός να εξοικειώσει τους φοιτητές στη χρήση των εργαλείων της μικρο-οικονομικής θεωρίας στην ανάλυση επιλογών πολιτικής στον πραγματικό κόσμο και αφ’ ετέρου να εισαγάγει τους φοιτητές στην οικονομική ανάλυση του αγροτικού τομέα καθώς και με τα κυριότερα ζητήματα αγροτικής πολιτικής στην Ευρωπαϊκή Ένωση και τη διεθνή αγορά. Οι διαλέξεις χωρίζονται σε δύο ενότητες</w:t>
      </w:r>
      <w:r w:rsidRPr="005A5E5A">
        <w:rPr>
          <w:rFonts w:ascii="Arial" w:hAnsi="Arial"/>
          <w:sz w:val="24"/>
          <w:szCs w:val="24"/>
          <w:lang w:val="el-GR"/>
        </w:rPr>
        <w:t xml:space="preserve"> των έξι εβδομάδων εκάστη</w:t>
      </w:r>
      <w:r w:rsidRPr="005A5E5A">
        <w:rPr>
          <w:rFonts w:ascii="Arial" w:eastAsia="Calibri" w:hAnsi="Arial"/>
          <w:sz w:val="24"/>
          <w:szCs w:val="24"/>
          <w:lang w:val="el-GR"/>
        </w:rPr>
        <w:t xml:space="preserve">. Η πρώτη ενότητα παρουσιάζει το θεωρητικό πλαίσιο ανάλυσης του αγροτικού τομέα  και καλύπτει θέματα όπως η θέση του αγροτικού τομέα στην οικονομία στα πλαίσια της οικονομικής ανάπτυξης, η ζήτηση τροφίμων, η παραγωγή προϊόντων, </w:t>
      </w:r>
      <w:r w:rsidRPr="005A5E5A">
        <w:rPr>
          <w:rFonts w:ascii="Arial" w:hAnsi="Arial"/>
          <w:sz w:val="24"/>
          <w:szCs w:val="24"/>
          <w:lang w:val="el-GR"/>
        </w:rPr>
        <w:t xml:space="preserve">η διαδικασία και οι επιπτώσεις της τεχνολογικής αλλαγής, </w:t>
      </w:r>
      <w:r w:rsidRPr="005A5E5A">
        <w:rPr>
          <w:rFonts w:ascii="Arial" w:eastAsia="Calibri" w:hAnsi="Arial"/>
          <w:sz w:val="24"/>
          <w:szCs w:val="24"/>
          <w:lang w:val="el-GR"/>
        </w:rPr>
        <w:t>ο σχηματισμός τιμών</w:t>
      </w:r>
      <w:r w:rsidRPr="005A5E5A">
        <w:rPr>
          <w:rFonts w:ascii="Arial" w:hAnsi="Arial"/>
          <w:sz w:val="24"/>
          <w:szCs w:val="24"/>
          <w:lang w:val="el-GR"/>
        </w:rPr>
        <w:t>,</w:t>
      </w:r>
      <w:r w:rsidRPr="005A5E5A">
        <w:rPr>
          <w:rFonts w:ascii="Arial" w:eastAsia="Calibri" w:hAnsi="Arial"/>
          <w:sz w:val="24"/>
          <w:szCs w:val="24"/>
          <w:lang w:val="el-GR"/>
        </w:rPr>
        <w:t xml:space="preserve"> η διάρθρωση </w:t>
      </w:r>
      <w:r w:rsidRPr="005A5E5A">
        <w:rPr>
          <w:rFonts w:ascii="Arial" w:hAnsi="Arial"/>
          <w:sz w:val="24"/>
          <w:szCs w:val="24"/>
          <w:lang w:val="el-GR"/>
        </w:rPr>
        <w:t>και η λειτουργία της αγοράς, η λειτουργία των διεθνών αγορών και των χρηματιστηρίων εμπορευμάτων</w:t>
      </w:r>
      <w:r w:rsidRPr="005A5E5A">
        <w:rPr>
          <w:rFonts w:ascii="Arial" w:eastAsia="Calibri" w:hAnsi="Arial"/>
          <w:sz w:val="24"/>
          <w:szCs w:val="24"/>
          <w:lang w:val="el-GR"/>
        </w:rPr>
        <w:t xml:space="preserve">. Η δεύτερη ενότητα εξετάζει τα κυριότερα ζητήματα αγροτικής πολιτικής καλύπτοντας θέματα όπως το αγροτικό πρόβλημα στις βιομηχανικές κοινωνίες, </w:t>
      </w:r>
      <w:r w:rsidRPr="005A5E5A">
        <w:rPr>
          <w:rFonts w:ascii="Arial" w:hAnsi="Arial"/>
          <w:sz w:val="24"/>
          <w:szCs w:val="24"/>
          <w:lang w:val="el-GR"/>
        </w:rPr>
        <w:t>το ρόλο</w:t>
      </w:r>
      <w:r w:rsidRPr="005A5E5A">
        <w:rPr>
          <w:rFonts w:ascii="Arial" w:eastAsia="Calibri" w:hAnsi="Arial"/>
          <w:sz w:val="24"/>
          <w:szCs w:val="24"/>
          <w:lang w:val="el-GR"/>
        </w:rPr>
        <w:t xml:space="preserve"> του κρ</w:t>
      </w:r>
      <w:r w:rsidRPr="005A5E5A">
        <w:rPr>
          <w:rFonts w:ascii="Arial" w:hAnsi="Arial"/>
          <w:sz w:val="24"/>
          <w:szCs w:val="24"/>
          <w:lang w:val="el-GR"/>
        </w:rPr>
        <w:t>άτους και της κρατικής παρέμβασης</w:t>
      </w:r>
      <w:r w:rsidRPr="005A5E5A">
        <w:rPr>
          <w:rFonts w:ascii="Arial" w:eastAsia="Calibri" w:hAnsi="Arial"/>
          <w:sz w:val="24"/>
          <w:szCs w:val="24"/>
          <w:lang w:val="el-GR"/>
        </w:rPr>
        <w:t>, το θεσμικό πλαίσ</w:t>
      </w:r>
      <w:r w:rsidRPr="005A5E5A">
        <w:rPr>
          <w:rFonts w:ascii="Arial" w:hAnsi="Arial"/>
          <w:sz w:val="24"/>
          <w:szCs w:val="24"/>
          <w:lang w:val="el-GR"/>
        </w:rPr>
        <w:t>ιο λειτουργίας της πολιτικής, τις</w:t>
      </w:r>
      <w:r w:rsidRPr="005A5E5A">
        <w:rPr>
          <w:rFonts w:ascii="Arial" w:eastAsia="Calibri" w:hAnsi="Arial"/>
          <w:sz w:val="24"/>
          <w:szCs w:val="24"/>
          <w:lang w:val="el-GR"/>
        </w:rPr>
        <w:t xml:space="preserve"> εναλλακτικές μορφές παρέμβασης του κράτου</w:t>
      </w:r>
      <w:r w:rsidRPr="005A5E5A">
        <w:rPr>
          <w:rFonts w:ascii="Arial" w:hAnsi="Arial"/>
          <w:sz w:val="24"/>
          <w:szCs w:val="24"/>
          <w:lang w:val="el-GR"/>
        </w:rPr>
        <w:t>ς, την</w:t>
      </w:r>
      <w:r w:rsidRPr="005A5E5A">
        <w:rPr>
          <w:rFonts w:ascii="Arial" w:eastAsia="Calibri" w:hAnsi="Arial"/>
          <w:sz w:val="24"/>
          <w:szCs w:val="24"/>
          <w:lang w:val="el-GR"/>
        </w:rPr>
        <w:t xml:space="preserve"> Κοινή Αγροτική Π</w:t>
      </w:r>
      <w:r w:rsidRPr="005A5E5A">
        <w:rPr>
          <w:rFonts w:ascii="Arial" w:hAnsi="Arial"/>
          <w:sz w:val="24"/>
          <w:szCs w:val="24"/>
          <w:lang w:val="el-GR"/>
        </w:rPr>
        <w:t>ολιτική της Ευρωπαϊκής Ένωσης, τις διαπραγματεύσεις στον Παγκόσμιο Οργανισμό Εμπορίου και τα ενδιαφέροντα αναπτυγμένων και αναπτυσσομένων χωρών.</w:t>
      </w:r>
    </w:p>
    <w:p w:rsidR="00A76E39" w:rsidRPr="005A5E5A" w:rsidRDefault="00A76E39" w:rsidP="00A76E39">
      <w:pPr>
        <w:rPr>
          <w:rFonts w:ascii="Arial" w:eastAsia="Calibri" w:hAnsi="Arial"/>
          <w:sz w:val="24"/>
          <w:szCs w:val="24"/>
          <w:lang w:val="el-GR"/>
        </w:rPr>
      </w:pPr>
    </w:p>
    <w:p w:rsidR="00A76E39" w:rsidRPr="005A5E5A" w:rsidRDefault="00A76E39" w:rsidP="00A76E39">
      <w:pPr>
        <w:spacing w:line="240" w:lineRule="auto"/>
        <w:ind w:left="0" w:firstLine="0"/>
        <w:rPr>
          <w:rFonts w:ascii="Arial" w:hAnsi="Arial"/>
          <w:sz w:val="24"/>
          <w:szCs w:val="24"/>
          <w:lang w:val="el-GR"/>
        </w:rPr>
      </w:pPr>
      <w:r w:rsidRPr="005A5E5A">
        <w:rPr>
          <w:rFonts w:ascii="Arial" w:eastAsia="Calibri" w:hAnsi="Arial"/>
          <w:b/>
          <w:sz w:val="24"/>
          <w:szCs w:val="24"/>
          <w:lang w:val="el-GR"/>
        </w:rPr>
        <w:t>Διδακτικ</w:t>
      </w:r>
      <w:r w:rsidRPr="005A5E5A">
        <w:rPr>
          <w:rFonts w:ascii="Arial" w:hAnsi="Arial"/>
          <w:b/>
          <w:sz w:val="24"/>
          <w:szCs w:val="24"/>
          <w:lang w:val="el-GR"/>
        </w:rPr>
        <w:t>ό εγχειρίδιο</w:t>
      </w:r>
      <w:r w:rsidRPr="005A5E5A">
        <w:rPr>
          <w:rFonts w:ascii="Arial" w:eastAsia="Calibri" w:hAnsi="Arial"/>
          <w:sz w:val="24"/>
          <w:szCs w:val="24"/>
          <w:lang w:val="el-GR"/>
        </w:rPr>
        <w:t xml:space="preserve">.  </w:t>
      </w:r>
    </w:p>
    <w:p w:rsidR="00A76E39" w:rsidRPr="005A5E5A" w:rsidRDefault="00A76E39" w:rsidP="00A76E39">
      <w:pPr>
        <w:spacing w:line="240" w:lineRule="auto"/>
        <w:ind w:left="0" w:firstLine="0"/>
        <w:rPr>
          <w:rFonts w:ascii="Arial" w:hAnsi="Arial"/>
          <w:sz w:val="24"/>
          <w:szCs w:val="24"/>
          <w:lang w:val="el-GR"/>
        </w:rPr>
      </w:pPr>
      <w:r w:rsidRPr="005A5E5A">
        <w:rPr>
          <w:rFonts w:ascii="Arial" w:eastAsia="Calibri" w:hAnsi="Arial"/>
          <w:sz w:val="24"/>
          <w:szCs w:val="24"/>
          <w:lang w:val="el-GR"/>
        </w:rPr>
        <w:t xml:space="preserve">Λιανού, </w:t>
      </w:r>
      <w:r w:rsidRPr="005A5E5A">
        <w:rPr>
          <w:rFonts w:ascii="Arial" w:hAnsi="Arial"/>
          <w:sz w:val="24"/>
          <w:szCs w:val="24"/>
          <w:lang w:val="el-GR"/>
        </w:rPr>
        <w:t xml:space="preserve">Θ., </w:t>
      </w:r>
      <w:r w:rsidRPr="005A5E5A">
        <w:rPr>
          <w:rFonts w:ascii="Arial" w:eastAsia="Calibri" w:hAnsi="Arial"/>
          <w:sz w:val="24"/>
          <w:szCs w:val="24"/>
          <w:lang w:val="el-GR"/>
        </w:rPr>
        <w:t>Δ, Δαμιανού, Γ, Μέργου, Μ. Ντεμούση και Σ. Κατρανίδη, «Αγροτική Οικονομική: Θεωρία και Πολιτική»  Γ΄ Έκδοση, Εκδόσεις Μπένου, Αθήνα, 2009.</w:t>
      </w:r>
    </w:p>
    <w:p w:rsidR="003F11E0" w:rsidRPr="003F11E0" w:rsidRDefault="003F11E0" w:rsidP="003F11E0">
      <w:pPr>
        <w:spacing w:line="360" w:lineRule="auto"/>
        <w:ind w:left="0" w:firstLine="0"/>
        <w:jc w:val="left"/>
        <w:rPr>
          <w:rFonts w:ascii="Arial" w:hAnsi="Arial"/>
          <w:b/>
          <w:bCs/>
          <w:sz w:val="24"/>
          <w:szCs w:val="24"/>
          <w:lang w:val="el-GR"/>
        </w:rPr>
      </w:pP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Μάθημα: ΕΛΛΗΝΙΚΗ ΟΙΚΟΝΟΜΙΚΗ ΙΣΤΟΡΙΑ ΙΙ, 1940-2000</w:t>
      </w: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 xml:space="preserve">Κωδικός: </w:t>
      </w:r>
      <w:r w:rsidRPr="003F11E0">
        <w:rPr>
          <w:rFonts w:ascii="Arial" w:hAnsi="Arial"/>
          <w:b/>
          <w:bCs/>
          <w:sz w:val="24"/>
          <w:szCs w:val="24"/>
        </w:rPr>
        <w:t>HIS</w:t>
      </w:r>
      <w:r w:rsidRPr="003F11E0">
        <w:rPr>
          <w:rFonts w:ascii="Arial" w:hAnsi="Arial"/>
          <w:b/>
          <w:bCs/>
          <w:sz w:val="24"/>
          <w:szCs w:val="24"/>
          <w:lang w:val="el-GR"/>
        </w:rPr>
        <w:t>301</w:t>
      </w:r>
      <w:r w:rsidR="00554532">
        <w:rPr>
          <w:rFonts w:ascii="Arial" w:hAnsi="Arial"/>
          <w:b/>
          <w:bCs/>
          <w:sz w:val="24"/>
          <w:szCs w:val="24"/>
          <w:lang w:val="el-GR"/>
        </w:rPr>
        <w:t xml:space="preserve"> </w:t>
      </w: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Εξάμηνο: Β</w:t>
      </w: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 xml:space="preserve">Διδάσκων: </w:t>
      </w:r>
      <w:r w:rsidRPr="003F11E0">
        <w:rPr>
          <w:rFonts w:ascii="Arial" w:hAnsi="Arial"/>
          <w:bCs/>
          <w:sz w:val="24"/>
          <w:szCs w:val="24"/>
          <w:lang w:val="el-GR"/>
        </w:rPr>
        <w:t>Κ. Κωστής</w:t>
      </w: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Σκοπός</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lang w:val="el-GR"/>
        </w:rPr>
        <w:t>Βασικός σκοπός του μαθήματος είναι η εξοικείωση του φοιτητή με την οικονομική ιστορία της Ελλάδας στη διάρκεια του 20</w:t>
      </w:r>
      <w:r w:rsidRPr="003F11E0">
        <w:rPr>
          <w:rFonts w:ascii="Arial" w:hAnsi="Arial"/>
          <w:sz w:val="24"/>
          <w:szCs w:val="24"/>
          <w:vertAlign w:val="superscript"/>
          <w:lang w:val="el-GR"/>
        </w:rPr>
        <w:t>ου</w:t>
      </w:r>
      <w:r w:rsidRPr="003F11E0">
        <w:rPr>
          <w:rFonts w:ascii="Arial" w:hAnsi="Arial"/>
          <w:sz w:val="24"/>
          <w:szCs w:val="24"/>
          <w:lang w:val="el-GR"/>
        </w:rPr>
        <w:t xml:space="preserve"> αιώνα, σε συνάρτηση πάντα με τις διεθνείς οικονομικές εξελίξεις.</w:t>
      </w: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Περιεχόμενο</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lang w:val="el-GR"/>
        </w:rPr>
        <w:t>Το μάθημα ξεκινά με μία παρουσίαση της κατάστασης της ελληνικής οικονομίας στις απαρχές του 20ού αιώνα. Και εξετάζει διαδοχικά τις συνέπειες που είχε για την ελληνική οικονομία η προσάρτηση των νέων χωρών και η μακρόχρονη πολεμική περίοδος. Ακολούθως, αναλύεται διεξοδικά η ελληνική οικονομία κατά τη μεσοπολεμική περίοδο και οι συνέπειες που είχε για αυτήν η κρίση του 29. Ακολουθεί η πολεμική περίοδος, η καταστροφή της οικονομίας και ο υπερπληθωρισμός και η φάση της ανασυγκρότησης. Στη συνέχεια εξετάζεται η φάση της μεγάλης οικονομικής ανάπτυξης (1950-1970). Το μάθημα κλείνει με την μελέτη της μεταπολιτευτικής οικονομίας μέχρι την ένταξη της ελληνικής οικονομίας στη ζώνη του ευρώ.</w:t>
      </w:r>
    </w:p>
    <w:p w:rsidR="003F11E0" w:rsidRPr="003F11E0" w:rsidRDefault="003F11E0" w:rsidP="003F11E0">
      <w:pPr>
        <w:spacing w:line="360" w:lineRule="auto"/>
        <w:ind w:left="0" w:firstLine="0"/>
        <w:jc w:val="left"/>
        <w:rPr>
          <w:rFonts w:ascii="Arial" w:hAnsi="Arial"/>
          <w:b/>
          <w:bCs/>
          <w:sz w:val="24"/>
          <w:szCs w:val="24"/>
          <w:lang w:val="el-GR"/>
        </w:rPr>
      </w:pP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Διδακτέα Ύλη</w:t>
      </w:r>
    </w:p>
    <w:p w:rsidR="003F11E0" w:rsidRPr="003F11E0" w:rsidRDefault="003F11E0" w:rsidP="00704D4C">
      <w:pPr>
        <w:numPr>
          <w:ilvl w:val="0"/>
          <w:numId w:val="55"/>
        </w:numPr>
        <w:spacing w:line="360" w:lineRule="auto"/>
        <w:jc w:val="left"/>
        <w:rPr>
          <w:rFonts w:ascii="Arial" w:hAnsi="Arial"/>
          <w:sz w:val="24"/>
          <w:szCs w:val="24"/>
          <w:lang w:val="el-GR"/>
        </w:rPr>
      </w:pPr>
      <w:r w:rsidRPr="003F11E0">
        <w:rPr>
          <w:rFonts w:ascii="Arial" w:hAnsi="Arial"/>
          <w:sz w:val="24"/>
          <w:szCs w:val="24"/>
          <w:lang w:val="el-GR"/>
        </w:rPr>
        <w:t>Η ένταξη στο ευρώ (1994-2001</w:t>
      </w:r>
    </w:p>
    <w:p w:rsidR="003F11E0" w:rsidRPr="003F11E0" w:rsidRDefault="003F11E0" w:rsidP="00704D4C">
      <w:pPr>
        <w:numPr>
          <w:ilvl w:val="0"/>
          <w:numId w:val="55"/>
        </w:numPr>
        <w:spacing w:line="360" w:lineRule="auto"/>
        <w:jc w:val="left"/>
        <w:rPr>
          <w:rFonts w:ascii="Arial" w:hAnsi="Arial"/>
          <w:sz w:val="24"/>
          <w:szCs w:val="24"/>
          <w:lang w:val="el-GR"/>
        </w:rPr>
      </w:pPr>
      <w:r w:rsidRPr="003F11E0">
        <w:rPr>
          <w:rFonts w:ascii="Arial" w:hAnsi="Arial"/>
          <w:sz w:val="24"/>
          <w:szCs w:val="24"/>
          <w:lang w:val="el-GR"/>
        </w:rPr>
        <w:t>Η ελληνική οικονομία στις απαρχές του 20ου αι.</w:t>
      </w:r>
    </w:p>
    <w:p w:rsidR="003F11E0" w:rsidRPr="003F11E0" w:rsidRDefault="003F11E0" w:rsidP="00704D4C">
      <w:pPr>
        <w:numPr>
          <w:ilvl w:val="0"/>
          <w:numId w:val="55"/>
        </w:numPr>
        <w:spacing w:line="360" w:lineRule="auto"/>
        <w:jc w:val="left"/>
        <w:rPr>
          <w:rFonts w:ascii="Arial" w:hAnsi="Arial"/>
          <w:sz w:val="24"/>
          <w:szCs w:val="24"/>
          <w:lang w:val="el-GR"/>
        </w:rPr>
      </w:pPr>
      <w:r w:rsidRPr="003F11E0">
        <w:rPr>
          <w:rFonts w:ascii="Arial" w:hAnsi="Arial"/>
          <w:sz w:val="24"/>
          <w:szCs w:val="24"/>
          <w:lang w:val="el-GR"/>
        </w:rPr>
        <w:t>Η πολεμική περίοδος (1912-1922).</w:t>
      </w:r>
    </w:p>
    <w:p w:rsidR="003F11E0" w:rsidRPr="003F11E0" w:rsidRDefault="003F11E0" w:rsidP="00704D4C">
      <w:pPr>
        <w:numPr>
          <w:ilvl w:val="0"/>
          <w:numId w:val="55"/>
        </w:numPr>
        <w:spacing w:line="360" w:lineRule="auto"/>
        <w:jc w:val="left"/>
        <w:rPr>
          <w:rFonts w:ascii="Arial" w:hAnsi="Arial"/>
          <w:sz w:val="24"/>
          <w:szCs w:val="24"/>
          <w:lang w:val="el-GR"/>
        </w:rPr>
      </w:pPr>
      <w:r w:rsidRPr="003F11E0">
        <w:rPr>
          <w:rFonts w:ascii="Arial" w:hAnsi="Arial"/>
          <w:sz w:val="24"/>
          <w:szCs w:val="24"/>
          <w:lang w:val="el-GR"/>
        </w:rPr>
        <w:t>Μεσοπόλεμος και η οικονομική κρίση του 29.</w:t>
      </w:r>
    </w:p>
    <w:p w:rsidR="003F11E0" w:rsidRPr="003F11E0" w:rsidRDefault="003F11E0" w:rsidP="00704D4C">
      <w:pPr>
        <w:numPr>
          <w:ilvl w:val="0"/>
          <w:numId w:val="55"/>
        </w:numPr>
        <w:spacing w:line="360" w:lineRule="auto"/>
        <w:jc w:val="left"/>
        <w:rPr>
          <w:rFonts w:ascii="Arial" w:hAnsi="Arial"/>
          <w:sz w:val="24"/>
          <w:szCs w:val="24"/>
          <w:lang w:val="el-GR"/>
        </w:rPr>
      </w:pPr>
      <w:r w:rsidRPr="003F11E0">
        <w:rPr>
          <w:rFonts w:ascii="Arial" w:hAnsi="Arial"/>
          <w:sz w:val="24"/>
          <w:szCs w:val="24"/>
          <w:lang w:val="el-GR"/>
        </w:rPr>
        <w:t>Η κατάρρευση (19141-1945)</w:t>
      </w:r>
    </w:p>
    <w:p w:rsidR="003F11E0" w:rsidRPr="003F11E0" w:rsidRDefault="003F11E0" w:rsidP="00704D4C">
      <w:pPr>
        <w:numPr>
          <w:ilvl w:val="0"/>
          <w:numId w:val="55"/>
        </w:numPr>
        <w:spacing w:line="360" w:lineRule="auto"/>
        <w:jc w:val="left"/>
        <w:rPr>
          <w:rFonts w:ascii="Arial" w:hAnsi="Arial"/>
          <w:sz w:val="24"/>
          <w:szCs w:val="24"/>
          <w:lang w:val="el-GR"/>
        </w:rPr>
      </w:pPr>
      <w:r w:rsidRPr="003F11E0">
        <w:rPr>
          <w:rFonts w:ascii="Arial" w:hAnsi="Arial"/>
          <w:sz w:val="24"/>
          <w:szCs w:val="24"/>
          <w:lang w:val="el-GR"/>
        </w:rPr>
        <w:t>Ανασυγκρότηση (1946-1952)</w:t>
      </w:r>
    </w:p>
    <w:p w:rsidR="003F11E0" w:rsidRPr="003F11E0" w:rsidRDefault="003F11E0" w:rsidP="00704D4C">
      <w:pPr>
        <w:numPr>
          <w:ilvl w:val="0"/>
          <w:numId w:val="55"/>
        </w:numPr>
        <w:spacing w:line="360" w:lineRule="auto"/>
        <w:jc w:val="left"/>
        <w:rPr>
          <w:rFonts w:ascii="Arial" w:hAnsi="Arial"/>
          <w:sz w:val="24"/>
          <w:szCs w:val="24"/>
          <w:lang w:val="el-GR"/>
        </w:rPr>
      </w:pPr>
      <w:r w:rsidRPr="003F11E0">
        <w:rPr>
          <w:rFonts w:ascii="Arial" w:hAnsi="Arial"/>
          <w:sz w:val="24"/>
          <w:szCs w:val="24"/>
          <w:lang w:val="el-GR"/>
        </w:rPr>
        <w:t>Η εποχή της ανάπτυξης (1953-1973)</w:t>
      </w:r>
    </w:p>
    <w:p w:rsidR="003F11E0" w:rsidRPr="003F11E0" w:rsidRDefault="003F11E0" w:rsidP="00704D4C">
      <w:pPr>
        <w:numPr>
          <w:ilvl w:val="0"/>
          <w:numId w:val="55"/>
        </w:numPr>
        <w:spacing w:line="360" w:lineRule="auto"/>
        <w:jc w:val="left"/>
        <w:rPr>
          <w:rFonts w:ascii="Arial" w:hAnsi="Arial"/>
          <w:sz w:val="24"/>
          <w:szCs w:val="24"/>
        </w:rPr>
      </w:pPr>
      <w:r w:rsidRPr="003F11E0">
        <w:rPr>
          <w:rFonts w:ascii="Arial" w:hAnsi="Arial"/>
          <w:sz w:val="24"/>
          <w:szCs w:val="24"/>
          <w:lang w:val="el-GR"/>
        </w:rPr>
        <w:t>Μεταπο</w:t>
      </w:r>
      <w:r w:rsidRPr="003F11E0">
        <w:rPr>
          <w:rFonts w:ascii="Arial" w:hAnsi="Arial"/>
          <w:sz w:val="24"/>
          <w:szCs w:val="24"/>
        </w:rPr>
        <w:t>λίτευση (1974-1993)</w:t>
      </w:r>
    </w:p>
    <w:p w:rsidR="003F11E0" w:rsidRPr="003F11E0" w:rsidRDefault="003F11E0" w:rsidP="003F11E0">
      <w:pPr>
        <w:spacing w:line="360" w:lineRule="auto"/>
        <w:ind w:left="0" w:firstLine="0"/>
        <w:jc w:val="left"/>
        <w:rPr>
          <w:rFonts w:ascii="Arial" w:hAnsi="Arial"/>
          <w:sz w:val="24"/>
          <w:szCs w:val="24"/>
          <w:lang w:val="el-GR"/>
        </w:rPr>
      </w:pP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Διδακτικά βοηθήματα</w:t>
      </w:r>
    </w:p>
    <w:p w:rsidR="003F11E0" w:rsidRPr="003F11E0" w:rsidRDefault="003F11E0" w:rsidP="003F11E0">
      <w:pPr>
        <w:spacing w:line="360" w:lineRule="auto"/>
        <w:ind w:left="0" w:firstLine="0"/>
        <w:jc w:val="left"/>
        <w:rPr>
          <w:rFonts w:ascii="Arial" w:hAnsi="Arial"/>
          <w:bCs/>
          <w:sz w:val="24"/>
          <w:szCs w:val="24"/>
          <w:lang w:val="el-GR"/>
        </w:rPr>
      </w:pPr>
      <w:r w:rsidRPr="003F11E0">
        <w:rPr>
          <w:rFonts w:ascii="Arial" w:hAnsi="Arial"/>
          <w:bCs/>
          <w:sz w:val="24"/>
          <w:szCs w:val="24"/>
          <w:lang w:val="el-GR"/>
        </w:rPr>
        <w:t>Δίνονται σημειώσεις.</w:t>
      </w:r>
    </w:p>
    <w:p w:rsidR="003F11E0" w:rsidRPr="003F11E0" w:rsidRDefault="003F11E0" w:rsidP="00EB6D31">
      <w:pPr>
        <w:pBdr>
          <w:bottom w:val="single" w:sz="4" w:space="1" w:color="auto"/>
        </w:pBdr>
        <w:spacing w:line="360" w:lineRule="auto"/>
        <w:ind w:left="0" w:firstLine="0"/>
        <w:jc w:val="left"/>
        <w:rPr>
          <w:rFonts w:ascii="Arial" w:hAnsi="Arial"/>
          <w:b/>
          <w:bCs/>
          <w:sz w:val="24"/>
          <w:szCs w:val="24"/>
          <w:lang w:val="el-GR"/>
        </w:rPr>
      </w:pP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Μάθημα: ΙΣΤΟΡΙΑ ΠΟΛΕΩΝ</w:t>
      </w:r>
    </w:p>
    <w:p w:rsidR="003F11E0" w:rsidRPr="00554532" w:rsidRDefault="003F11E0" w:rsidP="003F11E0">
      <w:pPr>
        <w:spacing w:line="360" w:lineRule="auto"/>
        <w:ind w:left="0" w:firstLine="0"/>
        <w:jc w:val="left"/>
        <w:rPr>
          <w:rFonts w:ascii="Arial" w:hAnsi="Arial"/>
          <w:b/>
          <w:bCs/>
          <w:color w:val="FF0000"/>
          <w:sz w:val="24"/>
          <w:szCs w:val="24"/>
          <w:lang w:val="el-GR"/>
        </w:rPr>
      </w:pPr>
      <w:r w:rsidRPr="003F11E0">
        <w:rPr>
          <w:rFonts w:ascii="Arial" w:hAnsi="Arial"/>
          <w:b/>
          <w:bCs/>
          <w:sz w:val="24"/>
          <w:szCs w:val="24"/>
          <w:lang w:val="el-GR"/>
        </w:rPr>
        <w:t xml:space="preserve">Κωδικός: </w:t>
      </w:r>
      <w:r w:rsidRPr="003F11E0">
        <w:rPr>
          <w:rFonts w:ascii="Arial" w:hAnsi="Arial"/>
          <w:b/>
          <w:bCs/>
          <w:sz w:val="24"/>
          <w:szCs w:val="24"/>
        </w:rPr>
        <w:t>HIS</w:t>
      </w:r>
      <w:r w:rsidRPr="003F11E0">
        <w:rPr>
          <w:rFonts w:ascii="Arial" w:hAnsi="Arial"/>
          <w:b/>
          <w:bCs/>
          <w:sz w:val="24"/>
          <w:szCs w:val="24"/>
          <w:lang w:val="el-GR"/>
        </w:rPr>
        <w:t>402</w:t>
      </w:r>
      <w:r w:rsidR="00554532" w:rsidRPr="00554532">
        <w:rPr>
          <w:rFonts w:ascii="Arial" w:hAnsi="Arial"/>
          <w:b/>
          <w:color w:val="FF0000"/>
          <w:sz w:val="24"/>
          <w:szCs w:val="24"/>
          <w:lang w:val="el-GR"/>
        </w:rPr>
        <w:t xml:space="preserve"> </w:t>
      </w:r>
      <w:r w:rsidR="00554532" w:rsidRPr="00554532">
        <w:rPr>
          <w:rFonts w:ascii="Arial" w:hAnsi="Arial"/>
          <w:b/>
          <w:bCs/>
          <w:color w:val="FF0000"/>
          <w:sz w:val="24"/>
          <w:szCs w:val="24"/>
          <w:lang w:val="el-GR"/>
        </w:rPr>
        <w:t>ΔΕΝ ΠΡΟΣΦΕΡΕΤΑΙ ΤΟ ΑΚΑΔ. ΕΤΟΣ 2018-19</w:t>
      </w: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 xml:space="preserve">Εξάμηνο: </w:t>
      </w:r>
      <w:r w:rsidR="00554532">
        <w:rPr>
          <w:rFonts w:ascii="Arial" w:hAnsi="Arial"/>
          <w:b/>
          <w:bCs/>
          <w:sz w:val="24"/>
          <w:szCs w:val="24"/>
          <w:lang w:val="el-GR"/>
        </w:rPr>
        <w:t>-</w:t>
      </w:r>
    </w:p>
    <w:p w:rsidR="003F11E0" w:rsidRPr="003F11E0" w:rsidRDefault="003F11E0" w:rsidP="003F11E0">
      <w:pPr>
        <w:spacing w:line="360" w:lineRule="auto"/>
        <w:ind w:left="0" w:firstLine="0"/>
        <w:jc w:val="left"/>
        <w:rPr>
          <w:rFonts w:ascii="Arial" w:hAnsi="Arial"/>
          <w:b/>
          <w:bCs/>
          <w:sz w:val="24"/>
          <w:szCs w:val="24"/>
          <w:lang w:val="el-GR"/>
        </w:rPr>
      </w:pPr>
      <w:r w:rsidRPr="003F11E0">
        <w:rPr>
          <w:rFonts w:ascii="Arial" w:hAnsi="Arial"/>
          <w:b/>
          <w:bCs/>
          <w:sz w:val="24"/>
          <w:szCs w:val="24"/>
          <w:lang w:val="el-GR"/>
        </w:rPr>
        <w:t xml:space="preserve">Διδάσκουσα: </w:t>
      </w:r>
      <w:r w:rsidR="00554532">
        <w:rPr>
          <w:rFonts w:ascii="Arial" w:hAnsi="Arial"/>
          <w:b/>
          <w:bCs/>
          <w:sz w:val="24"/>
          <w:szCs w:val="24"/>
          <w:lang w:val="el-GR"/>
        </w:rPr>
        <w:t>-</w:t>
      </w:r>
    </w:p>
    <w:p w:rsidR="003F11E0" w:rsidRPr="003F11E0" w:rsidRDefault="003F11E0" w:rsidP="003F11E0">
      <w:pPr>
        <w:spacing w:line="360" w:lineRule="auto"/>
        <w:ind w:left="0" w:firstLine="0"/>
        <w:jc w:val="left"/>
        <w:rPr>
          <w:rFonts w:ascii="Arial" w:hAnsi="Arial"/>
          <w:bCs/>
          <w:sz w:val="24"/>
          <w:szCs w:val="24"/>
          <w:lang w:val="el-GR"/>
        </w:rPr>
      </w:pP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lang w:val="el-GR"/>
        </w:rPr>
        <w:t xml:space="preserve">Το μάθημα εντάσσεται στο επιστημονικό πεδίο της </w:t>
      </w:r>
      <w:r w:rsidRPr="003F11E0">
        <w:rPr>
          <w:rFonts w:ascii="Arial" w:hAnsi="Arial"/>
          <w:sz w:val="24"/>
          <w:szCs w:val="24"/>
        </w:rPr>
        <w:t>Social</w:t>
      </w:r>
      <w:r w:rsidRPr="003F11E0">
        <w:rPr>
          <w:rFonts w:ascii="Arial" w:hAnsi="Arial"/>
          <w:sz w:val="24"/>
          <w:szCs w:val="24"/>
          <w:lang w:val="el-GR"/>
        </w:rPr>
        <w:t xml:space="preserve"> </w:t>
      </w:r>
      <w:r w:rsidRPr="003F11E0">
        <w:rPr>
          <w:rFonts w:ascii="Arial" w:hAnsi="Arial"/>
          <w:sz w:val="24"/>
          <w:szCs w:val="24"/>
        </w:rPr>
        <w:t>Urban</w:t>
      </w:r>
      <w:r w:rsidRPr="003F11E0">
        <w:rPr>
          <w:rFonts w:ascii="Arial" w:hAnsi="Arial"/>
          <w:sz w:val="24"/>
          <w:szCs w:val="24"/>
          <w:lang w:val="el-GR"/>
        </w:rPr>
        <w:t xml:space="preserve"> </w:t>
      </w:r>
      <w:r w:rsidRPr="003F11E0">
        <w:rPr>
          <w:rFonts w:ascii="Arial" w:hAnsi="Arial"/>
          <w:sz w:val="24"/>
          <w:szCs w:val="24"/>
        </w:rPr>
        <w:t>History</w:t>
      </w:r>
      <w:r w:rsidRPr="003F11E0">
        <w:rPr>
          <w:rFonts w:ascii="Arial" w:hAnsi="Arial"/>
          <w:sz w:val="24"/>
          <w:szCs w:val="24"/>
          <w:lang w:val="el-GR"/>
        </w:rPr>
        <w:t xml:space="preserve"> και μελετά την πόλη ως ένα ολικό φαινόμενο, στο οποίο διασταυρώνονται διαφορετικοί επιστημονικοί τομείς.</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lang w:val="el-GR"/>
        </w:rPr>
        <w:t>Η περίοδος που εξετάζεται είναι ο μακρύς 19</w:t>
      </w:r>
      <w:r w:rsidRPr="003F11E0">
        <w:rPr>
          <w:rFonts w:ascii="Arial" w:hAnsi="Arial"/>
          <w:sz w:val="24"/>
          <w:szCs w:val="24"/>
          <w:vertAlign w:val="superscript"/>
          <w:lang w:val="el-GR"/>
        </w:rPr>
        <w:t>ος</w:t>
      </w:r>
      <w:r w:rsidRPr="003F11E0">
        <w:rPr>
          <w:rFonts w:ascii="Arial" w:hAnsi="Arial"/>
          <w:sz w:val="24"/>
          <w:szCs w:val="24"/>
          <w:lang w:val="el-GR"/>
        </w:rPr>
        <w:t xml:space="preserve"> αιώνας, δηλαδή η περίοδος από το 1780 έως και τον Πρώτο Παγκόσμιο Πόλεμο, είναι περίοδος της αστικοποίησης , οι πόλεις αλλάζουν μορφή, οι αρχές έρχονται αντιμέτωπες με άγνωστα μέχρι τότε προβλήματα, ο τρόπος ζωής αλλάζει και η πόλη ως φαινόμενο θα βρεθεί στο επίκεντρο των συζητήσεων. </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lang w:val="el-GR"/>
        </w:rPr>
        <w:t>Εξετάζεται πρώτα η έννοια και το περιεχόμενο της «πόλης» από το Μεσαίωνα και οι διάφοροι τύποι των πόλεων, και στη συνέχεια επιμέρους ζητήματα όπως:</w:t>
      </w:r>
    </w:p>
    <w:p w:rsidR="003F11E0" w:rsidRPr="003F11E0" w:rsidRDefault="003F11E0" w:rsidP="003F11E0">
      <w:pPr>
        <w:spacing w:line="360" w:lineRule="auto"/>
        <w:ind w:left="0" w:firstLine="0"/>
        <w:jc w:val="left"/>
        <w:rPr>
          <w:rFonts w:ascii="Arial" w:hAnsi="Arial"/>
          <w:sz w:val="24"/>
          <w:szCs w:val="24"/>
          <w:lang w:val="el-GR"/>
        </w:rPr>
      </w:pPr>
    </w:p>
    <w:p w:rsidR="003F11E0" w:rsidRPr="003F11E0" w:rsidRDefault="003F11E0" w:rsidP="00704D4C">
      <w:pPr>
        <w:numPr>
          <w:ilvl w:val="0"/>
          <w:numId w:val="87"/>
        </w:numPr>
        <w:spacing w:line="360" w:lineRule="auto"/>
        <w:jc w:val="left"/>
        <w:rPr>
          <w:rFonts w:ascii="Arial" w:hAnsi="Arial"/>
          <w:bCs/>
          <w:sz w:val="24"/>
          <w:szCs w:val="24"/>
          <w:lang w:val="el-GR"/>
        </w:rPr>
      </w:pPr>
      <w:r w:rsidRPr="003F11E0">
        <w:rPr>
          <w:rFonts w:ascii="Arial" w:hAnsi="Arial"/>
          <w:bCs/>
          <w:sz w:val="24"/>
          <w:szCs w:val="24"/>
          <w:lang w:val="el-GR"/>
        </w:rPr>
        <w:t>Το πώς οι σύγχρονοι παρατηρητές και επιστήμονες είδαν και βίωσαν την πόλη και το φαινόμενο της αστικοποίησης</w:t>
      </w:r>
    </w:p>
    <w:p w:rsidR="003F11E0" w:rsidRPr="003F11E0" w:rsidRDefault="003F11E0" w:rsidP="00704D4C">
      <w:pPr>
        <w:numPr>
          <w:ilvl w:val="0"/>
          <w:numId w:val="87"/>
        </w:numPr>
        <w:spacing w:line="360" w:lineRule="auto"/>
        <w:jc w:val="left"/>
        <w:rPr>
          <w:rFonts w:ascii="Arial" w:hAnsi="Arial"/>
          <w:bCs/>
          <w:sz w:val="24"/>
          <w:szCs w:val="24"/>
          <w:lang w:val="el-GR"/>
        </w:rPr>
      </w:pPr>
      <w:r w:rsidRPr="003F11E0">
        <w:rPr>
          <w:rFonts w:ascii="Arial" w:hAnsi="Arial"/>
          <w:bCs/>
          <w:sz w:val="24"/>
          <w:szCs w:val="24"/>
          <w:lang w:val="el-GR"/>
        </w:rPr>
        <w:t>Η δομή των πόλεων και πώς αυτή άλλαξε εξαιτίας της αστικοποίησης  καθώς και τα μεγάλα έργα ανάπλασης και αναδιοργάνωσης που πραγματοποιήθηκαν στα παλαιά κέντρα των πόλεων</w:t>
      </w:r>
    </w:p>
    <w:p w:rsidR="003F11E0" w:rsidRPr="003F11E0" w:rsidRDefault="003F11E0" w:rsidP="00704D4C">
      <w:pPr>
        <w:numPr>
          <w:ilvl w:val="0"/>
          <w:numId w:val="87"/>
        </w:numPr>
        <w:spacing w:line="360" w:lineRule="auto"/>
        <w:jc w:val="left"/>
        <w:rPr>
          <w:rFonts w:ascii="Arial" w:hAnsi="Arial"/>
          <w:bCs/>
          <w:sz w:val="24"/>
          <w:szCs w:val="24"/>
          <w:lang w:val="el-GR"/>
        </w:rPr>
      </w:pPr>
      <w:r w:rsidRPr="003F11E0">
        <w:rPr>
          <w:rFonts w:ascii="Arial" w:hAnsi="Arial"/>
          <w:bCs/>
          <w:sz w:val="24"/>
          <w:szCs w:val="24"/>
          <w:lang w:val="el-GR"/>
        </w:rPr>
        <w:t>Οι διάφορες λειτουργίες και υπηρεσίες που φιλοξενούν οι πόλεις. Ιδιαίτερη έμφαση δίνεται στην οργάνωση των υπηρεσιών της δημόσιας υγιεινής</w:t>
      </w:r>
    </w:p>
    <w:p w:rsidR="003F11E0" w:rsidRPr="003F11E0" w:rsidRDefault="003F11E0" w:rsidP="00704D4C">
      <w:pPr>
        <w:numPr>
          <w:ilvl w:val="0"/>
          <w:numId w:val="87"/>
        </w:numPr>
        <w:spacing w:line="360" w:lineRule="auto"/>
        <w:jc w:val="left"/>
        <w:rPr>
          <w:rFonts w:ascii="Arial" w:hAnsi="Arial"/>
          <w:bCs/>
          <w:sz w:val="24"/>
          <w:szCs w:val="24"/>
          <w:lang w:val="el-GR"/>
        </w:rPr>
      </w:pPr>
      <w:r w:rsidRPr="003F11E0">
        <w:rPr>
          <w:rFonts w:ascii="Arial" w:hAnsi="Arial"/>
          <w:bCs/>
          <w:sz w:val="24"/>
          <w:szCs w:val="24"/>
          <w:lang w:val="el-GR"/>
        </w:rPr>
        <w:t>Οι συνθήκες δόμησης και οι διάφοροι τύποι κατοικιών</w:t>
      </w:r>
    </w:p>
    <w:p w:rsidR="003F11E0" w:rsidRPr="003F11E0" w:rsidRDefault="003F11E0" w:rsidP="00704D4C">
      <w:pPr>
        <w:numPr>
          <w:ilvl w:val="0"/>
          <w:numId w:val="87"/>
        </w:numPr>
        <w:spacing w:line="360" w:lineRule="auto"/>
        <w:jc w:val="left"/>
        <w:rPr>
          <w:rFonts w:ascii="Arial" w:hAnsi="Arial"/>
          <w:bCs/>
          <w:sz w:val="24"/>
          <w:szCs w:val="24"/>
          <w:lang w:val="el-GR"/>
        </w:rPr>
      </w:pPr>
      <w:r w:rsidRPr="003F11E0">
        <w:rPr>
          <w:rFonts w:ascii="Arial" w:hAnsi="Arial"/>
          <w:bCs/>
          <w:sz w:val="24"/>
          <w:szCs w:val="24"/>
          <w:lang w:val="el-GR"/>
        </w:rPr>
        <w:t>Τα χαρακτηριστικά των αστικών πληθυσμών και η δημογραφική συμπεριφορά τους (ηλικιακή δομή, γεννητικότητα, θνησιμότητα, αστικές ασθένειες κ.α.)</w:t>
      </w:r>
    </w:p>
    <w:p w:rsidR="003F11E0" w:rsidRPr="003F11E0" w:rsidRDefault="003F11E0" w:rsidP="00704D4C">
      <w:pPr>
        <w:numPr>
          <w:ilvl w:val="0"/>
          <w:numId w:val="87"/>
        </w:numPr>
        <w:spacing w:line="360" w:lineRule="auto"/>
        <w:jc w:val="left"/>
        <w:rPr>
          <w:rFonts w:ascii="Arial" w:hAnsi="Arial"/>
          <w:bCs/>
          <w:sz w:val="24"/>
          <w:szCs w:val="24"/>
          <w:lang w:val="el-GR"/>
        </w:rPr>
      </w:pPr>
      <w:r w:rsidRPr="003F11E0">
        <w:rPr>
          <w:rFonts w:ascii="Arial" w:hAnsi="Arial"/>
          <w:bCs/>
          <w:sz w:val="24"/>
          <w:szCs w:val="24"/>
          <w:lang w:val="el-GR"/>
        </w:rPr>
        <w:t>Τέλος μελετώνται τα διάφορα κοινωνικά στρώματα που κατοικούν στις πόλεις ως προς τον διαφορετικό τρόπο ζωής και τις συνήθειές τους.</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lang w:val="el-GR"/>
        </w:rPr>
        <w:t xml:space="preserve">Στα πλαίσια του μαθήματος, εκτός από την τελική εξέταση, οι φοιτητές καλούνται 1) να παρουσιάσουν στο αμφιθέατρο ένα άρθρο από διεθνές επιστημονικό περιοδικό (ή ένα κεφάλαιο βιβλίου από τη διεθνή βιβλιογραφία) σχετικό με τη θεματολογία του μαθήματος και 2) προκειμένου να έρθουν σε επαφή με ιστορικά αρχεία, και υπό την καθοδήγηση του καθηγητή, οι φοιτητές καλούνται να αποδελτιώσουν ένα περιορισμένο σε όγκο πρωτογενές αρχειακό υλικό. Η καλή γνώση της αγγλικής γλώσσας και της χρήσης του προγράμματος </w:t>
      </w:r>
      <w:r w:rsidRPr="003F11E0">
        <w:rPr>
          <w:rFonts w:ascii="Arial" w:hAnsi="Arial"/>
          <w:sz w:val="24"/>
          <w:szCs w:val="24"/>
        </w:rPr>
        <w:t>excel</w:t>
      </w:r>
      <w:r w:rsidRPr="003F11E0">
        <w:rPr>
          <w:rFonts w:ascii="Arial" w:hAnsi="Arial"/>
          <w:sz w:val="24"/>
          <w:szCs w:val="24"/>
          <w:lang w:val="el-GR"/>
        </w:rPr>
        <w:t>, θεωρείται απαραίτητη για την πραγματοποίηση των δύο εργασιών.</w:t>
      </w:r>
    </w:p>
    <w:p w:rsidR="003F11E0" w:rsidRPr="003F11E0" w:rsidRDefault="003F11E0" w:rsidP="003F11E0">
      <w:pPr>
        <w:spacing w:line="360" w:lineRule="auto"/>
        <w:ind w:left="0" w:firstLine="0"/>
        <w:jc w:val="left"/>
        <w:rPr>
          <w:rFonts w:ascii="Arial" w:hAnsi="Arial"/>
          <w:sz w:val="24"/>
          <w:szCs w:val="24"/>
          <w:lang w:val="el-GR"/>
        </w:rPr>
      </w:pPr>
    </w:p>
    <w:p w:rsidR="003F11E0" w:rsidRPr="003F11E0" w:rsidRDefault="003F11E0" w:rsidP="003F11E0">
      <w:pPr>
        <w:spacing w:line="360" w:lineRule="auto"/>
        <w:ind w:left="0" w:firstLine="0"/>
        <w:jc w:val="left"/>
        <w:rPr>
          <w:rFonts w:ascii="Arial" w:hAnsi="Arial"/>
          <w:b/>
          <w:sz w:val="24"/>
          <w:szCs w:val="24"/>
          <w:lang w:val="el-GR"/>
        </w:rPr>
      </w:pPr>
      <w:r w:rsidRPr="003F11E0">
        <w:rPr>
          <w:rFonts w:ascii="Arial" w:hAnsi="Arial"/>
          <w:b/>
          <w:sz w:val="24"/>
          <w:szCs w:val="24"/>
          <w:lang w:val="el-GR"/>
        </w:rPr>
        <w:t>ΕΝΔΕΙΚΤΙΚΗ ΒΙΒΛΙΟΓΡΑΦΙΑ</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lang w:val="el-GR"/>
        </w:rPr>
        <w:t>Ελληνική:</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rPr>
        <w:t>Jean</w:t>
      </w:r>
      <w:r w:rsidRPr="003F11E0">
        <w:rPr>
          <w:rFonts w:ascii="Arial" w:hAnsi="Arial"/>
          <w:sz w:val="24"/>
          <w:szCs w:val="24"/>
          <w:lang w:val="el-GR"/>
        </w:rPr>
        <w:t>-</w:t>
      </w:r>
      <w:r w:rsidRPr="003F11E0">
        <w:rPr>
          <w:rFonts w:ascii="Arial" w:hAnsi="Arial"/>
          <w:sz w:val="24"/>
          <w:szCs w:val="24"/>
        </w:rPr>
        <w:t>Luc</w:t>
      </w:r>
      <w:r w:rsidRPr="003F11E0">
        <w:rPr>
          <w:rFonts w:ascii="Arial" w:hAnsi="Arial"/>
          <w:sz w:val="24"/>
          <w:szCs w:val="24"/>
          <w:lang w:val="el-GR"/>
        </w:rPr>
        <w:t xml:space="preserve"> </w:t>
      </w:r>
      <w:r w:rsidRPr="003F11E0">
        <w:rPr>
          <w:rFonts w:ascii="Arial" w:hAnsi="Arial"/>
          <w:sz w:val="24"/>
          <w:szCs w:val="24"/>
        </w:rPr>
        <w:t>Pinol</w:t>
      </w:r>
      <w:r w:rsidRPr="003F11E0">
        <w:rPr>
          <w:rFonts w:ascii="Arial" w:hAnsi="Arial"/>
          <w:sz w:val="24"/>
          <w:szCs w:val="24"/>
          <w:lang w:val="el-GR"/>
        </w:rPr>
        <w:t>, Ο κόσμος των πόλεων τον 19</w:t>
      </w:r>
      <w:r w:rsidRPr="003F11E0">
        <w:rPr>
          <w:rFonts w:ascii="Arial" w:hAnsi="Arial"/>
          <w:sz w:val="24"/>
          <w:szCs w:val="24"/>
          <w:vertAlign w:val="superscript"/>
          <w:lang w:val="el-GR"/>
        </w:rPr>
        <w:t>ο</w:t>
      </w:r>
      <w:r w:rsidRPr="003F11E0">
        <w:rPr>
          <w:rFonts w:ascii="Arial" w:hAnsi="Arial"/>
          <w:sz w:val="24"/>
          <w:szCs w:val="24"/>
          <w:lang w:val="el-GR"/>
        </w:rPr>
        <w:t xml:space="preserve"> αιώνα, εκδ.Πλέθρον 2002</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rPr>
        <w:t>Jean</w:t>
      </w:r>
      <w:r w:rsidRPr="003F11E0">
        <w:rPr>
          <w:rFonts w:ascii="Arial" w:hAnsi="Arial"/>
          <w:sz w:val="24"/>
          <w:szCs w:val="24"/>
          <w:lang w:val="el-GR"/>
        </w:rPr>
        <w:t>-</w:t>
      </w:r>
      <w:r w:rsidRPr="003F11E0">
        <w:rPr>
          <w:rFonts w:ascii="Arial" w:hAnsi="Arial"/>
          <w:sz w:val="24"/>
          <w:szCs w:val="24"/>
        </w:rPr>
        <w:t>Luc</w:t>
      </w:r>
      <w:r w:rsidRPr="003F11E0">
        <w:rPr>
          <w:rFonts w:ascii="Arial" w:hAnsi="Arial"/>
          <w:sz w:val="24"/>
          <w:szCs w:val="24"/>
          <w:lang w:val="el-GR"/>
        </w:rPr>
        <w:t xml:space="preserve"> </w:t>
      </w:r>
      <w:r w:rsidRPr="003F11E0">
        <w:rPr>
          <w:rFonts w:ascii="Arial" w:hAnsi="Arial"/>
          <w:sz w:val="24"/>
          <w:szCs w:val="24"/>
        </w:rPr>
        <w:t>Pinol</w:t>
      </w:r>
      <w:r w:rsidRPr="003F11E0">
        <w:rPr>
          <w:rFonts w:ascii="Arial" w:hAnsi="Arial"/>
          <w:sz w:val="24"/>
          <w:szCs w:val="24"/>
          <w:lang w:val="el-GR"/>
        </w:rPr>
        <w:t xml:space="preserve">, </w:t>
      </w:r>
      <w:r w:rsidRPr="003F11E0">
        <w:rPr>
          <w:rFonts w:ascii="Arial" w:hAnsi="Arial"/>
          <w:i/>
          <w:sz w:val="24"/>
          <w:szCs w:val="24"/>
          <w:lang w:val="el-GR"/>
        </w:rPr>
        <w:t>Η ευρωπαϊκή πόλη</w:t>
      </w:r>
      <w:r w:rsidRPr="003F11E0">
        <w:rPr>
          <w:rFonts w:ascii="Arial" w:hAnsi="Arial"/>
          <w:sz w:val="24"/>
          <w:szCs w:val="24"/>
          <w:lang w:val="el-GR"/>
        </w:rPr>
        <w:t>, εκδ Πλέθρον, Αθήνα 2008</w:t>
      </w:r>
    </w:p>
    <w:p w:rsidR="003F11E0" w:rsidRPr="003F11E0" w:rsidRDefault="003F11E0" w:rsidP="003F11E0">
      <w:pPr>
        <w:spacing w:line="360" w:lineRule="auto"/>
        <w:ind w:left="0" w:firstLine="0"/>
        <w:jc w:val="left"/>
        <w:rPr>
          <w:rFonts w:ascii="Arial" w:hAnsi="Arial"/>
          <w:sz w:val="24"/>
          <w:szCs w:val="24"/>
          <w:lang w:val="el-GR"/>
        </w:rPr>
      </w:pPr>
      <w:r w:rsidRPr="003F11E0">
        <w:rPr>
          <w:rFonts w:ascii="Arial" w:hAnsi="Arial"/>
          <w:sz w:val="24"/>
          <w:szCs w:val="24"/>
        </w:rPr>
        <w:t>Deborah</w:t>
      </w:r>
      <w:r w:rsidRPr="003F11E0">
        <w:rPr>
          <w:rFonts w:ascii="Arial" w:hAnsi="Arial"/>
          <w:sz w:val="24"/>
          <w:szCs w:val="24"/>
          <w:lang w:val="el-GR"/>
        </w:rPr>
        <w:t xml:space="preserve"> </w:t>
      </w:r>
      <w:r w:rsidRPr="003F11E0">
        <w:rPr>
          <w:rFonts w:ascii="Arial" w:hAnsi="Arial"/>
          <w:sz w:val="24"/>
          <w:szCs w:val="24"/>
        </w:rPr>
        <w:t>Stevenson</w:t>
      </w:r>
      <w:r w:rsidRPr="003F11E0">
        <w:rPr>
          <w:rFonts w:ascii="Arial" w:hAnsi="Arial"/>
          <w:sz w:val="24"/>
          <w:szCs w:val="24"/>
          <w:lang w:val="el-GR"/>
        </w:rPr>
        <w:t>, Πόλεις και αστικοί πολιτισμοί, εκδ Κριτική, Αθήνα 2007.</w:t>
      </w:r>
    </w:p>
    <w:p w:rsidR="003F11E0" w:rsidRPr="003F11E0" w:rsidRDefault="003F11E0" w:rsidP="003F11E0">
      <w:pPr>
        <w:spacing w:line="360" w:lineRule="auto"/>
        <w:ind w:left="0" w:firstLine="0"/>
        <w:jc w:val="left"/>
        <w:rPr>
          <w:rFonts w:ascii="Arial" w:hAnsi="Arial"/>
          <w:sz w:val="24"/>
          <w:szCs w:val="24"/>
          <w:lang w:val="el-GR"/>
        </w:rPr>
      </w:pPr>
    </w:p>
    <w:p w:rsidR="003F11E0" w:rsidRPr="003F11E0" w:rsidRDefault="003F11E0" w:rsidP="003F11E0">
      <w:pPr>
        <w:spacing w:line="360" w:lineRule="auto"/>
        <w:ind w:left="0" w:firstLine="0"/>
        <w:jc w:val="left"/>
        <w:rPr>
          <w:rFonts w:ascii="Arial" w:hAnsi="Arial"/>
          <w:sz w:val="24"/>
          <w:szCs w:val="24"/>
        </w:rPr>
      </w:pPr>
      <w:r w:rsidRPr="003F11E0">
        <w:rPr>
          <w:rFonts w:ascii="Arial" w:hAnsi="Arial"/>
          <w:sz w:val="24"/>
          <w:szCs w:val="24"/>
          <w:lang w:val="el-GR"/>
        </w:rPr>
        <w:t>Ξενόγλωσση</w:t>
      </w:r>
      <w:r w:rsidRPr="003F11E0">
        <w:rPr>
          <w:rFonts w:ascii="Arial" w:hAnsi="Arial"/>
          <w:sz w:val="24"/>
          <w:szCs w:val="24"/>
        </w:rPr>
        <w:t>:</w:t>
      </w:r>
    </w:p>
    <w:p w:rsidR="003F11E0" w:rsidRPr="003F11E0" w:rsidRDefault="003F11E0" w:rsidP="003F11E0">
      <w:pPr>
        <w:spacing w:line="360" w:lineRule="auto"/>
        <w:ind w:left="0" w:firstLine="0"/>
        <w:jc w:val="left"/>
        <w:rPr>
          <w:rFonts w:ascii="Arial" w:hAnsi="Arial"/>
          <w:sz w:val="24"/>
          <w:szCs w:val="24"/>
        </w:rPr>
      </w:pPr>
      <w:r w:rsidRPr="003F11E0">
        <w:rPr>
          <w:rFonts w:ascii="Arial" w:hAnsi="Arial"/>
          <w:sz w:val="24"/>
          <w:szCs w:val="24"/>
        </w:rPr>
        <w:t xml:space="preserve">Peter Clark (ed), </w:t>
      </w:r>
      <w:r w:rsidRPr="003F11E0">
        <w:rPr>
          <w:rFonts w:ascii="Arial" w:hAnsi="Arial"/>
          <w:i/>
          <w:sz w:val="24"/>
          <w:szCs w:val="24"/>
        </w:rPr>
        <w:t>The Cambridge Urban History of Britain, t.II,</w:t>
      </w:r>
      <w:r w:rsidRPr="003F11E0">
        <w:rPr>
          <w:rFonts w:ascii="Arial" w:hAnsi="Arial"/>
          <w:sz w:val="24"/>
          <w:szCs w:val="24"/>
        </w:rPr>
        <w:t xml:space="preserve"> Cambridge, 2000</w:t>
      </w:r>
    </w:p>
    <w:p w:rsidR="003F11E0" w:rsidRPr="003F11E0" w:rsidRDefault="003F11E0" w:rsidP="003F11E0">
      <w:pPr>
        <w:spacing w:line="360" w:lineRule="auto"/>
        <w:ind w:left="0" w:firstLine="0"/>
        <w:jc w:val="left"/>
        <w:rPr>
          <w:rFonts w:ascii="Arial" w:hAnsi="Arial"/>
          <w:sz w:val="24"/>
          <w:szCs w:val="24"/>
        </w:rPr>
      </w:pPr>
      <w:r w:rsidRPr="003F11E0">
        <w:rPr>
          <w:rFonts w:ascii="Arial" w:hAnsi="Arial"/>
          <w:sz w:val="24"/>
          <w:szCs w:val="24"/>
        </w:rPr>
        <w:t xml:space="preserve">Martin James Daunton (ed), </w:t>
      </w:r>
      <w:r w:rsidRPr="003F11E0">
        <w:rPr>
          <w:rFonts w:ascii="Arial" w:hAnsi="Arial"/>
          <w:i/>
          <w:sz w:val="24"/>
          <w:szCs w:val="24"/>
        </w:rPr>
        <w:t>The Cambridge Urban History of Britain, t.III</w:t>
      </w:r>
      <w:r w:rsidRPr="003F11E0">
        <w:rPr>
          <w:rFonts w:ascii="Arial" w:hAnsi="Arial"/>
          <w:sz w:val="24"/>
          <w:szCs w:val="24"/>
        </w:rPr>
        <w:t>, Cambridge, 2000</w:t>
      </w:r>
    </w:p>
    <w:p w:rsidR="003F11E0" w:rsidRPr="003F11E0" w:rsidRDefault="003F11E0" w:rsidP="003F11E0">
      <w:pPr>
        <w:spacing w:line="360" w:lineRule="auto"/>
        <w:ind w:left="0" w:firstLine="0"/>
        <w:jc w:val="left"/>
        <w:rPr>
          <w:rFonts w:ascii="Arial" w:hAnsi="Arial"/>
          <w:sz w:val="24"/>
          <w:szCs w:val="24"/>
          <w:lang w:val="fr-FR"/>
        </w:rPr>
      </w:pPr>
      <w:r w:rsidRPr="003F11E0">
        <w:rPr>
          <w:rFonts w:ascii="Arial" w:hAnsi="Arial"/>
          <w:sz w:val="24"/>
          <w:szCs w:val="24"/>
          <w:lang w:val="fr-FR"/>
        </w:rPr>
        <w:t xml:space="preserve">Jean-Luc Pinol (ed), </w:t>
      </w:r>
      <w:r w:rsidRPr="003F11E0">
        <w:rPr>
          <w:rFonts w:ascii="Arial" w:hAnsi="Arial"/>
          <w:i/>
          <w:sz w:val="24"/>
          <w:szCs w:val="24"/>
          <w:lang w:val="fr-FR"/>
        </w:rPr>
        <w:t>Histoire de l’Europe urbaine</w:t>
      </w:r>
      <w:r w:rsidRPr="003F11E0">
        <w:rPr>
          <w:rFonts w:ascii="Arial" w:hAnsi="Arial"/>
          <w:sz w:val="24"/>
          <w:szCs w:val="24"/>
          <w:lang w:val="fr-FR"/>
        </w:rPr>
        <w:t>, Seuil, 2003</w:t>
      </w:r>
    </w:p>
    <w:p w:rsidR="003F11E0" w:rsidRPr="003F11E0" w:rsidRDefault="003F11E0" w:rsidP="003F11E0">
      <w:pPr>
        <w:spacing w:line="360" w:lineRule="auto"/>
        <w:ind w:left="0" w:firstLine="0"/>
        <w:jc w:val="left"/>
        <w:rPr>
          <w:rFonts w:ascii="Arial" w:hAnsi="Arial"/>
          <w:sz w:val="24"/>
          <w:szCs w:val="24"/>
          <w:lang w:val="fr-FR"/>
        </w:rPr>
      </w:pPr>
      <w:r w:rsidRPr="003F11E0">
        <w:rPr>
          <w:rFonts w:ascii="Arial" w:hAnsi="Arial"/>
          <w:sz w:val="24"/>
          <w:szCs w:val="24"/>
          <w:lang w:val="fr-FR"/>
        </w:rPr>
        <w:t xml:space="preserve">Georges Duby (dir), </w:t>
      </w:r>
      <w:r w:rsidRPr="003F11E0">
        <w:rPr>
          <w:rFonts w:ascii="Arial" w:hAnsi="Arial"/>
          <w:i/>
          <w:sz w:val="24"/>
          <w:szCs w:val="24"/>
          <w:lang w:val="fr-FR"/>
        </w:rPr>
        <w:t>Histoire de la France Urbaine</w:t>
      </w:r>
      <w:r w:rsidRPr="003F11E0">
        <w:rPr>
          <w:rFonts w:ascii="Arial" w:hAnsi="Arial"/>
          <w:sz w:val="24"/>
          <w:szCs w:val="24"/>
          <w:lang w:val="fr-FR"/>
        </w:rPr>
        <w:t>, Paris, 1983</w:t>
      </w:r>
    </w:p>
    <w:p w:rsidR="003F11E0" w:rsidRPr="003F11E0" w:rsidRDefault="003F11E0" w:rsidP="003F11E0">
      <w:pPr>
        <w:spacing w:line="360" w:lineRule="auto"/>
        <w:ind w:left="0" w:firstLine="0"/>
        <w:jc w:val="left"/>
        <w:rPr>
          <w:rFonts w:ascii="Arial" w:hAnsi="Arial"/>
          <w:sz w:val="24"/>
          <w:szCs w:val="24"/>
        </w:rPr>
      </w:pPr>
      <w:r w:rsidRPr="003F11E0">
        <w:rPr>
          <w:rFonts w:ascii="Arial" w:hAnsi="Arial"/>
          <w:sz w:val="24"/>
          <w:szCs w:val="24"/>
          <w:lang w:val="en-GB"/>
        </w:rPr>
        <w:t xml:space="preserve">Robert Morris and Richard Rodger, </w:t>
      </w:r>
      <w:r w:rsidRPr="003F11E0">
        <w:rPr>
          <w:rFonts w:ascii="Arial" w:hAnsi="Arial"/>
          <w:i/>
          <w:sz w:val="24"/>
          <w:szCs w:val="24"/>
          <w:lang w:val="en-GB"/>
        </w:rPr>
        <w:t>The Victorian city, 1820-1914: a reader in British Urban History</w:t>
      </w:r>
      <w:r w:rsidRPr="003F11E0">
        <w:rPr>
          <w:rFonts w:ascii="Arial" w:hAnsi="Arial"/>
          <w:sz w:val="24"/>
          <w:szCs w:val="24"/>
          <w:lang w:val="en-GB"/>
        </w:rPr>
        <w:t>, Longman 1993</w:t>
      </w:r>
    </w:p>
    <w:p w:rsidR="003F11E0" w:rsidRPr="003F11E0" w:rsidRDefault="003F11E0" w:rsidP="00EB6D31">
      <w:pPr>
        <w:pBdr>
          <w:bottom w:val="single" w:sz="4" w:space="1" w:color="auto"/>
        </w:pBdr>
        <w:spacing w:line="360" w:lineRule="auto"/>
        <w:ind w:left="0" w:firstLine="0"/>
        <w:jc w:val="left"/>
        <w:rPr>
          <w:rFonts w:ascii="Arial" w:hAnsi="Arial"/>
          <w:sz w:val="24"/>
          <w:szCs w:val="24"/>
        </w:rPr>
      </w:pPr>
    </w:p>
    <w:p w:rsidR="003F11E0" w:rsidRPr="003F11E0" w:rsidRDefault="003F11E0" w:rsidP="00C95227">
      <w:pPr>
        <w:spacing w:line="360" w:lineRule="auto"/>
        <w:ind w:left="0" w:firstLine="0"/>
        <w:jc w:val="left"/>
        <w:rPr>
          <w:rFonts w:ascii="Arial" w:hAnsi="Arial"/>
          <w:sz w:val="24"/>
          <w:szCs w:val="24"/>
        </w:rPr>
      </w:pPr>
    </w:p>
    <w:p w:rsidR="00EB6D31" w:rsidRPr="002D4C10" w:rsidRDefault="00EB6D31" w:rsidP="002D4C10">
      <w:pPr>
        <w:ind w:hanging="431"/>
        <w:outlineLvl w:val="0"/>
        <w:rPr>
          <w:rFonts w:ascii="Arial" w:hAnsi="Arial"/>
          <w:b/>
          <w:color w:val="FF0000"/>
          <w:spacing w:val="-14"/>
          <w:sz w:val="24"/>
          <w:szCs w:val="24"/>
          <w:lang w:val="el-GR"/>
        </w:rPr>
      </w:pPr>
      <w:r w:rsidRPr="005A5E5A">
        <w:rPr>
          <w:rFonts w:ascii="Arial" w:hAnsi="Arial"/>
          <w:b/>
          <w:spacing w:val="-14"/>
          <w:sz w:val="24"/>
          <w:szCs w:val="24"/>
          <w:lang w:val="el-GR"/>
        </w:rPr>
        <w:t>Μάθημα:  ΣΥΓΚΡΟΤΗΣΗ ΚΟΙΝΩΝΙΚΩΝ ΕΠΙΣΤΗΜΩΝ</w:t>
      </w:r>
      <w:r>
        <w:rPr>
          <w:rFonts w:ascii="Arial" w:hAnsi="Arial"/>
          <w:b/>
          <w:spacing w:val="-14"/>
          <w:sz w:val="24"/>
          <w:szCs w:val="24"/>
          <w:lang w:val="el-GR"/>
        </w:rPr>
        <w:t xml:space="preserve"> </w:t>
      </w:r>
      <w:r w:rsidRPr="002D4C10">
        <w:rPr>
          <w:rFonts w:ascii="Arial" w:hAnsi="Arial"/>
          <w:b/>
          <w:color w:val="FF0000"/>
          <w:spacing w:val="-14"/>
          <w:sz w:val="24"/>
          <w:szCs w:val="24"/>
          <w:lang w:val="el-GR"/>
        </w:rPr>
        <w:t>(</w:t>
      </w:r>
      <w:r w:rsidR="002D4C10" w:rsidRPr="002D4C10">
        <w:rPr>
          <w:rFonts w:ascii="Arial" w:hAnsi="Arial"/>
          <w:b/>
          <w:color w:val="FF0000"/>
          <w:spacing w:val="-14"/>
          <w:sz w:val="24"/>
          <w:szCs w:val="24"/>
          <w:lang w:val="el-GR"/>
        </w:rPr>
        <w:t>Δεν προσφέρεται το ακαδ.   Έτος 201</w:t>
      </w:r>
      <w:r w:rsidR="003C2042">
        <w:rPr>
          <w:rFonts w:ascii="Arial" w:hAnsi="Arial"/>
          <w:b/>
          <w:color w:val="FF0000"/>
          <w:spacing w:val="-14"/>
          <w:sz w:val="24"/>
          <w:szCs w:val="24"/>
          <w:lang w:val="el-GR"/>
        </w:rPr>
        <w:t>8-19</w:t>
      </w:r>
      <w:r w:rsidR="002D4C10" w:rsidRPr="002D4C10">
        <w:rPr>
          <w:rFonts w:ascii="Arial" w:hAnsi="Arial"/>
          <w:b/>
          <w:color w:val="FF0000"/>
          <w:spacing w:val="-14"/>
          <w:sz w:val="24"/>
          <w:szCs w:val="24"/>
          <w:lang w:val="el-GR"/>
        </w:rPr>
        <w:t>)</w:t>
      </w:r>
    </w:p>
    <w:p w:rsidR="00EB6D31" w:rsidRPr="005A5E5A" w:rsidRDefault="00EB6D31" w:rsidP="00EB6D31">
      <w:pPr>
        <w:ind w:hanging="431"/>
        <w:outlineLvl w:val="0"/>
        <w:rPr>
          <w:rFonts w:ascii="Arial" w:hAnsi="Arial"/>
          <w:b/>
          <w:bCs/>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z w:val="24"/>
          <w:szCs w:val="24"/>
        </w:rPr>
        <w:t>SOC</w:t>
      </w:r>
      <w:r w:rsidRPr="005A5E5A">
        <w:rPr>
          <w:rFonts w:ascii="Arial" w:hAnsi="Arial"/>
          <w:b/>
          <w:bCs/>
          <w:sz w:val="24"/>
          <w:szCs w:val="24"/>
          <w:lang w:val="el-GR"/>
        </w:rPr>
        <w:t>301</w:t>
      </w:r>
    </w:p>
    <w:p w:rsidR="00EB6D31" w:rsidRPr="003C2042" w:rsidRDefault="00EB6D31" w:rsidP="00EB6D31">
      <w:pPr>
        <w:ind w:hanging="431"/>
        <w:outlineLvl w:val="0"/>
        <w:rPr>
          <w:rFonts w:ascii="Arial" w:hAnsi="Arial"/>
          <w:b/>
          <w:bCs/>
          <w:sz w:val="24"/>
          <w:szCs w:val="24"/>
          <w:lang w:val="el-GR"/>
        </w:rPr>
      </w:pPr>
      <w:r w:rsidRPr="005A5E5A">
        <w:rPr>
          <w:rFonts w:ascii="Arial" w:hAnsi="Arial"/>
          <w:b/>
          <w:bCs/>
          <w:sz w:val="24"/>
          <w:szCs w:val="24"/>
          <w:lang w:val="el-GR"/>
        </w:rPr>
        <w:t xml:space="preserve">Εξάμηνο: </w:t>
      </w:r>
      <w:r w:rsidR="003C2042">
        <w:rPr>
          <w:rFonts w:ascii="Arial" w:hAnsi="Arial"/>
          <w:b/>
          <w:bCs/>
          <w:sz w:val="24"/>
          <w:szCs w:val="24"/>
          <w:lang w:val="el-GR"/>
        </w:rPr>
        <w:t>-</w:t>
      </w:r>
    </w:p>
    <w:p w:rsidR="00EB6D31" w:rsidRPr="005A5E5A" w:rsidRDefault="00EB6D31" w:rsidP="00EB6D31">
      <w:pPr>
        <w:shd w:val="clear" w:color="auto" w:fill="FFFFFF"/>
        <w:tabs>
          <w:tab w:val="left" w:pos="1450"/>
        </w:tabs>
        <w:spacing w:line="360" w:lineRule="auto"/>
        <w:ind w:hanging="431"/>
        <w:rPr>
          <w:rFonts w:ascii="Arial" w:hAnsi="Arial"/>
          <w:b/>
          <w:sz w:val="24"/>
          <w:szCs w:val="24"/>
          <w:lang w:val="el-GR" w:eastAsia="el-GR"/>
        </w:rPr>
      </w:pPr>
      <w:r w:rsidRPr="005A5E5A">
        <w:rPr>
          <w:rFonts w:ascii="Arial" w:hAnsi="Arial"/>
          <w:b/>
          <w:sz w:val="24"/>
          <w:szCs w:val="24"/>
          <w:lang w:val="el-GR"/>
        </w:rPr>
        <w:t>Διδάσκων:</w:t>
      </w:r>
      <w:r w:rsidRPr="005A5E5A">
        <w:rPr>
          <w:rFonts w:ascii="Arial" w:hAnsi="Arial"/>
          <w:b/>
          <w:sz w:val="24"/>
          <w:szCs w:val="24"/>
          <w:lang w:val="el-GR" w:eastAsia="el-GR"/>
        </w:rPr>
        <w:t xml:space="preserve"> </w:t>
      </w:r>
      <w:r>
        <w:rPr>
          <w:rFonts w:ascii="Arial" w:hAnsi="Arial"/>
          <w:b/>
          <w:sz w:val="24"/>
          <w:szCs w:val="24"/>
          <w:lang w:val="el-GR" w:eastAsia="el-GR"/>
        </w:rPr>
        <w:t>-</w:t>
      </w:r>
    </w:p>
    <w:p w:rsidR="00EB6D31" w:rsidRPr="005A5E5A" w:rsidRDefault="00EB6D31" w:rsidP="00EB6D31">
      <w:pPr>
        <w:shd w:val="clear" w:color="auto" w:fill="FFFFFF"/>
        <w:tabs>
          <w:tab w:val="left" w:pos="1450"/>
        </w:tabs>
        <w:spacing w:line="360" w:lineRule="auto"/>
        <w:ind w:hanging="431"/>
        <w:rPr>
          <w:rFonts w:ascii="Arial" w:hAnsi="Arial"/>
          <w:b/>
          <w:sz w:val="24"/>
          <w:szCs w:val="24"/>
          <w:lang w:val="el-GR"/>
        </w:rPr>
      </w:pPr>
      <w:r w:rsidRPr="005A5E5A">
        <w:rPr>
          <w:rFonts w:ascii="Arial" w:hAnsi="Arial"/>
          <w:b/>
          <w:sz w:val="24"/>
          <w:szCs w:val="24"/>
          <w:lang w:val="el-GR"/>
        </w:rPr>
        <w:t>Σκοπός</w:t>
      </w:r>
    </w:p>
    <w:p w:rsidR="00EB6D31" w:rsidRPr="005A5E5A" w:rsidRDefault="00EB6D31" w:rsidP="00EB6D31">
      <w:pPr>
        <w:ind w:left="0" w:firstLine="0"/>
        <w:outlineLvl w:val="0"/>
        <w:rPr>
          <w:rFonts w:ascii="Arial" w:hAnsi="Arial"/>
          <w:b/>
          <w:spacing w:val="-14"/>
          <w:sz w:val="24"/>
          <w:szCs w:val="24"/>
          <w:lang w:val="el-GR"/>
        </w:rPr>
      </w:pPr>
      <w:r w:rsidRPr="005A5E5A">
        <w:rPr>
          <w:rFonts w:ascii="Arial" w:hAnsi="Arial"/>
          <w:sz w:val="24"/>
          <w:szCs w:val="24"/>
          <w:lang w:val="el-GR" w:eastAsia="el-GR"/>
        </w:rPr>
        <w:t xml:space="preserve">Το μάθημα προσφέρει μια εισαγωγή στην πολιτική (και κοινωνική) φιλοσοφία, δίνοντας έμφαση στην επαφή των φοιτητών με τα πρωτότυπα κείμενα διαφορετικών στοχαστών, και τον προβληματισμό πάνω σε θεμελιώδη ζητήματα που απασχολούν τις κοινωνικές επιστήμες. Μερικά από τα βασικά ζητήματα που εξετάζονται είναι: ο ρόλος του κράτους, θεωρίες κοινωνικού συμβολαίου και η κριτική τους, ο φιλελευθερισμός και η κριτική του, ωφελιμισμός, η δημοκρατία και τα προβλήματά της, τα ατομικά δικαιώματα και οι ελευθερίες, και η δικαιοσύνη. Σκοπός του μαθήματος είναι η παρουσίαση της εξέλιξης της σύγχρονης δυτικής πολιτικής φιλοσοφίας, μέσω συγκεκριμένων θεματικών ενοτήτων και συγγραφέων. Η διαπραγμάτευση κάθε θεματικής ενότητας γίνεται μέσω των κειμένων ενός ή περισσότερων αντιπροσωπευτικών (και συνήθως διαφορετικής αντίληψης) στοχαστών, ενώ έμφαση δίνεται σε εκείνα τα ζητήματα που συνδέονται άμεσα με το αντικείμενο της πολιτικής οικονομίας. Μεταξύ των βασικών συγγραφέων που εξετάζονται είναι οι </w:t>
      </w:r>
      <w:r w:rsidRPr="005A5E5A">
        <w:rPr>
          <w:rFonts w:ascii="Arial" w:hAnsi="Arial"/>
          <w:sz w:val="24"/>
          <w:szCs w:val="24"/>
          <w:lang w:eastAsia="el-GR"/>
        </w:rPr>
        <w:t>Hobbes</w:t>
      </w:r>
      <w:r w:rsidRPr="005A5E5A">
        <w:rPr>
          <w:rFonts w:ascii="Arial" w:hAnsi="Arial"/>
          <w:sz w:val="24"/>
          <w:szCs w:val="24"/>
          <w:lang w:val="el-GR" w:eastAsia="el-GR"/>
        </w:rPr>
        <w:t xml:space="preserve">, </w:t>
      </w:r>
      <w:r w:rsidRPr="005A5E5A">
        <w:rPr>
          <w:rFonts w:ascii="Arial" w:hAnsi="Arial"/>
          <w:sz w:val="24"/>
          <w:szCs w:val="24"/>
          <w:lang w:eastAsia="el-GR"/>
        </w:rPr>
        <w:t>Locke</w:t>
      </w:r>
      <w:r w:rsidRPr="005A5E5A">
        <w:rPr>
          <w:rFonts w:ascii="Arial" w:hAnsi="Arial"/>
          <w:sz w:val="24"/>
          <w:szCs w:val="24"/>
          <w:lang w:val="el-GR" w:eastAsia="el-GR"/>
        </w:rPr>
        <w:t xml:space="preserve">, </w:t>
      </w:r>
      <w:r w:rsidRPr="005A5E5A">
        <w:rPr>
          <w:rFonts w:ascii="Arial" w:hAnsi="Arial"/>
          <w:sz w:val="24"/>
          <w:szCs w:val="24"/>
          <w:lang w:eastAsia="el-GR"/>
        </w:rPr>
        <w:t>Rousseau</w:t>
      </w:r>
      <w:r w:rsidRPr="005A5E5A">
        <w:rPr>
          <w:rFonts w:ascii="Arial" w:hAnsi="Arial"/>
          <w:sz w:val="24"/>
          <w:szCs w:val="24"/>
          <w:lang w:val="el-GR" w:eastAsia="el-GR"/>
        </w:rPr>
        <w:t xml:space="preserve">, </w:t>
      </w:r>
      <w:r w:rsidRPr="005A5E5A">
        <w:rPr>
          <w:rFonts w:ascii="Arial" w:hAnsi="Arial"/>
          <w:sz w:val="24"/>
          <w:szCs w:val="24"/>
          <w:lang w:eastAsia="el-GR"/>
        </w:rPr>
        <w:t>Bentham</w:t>
      </w:r>
      <w:r w:rsidRPr="005A5E5A">
        <w:rPr>
          <w:rFonts w:ascii="Arial" w:hAnsi="Arial"/>
          <w:sz w:val="24"/>
          <w:szCs w:val="24"/>
          <w:lang w:val="el-GR" w:eastAsia="el-GR"/>
        </w:rPr>
        <w:t xml:space="preserve">, </w:t>
      </w:r>
      <w:r w:rsidRPr="005A5E5A">
        <w:rPr>
          <w:rFonts w:ascii="Arial" w:hAnsi="Arial"/>
          <w:sz w:val="24"/>
          <w:szCs w:val="24"/>
          <w:lang w:eastAsia="el-GR"/>
        </w:rPr>
        <w:t>J</w:t>
      </w:r>
      <w:r w:rsidRPr="005A5E5A">
        <w:rPr>
          <w:rFonts w:ascii="Arial" w:hAnsi="Arial"/>
          <w:sz w:val="24"/>
          <w:szCs w:val="24"/>
          <w:lang w:val="el-GR" w:eastAsia="el-GR"/>
        </w:rPr>
        <w:t>.</w:t>
      </w:r>
      <w:r w:rsidRPr="005A5E5A">
        <w:rPr>
          <w:rFonts w:ascii="Arial" w:hAnsi="Arial"/>
          <w:sz w:val="24"/>
          <w:szCs w:val="24"/>
          <w:lang w:eastAsia="el-GR"/>
        </w:rPr>
        <w:t>S</w:t>
      </w:r>
      <w:r w:rsidRPr="005A5E5A">
        <w:rPr>
          <w:rFonts w:ascii="Arial" w:hAnsi="Arial"/>
          <w:sz w:val="24"/>
          <w:szCs w:val="24"/>
          <w:lang w:val="el-GR" w:eastAsia="el-GR"/>
        </w:rPr>
        <w:t xml:space="preserve">. </w:t>
      </w:r>
      <w:r w:rsidRPr="005A5E5A">
        <w:rPr>
          <w:rFonts w:ascii="Arial" w:hAnsi="Arial"/>
          <w:sz w:val="24"/>
          <w:szCs w:val="24"/>
          <w:lang w:eastAsia="el-GR"/>
        </w:rPr>
        <w:t>Mill</w:t>
      </w:r>
      <w:r w:rsidRPr="005A5E5A">
        <w:rPr>
          <w:rFonts w:ascii="Arial" w:hAnsi="Arial"/>
          <w:sz w:val="24"/>
          <w:szCs w:val="24"/>
          <w:lang w:val="el-GR" w:eastAsia="el-GR"/>
        </w:rPr>
        <w:t xml:space="preserve">, </w:t>
      </w:r>
      <w:r w:rsidRPr="005A5E5A">
        <w:rPr>
          <w:rFonts w:ascii="Arial" w:hAnsi="Arial"/>
          <w:sz w:val="24"/>
          <w:szCs w:val="24"/>
          <w:lang w:eastAsia="el-GR"/>
        </w:rPr>
        <w:t>Rawls</w:t>
      </w:r>
      <w:r w:rsidRPr="005A5E5A">
        <w:rPr>
          <w:rFonts w:ascii="Arial" w:hAnsi="Arial"/>
          <w:sz w:val="24"/>
          <w:szCs w:val="24"/>
          <w:lang w:val="el-GR" w:eastAsia="el-GR"/>
        </w:rPr>
        <w:t xml:space="preserve">, </w:t>
      </w:r>
      <w:r w:rsidRPr="005A5E5A">
        <w:rPr>
          <w:rFonts w:ascii="Arial" w:hAnsi="Arial"/>
          <w:sz w:val="24"/>
          <w:szCs w:val="24"/>
          <w:lang w:eastAsia="el-GR"/>
        </w:rPr>
        <w:t>Nozick</w:t>
      </w:r>
      <w:r w:rsidRPr="005A5E5A">
        <w:rPr>
          <w:rFonts w:ascii="Arial" w:hAnsi="Arial"/>
          <w:sz w:val="24"/>
          <w:szCs w:val="24"/>
          <w:lang w:val="el-GR" w:eastAsia="el-GR"/>
        </w:rPr>
        <w:t xml:space="preserve">, </w:t>
      </w:r>
      <w:r w:rsidRPr="005A5E5A">
        <w:rPr>
          <w:rFonts w:ascii="Arial" w:hAnsi="Arial"/>
          <w:sz w:val="24"/>
          <w:szCs w:val="24"/>
          <w:lang w:eastAsia="el-GR"/>
        </w:rPr>
        <w:t>Sen</w:t>
      </w:r>
      <w:r w:rsidRPr="005A5E5A">
        <w:rPr>
          <w:rFonts w:ascii="Arial" w:hAnsi="Arial"/>
          <w:sz w:val="24"/>
          <w:szCs w:val="24"/>
          <w:lang w:val="el-GR" w:eastAsia="el-GR"/>
        </w:rPr>
        <w:t xml:space="preserve">, </w:t>
      </w:r>
      <w:r w:rsidRPr="005A5E5A">
        <w:rPr>
          <w:rFonts w:ascii="Arial" w:hAnsi="Arial"/>
          <w:sz w:val="24"/>
          <w:szCs w:val="24"/>
          <w:lang w:eastAsia="el-GR"/>
        </w:rPr>
        <w:t>Cohen</w:t>
      </w:r>
      <w:r w:rsidRPr="005A5E5A">
        <w:rPr>
          <w:rFonts w:ascii="Arial" w:hAnsi="Arial"/>
          <w:sz w:val="24"/>
          <w:szCs w:val="24"/>
          <w:lang w:val="el-GR" w:eastAsia="el-GR"/>
        </w:rPr>
        <w:t xml:space="preserve"> κ.ά.</w:t>
      </w:r>
    </w:p>
    <w:p w:rsidR="00EB6D31" w:rsidRPr="005A5E5A" w:rsidRDefault="00EB6D31" w:rsidP="00EB6D31">
      <w:pPr>
        <w:ind w:hanging="431"/>
        <w:outlineLvl w:val="0"/>
        <w:rPr>
          <w:rFonts w:ascii="Arial" w:hAnsi="Arial"/>
          <w:b/>
          <w:spacing w:val="-14"/>
          <w:sz w:val="24"/>
          <w:szCs w:val="24"/>
          <w:lang w:val="el-GR"/>
        </w:rPr>
      </w:pPr>
    </w:p>
    <w:p w:rsidR="00EB6D31" w:rsidRPr="005A5E5A" w:rsidRDefault="00EB6D31" w:rsidP="00EB6D31">
      <w:pPr>
        <w:ind w:hanging="431"/>
        <w:outlineLvl w:val="0"/>
        <w:rPr>
          <w:rFonts w:ascii="Arial" w:hAnsi="Arial"/>
          <w:b/>
          <w:spacing w:val="-14"/>
          <w:sz w:val="24"/>
          <w:szCs w:val="24"/>
          <w:lang w:val="el-GR"/>
        </w:rPr>
      </w:pPr>
      <w:r w:rsidRPr="005A5E5A">
        <w:rPr>
          <w:rFonts w:ascii="Arial" w:hAnsi="Arial"/>
          <w:b/>
          <w:spacing w:val="-14"/>
          <w:sz w:val="24"/>
          <w:szCs w:val="24"/>
          <w:lang w:val="el-GR"/>
        </w:rPr>
        <w:t>Περιεχόμενο</w:t>
      </w:r>
    </w:p>
    <w:p w:rsidR="00EB6D31" w:rsidRPr="0067168B" w:rsidRDefault="00EB6D31" w:rsidP="00EB6D31">
      <w:pPr>
        <w:tabs>
          <w:tab w:val="left" w:pos="0"/>
        </w:tabs>
        <w:spacing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Το μάθημα χωρίζεται στις ακόλουθες επιμέρους θεματικές ενότητες. Σε κάθε ενότητα σημειώνονται και τα ονόματα των συγγραφέων, των οποίων εξετάζονται αποσπάσματα κειμένων: </w:t>
      </w:r>
    </w:p>
    <w:p w:rsidR="00EB6D31" w:rsidRPr="005A5E5A" w:rsidRDefault="00EB6D31" w:rsidP="00EB6D31">
      <w:pPr>
        <w:tabs>
          <w:tab w:val="left" w:pos="0"/>
        </w:tabs>
        <w:spacing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(1)    Εισαγωγή στην πολιτική και κοινωνική φιλοσοφία· η διάκριση μεταξύ  </w:t>
      </w:r>
    </w:p>
    <w:p w:rsidR="00EB6D31" w:rsidRPr="0067168B" w:rsidRDefault="00EB6D31" w:rsidP="00EB6D31">
      <w:pPr>
        <w:tabs>
          <w:tab w:val="left" w:pos="0"/>
        </w:tabs>
        <w:spacing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        δεοντολογικών και αναλυτικών προτάσεων· η έννοια του κράτους [</w:t>
      </w:r>
      <w:r w:rsidRPr="005A5E5A">
        <w:rPr>
          <w:rFonts w:ascii="Arial" w:hAnsi="Arial"/>
          <w:sz w:val="24"/>
          <w:szCs w:val="24"/>
          <w:lang w:eastAsia="el-GR"/>
        </w:rPr>
        <w:t>Locke</w:t>
      </w:r>
      <w:r w:rsidRPr="005A5E5A">
        <w:rPr>
          <w:rFonts w:ascii="Arial" w:hAnsi="Arial"/>
          <w:sz w:val="24"/>
          <w:szCs w:val="24"/>
          <w:lang w:val="el-GR" w:eastAsia="el-GR"/>
        </w:rPr>
        <w:t xml:space="preserve">,         </w:t>
      </w:r>
    </w:p>
    <w:p w:rsidR="00EB6D31" w:rsidRPr="0067168B" w:rsidRDefault="00EB6D31" w:rsidP="00EB6D31">
      <w:pPr>
        <w:tabs>
          <w:tab w:val="left" w:pos="0"/>
        </w:tabs>
        <w:spacing w:line="240" w:lineRule="auto"/>
        <w:ind w:left="0" w:firstLine="0"/>
        <w:rPr>
          <w:rFonts w:ascii="Arial" w:hAnsi="Arial"/>
          <w:sz w:val="24"/>
          <w:szCs w:val="24"/>
          <w:lang w:val="el-GR" w:eastAsia="el-GR"/>
        </w:rPr>
      </w:pPr>
      <w:r w:rsidRPr="0067168B">
        <w:rPr>
          <w:rFonts w:ascii="Arial" w:hAnsi="Arial"/>
          <w:sz w:val="24"/>
          <w:szCs w:val="24"/>
          <w:lang w:val="el-GR" w:eastAsia="el-GR"/>
        </w:rPr>
        <w:t xml:space="preserve">         </w:t>
      </w:r>
      <w:r w:rsidRPr="005A5E5A">
        <w:rPr>
          <w:rFonts w:ascii="Arial" w:hAnsi="Arial"/>
          <w:sz w:val="24"/>
          <w:szCs w:val="24"/>
          <w:lang w:eastAsia="el-GR"/>
        </w:rPr>
        <w:t>Weber</w:t>
      </w:r>
      <w:r w:rsidRPr="005A5E5A">
        <w:rPr>
          <w:rFonts w:ascii="Arial" w:hAnsi="Arial"/>
          <w:sz w:val="24"/>
          <w:szCs w:val="24"/>
          <w:lang w:val="el-GR" w:eastAsia="el-GR"/>
        </w:rPr>
        <w:t>]</w:t>
      </w:r>
    </w:p>
    <w:p w:rsidR="00EB6D31" w:rsidRPr="005A5E5A" w:rsidRDefault="00EB6D31" w:rsidP="00EB6D31">
      <w:pPr>
        <w:tabs>
          <w:tab w:val="left" w:pos="459"/>
        </w:tabs>
        <w:spacing w:line="240" w:lineRule="auto"/>
        <w:ind w:left="459" w:hanging="459"/>
        <w:rPr>
          <w:rFonts w:ascii="Arial" w:hAnsi="Arial"/>
          <w:sz w:val="24"/>
          <w:szCs w:val="24"/>
          <w:lang w:val="el-GR" w:eastAsia="el-GR"/>
        </w:rPr>
      </w:pPr>
      <w:r w:rsidRPr="005A5E5A">
        <w:rPr>
          <w:rFonts w:ascii="Arial" w:hAnsi="Arial"/>
          <w:sz w:val="24"/>
          <w:szCs w:val="24"/>
          <w:lang w:val="el-GR" w:eastAsia="el-GR"/>
        </w:rPr>
        <w:t xml:space="preserve">(2) </w:t>
      </w:r>
      <w:r w:rsidRPr="005A5E5A">
        <w:rPr>
          <w:rFonts w:ascii="Arial" w:hAnsi="Arial"/>
          <w:sz w:val="24"/>
          <w:szCs w:val="24"/>
          <w:lang w:val="el-GR" w:eastAsia="el-GR"/>
        </w:rPr>
        <w:tab/>
        <w:t xml:space="preserve">Φυσικό δίκαιο και κοινωνικό συμβόλαιο [Αριστοτέλης, </w:t>
      </w:r>
      <w:r w:rsidRPr="005A5E5A">
        <w:rPr>
          <w:rFonts w:ascii="Arial" w:hAnsi="Arial"/>
          <w:sz w:val="24"/>
          <w:szCs w:val="24"/>
          <w:lang w:eastAsia="el-GR"/>
        </w:rPr>
        <w:t>Grotius</w:t>
      </w:r>
      <w:r w:rsidRPr="005A5E5A">
        <w:rPr>
          <w:rFonts w:ascii="Arial" w:hAnsi="Arial"/>
          <w:sz w:val="24"/>
          <w:szCs w:val="24"/>
          <w:lang w:val="el-GR" w:eastAsia="el-GR"/>
        </w:rPr>
        <w:t xml:space="preserve">, </w:t>
      </w:r>
      <w:r w:rsidRPr="005A5E5A">
        <w:rPr>
          <w:rFonts w:ascii="Arial" w:hAnsi="Arial"/>
          <w:sz w:val="24"/>
          <w:szCs w:val="24"/>
          <w:lang w:eastAsia="el-GR"/>
        </w:rPr>
        <w:t>Hobbes</w:t>
      </w:r>
      <w:r w:rsidRPr="005A5E5A">
        <w:rPr>
          <w:rFonts w:ascii="Arial" w:hAnsi="Arial"/>
          <w:sz w:val="24"/>
          <w:szCs w:val="24"/>
          <w:lang w:val="el-GR" w:eastAsia="el-GR"/>
        </w:rPr>
        <w:t>]</w:t>
      </w:r>
    </w:p>
    <w:p w:rsidR="00EB6D31" w:rsidRPr="005A5E5A" w:rsidRDefault="00EB6D31" w:rsidP="00EB6D31">
      <w:pPr>
        <w:tabs>
          <w:tab w:val="left" w:pos="459"/>
        </w:tabs>
        <w:spacing w:line="240" w:lineRule="auto"/>
        <w:ind w:left="459" w:hanging="459"/>
        <w:rPr>
          <w:rFonts w:ascii="Arial" w:hAnsi="Arial"/>
          <w:sz w:val="24"/>
          <w:szCs w:val="24"/>
          <w:lang w:val="el-GR" w:eastAsia="el-GR"/>
        </w:rPr>
      </w:pPr>
      <w:r w:rsidRPr="005A5E5A">
        <w:rPr>
          <w:rFonts w:ascii="Arial" w:hAnsi="Arial"/>
          <w:sz w:val="24"/>
          <w:szCs w:val="24"/>
          <w:lang w:val="el-GR" w:eastAsia="el-GR"/>
        </w:rPr>
        <w:t xml:space="preserve">(3) </w:t>
      </w:r>
      <w:r w:rsidRPr="005A5E5A">
        <w:rPr>
          <w:rFonts w:ascii="Arial" w:hAnsi="Arial"/>
          <w:sz w:val="24"/>
          <w:szCs w:val="24"/>
          <w:lang w:val="el-GR" w:eastAsia="el-GR"/>
        </w:rPr>
        <w:tab/>
        <w:t xml:space="preserve">Από τον </w:t>
      </w:r>
      <w:r w:rsidRPr="005A5E5A">
        <w:rPr>
          <w:rFonts w:ascii="Arial" w:hAnsi="Arial"/>
          <w:sz w:val="24"/>
          <w:szCs w:val="24"/>
          <w:lang w:eastAsia="el-GR"/>
        </w:rPr>
        <w:t>Hobbes</w:t>
      </w:r>
      <w:r w:rsidRPr="005A5E5A">
        <w:rPr>
          <w:rFonts w:ascii="Arial" w:hAnsi="Arial"/>
          <w:sz w:val="24"/>
          <w:szCs w:val="24"/>
          <w:lang w:val="el-GR" w:eastAsia="el-GR"/>
        </w:rPr>
        <w:t xml:space="preserve"> στη σύγχρονη συμβολαιοκρατία: η φυσική κατάσταση, ο ρόλος και η νομιμοποίηση της κρατικής εξουσίας [</w:t>
      </w:r>
      <w:r w:rsidRPr="005A5E5A">
        <w:rPr>
          <w:rFonts w:ascii="Arial" w:hAnsi="Arial"/>
          <w:sz w:val="24"/>
          <w:szCs w:val="24"/>
          <w:lang w:eastAsia="el-GR"/>
        </w:rPr>
        <w:t>Hobbes</w:t>
      </w:r>
      <w:r w:rsidRPr="005A5E5A">
        <w:rPr>
          <w:rFonts w:ascii="Arial" w:hAnsi="Arial"/>
          <w:sz w:val="24"/>
          <w:szCs w:val="24"/>
          <w:lang w:val="el-GR" w:eastAsia="el-GR"/>
        </w:rPr>
        <w:t xml:space="preserve">, </w:t>
      </w:r>
      <w:r w:rsidRPr="005A5E5A">
        <w:rPr>
          <w:rFonts w:ascii="Arial" w:hAnsi="Arial"/>
          <w:sz w:val="24"/>
          <w:szCs w:val="24"/>
          <w:lang w:eastAsia="el-GR"/>
        </w:rPr>
        <w:t>Locke</w:t>
      </w:r>
      <w:r w:rsidRPr="005A5E5A">
        <w:rPr>
          <w:rFonts w:ascii="Arial" w:hAnsi="Arial"/>
          <w:sz w:val="24"/>
          <w:szCs w:val="24"/>
          <w:lang w:val="el-GR" w:eastAsia="el-GR"/>
        </w:rPr>
        <w:t xml:space="preserve">, </w:t>
      </w:r>
      <w:r w:rsidRPr="005A5E5A">
        <w:rPr>
          <w:rFonts w:ascii="Arial" w:hAnsi="Arial"/>
          <w:sz w:val="24"/>
          <w:szCs w:val="24"/>
          <w:lang w:eastAsia="el-GR"/>
        </w:rPr>
        <w:t>Rousseau</w:t>
      </w:r>
      <w:r w:rsidRPr="005A5E5A">
        <w:rPr>
          <w:rFonts w:ascii="Arial" w:hAnsi="Arial"/>
          <w:sz w:val="24"/>
          <w:szCs w:val="24"/>
          <w:lang w:val="el-GR" w:eastAsia="el-GR"/>
        </w:rPr>
        <w:t xml:space="preserve">, </w:t>
      </w:r>
      <w:r w:rsidRPr="005A5E5A">
        <w:rPr>
          <w:rFonts w:ascii="Arial" w:hAnsi="Arial"/>
          <w:sz w:val="24"/>
          <w:szCs w:val="24"/>
          <w:lang w:eastAsia="el-GR"/>
        </w:rPr>
        <w:t>Owen</w:t>
      </w:r>
      <w:r w:rsidRPr="005A5E5A">
        <w:rPr>
          <w:rFonts w:ascii="Arial" w:hAnsi="Arial"/>
          <w:sz w:val="24"/>
          <w:szCs w:val="24"/>
          <w:lang w:val="el-GR" w:eastAsia="el-GR"/>
        </w:rPr>
        <w:t xml:space="preserve">, </w:t>
      </w:r>
      <w:r w:rsidRPr="005A5E5A">
        <w:rPr>
          <w:rFonts w:ascii="Arial" w:hAnsi="Arial"/>
          <w:sz w:val="24"/>
          <w:szCs w:val="24"/>
          <w:lang w:eastAsia="el-GR"/>
        </w:rPr>
        <w:t>Kropotkin</w:t>
      </w:r>
      <w:r w:rsidRPr="005A5E5A">
        <w:rPr>
          <w:rFonts w:ascii="Arial" w:hAnsi="Arial"/>
          <w:sz w:val="24"/>
          <w:szCs w:val="24"/>
          <w:lang w:val="el-GR" w:eastAsia="el-GR"/>
        </w:rPr>
        <w:t xml:space="preserve">, </w:t>
      </w:r>
      <w:r w:rsidRPr="005A5E5A">
        <w:rPr>
          <w:rFonts w:ascii="Arial" w:hAnsi="Arial"/>
          <w:sz w:val="24"/>
          <w:szCs w:val="24"/>
          <w:lang w:eastAsia="el-GR"/>
        </w:rPr>
        <w:t>Gauthier</w:t>
      </w:r>
      <w:r w:rsidRPr="005A5E5A">
        <w:rPr>
          <w:rFonts w:ascii="Arial" w:hAnsi="Arial"/>
          <w:sz w:val="24"/>
          <w:szCs w:val="24"/>
          <w:lang w:val="el-GR" w:eastAsia="el-GR"/>
        </w:rPr>
        <w:t>]</w:t>
      </w:r>
    </w:p>
    <w:p w:rsidR="00EB6D31" w:rsidRPr="005A5E5A" w:rsidRDefault="00EB6D31" w:rsidP="00EB6D31">
      <w:pPr>
        <w:tabs>
          <w:tab w:val="left" w:pos="459"/>
        </w:tabs>
        <w:spacing w:line="240" w:lineRule="auto"/>
        <w:ind w:left="459" w:hanging="459"/>
        <w:rPr>
          <w:rFonts w:ascii="Arial" w:hAnsi="Arial"/>
          <w:sz w:val="24"/>
          <w:szCs w:val="24"/>
          <w:lang w:val="el-GR" w:eastAsia="el-GR"/>
        </w:rPr>
      </w:pPr>
      <w:r w:rsidRPr="005A5E5A">
        <w:rPr>
          <w:rFonts w:ascii="Arial" w:hAnsi="Arial"/>
          <w:sz w:val="24"/>
          <w:szCs w:val="24"/>
          <w:lang w:val="el-GR" w:eastAsia="el-GR"/>
        </w:rPr>
        <w:t xml:space="preserve">(4) </w:t>
      </w:r>
      <w:r w:rsidRPr="005A5E5A">
        <w:rPr>
          <w:rFonts w:ascii="Arial" w:hAnsi="Arial"/>
          <w:sz w:val="24"/>
          <w:szCs w:val="24"/>
          <w:lang w:val="el-GR" w:eastAsia="el-GR"/>
        </w:rPr>
        <w:tab/>
      </w:r>
      <w:r w:rsidRPr="005A5E5A">
        <w:rPr>
          <w:rFonts w:ascii="Arial" w:hAnsi="Arial"/>
          <w:sz w:val="24"/>
          <w:szCs w:val="24"/>
          <w:lang w:eastAsia="el-GR"/>
        </w:rPr>
        <w:t>H</w:t>
      </w:r>
      <w:r w:rsidRPr="005A5E5A">
        <w:rPr>
          <w:rFonts w:ascii="Arial" w:hAnsi="Arial"/>
          <w:sz w:val="24"/>
          <w:szCs w:val="24"/>
          <w:lang w:val="el-GR" w:eastAsia="el-GR"/>
        </w:rPr>
        <w:t xml:space="preserve"> «εσωτερική κριτική» στο διαφωτισμό [</w:t>
      </w:r>
      <w:r w:rsidRPr="005A5E5A">
        <w:rPr>
          <w:rFonts w:ascii="Arial" w:hAnsi="Arial"/>
          <w:sz w:val="24"/>
          <w:szCs w:val="24"/>
          <w:lang w:eastAsia="el-GR"/>
        </w:rPr>
        <w:t>Hume</w:t>
      </w:r>
      <w:r w:rsidRPr="005A5E5A">
        <w:rPr>
          <w:rFonts w:ascii="Arial" w:hAnsi="Arial"/>
          <w:sz w:val="24"/>
          <w:szCs w:val="24"/>
          <w:lang w:val="el-GR" w:eastAsia="el-GR"/>
        </w:rPr>
        <w:t xml:space="preserve">, </w:t>
      </w:r>
      <w:r w:rsidRPr="005A5E5A">
        <w:rPr>
          <w:rFonts w:ascii="Arial" w:hAnsi="Arial"/>
          <w:sz w:val="24"/>
          <w:szCs w:val="24"/>
          <w:lang w:eastAsia="el-GR"/>
        </w:rPr>
        <w:t>Burke</w:t>
      </w:r>
      <w:r w:rsidRPr="005A5E5A">
        <w:rPr>
          <w:rFonts w:ascii="Arial" w:hAnsi="Arial"/>
          <w:sz w:val="24"/>
          <w:szCs w:val="24"/>
          <w:lang w:val="el-GR" w:eastAsia="el-GR"/>
        </w:rPr>
        <w:t>]</w:t>
      </w:r>
    </w:p>
    <w:p w:rsidR="00EB6D31" w:rsidRPr="005A5E5A" w:rsidRDefault="00EB6D31" w:rsidP="00EB6D31">
      <w:pPr>
        <w:tabs>
          <w:tab w:val="left" w:pos="459"/>
        </w:tabs>
        <w:spacing w:line="240" w:lineRule="auto"/>
        <w:ind w:left="459" w:hanging="459"/>
        <w:rPr>
          <w:rFonts w:ascii="Arial" w:hAnsi="Arial"/>
          <w:sz w:val="24"/>
          <w:szCs w:val="24"/>
          <w:lang w:val="el-GR" w:eastAsia="el-GR"/>
        </w:rPr>
      </w:pPr>
      <w:r w:rsidRPr="005A5E5A">
        <w:rPr>
          <w:rFonts w:ascii="Arial" w:hAnsi="Arial"/>
          <w:sz w:val="24"/>
          <w:szCs w:val="24"/>
          <w:lang w:val="el-GR" w:eastAsia="el-GR"/>
        </w:rPr>
        <w:t xml:space="preserve">(5) </w:t>
      </w:r>
      <w:r w:rsidRPr="005A5E5A">
        <w:rPr>
          <w:rFonts w:ascii="Arial" w:hAnsi="Arial"/>
          <w:sz w:val="24"/>
          <w:szCs w:val="24"/>
          <w:lang w:val="el-GR" w:eastAsia="el-GR"/>
        </w:rPr>
        <w:tab/>
        <w:t>Κλασικός φιλελευθερισμός – ωφελιμισμός [</w:t>
      </w:r>
      <w:r w:rsidRPr="005A5E5A">
        <w:rPr>
          <w:rFonts w:ascii="Arial" w:hAnsi="Arial"/>
          <w:sz w:val="24"/>
          <w:szCs w:val="24"/>
          <w:lang w:eastAsia="el-GR"/>
        </w:rPr>
        <w:t>J</w:t>
      </w:r>
      <w:r w:rsidRPr="005A5E5A">
        <w:rPr>
          <w:rFonts w:ascii="Arial" w:hAnsi="Arial"/>
          <w:sz w:val="24"/>
          <w:szCs w:val="24"/>
          <w:lang w:val="el-GR" w:eastAsia="el-GR"/>
        </w:rPr>
        <w:t>.</w:t>
      </w:r>
      <w:r w:rsidRPr="005A5E5A">
        <w:rPr>
          <w:rFonts w:ascii="Arial" w:hAnsi="Arial"/>
          <w:sz w:val="24"/>
          <w:szCs w:val="24"/>
          <w:lang w:eastAsia="el-GR"/>
        </w:rPr>
        <w:t>S</w:t>
      </w:r>
      <w:r w:rsidRPr="005A5E5A">
        <w:rPr>
          <w:rFonts w:ascii="Arial" w:hAnsi="Arial"/>
          <w:sz w:val="24"/>
          <w:szCs w:val="24"/>
          <w:lang w:val="el-GR" w:eastAsia="el-GR"/>
        </w:rPr>
        <w:t xml:space="preserve">. </w:t>
      </w:r>
      <w:r w:rsidRPr="005A5E5A">
        <w:rPr>
          <w:rFonts w:ascii="Arial" w:hAnsi="Arial"/>
          <w:sz w:val="24"/>
          <w:szCs w:val="24"/>
          <w:lang w:eastAsia="el-GR"/>
        </w:rPr>
        <w:t>Mill</w:t>
      </w:r>
      <w:r w:rsidRPr="005A5E5A">
        <w:rPr>
          <w:rFonts w:ascii="Arial" w:hAnsi="Arial"/>
          <w:sz w:val="24"/>
          <w:szCs w:val="24"/>
          <w:lang w:val="el-GR" w:eastAsia="el-GR"/>
        </w:rPr>
        <w:t xml:space="preserve"> και </w:t>
      </w:r>
      <w:r w:rsidRPr="005A5E5A">
        <w:rPr>
          <w:rFonts w:ascii="Arial" w:hAnsi="Arial"/>
          <w:sz w:val="24"/>
          <w:szCs w:val="24"/>
          <w:lang w:eastAsia="el-GR"/>
        </w:rPr>
        <w:t>Bentham</w:t>
      </w:r>
      <w:r w:rsidRPr="005A5E5A">
        <w:rPr>
          <w:rFonts w:ascii="Arial" w:hAnsi="Arial"/>
          <w:sz w:val="24"/>
          <w:szCs w:val="24"/>
          <w:lang w:val="el-GR" w:eastAsia="el-GR"/>
        </w:rPr>
        <w:t>]</w:t>
      </w:r>
    </w:p>
    <w:p w:rsidR="00EB6D31" w:rsidRPr="005A5E5A" w:rsidRDefault="00EB6D31" w:rsidP="00EB6D31">
      <w:pPr>
        <w:tabs>
          <w:tab w:val="left" w:pos="459"/>
        </w:tabs>
        <w:spacing w:line="240" w:lineRule="auto"/>
        <w:ind w:left="459" w:hanging="459"/>
        <w:rPr>
          <w:rFonts w:ascii="Arial" w:hAnsi="Arial"/>
          <w:sz w:val="24"/>
          <w:szCs w:val="24"/>
          <w:lang w:val="el-GR" w:eastAsia="el-GR"/>
        </w:rPr>
      </w:pPr>
      <w:r w:rsidRPr="005A5E5A">
        <w:rPr>
          <w:rFonts w:ascii="Arial" w:hAnsi="Arial"/>
          <w:sz w:val="24"/>
          <w:szCs w:val="24"/>
          <w:lang w:val="el-GR" w:eastAsia="el-GR"/>
        </w:rPr>
        <w:t xml:space="preserve">(6) </w:t>
      </w:r>
      <w:r w:rsidRPr="005A5E5A">
        <w:rPr>
          <w:rFonts w:ascii="Arial" w:hAnsi="Arial"/>
          <w:sz w:val="24"/>
          <w:szCs w:val="24"/>
          <w:lang w:val="el-GR" w:eastAsia="el-GR"/>
        </w:rPr>
        <w:tab/>
        <w:t xml:space="preserve">Η δημοκρατία και τα προβλήματά της [Πλάτωνας, </w:t>
      </w:r>
      <w:r w:rsidRPr="005A5E5A">
        <w:rPr>
          <w:rFonts w:ascii="Arial" w:hAnsi="Arial"/>
          <w:sz w:val="24"/>
          <w:szCs w:val="24"/>
          <w:lang w:eastAsia="el-GR"/>
        </w:rPr>
        <w:t>Hobbes</w:t>
      </w:r>
      <w:r w:rsidRPr="005A5E5A">
        <w:rPr>
          <w:rFonts w:ascii="Arial" w:hAnsi="Arial"/>
          <w:sz w:val="24"/>
          <w:szCs w:val="24"/>
          <w:lang w:val="el-GR" w:eastAsia="el-GR"/>
        </w:rPr>
        <w:t xml:space="preserve">, </w:t>
      </w:r>
      <w:r w:rsidRPr="005A5E5A">
        <w:rPr>
          <w:rFonts w:ascii="Arial" w:hAnsi="Arial"/>
          <w:sz w:val="24"/>
          <w:szCs w:val="24"/>
          <w:lang w:eastAsia="el-GR"/>
        </w:rPr>
        <w:t>Rousseau</w:t>
      </w:r>
      <w:r w:rsidRPr="005A5E5A">
        <w:rPr>
          <w:rFonts w:ascii="Arial" w:hAnsi="Arial"/>
          <w:sz w:val="24"/>
          <w:szCs w:val="24"/>
          <w:lang w:val="el-GR" w:eastAsia="el-GR"/>
        </w:rPr>
        <w:t xml:space="preserve">, </w:t>
      </w:r>
      <w:r w:rsidRPr="005A5E5A">
        <w:rPr>
          <w:rFonts w:ascii="Arial" w:hAnsi="Arial"/>
          <w:sz w:val="24"/>
          <w:szCs w:val="24"/>
          <w:lang w:eastAsia="el-GR"/>
        </w:rPr>
        <w:t>Sen</w:t>
      </w:r>
      <w:r w:rsidRPr="005A5E5A">
        <w:rPr>
          <w:rFonts w:ascii="Arial" w:hAnsi="Arial"/>
          <w:sz w:val="24"/>
          <w:szCs w:val="24"/>
          <w:lang w:val="el-GR" w:eastAsia="el-GR"/>
        </w:rPr>
        <w:t xml:space="preserve">, </w:t>
      </w:r>
      <w:r w:rsidRPr="005A5E5A">
        <w:rPr>
          <w:rFonts w:ascii="Arial" w:hAnsi="Arial"/>
          <w:sz w:val="24"/>
          <w:szCs w:val="24"/>
          <w:lang w:eastAsia="el-GR"/>
        </w:rPr>
        <w:t>Pateman</w:t>
      </w:r>
      <w:r w:rsidRPr="005A5E5A">
        <w:rPr>
          <w:rFonts w:ascii="Arial" w:hAnsi="Arial"/>
          <w:sz w:val="24"/>
          <w:szCs w:val="24"/>
          <w:lang w:val="el-GR" w:eastAsia="el-GR"/>
        </w:rPr>
        <w:t xml:space="preserve">, </w:t>
      </w:r>
      <w:r w:rsidRPr="005A5E5A">
        <w:rPr>
          <w:rFonts w:ascii="Arial" w:hAnsi="Arial"/>
          <w:sz w:val="24"/>
          <w:szCs w:val="24"/>
          <w:lang w:eastAsia="el-GR"/>
        </w:rPr>
        <w:t>Lenin</w:t>
      </w:r>
      <w:r w:rsidRPr="005A5E5A">
        <w:rPr>
          <w:rFonts w:ascii="Arial" w:hAnsi="Arial"/>
          <w:sz w:val="24"/>
          <w:szCs w:val="24"/>
          <w:lang w:val="el-GR" w:eastAsia="el-GR"/>
        </w:rPr>
        <w:t>]</w:t>
      </w:r>
    </w:p>
    <w:p w:rsidR="00EB6D31" w:rsidRPr="005A5E5A" w:rsidRDefault="00EB6D31" w:rsidP="00EB6D31">
      <w:pPr>
        <w:tabs>
          <w:tab w:val="left" w:pos="459"/>
        </w:tabs>
        <w:spacing w:line="240" w:lineRule="auto"/>
        <w:ind w:left="459" w:hanging="459"/>
        <w:rPr>
          <w:rFonts w:ascii="Arial" w:hAnsi="Arial"/>
          <w:sz w:val="24"/>
          <w:szCs w:val="24"/>
          <w:lang w:val="el-GR" w:eastAsia="el-GR"/>
        </w:rPr>
      </w:pPr>
      <w:r w:rsidRPr="005A5E5A">
        <w:rPr>
          <w:rFonts w:ascii="Arial" w:hAnsi="Arial"/>
          <w:sz w:val="24"/>
          <w:szCs w:val="24"/>
          <w:lang w:val="el-GR" w:eastAsia="el-GR"/>
        </w:rPr>
        <w:t xml:space="preserve">(7) </w:t>
      </w:r>
      <w:r w:rsidRPr="005A5E5A">
        <w:rPr>
          <w:rFonts w:ascii="Arial" w:hAnsi="Arial"/>
          <w:sz w:val="24"/>
          <w:szCs w:val="24"/>
          <w:lang w:val="el-GR" w:eastAsia="el-GR"/>
        </w:rPr>
        <w:tab/>
        <w:t>Περί ατομικής ελευθερίας και ατομικών δικαιωμάτων [</w:t>
      </w:r>
      <w:r w:rsidRPr="005A5E5A">
        <w:rPr>
          <w:rFonts w:ascii="Arial" w:hAnsi="Arial"/>
          <w:sz w:val="24"/>
          <w:szCs w:val="24"/>
          <w:lang w:eastAsia="el-GR"/>
        </w:rPr>
        <w:t>Mill</w:t>
      </w:r>
      <w:r w:rsidRPr="005A5E5A">
        <w:rPr>
          <w:rFonts w:ascii="Arial" w:hAnsi="Arial"/>
          <w:sz w:val="24"/>
          <w:szCs w:val="24"/>
          <w:lang w:val="el-GR" w:eastAsia="el-GR"/>
        </w:rPr>
        <w:t xml:space="preserve">, </w:t>
      </w:r>
      <w:r w:rsidRPr="005A5E5A">
        <w:rPr>
          <w:rFonts w:ascii="Arial" w:hAnsi="Arial"/>
          <w:sz w:val="24"/>
          <w:szCs w:val="24"/>
          <w:lang w:eastAsia="el-GR"/>
        </w:rPr>
        <w:t>Bentham</w:t>
      </w:r>
      <w:r w:rsidRPr="005A5E5A">
        <w:rPr>
          <w:rFonts w:ascii="Arial" w:hAnsi="Arial"/>
          <w:sz w:val="24"/>
          <w:szCs w:val="24"/>
          <w:lang w:val="el-GR" w:eastAsia="el-GR"/>
        </w:rPr>
        <w:t xml:space="preserve">, </w:t>
      </w:r>
      <w:r w:rsidRPr="005A5E5A">
        <w:rPr>
          <w:rFonts w:ascii="Arial" w:hAnsi="Arial"/>
          <w:sz w:val="24"/>
          <w:szCs w:val="24"/>
          <w:lang w:eastAsia="el-GR"/>
        </w:rPr>
        <w:t>Nozick</w:t>
      </w:r>
      <w:r w:rsidRPr="005A5E5A">
        <w:rPr>
          <w:rFonts w:ascii="Arial" w:hAnsi="Arial"/>
          <w:sz w:val="24"/>
          <w:szCs w:val="24"/>
          <w:lang w:val="el-GR" w:eastAsia="el-GR"/>
        </w:rPr>
        <w:t xml:space="preserve">, </w:t>
      </w:r>
      <w:r w:rsidRPr="005A5E5A">
        <w:rPr>
          <w:rFonts w:ascii="Arial" w:hAnsi="Arial"/>
          <w:sz w:val="24"/>
          <w:szCs w:val="24"/>
          <w:lang w:eastAsia="el-GR"/>
        </w:rPr>
        <w:t>Marx</w:t>
      </w:r>
      <w:r w:rsidRPr="005A5E5A">
        <w:rPr>
          <w:rFonts w:ascii="Arial" w:hAnsi="Arial"/>
          <w:sz w:val="24"/>
          <w:szCs w:val="24"/>
          <w:lang w:val="el-GR" w:eastAsia="el-GR"/>
        </w:rPr>
        <w:t>]</w:t>
      </w:r>
    </w:p>
    <w:p w:rsidR="00EB6D31" w:rsidRPr="005A5E5A" w:rsidRDefault="00EB6D31" w:rsidP="00EB6D31">
      <w:pPr>
        <w:spacing w:line="240" w:lineRule="auto"/>
        <w:ind w:left="0" w:firstLine="0"/>
        <w:rPr>
          <w:rFonts w:ascii="Arial" w:hAnsi="Arial"/>
          <w:sz w:val="24"/>
          <w:szCs w:val="24"/>
          <w:lang w:val="el-GR" w:eastAsia="el-GR"/>
        </w:rPr>
      </w:pPr>
      <w:r w:rsidRPr="005A5E5A">
        <w:rPr>
          <w:rFonts w:ascii="Arial" w:hAnsi="Arial"/>
          <w:sz w:val="24"/>
          <w:szCs w:val="24"/>
          <w:lang w:val="el-GR" w:eastAsia="el-GR"/>
        </w:rPr>
        <w:t>(8)   Περί δικαιοσύνης [</w:t>
      </w:r>
      <w:r w:rsidRPr="005A5E5A">
        <w:rPr>
          <w:rFonts w:ascii="Arial" w:hAnsi="Arial"/>
          <w:sz w:val="24"/>
          <w:szCs w:val="24"/>
          <w:lang w:eastAsia="el-GR"/>
        </w:rPr>
        <w:t>Rawls</w:t>
      </w:r>
      <w:r w:rsidRPr="005A5E5A">
        <w:rPr>
          <w:rFonts w:ascii="Arial" w:hAnsi="Arial"/>
          <w:sz w:val="24"/>
          <w:szCs w:val="24"/>
          <w:lang w:val="el-GR" w:eastAsia="el-GR"/>
        </w:rPr>
        <w:t xml:space="preserve">, </w:t>
      </w:r>
      <w:r w:rsidRPr="005A5E5A">
        <w:rPr>
          <w:rFonts w:ascii="Arial" w:hAnsi="Arial"/>
          <w:sz w:val="24"/>
          <w:szCs w:val="24"/>
          <w:lang w:eastAsia="el-GR"/>
        </w:rPr>
        <w:t>Nozick</w:t>
      </w:r>
      <w:r w:rsidRPr="005A5E5A">
        <w:rPr>
          <w:rFonts w:ascii="Arial" w:hAnsi="Arial"/>
          <w:sz w:val="24"/>
          <w:szCs w:val="24"/>
          <w:lang w:val="el-GR" w:eastAsia="el-GR"/>
        </w:rPr>
        <w:t xml:space="preserve">, </w:t>
      </w:r>
      <w:r w:rsidRPr="005A5E5A">
        <w:rPr>
          <w:rFonts w:ascii="Arial" w:hAnsi="Arial"/>
          <w:sz w:val="24"/>
          <w:szCs w:val="24"/>
          <w:lang w:eastAsia="el-GR"/>
        </w:rPr>
        <w:t>Cohen</w:t>
      </w:r>
      <w:r w:rsidRPr="005A5E5A">
        <w:rPr>
          <w:rFonts w:ascii="Arial" w:hAnsi="Arial"/>
          <w:sz w:val="24"/>
          <w:szCs w:val="24"/>
          <w:lang w:val="el-GR" w:eastAsia="el-GR"/>
        </w:rPr>
        <w:t>]</w:t>
      </w:r>
    </w:p>
    <w:p w:rsidR="00EB6D31" w:rsidRPr="005A5E5A" w:rsidRDefault="00EB6D31" w:rsidP="00EB6D31">
      <w:pPr>
        <w:ind w:left="0" w:firstLine="0"/>
        <w:outlineLvl w:val="0"/>
        <w:rPr>
          <w:rFonts w:ascii="Arial" w:hAnsi="Arial"/>
          <w:b/>
          <w:spacing w:val="-14"/>
          <w:sz w:val="24"/>
          <w:szCs w:val="24"/>
          <w:lang w:val="el-GR"/>
        </w:rPr>
      </w:pPr>
      <w:r w:rsidRPr="005A5E5A">
        <w:rPr>
          <w:rFonts w:ascii="Arial" w:hAnsi="Arial"/>
          <w:sz w:val="24"/>
          <w:szCs w:val="24"/>
          <w:lang w:val="el-GR" w:eastAsia="el-GR"/>
        </w:rPr>
        <w:t xml:space="preserve">Η τελική ύλη του μαθήματος αποτελείται από τα αποσπάσματα των πρωτότυπων κειμένων που συζητιούνται στις διαλέξεις, καθώς και τη σχετική δευτερογενή βιβλιογραφία. Αποσπάσματα από τα πρωτότυπα κείμενα των συγγραφέων που εξετάζονται διανέμονται στην αίθουσα ή/και μέσω του </w:t>
      </w:r>
      <w:r w:rsidRPr="005A5E5A">
        <w:rPr>
          <w:rFonts w:ascii="Arial" w:hAnsi="Arial"/>
          <w:sz w:val="24"/>
          <w:szCs w:val="24"/>
          <w:lang w:eastAsia="el-GR"/>
        </w:rPr>
        <w:t>e</w:t>
      </w:r>
      <w:r w:rsidRPr="005A5E5A">
        <w:rPr>
          <w:rFonts w:ascii="Arial" w:hAnsi="Arial"/>
          <w:sz w:val="24"/>
          <w:szCs w:val="24"/>
          <w:lang w:val="el-GR" w:eastAsia="el-GR"/>
        </w:rPr>
        <w:t>-</w:t>
      </w:r>
      <w:r w:rsidRPr="005A5E5A">
        <w:rPr>
          <w:rFonts w:ascii="Arial" w:hAnsi="Arial"/>
          <w:sz w:val="24"/>
          <w:szCs w:val="24"/>
          <w:lang w:eastAsia="el-GR"/>
        </w:rPr>
        <w:t>class</w:t>
      </w:r>
      <w:r w:rsidRPr="005A5E5A">
        <w:rPr>
          <w:rFonts w:ascii="Arial" w:hAnsi="Arial"/>
          <w:sz w:val="24"/>
          <w:szCs w:val="24"/>
          <w:lang w:val="el-GR" w:eastAsia="el-GR"/>
        </w:rPr>
        <w:t>.</w:t>
      </w:r>
    </w:p>
    <w:p w:rsidR="00EB6D31" w:rsidRPr="005A5E5A" w:rsidRDefault="00EB6D31" w:rsidP="00EB6D31">
      <w:pPr>
        <w:ind w:hanging="431"/>
        <w:outlineLvl w:val="0"/>
        <w:rPr>
          <w:rFonts w:ascii="Arial" w:hAnsi="Arial"/>
          <w:b/>
          <w:spacing w:val="-14"/>
          <w:sz w:val="24"/>
          <w:szCs w:val="24"/>
          <w:lang w:val="el-GR"/>
        </w:rPr>
      </w:pPr>
    </w:p>
    <w:p w:rsidR="00EB6D31" w:rsidRPr="0067168B" w:rsidRDefault="00EB6D31" w:rsidP="00EB6D31">
      <w:pPr>
        <w:ind w:hanging="431"/>
        <w:outlineLvl w:val="0"/>
        <w:rPr>
          <w:rFonts w:ascii="Arial" w:hAnsi="Arial"/>
          <w:b/>
          <w:spacing w:val="-14"/>
          <w:sz w:val="24"/>
          <w:szCs w:val="24"/>
          <w:lang w:val="el-GR"/>
        </w:rPr>
      </w:pPr>
      <w:r w:rsidRPr="005A5E5A">
        <w:rPr>
          <w:rFonts w:ascii="Arial" w:hAnsi="Arial"/>
          <w:b/>
          <w:spacing w:val="-14"/>
          <w:sz w:val="24"/>
          <w:szCs w:val="24"/>
          <w:lang w:val="el-GR"/>
        </w:rPr>
        <w:t>Διδακτικά Βοηθήματα</w:t>
      </w:r>
    </w:p>
    <w:p w:rsidR="00EB6D31" w:rsidRPr="005A5E5A" w:rsidRDefault="00EB6D31" w:rsidP="00EB6D31">
      <w:pPr>
        <w:spacing w:line="240" w:lineRule="auto"/>
        <w:ind w:left="601" w:hanging="601"/>
        <w:rPr>
          <w:rFonts w:ascii="Arial" w:hAnsi="Arial"/>
          <w:sz w:val="24"/>
          <w:szCs w:val="24"/>
          <w:lang w:val="el-GR" w:eastAsia="el-GR"/>
        </w:rPr>
      </w:pPr>
      <w:r w:rsidRPr="005A5E5A">
        <w:rPr>
          <w:rFonts w:ascii="Arial" w:hAnsi="Arial"/>
          <w:sz w:val="24"/>
          <w:szCs w:val="24"/>
          <w:lang w:val="el-GR" w:eastAsia="el-GR"/>
        </w:rPr>
        <w:t xml:space="preserve">Κιτρομηλίδης, Πασχάλης Μ. 2000. </w:t>
      </w:r>
      <w:r w:rsidRPr="005A5E5A">
        <w:rPr>
          <w:rFonts w:ascii="Arial" w:hAnsi="Arial"/>
          <w:i/>
          <w:sz w:val="24"/>
          <w:szCs w:val="24"/>
          <w:lang w:val="el-GR" w:eastAsia="el-GR"/>
        </w:rPr>
        <w:t>Νεότερη Πολιτική Θεωρία</w:t>
      </w:r>
      <w:r w:rsidRPr="005A5E5A">
        <w:rPr>
          <w:rFonts w:ascii="Arial" w:hAnsi="Arial"/>
          <w:sz w:val="24"/>
          <w:szCs w:val="24"/>
          <w:lang w:val="el-GR" w:eastAsia="el-GR"/>
        </w:rPr>
        <w:t xml:space="preserve">, Αθήνα: </w:t>
      </w:r>
      <w:r w:rsidRPr="005A5E5A">
        <w:rPr>
          <w:rFonts w:ascii="Arial" w:hAnsi="Arial"/>
          <w:sz w:val="24"/>
          <w:szCs w:val="24"/>
          <w:lang w:eastAsia="el-GR"/>
        </w:rPr>
        <w:t>A</w:t>
      </w:r>
      <w:r w:rsidRPr="005A5E5A">
        <w:rPr>
          <w:rFonts w:ascii="Arial" w:hAnsi="Arial"/>
          <w:sz w:val="24"/>
          <w:szCs w:val="24"/>
          <w:lang w:val="el-GR" w:eastAsia="el-GR"/>
        </w:rPr>
        <w:t xml:space="preserve">ντ. Σάκκουλας.  </w:t>
      </w:r>
    </w:p>
    <w:p w:rsidR="00EB6D31" w:rsidRPr="005A5E5A" w:rsidRDefault="00EB6D31" w:rsidP="00EB6D31">
      <w:pPr>
        <w:spacing w:line="240" w:lineRule="auto"/>
        <w:ind w:left="601" w:hanging="601"/>
        <w:rPr>
          <w:rFonts w:ascii="Arial" w:hAnsi="Arial"/>
          <w:sz w:val="24"/>
          <w:szCs w:val="24"/>
          <w:lang w:val="el-GR" w:eastAsia="el-GR"/>
        </w:rPr>
      </w:pPr>
      <w:r w:rsidRPr="005A5E5A">
        <w:rPr>
          <w:rFonts w:ascii="Arial" w:hAnsi="Arial"/>
          <w:sz w:val="24"/>
          <w:szCs w:val="24"/>
          <w:lang w:eastAsia="el-GR"/>
        </w:rPr>
        <w:t>Kymlicka</w:t>
      </w:r>
      <w:r w:rsidRPr="005A5E5A">
        <w:rPr>
          <w:rFonts w:ascii="Arial" w:hAnsi="Arial"/>
          <w:sz w:val="24"/>
          <w:szCs w:val="24"/>
          <w:lang w:val="el-GR" w:eastAsia="el-GR"/>
        </w:rPr>
        <w:t xml:space="preserve">, </w:t>
      </w:r>
      <w:r w:rsidRPr="005A5E5A">
        <w:rPr>
          <w:rFonts w:ascii="Arial" w:hAnsi="Arial"/>
          <w:sz w:val="24"/>
          <w:szCs w:val="24"/>
          <w:lang w:eastAsia="el-GR"/>
        </w:rPr>
        <w:t>Will</w:t>
      </w:r>
      <w:r w:rsidRPr="005A5E5A">
        <w:rPr>
          <w:rFonts w:ascii="Arial" w:hAnsi="Arial"/>
          <w:sz w:val="24"/>
          <w:szCs w:val="24"/>
          <w:lang w:val="el-GR" w:eastAsia="el-GR"/>
        </w:rPr>
        <w:t xml:space="preserve"> 2002. </w:t>
      </w:r>
      <w:r w:rsidRPr="005A5E5A">
        <w:rPr>
          <w:rFonts w:ascii="Arial" w:hAnsi="Arial"/>
          <w:i/>
          <w:sz w:val="24"/>
          <w:szCs w:val="24"/>
          <w:lang w:val="el-GR" w:eastAsia="el-GR"/>
        </w:rPr>
        <w:t>Η Πολιτική Φιλοσοφία της Εποχής μας</w:t>
      </w:r>
      <w:r w:rsidRPr="005A5E5A">
        <w:rPr>
          <w:rFonts w:ascii="Arial" w:hAnsi="Arial"/>
          <w:sz w:val="24"/>
          <w:szCs w:val="24"/>
          <w:lang w:val="el-GR" w:eastAsia="el-GR"/>
        </w:rPr>
        <w:t>. Αθήνα: Πόλις.</w:t>
      </w:r>
      <w:r w:rsidRPr="005A5E5A">
        <w:rPr>
          <w:rFonts w:ascii="Arial" w:hAnsi="Arial"/>
          <w:sz w:val="24"/>
          <w:szCs w:val="24"/>
          <w:lang w:val="el-GR" w:eastAsia="el-GR"/>
        </w:rPr>
        <w:tab/>
      </w:r>
    </w:p>
    <w:p w:rsidR="00EB6D31" w:rsidRPr="005A5E5A" w:rsidRDefault="00EB6D31" w:rsidP="00EB6D31">
      <w:pPr>
        <w:spacing w:line="240" w:lineRule="auto"/>
        <w:ind w:left="601" w:hanging="601"/>
        <w:rPr>
          <w:rFonts w:ascii="Arial" w:hAnsi="Arial"/>
          <w:sz w:val="24"/>
          <w:szCs w:val="24"/>
          <w:lang w:val="el-GR" w:eastAsia="el-GR"/>
        </w:rPr>
      </w:pPr>
      <w:r w:rsidRPr="005A5E5A">
        <w:rPr>
          <w:rFonts w:ascii="Arial" w:hAnsi="Arial"/>
          <w:sz w:val="24"/>
          <w:szCs w:val="24"/>
          <w:lang w:eastAsia="el-GR"/>
        </w:rPr>
        <w:t>Sabine</w:t>
      </w:r>
      <w:r w:rsidRPr="005A5E5A">
        <w:rPr>
          <w:rFonts w:ascii="Arial" w:hAnsi="Arial"/>
          <w:sz w:val="24"/>
          <w:szCs w:val="24"/>
          <w:lang w:val="el-GR" w:eastAsia="el-GR"/>
        </w:rPr>
        <w:t xml:space="preserve">, </w:t>
      </w:r>
      <w:r w:rsidRPr="005A5E5A">
        <w:rPr>
          <w:rFonts w:ascii="Arial" w:hAnsi="Arial"/>
          <w:sz w:val="24"/>
          <w:szCs w:val="24"/>
          <w:lang w:eastAsia="el-GR"/>
        </w:rPr>
        <w:t>George</w:t>
      </w:r>
      <w:r w:rsidRPr="005A5E5A">
        <w:rPr>
          <w:rFonts w:ascii="Arial" w:hAnsi="Arial"/>
          <w:sz w:val="24"/>
          <w:szCs w:val="24"/>
          <w:lang w:val="el-GR" w:eastAsia="el-GR"/>
        </w:rPr>
        <w:t xml:space="preserve"> </w:t>
      </w:r>
      <w:r w:rsidRPr="005A5E5A">
        <w:rPr>
          <w:rFonts w:ascii="Arial" w:hAnsi="Arial"/>
          <w:sz w:val="24"/>
          <w:szCs w:val="24"/>
          <w:lang w:eastAsia="el-GR"/>
        </w:rPr>
        <w:t>H</w:t>
      </w:r>
      <w:r w:rsidRPr="005A5E5A">
        <w:rPr>
          <w:rFonts w:ascii="Arial" w:hAnsi="Arial"/>
          <w:sz w:val="24"/>
          <w:szCs w:val="24"/>
          <w:lang w:val="el-GR" w:eastAsia="el-GR"/>
        </w:rPr>
        <w:t xml:space="preserve">. 1961 </w:t>
      </w:r>
      <w:r w:rsidRPr="005A5E5A">
        <w:rPr>
          <w:rFonts w:ascii="Arial" w:hAnsi="Arial"/>
          <w:i/>
          <w:sz w:val="24"/>
          <w:szCs w:val="24"/>
          <w:lang w:val="el-GR" w:eastAsia="el-GR"/>
        </w:rPr>
        <w:t>Ιστορία των Πολιτικών Θεωριών</w:t>
      </w:r>
      <w:r w:rsidRPr="005A5E5A">
        <w:rPr>
          <w:rFonts w:ascii="Arial" w:hAnsi="Arial"/>
          <w:sz w:val="24"/>
          <w:szCs w:val="24"/>
          <w:lang w:val="el-GR" w:eastAsia="el-GR"/>
        </w:rPr>
        <w:t xml:space="preserve">. Αθήνα: Μ. Πεχλιβανίδης &amp; Σια.. </w:t>
      </w:r>
      <w:r w:rsidRPr="005A5E5A">
        <w:rPr>
          <w:rFonts w:ascii="Arial" w:hAnsi="Arial"/>
          <w:sz w:val="24"/>
          <w:szCs w:val="24"/>
          <w:lang w:val="el-GR" w:eastAsia="el-GR"/>
        </w:rPr>
        <w:tab/>
      </w:r>
      <w:r w:rsidRPr="005A5E5A">
        <w:rPr>
          <w:rFonts w:ascii="Arial" w:hAnsi="Arial"/>
          <w:sz w:val="24"/>
          <w:szCs w:val="24"/>
          <w:lang w:val="el-GR" w:eastAsia="el-GR"/>
        </w:rPr>
        <w:tab/>
      </w:r>
      <w:r w:rsidRPr="005A5E5A">
        <w:rPr>
          <w:rFonts w:ascii="Arial" w:hAnsi="Arial"/>
          <w:sz w:val="24"/>
          <w:szCs w:val="24"/>
          <w:lang w:val="el-GR" w:eastAsia="el-GR"/>
        </w:rPr>
        <w:tab/>
      </w:r>
      <w:r w:rsidRPr="005A5E5A">
        <w:rPr>
          <w:rFonts w:ascii="Arial" w:hAnsi="Arial"/>
          <w:sz w:val="24"/>
          <w:szCs w:val="24"/>
          <w:lang w:val="el-GR" w:eastAsia="el-GR"/>
        </w:rPr>
        <w:tab/>
      </w:r>
      <w:r w:rsidRPr="005A5E5A">
        <w:rPr>
          <w:rFonts w:ascii="Arial" w:hAnsi="Arial"/>
          <w:sz w:val="24"/>
          <w:szCs w:val="24"/>
          <w:lang w:val="el-GR" w:eastAsia="el-GR"/>
        </w:rPr>
        <w:tab/>
      </w:r>
      <w:r w:rsidRPr="005A5E5A">
        <w:rPr>
          <w:rFonts w:ascii="Arial" w:hAnsi="Arial"/>
          <w:sz w:val="24"/>
          <w:szCs w:val="24"/>
          <w:lang w:val="el-GR" w:eastAsia="el-GR"/>
        </w:rPr>
        <w:tab/>
      </w:r>
      <w:r w:rsidRPr="005A5E5A">
        <w:rPr>
          <w:rFonts w:ascii="Arial" w:hAnsi="Arial"/>
          <w:sz w:val="24"/>
          <w:szCs w:val="24"/>
          <w:lang w:val="el-GR" w:eastAsia="el-GR"/>
        </w:rPr>
        <w:tab/>
      </w:r>
      <w:r w:rsidRPr="005A5E5A">
        <w:rPr>
          <w:rFonts w:ascii="Arial" w:hAnsi="Arial"/>
          <w:sz w:val="24"/>
          <w:szCs w:val="24"/>
          <w:lang w:val="el-GR" w:eastAsia="el-GR"/>
        </w:rPr>
        <w:tab/>
      </w:r>
    </w:p>
    <w:p w:rsidR="00EB6D31" w:rsidRPr="005A5E5A" w:rsidRDefault="00EB6D31" w:rsidP="00EB6D31">
      <w:pPr>
        <w:spacing w:line="240" w:lineRule="auto"/>
        <w:ind w:left="601" w:hanging="601"/>
        <w:rPr>
          <w:rFonts w:ascii="Arial" w:hAnsi="Arial"/>
          <w:sz w:val="24"/>
          <w:szCs w:val="24"/>
          <w:lang w:eastAsia="el-GR"/>
        </w:rPr>
      </w:pPr>
      <w:r w:rsidRPr="005A5E5A">
        <w:rPr>
          <w:rFonts w:ascii="Arial" w:hAnsi="Arial"/>
          <w:sz w:val="24"/>
          <w:szCs w:val="24"/>
          <w:lang w:eastAsia="el-GR"/>
        </w:rPr>
        <w:t>McClelland</w:t>
      </w:r>
      <w:r w:rsidRPr="005A5E5A">
        <w:rPr>
          <w:rFonts w:ascii="Arial" w:hAnsi="Arial"/>
          <w:sz w:val="24"/>
          <w:szCs w:val="24"/>
          <w:lang w:val="el-GR" w:eastAsia="el-GR"/>
        </w:rPr>
        <w:t xml:space="preserve">, </w:t>
      </w:r>
      <w:r w:rsidRPr="005A5E5A">
        <w:rPr>
          <w:rFonts w:ascii="Arial" w:hAnsi="Arial"/>
          <w:sz w:val="24"/>
          <w:szCs w:val="24"/>
          <w:lang w:eastAsia="el-GR"/>
        </w:rPr>
        <w:t>John</w:t>
      </w:r>
      <w:r w:rsidRPr="005A5E5A">
        <w:rPr>
          <w:rFonts w:ascii="Arial" w:hAnsi="Arial"/>
          <w:sz w:val="24"/>
          <w:szCs w:val="24"/>
          <w:lang w:val="el-GR" w:eastAsia="el-GR"/>
        </w:rPr>
        <w:t xml:space="preserve"> </w:t>
      </w:r>
      <w:r w:rsidRPr="005A5E5A">
        <w:rPr>
          <w:rFonts w:ascii="Arial" w:hAnsi="Arial"/>
          <w:sz w:val="24"/>
          <w:szCs w:val="24"/>
          <w:lang w:eastAsia="el-GR"/>
        </w:rPr>
        <w:t>S</w:t>
      </w:r>
      <w:r w:rsidRPr="005A5E5A">
        <w:rPr>
          <w:rFonts w:ascii="Arial" w:hAnsi="Arial"/>
          <w:sz w:val="24"/>
          <w:szCs w:val="24"/>
          <w:lang w:val="el-GR" w:eastAsia="el-GR"/>
        </w:rPr>
        <w:t xml:space="preserve">. 1996. </w:t>
      </w:r>
      <w:r w:rsidRPr="005A5E5A">
        <w:rPr>
          <w:rFonts w:ascii="Arial" w:hAnsi="Arial"/>
          <w:i/>
          <w:sz w:val="24"/>
          <w:szCs w:val="24"/>
          <w:lang w:eastAsia="el-GR"/>
        </w:rPr>
        <w:t>A History of Western Political Thought</w:t>
      </w:r>
      <w:r w:rsidRPr="005A5E5A">
        <w:rPr>
          <w:rFonts w:ascii="Arial" w:hAnsi="Arial"/>
          <w:sz w:val="24"/>
          <w:szCs w:val="24"/>
          <w:lang w:eastAsia="el-GR"/>
        </w:rPr>
        <w:t xml:space="preserve">. London: Routledge. Chapter 10, pp. 163-180. </w:t>
      </w:r>
    </w:p>
    <w:p w:rsidR="00EB6D31" w:rsidRPr="005A5E5A" w:rsidRDefault="00EB6D31" w:rsidP="00EB6D31">
      <w:pPr>
        <w:spacing w:line="240" w:lineRule="auto"/>
        <w:ind w:left="601" w:hanging="601"/>
        <w:rPr>
          <w:rFonts w:ascii="Arial" w:hAnsi="Arial"/>
          <w:sz w:val="24"/>
          <w:szCs w:val="24"/>
          <w:lang w:eastAsia="el-GR"/>
        </w:rPr>
      </w:pPr>
      <w:r w:rsidRPr="005A5E5A">
        <w:rPr>
          <w:rFonts w:ascii="Arial" w:hAnsi="Arial"/>
          <w:sz w:val="24"/>
          <w:szCs w:val="24"/>
          <w:lang w:eastAsia="el-GR"/>
        </w:rPr>
        <w:t xml:space="preserve">Hampsher-Monk, Iain 1992. </w:t>
      </w:r>
      <w:r w:rsidRPr="005A5E5A">
        <w:rPr>
          <w:rFonts w:ascii="Arial" w:hAnsi="Arial"/>
          <w:i/>
          <w:sz w:val="24"/>
          <w:szCs w:val="24"/>
          <w:lang w:eastAsia="el-GR"/>
        </w:rPr>
        <w:t>A History of Modern Political Thought</w:t>
      </w:r>
      <w:r w:rsidRPr="005A5E5A">
        <w:rPr>
          <w:rFonts w:ascii="Arial" w:hAnsi="Arial"/>
          <w:sz w:val="24"/>
          <w:szCs w:val="24"/>
          <w:lang w:eastAsia="el-GR"/>
        </w:rPr>
        <w:t xml:space="preserve">. Major Political Thinkers from Hobbes to Marx. Oxford: Blackwell.  </w:t>
      </w:r>
    </w:p>
    <w:p w:rsidR="00EB6D31" w:rsidRPr="005A5E5A" w:rsidRDefault="00EB6D31" w:rsidP="00EB6D31">
      <w:pPr>
        <w:spacing w:line="240" w:lineRule="auto"/>
        <w:ind w:left="601" w:hanging="601"/>
        <w:rPr>
          <w:rFonts w:ascii="Arial" w:hAnsi="Arial"/>
          <w:sz w:val="24"/>
          <w:szCs w:val="24"/>
          <w:lang w:eastAsia="el-GR"/>
        </w:rPr>
      </w:pPr>
      <w:r w:rsidRPr="005A5E5A">
        <w:rPr>
          <w:rFonts w:ascii="Arial" w:hAnsi="Arial"/>
          <w:sz w:val="24"/>
          <w:szCs w:val="24"/>
          <w:lang w:eastAsia="el-GR"/>
        </w:rPr>
        <w:t xml:space="preserve">Hargreaves-Heap, Shaun and Varoufakis, Yanis. 2004. Game </w:t>
      </w:r>
      <w:r w:rsidRPr="005A5E5A">
        <w:rPr>
          <w:rFonts w:ascii="Arial" w:hAnsi="Arial"/>
          <w:i/>
          <w:sz w:val="24"/>
          <w:szCs w:val="24"/>
          <w:lang w:eastAsia="el-GR"/>
        </w:rPr>
        <w:t>theory – a critical introduction</w:t>
      </w:r>
      <w:r w:rsidRPr="005A5E5A">
        <w:rPr>
          <w:rFonts w:ascii="Arial" w:hAnsi="Arial"/>
          <w:sz w:val="24"/>
          <w:szCs w:val="24"/>
          <w:lang w:eastAsia="el-GR"/>
        </w:rPr>
        <w:t xml:space="preserve">. London and New York: Routledge. </w:t>
      </w:r>
    </w:p>
    <w:p w:rsidR="00EB6D31" w:rsidRDefault="00EB6D31" w:rsidP="00EB6D31">
      <w:pPr>
        <w:ind w:hanging="431"/>
        <w:outlineLvl w:val="0"/>
        <w:rPr>
          <w:rFonts w:ascii="Arial" w:hAnsi="Arial"/>
          <w:sz w:val="24"/>
          <w:szCs w:val="24"/>
          <w:lang w:eastAsia="el-GR"/>
        </w:rPr>
      </w:pPr>
      <w:r w:rsidRPr="005A5E5A">
        <w:rPr>
          <w:rFonts w:ascii="Arial" w:hAnsi="Arial"/>
          <w:sz w:val="24"/>
          <w:szCs w:val="24"/>
          <w:lang w:eastAsia="el-GR"/>
        </w:rPr>
        <w:t xml:space="preserve">Wolff, Jonathan. 1996. </w:t>
      </w:r>
      <w:r w:rsidRPr="005A5E5A">
        <w:rPr>
          <w:rFonts w:ascii="Arial" w:hAnsi="Arial"/>
          <w:i/>
          <w:sz w:val="24"/>
          <w:szCs w:val="24"/>
          <w:lang w:eastAsia="el-GR"/>
        </w:rPr>
        <w:t>An Introduction to Political Philosophy</w:t>
      </w:r>
      <w:r w:rsidRPr="005A5E5A">
        <w:rPr>
          <w:rFonts w:ascii="Arial" w:hAnsi="Arial"/>
          <w:sz w:val="24"/>
          <w:szCs w:val="24"/>
          <w:lang w:eastAsia="el-GR"/>
        </w:rPr>
        <w:t xml:space="preserve">. Ox-ford and New York: Oxford University Press.   </w:t>
      </w:r>
    </w:p>
    <w:p w:rsidR="009D45F8" w:rsidRPr="005A5E5A" w:rsidRDefault="00530D42" w:rsidP="00C95227">
      <w:pPr>
        <w:spacing w:line="360" w:lineRule="auto"/>
        <w:ind w:left="0" w:firstLine="0"/>
        <w:jc w:val="left"/>
        <w:rPr>
          <w:rFonts w:ascii="Arial" w:hAnsi="Arial"/>
          <w:b/>
          <w:bCs/>
          <w:caps/>
          <w:color w:val="0070C0"/>
          <w:sz w:val="24"/>
          <w:szCs w:val="24"/>
          <w:lang w:val="el-GR"/>
        </w:rPr>
      </w:pPr>
      <w:r w:rsidRPr="00EF5275">
        <w:rPr>
          <w:rFonts w:ascii="Arial" w:hAnsi="Arial"/>
          <w:sz w:val="24"/>
          <w:szCs w:val="24"/>
          <w:lang w:val="el-GR"/>
        </w:rPr>
        <w:br w:type="page"/>
      </w:r>
      <w:r w:rsidR="009D45F8" w:rsidRPr="005A5E5A">
        <w:rPr>
          <w:rFonts w:ascii="Arial" w:hAnsi="Arial"/>
          <w:b/>
          <w:bCs/>
          <w:color w:val="0070C0"/>
          <w:sz w:val="24"/>
          <w:szCs w:val="24"/>
          <w:lang w:val="el-GR"/>
        </w:rPr>
        <w:t xml:space="preserve">ΙΙΙ. </w:t>
      </w:r>
      <w:r w:rsidR="009D45F8" w:rsidRPr="005A5E5A">
        <w:rPr>
          <w:rFonts w:ascii="Arial" w:hAnsi="Arial"/>
          <w:b/>
          <w:bCs/>
          <w:caps/>
          <w:color w:val="0070C0"/>
          <w:sz w:val="24"/>
          <w:szCs w:val="24"/>
          <w:lang w:val="el-GR"/>
        </w:rPr>
        <w:t>Τομέας Οικονομίας, Πολιτικής και Κράτους</w:t>
      </w:r>
    </w:p>
    <w:p w:rsidR="00782419" w:rsidRPr="005A5E5A" w:rsidRDefault="00782419" w:rsidP="00B36599">
      <w:pPr>
        <w:spacing w:line="360" w:lineRule="auto"/>
        <w:ind w:left="0" w:firstLine="0"/>
        <w:rPr>
          <w:rFonts w:ascii="Arial" w:hAnsi="Arial"/>
          <w:b/>
          <w:bCs/>
          <w:sz w:val="24"/>
          <w:szCs w:val="24"/>
          <w:lang w:val="el-GR"/>
        </w:rPr>
      </w:pPr>
    </w:p>
    <w:p w:rsidR="009574BC" w:rsidRDefault="00B36599" w:rsidP="00B36599">
      <w:pPr>
        <w:spacing w:line="360" w:lineRule="auto"/>
        <w:ind w:left="0" w:firstLine="0"/>
        <w:rPr>
          <w:rFonts w:ascii="Arial" w:hAnsi="Arial"/>
          <w:b/>
          <w:bCs/>
          <w:sz w:val="24"/>
          <w:szCs w:val="24"/>
          <w:lang w:val="el-GR"/>
        </w:rPr>
      </w:pPr>
      <w:r w:rsidRPr="003312CE">
        <w:rPr>
          <w:rFonts w:ascii="Arial" w:hAnsi="Arial"/>
          <w:b/>
          <w:bCs/>
          <w:sz w:val="24"/>
          <w:szCs w:val="24"/>
          <w:lang w:val="el-GR"/>
        </w:rPr>
        <w:t xml:space="preserve">Μάθημα: </w:t>
      </w:r>
      <w:r w:rsidRPr="003312CE">
        <w:rPr>
          <w:rFonts w:ascii="Arial" w:hAnsi="Arial"/>
          <w:b/>
          <w:bCs/>
          <w:caps/>
          <w:sz w:val="24"/>
          <w:szCs w:val="24"/>
          <w:lang w:val="el-GR"/>
        </w:rPr>
        <w:t>ΔΗΜΟΣΙΟΝΟΜΙΚΗ ΠΟΛΙΤΙΚΗ</w:t>
      </w:r>
      <w:r w:rsidR="00A24D95" w:rsidRPr="003312CE">
        <w:rPr>
          <w:rFonts w:ascii="Arial" w:hAnsi="Arial"/>
          <w:b/>
          <w:bCs/>
          <w:caps/>
          <w:sz w:val="24"/>
          <w:szCs w:val="24"/>
          <w:lang w:val="el-GR"/>
        </w:rPr>
        <w:t xml:space="preserve"> </w:t>
      </w:r>
    </w:p>
    <w:p w:rsidR="00B36599" w:rsidRPr="003312CE" w:rsidRDefault="00B36599" w:rsidP="00B36599">
      <w:pPr>
        <w:spacing w:line="360" w:lineRule="auto"/>
        <w:ind w:left="0" w:firstLine="0"/>
        <w:rPr>
          <w:rFonts w:ascii="Arial" w:hAnsi="Arial"/>
          <w:b/>
          <w:bCs/>
          <w:sz w:val="24"/>
          <w:szCs w:val="24"/>
          <w:lang w:val="el-GR"/>
        </w:rPr>
      </w:pPr>
      <w:r w:rsidRPr="003312CE">
        <w:rPr>
          <w:rFonts w:ascii="Arial" w:hAnsi="Arial"/>
          <w:b/>
          <w:sz w:val="24"/>
          <w:szCs w:val="24"/>
          <w:lang w:val="el-GR"/>
        </w:rPr>
        <w:t xml:space="preserve">Κωδικός: </w:t>
      </w:r>
      <w:r w:rsidRPr="003312CE">
        <w:rPr>
          <w:rFonts w:ascii="Arial" w:hAnsi="Arial"/>
          <w:b/>
          <w:sz w:val="24"/>
          <w:szCs w:val="24"/>
        </w:rPr>
        <w:t>ECO</w:t>
      </w:r>
      <w:r w:rsidRPr="003312CE">
        <w:rPr>
          <w:rFonts w:ascii="Arial" w:hAnsi="Arial"/>
          <w:b/>
          <w:sz w:val="24"/>
          <w:szCs w:val="24"/>
          <w:lang w:val="el-GR"/>
        </w:rPr>
        <w:t>490</w:t>
      </w:r>
      <w:r w:rsidR="003312CE" w:rsidRPr="003312CE">
        <w:rPr>
          <w:rFonts w:ascii="Arial" w:hAnsi="Arial"/>
          <w:b/>
          <w:sz w:val="24"/>
          <w:szCs w:val="24"/>
          <w:lang w:val="el-GR"/>
        </w:rPr>
        <w:t xml:space="preserve"> </w:t>
      </w:r>
      <w:r w:rsidR="003C2042" w:rsidRPr="003C2042">
        <w:rPr>
          <w:rFonts w:ascii="Arial" w:hAnsi="Arial"/>
          <w:b/>
          <w:color w:val="FF0000"/>
          <w:sz w:val="24"/>
          <w:szCs w:val="24"/>
          <w:lang w:val="el-GR"/>
        </w:rPr>
        <w:t>(Δ</w:t>
      </w:r>
      <w:r w:rsidR="003C2042">
        <w:rPr>
          <w:rFonts w:ascii="Arial" w:hAnsi="Arial"/>
          <w:b/>
          <w:color w:val="FF0000"/>
          <w:sz w:val="24"/>
          <w:szCs w:val="24"/>
          <w:lang w:val="el-GR"/>
        </w:rPr>
        <w:t xml:space="preserve">εν προσφέρεται το ακαδ. </w:t>
      </w:r>
      <w:r w:rsidR="003C2042" w:rsidRPr="003C2042">
        <w:rPr>
          <w:rFonts w:ascii="Arial" w:hAnsi="Arial"/>
          <w:b/>
          <w:color w:val="FF0000"/>
          <w:sz w:val="24"/>
          <w:szCs w:val="24"/>
          <w:lang w:val="el-GR"/>
        </w:rPr>
        <w:t>Έτος 2018-19)</w:t>
      </w:r>
    </w:p>
    <w:p w:rsidR="00B36599" w:rsidRPr="003312CE" w:rsidRDefault="00B36599" w:rsidP="00B36599">
      <w:pPr>
        <w:spacing w:line="360" w:lineRule="auto"/>
        <w:ind w:left="0" w:firstLine="0"/>
        <w:rPr>
          <w:rFonts w:ascii="Arial" w:hAnsi="Arial"/>
          <w:b/>
          <w:sz w:val="24"/>
          <w:szCs w:val="24"/>
          <w:lang w:val="el-GR"/>
        </w:rPr>
      </w:pPr>
      <w:r w:rsidRPr="003312CE">
        <w:rPr>
          <w:rFonts w:ascii="Arial" w:hAnsi="Arial"/>
          <w:b/>
          <w:sz w:val="24"/>
          <w:szCs w:val="24"/>
          <w:lang w:val="el-GR"/>
        </w:rPr>
        <w:t xml:space="preserve">Εξάμηνο: </w:t>
      </w:r>
      <w:r w:rsidR="003C2042">
        <w:rPr>
          <w:rFonts w:ascii="Arial" w:hAnsi="Arial"/>
          <w:b/>
          <w:sz w:val="24"/>
          <w:szCs w:val="24"/>
          <w:lang w:val="el-GR"/>
        </w:rPr>
        <w:t>-</w:t>
      </w:r>
    </w:p>
    <w:p w:rsidR="00B36599" w:rsidRPr="005A5E5A" w:rsidRDefault="00B36599" w:rsidP="00B36599">
      <w:pPr>
        <w:spacing w:line="360" w:lineRule="auto"/>
        <w:ind w:left="0" w:firstLine="0"/>
        <w:rPr>
          <w:rFonts w:ascii="Arial" w:hAnsi="Arial"/>
          <w:b/>
          <w:sz w:val="24"/>
          <w:szCs w:val="24"/>
          <w:lang w:val="el-GR"/>
        </w:rPr>
      </w:pPr>
      <w:r w:rsidRPr="003312CE">
        <w:rPr>
          <w:rFonts w:ascii="Arial" w:hAnsi="Arial"/>
          <w:b/>
          <w:sz w:val="24"/>
          <w:szCs w:val="24"/>
          <w:lang w:val="el-GR"/>
        </w:rPr>
        <w:t xml:space="preserve">Διδάσκων: </w:t>
      </w:r>
      <w:r w:rsidR="00637A6B" w:rsidRPr="003312CE">
        <w:rPr>
          <w:rFonts w:ascii="Arial" w:hAnsi="Arial"/>
          <w:b/>
          <w:sz w:val="24"/>
          <w:szCs w:val="24"/>
          <w:lang w:val="el-GR"/>
        </w:rPr>
        <w:t>-</w:t>
      </w:r>
    </w:p>
    <w:p w:rsidR="00A24D95" w:rsidRPr="005A5E5A" w:rsidRDefault="00A24D95" w:rsidP="00B36599">
      <w:pPr>
        <w:spacing w:line="360" w:lineRule="auto"/>
        <w:ind w:left="0" w:firstLine="0"/>
        <w:rPr>
          <w:rFonts w:ascii="Arial" w:hAnsi="Arial"/>
          <w:b/>
          <w:bCs/>
          <w:sz w:val="24"/>
          <w:szCs w:val="24"/>
          <w:lang w:val="el-GR"/>
        </w:rPr>
      </w:pPr>
    </w:p>
    <w:p w:rsidR="00EE7E26" w:rsidRPr="005A5E5A" w:rsidRDefault="00CB1C49" w:rsidP="00B36599">
      <w:pPr>
        <w:spacing w:line="360" w:lineRule="auto"/>
        <w:ind w:left="0" w:firstLine="0"/>
        <w:rPr>
          <w:sz w:val="24"/>
          <w:szCs w:val="24"/>
          <w:lang w:val="el-GR"/>
        </w:rPr>
      </w:pPr>
      <w:r w:rsidRPr="005A5E5A">
        <w:rPr>
          <w:rFonts w:ascii="Arial" w:hAnsi="Arial"/>
          <w:b/>
          <w:bCs/>
          <w:sz w:val="24"/>
          <w:szCs w:val="24"/>
          <w:lang w:val="el-GR"/>
        </w:rPr>
        <w:t>Σκοπός</w:t>
      </w:r>
      <w:r w:rsidR="00EE7E26" w:rsidRPr="005A5E5A">
        <w:rPr>
          <w:rFonts w:ascii="Arial" w:hAnsi="Arial"/>
          <w:b/>
          <w:bCs/>
          <w:sz w:val="24"/>
          <w:szCs w:val="24"/>
          <w:lang w:val="el-GR"/>
        </w:rPr>
        <w:t>:</w:t>
      </w:r>
      <w:r w:rsidR="00EE7E26" w:rsidRPr="005A5E5A">
        <w:rPr>
          <w:sz w:val="24"/>
          <w:szCs w:val="24"/>
          <w:lang w:val="el-GR"/>
        </w:rPr>
        <w:t xml:space="preserve"> </w:t>
      </w:r>
    </w:p>
    <w:p w:rsidR="00CB1C49" w:rsidRPr="005A5E5A" w:rsidRDefault="00EE7E26" w:rsidP="00B36599">
      <w:pPr>
        <w:spacing w:line="360" w:lineRule="auto"/>
        <w:ind w:left="0" w:firstLine="0"/>
        <w:rPr>
          <w:rFonts w:ascii="Arial" w:hAnsi="Arial"/>
          <w:sz w:val="24"/>
          <w:szCs w:val="24"/>
          <w:lang w:val="el-GR"/>
        </w:rPr>
      </w:pPr>
      <w:r w:rsidRPr="005A5E5A">
        <w:rPr>
          <w:rFonts w:ascii="Arial" w:hAnsi="Arial"/>
          <w:sz w:val="24"/>
          <w:szCs w:val="24"/>
          <w:lang w:val="el-GR"/>
        </w:rPr>
        <w:t>Εξοικίωση των φοιτητών με θέματα επίπτωσης των φόρων, των δημόσιων</w:t>
      </w:r>
      <w:r w:rsidRPr="005A5E5A">
        <w:rPr>
          <w:rFonts w:ascii="Arial" w:hAnsi="Arial"/>
          <w:sz w:val="24"/>
          <w:szCs w:val="24"/>
          <w:lang w:val="el-GR"/>
        </w:rPr>
        <w:br/>
        <w:t>δαπανών και των ελλειμμάτων στον πληθωρισμό, την ανεργία και την ανάπτυξη.</w:t>
      </w:r>
    </w:p>
    <w:p w:rsidR="00B36599" w:rsidRPr="005A5E5A" w:rsidRDefault="00CB1C49" w:rsidP="00B36599">
      <w:pPr>
        <w:spacing w:line="360" w:lineRule="auto"/>
        <w:ind w:left="0" w:firstLine="0"/>
        <w:rPr>
          <w:rFonts w:ascii="Arial" w:hAnsi="Arial"/>
          <w:b/>
          <w:bCs/>
          <w:color w:val="auto"/>
          <w:sz w:val="24"/>
          <w:szCs w:val="24"/>
          <w:lang w:val="el-GR"/>
        </w:rPr>
      </w:pPr>
      <w:r w:rsidRPr="005A5E5A">
        <w:rPr>
          <w:rFonts w:ascii="Arial" w:hAnsi="Arial"/>
          <w:b/>
          <w:bCs/>
          <w:color w:val="auto"/>
          <w:sz w:val="24"/>
          <w:szCs w:val="24"/>
          <w:lang w:val="el-GR"/>
        </w:rPr>
        <w:t>Περιεχόμενο</w:t>
      </w:r>
      <w:r w:rsidR="00EE7E26" w:rsidRPr="005A5E5A">
        <w:rPr>
          <w:rFonts w:ascii="Arial" w:hAnsi="Arial"/>
          <w:b/>
          <w:bCs/>
          <w:color w:val="auto"/>
          <w:sz w:val="24"/>
          <w:szCs w:val="24"/>
          <w:lang w:val="el-GR"/>
        </w:rPr>
        <w:t>:</w:t>
      </w:r>
    </w:p>
    <w:p w:rsidR="00CB1C49" w:rsidRPr="005A5E5A" w:rsidRDefault="00EE7E26" w:rsidP="00C47805">
      <w:pPr>
        <w:spacing w:line="360" w:lineRule="auto"/>
        <w:ind w:left="0" w:firstLine="0"/>
        <w:rPr>
          <w:rFonts w:ascii="Arial" w:hAnsi="Arial"/>
          <w:b/>
          <w:bCs/>
          <w:sz w:val="24"/>
          <w:szCs w:val="24"/>
          <w:highlight w:val="yellow"/>
          <w:lang w:val="el-GR"/>
        </w:rPr>
      </w:pPr>
      <w:r w:rsidRPr="005A5E5A">
        <w:rPr>
          <w:rFonts w:ascii="Arial" w:hAnsi="Arial"/>
          <w:sz w:val="24"/>
          <w:szCs w:val="24"/>
          <w:lang w:val="el-GR"/>
        </w:rPr>
        <w:t>Οι πολλαπλασιαστικές επιδράσεις των δημοσιοοικονομικών</w:t>
      </w:r>
      <w:r w:rsidR="00C47805" w:rsidRPr="005A5E5A">
        <w:rPr>
          <w:rFonts w:ascii="Arial" w:hAnsi="Arial"/>
          <w:sz w:val="24"/>
          <w:szCs w:val="24"/>
          <w:lang w:val="el-GR"/>
        </w:rPr>
        <w:t xml:space="preserve"> </w:t>
      </w:r>
      <w:r w:rsidRPr="005A5E5A">
        <w:rPr>
          <w:rFonts w:ascii="Arial" w:hAnsi="Arial"/>
          <w:sz w:val="24"/>
          <w:szCs w:val="24"/>
          <w:lang w:val="el-GR"/>
        </w:rPr>
        <w:t>μέσων, η δημοσιονομική πολιτική σταθεροποίησης στο πλαίσιο του Κεϋνσιανού</w:t>
      </w:r>
      <w:r w:rsidR="00C47805" w:rsidRPr="005A5E5A">
        <w:rPr>
          <w:rFonts w:ascii="Arial" w:hAnsi="Arial"/>
          <w:sz w:val="24"/>
          <w:szCs w:val="24"/>
          <w:lang w:val="el-GR"/>
        </w:rPr>
        <w:t xml:space="preserve"> </w:t>
      </w:r>
      <w:r w:rsidRPr="005A5E5A">
        <w:rPr>
          <w:rFonts w:ascii="Arial" w:hAnsi="Arial"/>
          <w:sz w:val="24"/>
          <w:szCs w:val="24"/>
          <w:lang w:val="el-GR"/>
        </w:rPr>
        <w:t>υποδείγματος με και χωρίς χρηματικό και εξωτερικό τομέα, μορφές</w:t>
      </w:r>
      <w:r w:rsidR="00C47805" w:rsidRPr="005A5E5A">
        <w:rPr>
          <w:rFonts w:ascii="Arial" w:hAnsi="Arial"/>
          <w:sz w:val="24"/>
          <w:szCs w:val="24"/>
          <w:lang w:val="el-GR"/>
        </w:rPr>
        <w:t xml:space="preserve"> </w:t>
      </w:r>
      <w:r w:rsidRPr="005A5E5A">
        <w:rPr>
          <w:rFonts w:ascii="Arial" w:hAnsi="Arial"/>
          <w:sz w:val="24"/>
          <w:szCs w:val="24"/>
          <w:lang w:val="el-GR"/>
        </w:rPr>
        <w:t xml:space="preserve">δημοσιονομικής πολιτικής, ηδημοσιονομική πολοτική στο πλαίσιο </w:t>
      </w:r>
      <w:r w:rsidR="00C47805" w:rsidRPr="005A5E5A">
        <w:rPr>
          <w:rFonts w:ascii="Arial" w:hAnsi="Arial"/>
          <w:sz w:val="24"/>
          <w:szCs w:val="24"/>
          <w:lang w:val="el-GR"/>
        </w:rPr>
        <w:t xml:space="preserve">ενός </w:t>
      </w:r>
      <w:r w:rsidRPr="005A5E5A">
        <w:rPr>
          <w:rFonts w:ascii="Arial" w:hAnsi="Arial"/>
          <w:sz w:val="24"/>
          <w:szCs w:val="24"/>
          <w:lang w:val="el-GR"/>
        </w:rPr>
        <w:t>παγκοσμοποιουμένου συστήματος, η δημοσιονομική πολιτική ανάπτυξης σε</w:t>
      </w:r>
      <w:r w:rsidR="00C47805" w:rsidRPr="005A5E5A">
        <w:rPr>
          <w:rFonts w:ascii="Arial" w:hAnsi="Arial"/>
          <w:sz w:val="24"/>
          <w:szCs w:val="24"/>
          <w:lang w:val="el-GR"/>
        </w:rPr>
        <w:t xml:space="preserve"> </w:t>
      </w:r>
      <w:r w:rsidRPr="005A5E5A">
        <w:rPr>
          <w:rFonts w:ascii="Arial" w:hAnsi="Arial"/>
          <w:sz w:val="24"/>
          <w:szCs w:val="24"/>
          <w:lang w:val="el-GR"/>
        </w:rPr>
        <w:t>αναπτυγμένες και αναπτυσσόμενες χώρες.</w:t>
      </w:r>
    </w:p>
    <w:p w:rsidR="00CB1C49" w:rsidRPr="0067168B" w:rsidRDefault="00CB1C49" w:rsidP="00B36599">
      <w:pPr>
        <w:spacing w:line="360" w:lineRule="auto"/>
        <w:ind w:left="0" w:firstLine="0"/>
        <w:rPr>
          <w:rFonts w:ascii="Arial" w:hAnsi="Arial"/>
          <w:b/>
          <w:bCs/>
          <w:sz w:val="24"/>
          <w:szCs w:val="24"/>
          <w:lang w:val="el-GR"/>
        </w:rPr>
      </w:pPr>
      <w:r w:rsidRPr="005A5E5A">
        <w:rPr>
          <w:rFonts w:ascii="Arial" w:hAnsi="Arial"/>
          <w:b/>
          <w:bCs/>
          <w:sz w:val="24"/>
          <w:szCs w:val="24"/>
          <w:lang w:val="el-GR"/>
        </w:rPr>
        <w:t>Διδακτικά Βοηθήματα</w:t>
      </w:r>
      <w:r w:rsidR="00EE7E26" w:rsidRPr="0067168B">
        <w:rPr>
          <w:rFonts w:ascii="Arial" w:hAnsi="Arial"/>
          <w:b/>
          <w:bCs/>
          <w:sz w:val="24"/>
          <w:szCs w:val="24"/>
          <w:lang w:val="el-GR"/>
        </w:rPr>
        <w:t>:</w:t>
      </w:r>
    </w:p>
    <w:p w:rsidR="00EE7E26" w:rsidRPr="005A5E5A" w:rsidRDefault="00EE7E26" w:rsidP="00B36599">
      <w:pPr>
        <w:spacing w:line="360" w:lineRule="auto"/>
        <w:ind w:left="0" w:firstLine="0"/>
        <w:rPr>
          <w:rFonts w:ascii="Arial" w:hAnsi="Arial"/>
          <w:sz w:val="24"/>
          <w:szCs w:val="24"/>
        </w:rPr>
      </w:pPr>
      <w:r w:rsidRPr="005A5E5A">
        <w:rPr>
          <w:rFonts w:ascii="Arial" w:hAnsi="Arial"/>
          <w:b/>
          <w:sz w:val="24"/>
          <w:szCs w:val="24"/>
          <w:lang w:val="el-GR"/>
        </w:rPr>
        <w:t>Ελληνικά:</w:t>
      </w:r>
      <w:r w:rsidRPr="005A5E5A">
        <w:rPr>
          <w:rFonts w:ascii="Arial" w:hAnsi="Arial"/>
          <w:sz w:val="24"/>
          <w:szCs w:val="24"/>
          <w:lang w:val="el-GR"/>
        </w:rPr>
        <w:t xml:space="preserve"> Β. Δαλαμάγκα, Εισαγωγή στη Δημοσιονομική Πολιτική, εκδόσεις</w:t>
      </w:r>
      <w:r w:rsidRPr="005A5E5A">
        <w:rPr>
          <w:rFonts w:ascii="Arial" w:hAnsi="Arial"/>
          <w:sz w:val="24"/>
          <w:szCs w:val="24"/>
          <w:lang w:val="el-GR"/>
        </w:rPr>
        <w:br/>
        <w:t>Κριτική.</w:t>
      </w:r>
      <w:r w:rsidRPr="005A5E5A">
        <w:rPr>
          <w:rFonts w:ascii="Arial" w:hAnsi="Arial"/>
          <w:sz w:val="24"/>
          <w:szCs w:val="24"/>
          <w:lang w:val="el-GR"/>
        </w:rPr>
        <w:br/>
      </w:r>
      <w:r w:rsidRPr="005A5E5A">
        <w:rPr>
          <w:rFonts w:ascii="Arial" w:hAnsi="Arial"/>
          <w:b/>
          <w:sz w:val="24"/>
          <w:szCs w:val="24"/>
        </w:rPr>
        <w:t>Ξενόγλωσσα:</w:t>
      </w:r>
      <w:r w:rsidRPr="005A5E5A">
        <w:rPr>
          <w:rFonts w:ascii="Arial" w:hAnsi="Arial"/>
          <w:sz w:val="24"/>
          <w:szCs w:val="24"/>
        </w:rPr>
        <w:t xml:space="preserve"> K. Knot, Fiscal policy and interest rates in the European</w:t>
      </w:r>
      <w:r w:rsidRPr="005A5E5A">
        <w:rPr>
          <w:rFonts w:ascii="Arial" w:hAnsi="Arial"/>
          <w:sz w:val="24"/>
          <w:szCs w:val="24"/>
        </w:rPr>
        <w:br/>
        <w:t>Union, Edward Elgar, Cheltenham, UK.</w:t>
      </w:r>
    </w:p>
    <w:p w:rsidR="00EE7E26" w:rsidRPr="005A5E5A" w:rsidRDefault="00EE7E26" w:rsidP="00EE7E26">
      <w:pPr>
        <w:pBdr>
          <w:bottom w:val="single" w:sz="4" w:space="1" w:color="auto"/>
        </w:pBdr>
        <w:spacing w:line="360" w:lineRule="auto"/>
        <w:ind w:left="0" w:firstLine="0"/>
        <w:rPr>
          <w:rFonts w:ascii="Arial" w:hAnsi="Arial"/>
          <w:b/>
          <w:bCs/>
          <w:sz w:val="24"/>
          <w:szCs w:val="24"/>
          <w:highlight w:val="yellow"/>
        </w:rPr>
      </w:pPr>
    </w:p>
    <w:p w:rsidR="00B36599" w:rsidRPr="005A5E5A" w:rsidRDefault="00B36599" w:rsidP="00B36599">
      <w:pPr>
        <w:spacing w:line="360" w:lineRule="auto"/>
        <w:ind w:left="0" w:firstLine="0"/>
        <w:rPr>
          <w:rFonts w:ascii="Arial" w:hAnsi="Arial"/>
          <w:b/>
          <w:bCs/>
          <w:sz w:val="24"/>
          <w:szCs w:val="24"/>
        </w:rPr>
      </w:pPr>
    </w:p>
    <w:p w:rsidR="009D45F8" w:rsidRPr="0067168B" w:rsidRDefault="009D45F8" w:rsidP="00A76E39">
      <w:pPr>
        <w:pStyle w:val="Web"/>
        <w:spacing w:before="0" w:beforeAutospacing="0" w:after="0" w:afterAutospacing="0"/>
        <w:ind w:left="71"/>
        <w:jc w:val="both"/>
        <w:rPr>
          <w:lang w:val="en-US"/>
        </w:rPr>
      </w:pPr>
    </w:p>
    <w:p w:rsidR="009A72F7" w:rsidRPr="005A5E5A" w:rsidRDefault="009C6B0C" w:rsidP="00600BA5">
      <w:pPr>
        <w:spacing w:line="360" w:lineRule="auto"/>
        <w:ind w:left="0" w:firstLine="0"/>
        <w:jc w:val="left"/>
        <w:outlineLvl w:val="0"/>
        <w:rPr>
          <w:rFonts w:ascii="Arial" w:hAnsi="Arial"/>
          <w:b/>
          <w:bCs/>
          <w:caps/>
          <w:color w:val="0070C0"/>
          <w:sz w:val="24"/>
          <w:szCs w:val="24"/>
          <w:lang w:val="el-GR"/>
        </w:rPr>
      </w:pPr>
      <w:r w:rsidRPr="00EF5275">
        <w:rPr>
          <w:rFonts w:ascii="Arial" w:hAnsi="Arial"/>
          <w:b/>
          <w:bCs/>
          <w:color w:val="0070C0"/>
          <w:sz w:val="24"/>
          <w:szCs w:val="24"/>
          <w:lang w:val="el-GR"/>
        </w:rPr>
        <w:br w:type="page"/>
      </w:r>
      <w:r w:rsidR="00F26A76" w:rsidRPr="003312CE">
        <w:rPr>
          <w:rFonts w:ascii="Arial" w:hAnsi="Arial"/>
          <w:b/>
          <w:bCs/>
          <w:color w:val="0070C0"/>
          <w:sz w:val="24"/>
          <w:szCs w:val="24"/>
        </w:rPr>
        <w:t>IV</w:t>
      </w:r>
      <w:r w:rsidR="00F26A76" w:rsidRPr="003312CE">
        <w:rPr>
          <w:rFonts w:ascii="Arial" w:hAnsi="Arial"/>
          <w:b/>
          <w:bCs/>
          <w:color w:val="0070C0"/>
          <w:sz w:val="24"/>
          <w:szCs w:val="24"/>
          <w:lang w:val="el-GR"/>
        </w:rPr>
        <w:t xml:space="preserve">. </w:t>
      </w:r>
      <w:r w:rsidR="00F26A76" w:rsidRPr="003312CE">
        <w:rPr>
          <w:rFonts w:ascii="Arial" w:hAnsi="Arial"/>
          <w:b/>
          <w:bCs/>
          <w:caps/>
          <w:color w:val="0070C0"/>
          <w:sz w:val="24"/>
          <w:szCs w:val="24"/>
          <w:lang w:val="el-GR"/>
        </w:rPr>
        <w:t>Τομέας Οικονομικής</w:t>
      </w:r>
      <w:r w:rsidR="001E23B1" w:rsidRPr="003312CE">
        <w:rPr>
          <w:rFonts w:ascii="Arial" w:hAnsi="Arial"/>
          <w:b/>
          <w:bCs/>
          <w:caps/>
          <w:color w:val="0070C0"/>
          <w:sz w:val="24"/>
          <w:szCs w:val="24"/>
          <w:lang w:val="el-GR"/>
        </w:rPr>
        <w:t xml:space="preserve"> ΚΑΙ ΔΙΟΙΚΗΣΗΣ των Επιχειρήσεων -</w:t>
      </w:r>
      <w:r w:rsidR="00F26A76" w:rsidRPr="003312CE">
        <w:rPr>
          <w:rFonts w:ascii="Arial" w:hAnsi="Arial"/>
          <w:b/>
          <w:bCs/>
          <w:caps/>
          <w:color w:val="0070C0"/>
          <w:sz w:val="24"/>
          <w:szCs w:val="24"/>
          <w:lang w:val="el-GR"/>
        </w:rPr>
        <w:t>Χρηματοοικονομικής</w:t>
      </w:r>
    </w:p>
    <w:p w:rsidR="001B710D" w:rsidRPr="005A5E5A" w:rsidRDefault="001B710D" w:rsidP="00600BA5">
      <w:pPr>
        <w:spacing w:line="360" w:lineRule="auto"/>
        <w:ind w:left="0" w:firstLine="0"/>
        <w:jc w:val="left"/>
        <w:outlineLvl w:val="0"/>
        <w:rPr>
          <w:rFonts w:ascii="Arial" w:hAnsi="Arial"/>
          <w:b/>
          <w:bCs/>
          <w:color w:val="0070C0"/>
          <w:sz w:val="24"/>
          <w:szCs w:val="24"/>
          <w:lang w:val="el-GR"/>
        </w:rPr>
      </w:pPr>
    </w:p>
    <w:p w:rsidR="00184FB9" w:rsidRPr="005A5E5A" w:rsidRDefault="00184FB9" w:rsidP="00184FB9">
      <w:pPr>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Μάθημα: ΔΙΕΘΝΗΣ ΧΡΗΜΑΤΟΟΙΚΟΝΟΜΙΚΗ</w:t>
      </w:r>
    </w:p>
    <w:p w:rsidR="00184FB9" w:rsidRPr="005A5E5A" w:rsidRDefault="00184FB9" w:rsidP="00184FB9">
      <w:pPr>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bCs/>
          <w:sz w:val="24"/>
          <w:szCs w:val="24"/>
        </w:rPr>
        <w:t>FIN</w:t>
      </w:r>
      <w:r w:rsidRPr="005A5E5A">
        <w:rPr>
          <w:rFonts w:ascii="Arial" w:hAnsi="Arial"/>
          <w:b/>
          <w:bCs/>
          <w:sz w:val="24"/>
          <w:szCs w:val="24"/>
          <w:lang w:val="el-GR"/>
        </w:rPr>
        <w:t>463</w:t>
      </w:r>
    </w:p>
    <w:p w:rsidR="00184FB9" w:rsidRPr="005A5E5A" w:rsidRDefault="00184FB9" w:rsidP="00184FB9">
      <w:pPr>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Εξάμηνο: Β</w:t>
      </w:r>
    </w:p>
    <w:p w:rsidR="00F26A76" w:rsidRPr="005A5E5A" w:rsidRDefault="00184FB9" w:rsidP="00E57032">
      <w:pPr>
        <w:spacing w:line="360" w:lineRule="auto"/>
        <w:ind w:left="0" w:firstLine="0"/>
        <w:outlineLvl w:val="0"/>
        <w:rPr>
          <w:rFonts w:ascii="Arial" w:hAnsi="Arial"/>
          <w:bCs/>
          <w:sz w:val="24"/>
          <w:szCs w:val="24"/>
          <w:lang w:val="el-GR"/>
        </w:rPr>
      </w:pPr>
      <w:r w:rsidRPr="005A5E5A">
        <w:rPr>
          <w:rFonts w:ascii="Arial" w:hAnsi="Arial"/>
          <w:b/>
          <w:bCs/>
          <w:sz w:val="24"/>
          <w:szCs w:val="24"/>
          <w:lang w:val="el-GR"/>
        </w:rPr>
        <w:t>Διδάσκων: Γ.</w:t>
      </w:r>
      <w:r w:rsidR="00A24D95" w:rsidRPr="005A5E5A">
        <w:rPr>
          <w:rFonts w:ascii="Arial" w:hAnsi="Arial"/>
          <w:b/>
          <w:bCs/>
          <w:sz w:val="24"/>
          <w:szCs w:val="24"/>
          <w:lang w:val="el-GR"/>
        </w:rPr>
        <w:t xml:space="preserve"> </w:t>
      </w:r>
      <w:r w:rsidRPr="005A5E5A">
        <w:rPr>
          <w:rFonts w:ascii="Arial" w:hAnsi="Arial"/>
          <w:b/>
          <w:bCs/>
          <w:sz w:val="24"/>
          <w:szCs w:val="24"/>
          <w:lang w:val="el-GR"/>
        </w:rPr>
        <w:t>Δότσης</w:t>
      </w:r>
    </w:p>
    <w:p w:rsidR="00184FB9" w:rsidRPr="0067168B" w:rsidRDefault="00184FB9" w:rsidP="004F3DDA">
      <w:pPr>
        <w:pStyle w:val="Web"/>
        <w:ind w:left="0"/>
        <w:jc w:val="both"/>
        <w:rPr>
          <w:rFonts w:ascii="Arial" w:hAnsi="Arial"/>
        </w:rPr>
      </w:pPr>
      <w:r w:rsidRPr="005A5E5A">
        <w:rPr>
          <w:rFonts w:ascii="Arial" w:hAnsi="Arial"/>
          <w:b/>
          <w:bCs w:val="0"/>
        </w:rPr>
        <w:t>Περιγραφή</w:t>
      </w:r>
      <w:r w:rsidR="00FC6252" w:rsidRPr="0067168B">
        <w:rPr>
          <w:rFonts w:ascii="Arial" w:hAnsi="Arial"/>
          <w:b/>
          <w:bCs w:val="0"/>
        </w:rPr>
        <w:t>:</w:t>
      </w:r>
    </w:p>
    <w:p w:rsidR="00184FB9" w:rsidRPr="005A5E5A" w:rsidRDefault="00184FB9" w:rsidP="004F3DDA">
      <w:pPr>
        <w:pStyle w:val="Web"/>
        <w:ind w:left="0"/>
        <w:jc w:val="both"/>
        <w:rPr>
          <w:rFonts w:ascii="Arial" w:hAnsi="Arial"/>
        </w:rPr>
      </w:pPr>
      <w:r w:rsidRPr="005A5E5A">
        <w:rPr>
          <w:rFonts w:ascii="Arial" w:hAnsi="Arial"/>
        </w:rPr>
        <w:t xml:space="preserve">Σκοπός του μαθήματος είναι να εισαγάγει τους φοιτητές στις βασικές αρχές λειτουργίας των διεθνών αγορών χρήματος και κεφαλαίου και του διεθνούς νομισματικού συστήματος. To γνωστικό αντικείμενο του μαθήματος περιλαμβάνει </w:t>
      </w:r>
      <w:r w:rsidRPr="005A5E5A">
        <w:rPr>
          <w:rFonts w:ascii="Arial" w:hAnsi="Arial"/>
          <w:u w:val="single"/>
        </w:rPr>
        <w:t>τέσσερις θεματικές ενότητες:</w:t>
      </w:r>
    </w:p>
    <w:p w:rsidR="00184FB9" w:rsidRPr="005A5E5A" w:rsidRDefault="00184FB9" w:rsidP="004F3DDA">
      <w:pPr>
        <w:ind w:left="0" w:firstLine="0"/>
        <w:rPr>
          <w:rFonts w:ascii="Arial" w:hAnsi="Arial"/>
          <w:sz w:val="24"/>
          <w:szCs w:val="24"/>
          <w:lang w:val="el-GR"/>
        </w:rPr>
      </w:pPr>
      <w:r w:rsidRPr="005A5E5A">
        <w:rPr>
          <w:rFonts w:ascii="Arial" w:hAnsi="Arial"/>
          <w:sz w:val="24"/>
          <w:szCs w:val="24"/>
          <w:lang w:val="el-GR"/>
        </w:rPr>
        <w:t>Ι.    Συναλλαγματικές Ισοτιμίες (40%)</w:t>
      </w:r>
    </w:p>
    <w:p w:rsidR="00184FB9" w:rsidRPr="005A5E5A" w:rsidRDefault="00184FB9" w:rsidP="004F3DDA">
      <w:pPr>
        <w:ind w:left="0" w:firstLine="0"/>
        <w:rPr>
          <w:rFonts w:ascii="Arial" w:hAnsi="Arial"/>
          <w:sz w:val="24"/>
          <w:szCs w:val="24"/>
          <w:lang w:val="el-GR"/>
        </w:rPr>
      </w:pPr>
      <w:r w:rsidRPr="005A5E5A">
        <w:rPr>
          <w:rFonts w:ascii="Arial" w:hAnsi="Arial"/>
          <w:sz w:val="24"/>
          <w:szCs w:val="24"/>
          <w:lang w:val="el-GR"/>
        </w:rPr>
        <w:t>ΙΙ.   Διεθνείς Αγορές Ομολόγων (20%)</w:t>
      </w:r>
    </w:p>
    <w:p w:rsidR="00184FB9" w:rsidRPr="005A5E5A" w:rsidRDefault="00184FB9" w:rsidP="004F3DDA">
      <w:pPr>
        <w:ind w:left="0" w:firstLine="0"/>
        <w:rPr>
          <w:rFonts w:ascii="Arial" w:hAnsi="Arial"/>
          <w:sz w:val="24"/>
          <w:szCs w:val="24"/>
          <w:lang w:val="el-GR"/>
        </w:rPr>
      </w:pPr>
      <w:r w:rsidRPr="005A5E5A">
        <w:rPr>
          <w:rFonts w:ascii="Arial" w:hAnsi="Arial"/>
          <w:sz w:val="24"/>
          <w:szCs w:val="24"/>
          <w:lang w:val="el-GR"/>
        </w:rPr>
        <w:t>ΙΙΙ. Διεθνείς Αγορές Μετοχών  (20%)</w:t>
      </w:r>
    </w:p>
    <w:p w:rsidR="00184FB9" w:rsidRPr="005A5E5A" w:rsidRDefault="00184FB9" w:rsidP="004F3DDA">
      <w:pPr>
        <w:ind w:left="0" w:firstLine="0"/>
        <w:rPr>
          <w:rFonts w:ascii="Arial" w:hAnsi="Arial"/>
          <w:sz w:val="24"/>
          <w:szCs w:val="24"/>
          <w:lang w:val="el-GR"/>
        </w:rPr>
      </w:pPr>
      <w:r w:rsidRPr="005A5E5A">
        <w:rPr>
          <w:rFonts w:ascii="Arial" w:hAnsi="Arial"/>
          <w:sz w:val="24"/>
          <w:szCs w:val="24"/>
          <w:lang w:val="el-GR"/>
        </w:rPr>
        <w:t>ΙV.  Διαχείριση Κινδύνου (20%)</w:t>
      </w:r>
    </w:p>
    <w:p w:rsidR="00184FB9" w:rsidRPr="005A5E5A" w:rsidRDefault="00184FB9" w:rsidP="004F3DDA">
      <w:pPr>
        <w:pStyle w:val="Web"/>
        <w:ind w:left="0"/>
        <w:jc w:val="both"/>
        <w:rPr>
          <w:rFonts w:ascii="Arial" w:hAnsi="Arial"/>
          <w:b/>
        </w:rPr>
      </w:pPr>
      <w:r w:rsidRPr="005A5E5A">
        <w:rPr>
          <w:rFonts w:ascii="Arial" w:hAnsi="Arial"/>
          <w:b/>
        </w:rPr>
        <w:t>Περιεχόμενα</w:t>
      </w:r>
    </w:p>
    <w:p w:rsidR="00184FB9" w:rsidRPr="005A5E5A" w:rsidRDefault="00184FB9" w:rsidP="00704D4C">
      <w:pPr>
        <w:pStyle w:val="Web"/>
        <w:numPr>
          <w:ilvl w:val="0"/>
          <w:numId w:val="84"/>
        </w:numPr>
        <w:jc w:val="both"/>
        <w:rPr>
          <w:rFonts w:ascii="Arial" w:hAnsi="Arial"/>
        </w:rPr>
      </w:pPr>
      <w:r w:rsidRPr="005A5E5A">
        <w:rPr>
          <w:rFonts w:ascii="Arial" w:hAnsi="Arial"/>
          <w:b/>
        </w:rPr>
        <w:t>Εισαγωγή στις Αγορές Συναλλάγματος</w:t>
      </w:r>
      <w:r w:rsidRPr="005A5E5A">
        <w:rPr>
          <w:rFonts w:ascii="Arial" w:hAnsi="Arial"/>
        </w:rPr>
        <w:t>: Τρέχουσα και προθεσμιακή αγορά συναλλάγματος, αγορά ευρωνομισμάτων, αγορές παραγώγων.</w:t>
      </w:r>
    </w:p>
    <w:p w:rsidR="00184FB9" w:rsidRPr="005A5E5A" w:rsidRDefault="00184FB9" w:rsidP="00704D4C">
      <w:pPr>
        <w:pStyle w:val="Web"/>
        <w:numPr>
          <w:ilvl w:val="0"/>
          <w:numId w:val="84"/>
        </w:numPr>
        <w:jc w:val="both"/>
        <w:rPr>
          <w:rFonts w:ascii="Arial" w:hAnsi="Arial"/>
        </w:rPr>
      </w:pPr>
      <w:r w:rsidRPr="005A5E5A">
        <w:rPr>
          <w:rFonts w:ascii="Arial" w:hAnsi="Arial"/>
          <w:b/>
        </w:rPr>
        <w:t>Προσδιορισμός Συναλλαγματικών Ισοτιμιών</w:t>
      </w:r>
      <w:r w:rsidRPr="005A5E5A">
        <w:rPr>
          <w:rFonts w:ascii="Arial" w:hAnsi="Arial"/>
        </w:rPr>
        <w:t>: ισοδυναμία αγοραστικής δύναμης, ακάλυπτη και καλυµµένη ισοδυναµία επιτοκίων, νομισματικό υπόδειγμα , υπόδειγμα ισορροπίας  χαρτοφυλακίου</w:t>
      </w:r>
      <w:r w:rsidR="00A92C8D" w:rsidRPr="005A5E5A">
        <w:rPr>
          <w:rFonts w:ascii="Arial" w:hAnsi="Arial"/>
        </w:rPr>
        <w:t>.</w:t>
      </w:r>
    </w:p>
    <w:p w:rsidR="00184FB9" w:rsidRPr="005A5E5A" w:rsidRDefault="00184FB9" w:rsidP="00704D4C">
      <w:pPr>
        <w:pStyle w:val="Web"/>
        <w:numPr>
          <w:ilvl w:val="0"/>
          <w:numId w:val="84"/>
        </w:numPr>
        <w:jc w:val="both"/>
        <w:rPr>
          <w:rFonts w:ascii="Arial" w:hAnsi="Arial"/>
        </w:rPr>
      </w:pPr>
      <w:r w:rsidRPr="005A5E5A">
        <w:rPr>
          <w:rFonts w:ascii="Arial" w:hAnsi="Arial"/>
          <w:b/>
        </w:rPr>
        <w:t>Συστήματα Συναλλαγματικών Ισοτιμιών</w:t>
      </w:r>
      <w:r w:rsidRPr="005A5E5A">
        <w:rPr>
          <w:rFonts w:ascii="Arial" w:hAnsi="Arial"/>
        </w:rPr>
        <w:t>: Κανόνας του χρυσού, Bretton Woods, σύστημα κυμαινόμενων συναλλαγματικών ισοτιμιών, Ευρωπαϊκή Οικονομική και Νομισματική Ένωση.</w:t>
      </w:r>
    </w:p>
    <w:p w:rsidR="00184FB9" w:rsidRPr="005A5E5A" w:rsidRDefault="00184FB9" w:rsidP="00704D4C">
      <w:pPr>
        <w:pStyle w:val="Web"/>
        <w:numPr>
          <w:ilvl w:val="0"/>
          <w:numId w:val="84"/>
        </w:numPr>
        <w:jc w:val="both"/>
        <w:rPr>
          <w:rFonts w:ascii="Arial" w:hAnsi="Arial"/>
        </w:rPr>
      </w:pPr>
      <w:r w:rsidRPr="005A5E5A">
        <w:rPr>
          <w:rFonts w:ascii="Arial" w:hAnsi="Arial"/>
          <w:b/>
        </w:rPr>
        <w:t>Αποτελεσματικότητα της Αγοράς Συναλλάγματος</w:t>
      </w:r>
      <w:r w:rsidRPr="005A5E5A">
        <w:rPr>
          <w:rFonts w:ascii="Arial" w:hAnsi="Arial"/>
        </w:rPr>
        <w:t xml:space="preserve">: Θεωρία αποτελεσματικών αγορών, έλεγχος αποτελεσματικότητας με τη χρήση οικονομετρικών υποδειγμάτων, στρατηγικές carry trade,  πρόβλημα του Πέσο.   </w:t>
      </w:r>
    </w:p>
    <w:p w:rsidR="00184FB9" w:rsidRPr="005A5E5A" w:rsidRDefault="00184FB9" w:rsidP="00704D4C">
      <w:pPr>
        <w:pStyle w:val="Web"/>
        <w:numPr>
          <w:ilvl w:val="0"/>
          <w:numId w:val="84"/>
        </w:numPr>
        <w:jc w:val="both"/>
        <w:rPr>
          <w:rFonts w:ascii="Arial" w:hAnsi="Arial"/>
        </w:rPr>
      </w:pPr>
      <w:r w:rsidRPr="005A5E5A">
        <w:rPr>
          <w:rFonts w:ascii="Arial" w:hAnsi="Arial"/>
          <w:b/>
        </w:rPr>
        <w:t>Διεθνείς Αγορές Ομολόγων</w:t>
      </w:r>
      <w:r w:rsidRPr="005A5E5A">
        <w:rPr>
          <w:rFonts w:ascii="Arial" w:hAnsi="Arial"/>
        </w:rPr>
        <w:t>: Αποτίμηση ομολογιών, καμπύλη επιτοκίων πιστωτικός κίνδυνος και κίνδυνος πληθωρισμού.</w:t>
      </w:r>
    </w:p>
    <w:p w:rsidR="00184FB9" w:rsidRPr="005A5E5A" w:rsidRDefault="00184FB9" w:rsidP="00704D4C">
      <w:pPr>
        <w:pStyle w:val="Web"/>
        <w:numPr>
          <w:ilvl w:val="0"/>
          <w:numId w:val="84"/>
        </w:numPr>
        <w:jc w:val="both"/>
        <w:rPr>
          <w:rFonts w:ascii="Arial" w:hAnsi="Arial"/>
        </w:rPr>
      </w:pPr>
      <w:r w:rsidRPr="005A5E5A">
        <w:rPr>
          <w:rFonts w:ascii="Arial" w:hAnsi="Arial"/>
          <w:b/>
        </w:rPr>
        <w:t xml:space="preserve">Διεθνής Διαφοροποίηση και Διαχείριση Χαρτοφυλακίου: </w:t>
      </w:r>
      <w:r w:rsidRPr="005A5E5A">
        <w:rPr>
          <w:rFonts w:ascii="Arial" w:hAnsi="Arial"/>
        </w:rPr>
        <w:t>υπόδειγμα CAPM, διαχείριση διεθνών χαρτοφυλακίων, μέθοδοι βέλτιστης διαφοροποίησης.</w:t>
      </w:r>
    </w:p>
    <w:p w:rsidR="00184FB9" w:rsidRPr="005A5E5A" w:rsidRDefault="00184FB9" w:rsidP="00704D4C">
      <w:pPr>
        <w:pStyle w:val="Web"/>
        <w:numPr>
          <w:ilvl w:val="0"/>
          <w:numId w:val="84"/>
        </w:numPr>
        <w:jc w:val="both"/>
        <w:rPr>
          <w:rFonts w:ascii="Arial" w:hAnsi="Arial"/>
        </w:rPr>
      </w:pPr>
      <w:r w:rsidRPr="005A5E5A">
        <w:rPr>
          <w:rFonts w:ascii="Arial" w:hAnsi="Arial"/>
          <w:b/>
        </w:rPr>
        <w:t>Παράγωγα Προϊόντα</w:t>
      </w:r>
      <w:r w:rsidRPr="005A5E5A">
        <w:rPr>
          <w:rFonts w:ascii="Arial" w:hAnsi="Arial"/>
        </w:rPr>
        <w:t>: Συμβόλαια μελλοντικής εκπλήρωσης σε συναλλαγματικές ισοτιμίες, δικαιώματα αγοράς/πώλησης, ανταλλαγές συναλλαγματικών ισοτιμιών, σύμβαση ανταλλαγής κινδύνου αθέτησης.</w:t>
      </w:r>
    </w:p>
    <w:p w:rsidR="00184FB9" w:rsidRPr="005A5E5A" w:rsidRDefault="00184FB9" w:rsidP="00704D4C">
      <w:pPr>
        <w:pStyle w:val="Web"/>
        <w:numPr>
          <w:ilvl w:val="0"/>
          <w:numId w:val="84"/>
        </w:numPr>
        <w:jc w:val="both"/>
        <w:rPr>
          <w:rFonts w:ascii="Arial" w:hAnsi="Arial"/>
        </w:rPr>
      </w:pPr>
      <w:r w:rsidRPr="005A5E5A">
        <w:rPr>
          <w:rFonts w:ascii="Arial" w:hAnsi="Arial"/>
          <w:b/>
        </w:rPr>
        <w:t>Διαχείριση Κινδύνου Διεθνών Χαρτοφυλακίων</w:t>
      </w:r>
      <w:r w:rsidRPr="005A5E5A">
        <w:rPr>
          <w:rFonts w:ascii="Arial" w:hAnsi="Arial"/>
        </w:rPr>
        <w:t>: Αξία σε Κίνδυνο, αντιστάθμιση συναλλαγματικού κινδύνου με τη χρήση παραγώγων.</w:t>
      </w:r>
    </w:p>
    <w:p w:rsidR="00184FB9" w:rsidRPr="005A5E5A" w:rsidRDefault="00184FB9" w:rsidP="004F3DDA">
      <w:pPr>
        <w:pStyle w:val="Web"/>
        <w:ind w:left="0"/>
        <w:jc w:val="both"/>
        <w:rPr>
          <w:rFonts w:ascii="Arial" w:hAnsi="Arial"/>
          <w:b/>
        </w:rPr>
      </w:pPr>
      <w:r w:rsidRPr="005A5E5A">
        <w:rPr>
          <w:rFonts w:ascii="Arial" w:hAnsi="Arial"/>
          <w:b/>
        </w:rPr>
        <w:t>Διδακτικά βοηθήματα</w:t>
      </w:r>
    </w:p>
    <w:p w:rsidR="003C2042" w:rsidRDefault="003C2042" w:rsidP="004F3DDA">
      <w:pPr>
        <w:pStyle w:val="Web"/>
        <w:ind w:left="0"/>
        <w:jc w:val="both"/>
        <w:rPr>
          <w:rFonts w:ascii="Arial" w:hAnsi="Arial"/>
        </w:rPr>
      </w:pPr>
      <w:r w:rsidRPr="003C2042">
        <w:rPr>
          <w:rFonts w:ascii="Arial" w:hAnsi="Arial"/>
        </w:rPr>
        <w:t>Διεθνής Χρηματοοικονομική, Τύπος: Σύγγραμμα, Keith Pilbeam, 2017, Utopia</w:t>
      </w:r>
    </w:p>
    <w:p w:rsidR="003C2042" w:rsidRDefault="003C2042" w:rsidP="004F3DDA">
      <w:pPr>
        <w:pStyle w:val="Web"/>
        <w:ind w:left="0"/>
        <w:jc w:val="both"/>
        <w:rPr>
          <w:rFonts w:ascii="Arial" w:hAnsi="Arial"/>
        </w:rPr>
      </w:pPr>
      <w:r w:rsidRPr="003C2042">
        <w:rPr>
          <w:rFonts w:ascii="Arial" w:hAnsi="Arial"/>
        </w:rPr>
        <w:t>Παγκόσμιες χρηματοπιστωτικές αγορές, Τύπος: Σύγγραμμα</w:t>
      </w:r>
      <w:r>
        <w:rPr>
          <w:rFonts w:ascii="Arial" w:hAnsi="Arial"/>
        </w:rPr>
        <w:t>, Giddy Ian H., 1996, Παπαζήσης</w:t>
      </w:r>
    </w:p>
    <w:p w:rsidR="003C2042" w:rsidRDefault="003C2042" w:rsidP="004F3DDA">
      <w:pPr>
        <w:pStyle w:val="Web"/>
        <w:ind w:left="0"/>
        <w:jc w:val="both"/>
        <w:rPr>
          <w:rFonts w:ascii="Arial" w:hAnsi="Arial"/>
        </w:rPr>
      </w:pPr>
      <w:r>
        <w:rPr>
          <w:rFonts w:ascii="Arial" w:hAnsi="Arial"/>
        </w:rPr>
        <w:t>Πρόσθετα Διδακτικά Εγχειρίδια:</w:t>
      </w:r>
    </w:p>
    <w:p w:rsidR="00184FB9" w:rsidRPr="005A5E5A" w:rsidRDefault="00184FB9" w:rsidP="004F3DDA">
      <w:pPr>
        <w:pStyle w:val="Web"/>
        <w:ind w:left="0"/>
        <w:jc w:val="both"/>
        <w:rPr>
          <w:rFonts w:ascii="Arial" w:hAnsi="Arial"/>
          <w:b/>
        </w:rPr>
      </w:pPr>
      <w:r w:rsidRPr="005A5E5A">
        <w:rPr>
          <w:rFonts w:ascii="Arial" w:hAnsi="Arial"/>
        </w:rPr>
        <w:t>Λεβεντάκης Ι.Α. (2003) Διεθνής Mακροοικονομική και Xρηματοοικονομική, Εκδόσεις Σταμούλη.</w:t>
      </w:r>
    </w:p>
    <w:p w:rsidR="00184FB9" w:rsidRPr="005A5E5A" w:rsidRDefault="00184FB9" w:rsidP="004F3DDA">
      <w:pPr>
        <w:pStyle w:val="Web"/>
        <w:ind w:left="0"/>
        <w:jc w:val="both"/>
        <w:rPr>
          <w:rFonts w:ascii="Arial" w:hAnsi="Arial"/>
        </w:rPr>
      </w:pPr>
      <w:r w:rsidRPr="005A5E5A">
        <w:rPr>
          <w:rFonts w:ascii="Arial" w:hAnsi="Arial"/>
        </w:rPr>
        <w:t>Giddy I.H. (1994) Παγκόσμιες Χρηματοπιστωτικές Αγορές, Εκδόσεις Παπαζήση.</w:t>
      </w:r>
    </w:p>
    <w:p w:rsidR="00184FB9" w:rsidRPr="005A5E5A" w:rsidRDefault="00184FB9" w:rsidP="004F3DDA">
      <w:pPr>
        <w:pStyle w:val="Web"/>
        <w:ind w:left="0"/>
        <w:jc w:val="both"/>
        <w:rPr>
          <w:rFonts w:ascii="Arial" w:hAnsi="Arial"/>
          <w:lang w:val="en-GB"/>
        </w:rPr>
      </w:pPr>
      <w:r w:rsidRPr="005A5E5A">
        <w:rPr>
          <w:rFonts w:ascii="Arial" w:hAnsi="Arial"/>
          <w:lang w:val="en-GB"/>
        </w:rPr>
        <w:t>Pilbeam K. (2006) International Finance, Palgrave Macmillan, 3rd edition.</w:t>
      </w:r>
    </w:p>
    <w:p w:rsidR="00E77CEA" w:rsidRPr="0067168B" w:rsidRDefault="00184FB9" w:rsidP="001B710D">
      <w:pPr>
        <w:pStyle w:val="Web"/>
        <w:pBdr>
          <w:bottom w:val="single" w:sz="4" w:space="1" w:color="auto"/>
        </w:pBdr>
        <w:ind w:left="0"/>
        <w:jc w:val="both"/>
        <w:rPr>
          <w:rFonts w:ascii="Arial" w:hAnsi="Arial"/>
          <w:lang w:val="en-US"/>
        </w:rPr>
      </w:pPr>
      <w:r w:rsidRPr="005A5E5A">
        <w:rPr>
          <w:rFonts w:ascii="Arial" w:hAnsi="Arial"/>
          <w:lang w:val="en-GB"/>
        </w:rPr>
        <w:t>Solnik, B., and D. McLeavey, (2004) Internatio</w:t>
      </w:r>
      <w:r w:rsidR="001B710D" w:rsidRPr="005A5E5A">
        <w:rPr>
          <w:rFonts w:ascii="Arial" w:hAnsi="Arial"/>
          <w:lang w:val="en-GB"/>
        </w:rPr>
        <w:t>nal Investments, Addison Wesley</w:t>
      </w:r>
    </w:p>
    <w:p w:rsidR="009C6B0C" w:rsidRPr="0067168B" w:rsidRDefault="009C6B0C" w:rsidP="001B710D">
      <w:pPr>
        <w:pStyle w:val="Web"/>
        <w:pBdr>
          <w:bottom w:val="single" w:sz="4" w:space="1" w:color="auto"/>
        </w:pBdr>
        <w:ind w:left="0"/>
        <w:jc w:val="both"/>
        <w:rPr>
          <w:rFonts w:ascii="Arial" w:hAnsi="Arial"/>
          <w:lang w:val="en-US"/>
        </w:rPr>
      </w:pPr>
    </w:p>
    <w:p w:rsidR="001B710D" w:rsidRPr="005A5E5A" w:rsidRDefault="001B710D" w:rsidP="001B710D">
      <w:pPr>
        <w:ind w:left="0" w:firstLine="0"/>
        <w:rPr>
          <w:rFonts w:ascii="Arial" w:hAnsi="Arial"/>
          <w:b/>
          <w:bCs/>
          <w:sz w:val="24"/>
          <w:szCs w:val="24"/>
          <w:lang w:val="el-GR"/>
        </w:rPr>
      </w:pPr>
      <w:r w:rsidRPr="005A5E5A">
        <w:rPr>
          <w:rFonts w:ascii="Arial" w:hAnsi="Arial"/>
          <w:b/>
          <w:bCs/>
          <w:sz w:val="24"/>
          <w:szCs w:val="24"/>
          <w:lang w:val="el-GR"/>
        </w:rPr>
        <w:t xml:space="preserve">Μάθημα: </w:t>
      </w:r>
      <w:r w:rsidR="00FC6252" w:rsidRPr="005A5E5A">
        <w:rPr>
          <w:rFonts w:ascii="Arial" w:hAnsi="Arial"/>
          <w:b/>
          <w:bCs/>
          <w:sz w:val="24"/>
          <w:szCs w:val="24"/>
          <w:lang w:val="el-GR"/>
        </w:rPr>
        <w:t>ΛΟΓΙΣΤΙΚΗ ΙΙΙ</w:t>
      </w:r>
    </w:p>
    <w:p w:rsidR="001B710D" w:rsidRPr="005A5E5A" w:rsidRDefault="001B710D" w:rsidP="001B710D">
      <w:pPr>
        <w:ind w:left="0" w:firstLine="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bCs/>
          <w:sz w:val="24"/>
          <w:szCs w:val="24"/>
        </w:rPr>
        <w:t>ACC</w:t>
      </w:r>
      <w:r w:rsidRPr="005A5E5A">
        <w:rPr>
          <w:rFonts w:ascii="Arial" w:hAnsi="Arial"/>
          <w:b/>
          <w:bCs/>
          <w:sz w:val="24"/>
          <w:szCs w:val="24"/>
          <w:lang w:val="el-GR"/>
        </w:rPr>
        <w:t>301</w:t>
      </w:r>
    </w:p>
    <w:p w:rsidR="001B710D" w:rsidRPr="005A5E5A" w:rsidRDefault="001B710D" w:rsidP="001B710D">
      <w:pPr>
        <w:ind w:left="0" w:firstLine="0"/>
        <w:rPr>
          <w:rFonts w:ascii="Arial" w:hAnsi="Arial"/>
          <w:b/>
          <w:bCs/>
          <w:sz w:val="24"/>
          <w:szCs w:val="24"/>
          <w:lang w:val="el-GR"/>
        </w:rPr>
      </w:pPr>
      <w:r w:rsidRPr="005A5E5A">
        <w:rPr>
          <w:rFonts w:ascii="Arial" w:hAnsi="Arial"/>
          <w:b/>
          <w:bCs/>
          <w:sz w:val="24"/>
          <w:szCs w:val="24"/>
          <w:lang w:val="el-GR"/>
        </w:rPr>
        <w:t>Εξάμηνο: Α</w:t>
      </w:r>
    </w:p>
    <w:p w:rsidR="009574BC" w:rsidRDefault="007601D1" w:rsidP="001B710D">
      <w:pPr>
        <w:ind w:left="0" w:firstLine="0"/>
        <w:rPr>
          <w:rFonts w:ascii="Arial" w:hAnsi="Arial"/>
          <w:b/>
          <w:bCs/>
          <w:sz w:val="24"/>
          <w:szCs w:val="24"/>
          <w:lang w:val="el-GR"/>
        </w:rPr>
      </w:pPr>
      <w:r w:rsidRPr="005A5E5A">
        <w:rPr>
          <w:rFonts w:ascii="Arial" w:hAnsi="Arial"/>
          <w:b/>
          <w:bCs/>
          <w:sz w:val="24"/>
          <w:szCs w:val="24"/>
          <w:lang w:val="el-GR"/>
        </w:rPr>
        <w:t>Διδάσκοντες</w:t>
      </w:r>
      <w:r w:rsidR="001B710D" w:rsidRPr="005A5E5A">
        <w:rPr>
          <w:rFonts w:ascii="Arial" w:hAnsi="Arial"/>
          <w:b/>
          <w:bCs/>
          <w:sz w:val="24"/>
          <w:szCs w:val="24"/>
          <w:lang w:val="el-GR"/>
        </w:rPr>
        <w:t xml:space="preserve">: Ν. Ηρειώτης </w:t>
      </w:r>
      <w:r w:rsidR="00A14BB8" w:rsidRPr="005A5E5A">
        <w:rPr>
          <w:rFonts w:ascii="Arial" w:hAnsi="Arial"/>
          <w:b/>
          <w:bCs/>
          <w:sz w:val="24"/>
          <w:szCs w:val="24"/>
          <w:lang w:val="el-GR"/>
        </w:rPr>
        <w:t>–</w:t>
      </w:r>
      <w:r w:rsidR="001B710D" w:rsidRPr="005A5E5A">
        <w:rPr>
          <w:rFonts w:ascii="Arial" w:hAnsi="Arial"/>
          <w:b/>
          <w:bCs/>
          <w:sz w:val="24"/>
          <w:szCs w:val="24"/>
          <w:lang w:val="el-GR"/>
        </w:rPr>
        <w:t xml:space="preserve"> </w:t>
      </w:r>
      <w:r w:rsidR="00A14BB8" w:rsidRPr="005A5E5A">
        <w:rPr>
          <w:rFonts w:ascii="Arial" w:hAnsi="Arial"/>
          <w:b/>
          <w:bCs/>
          <w:sz w:val="24"/>
          <w:szCs w:val="24"/>
          <w:lang w:val="el-GR"/>
        </w:rPr>
        <w:t xml:space="preserve">Δ. Μπάλιος </w:t>
      </w:r>
    </w:p>
    <w:p w:rsidR="009574BC" w:rsidRDefault="009574BC" w:rsidP="001B710D">
      <w:pPr>
        <w:ind w:left="0" w:firstLine="0"/>
        <w:rPr>
          <w:rFonts w:ascii="Arial" w:hAnsi="Arial"/>
          <w:b/>
          <w:bCs/>
          <w:sz w:val="24"/>
          <w:szCs w:val="24"/>
          <w:lang w:val="el-GR"/>
        </w:rPr>
      </w:pPr>
    </w:p>
    <w:p w:rsidR="001B710D" w:rsidRPr="005A5E5A" w:rsidRDefault="001B710D" w:rsidP="001B710D">
      <w:pPr>
        <w:ind w:left="0" w:firstLine="0"/>
        <w:rPr>
          <w:rFonts w:ascii="Arial" w:hAnsi="Arial"/>
          <w:b/>
          <w:bCs/>
          <w:sz w:val="24"/>
          <w:szCs w:val="24"/>
          <w:lang w:val="el-GR"/>
        </w:rPr>
      </w:pPr>
      <w:r w:rsidRPr="005A5E5A">
        <w:rPr>
          <w:rFonts w:ascii="Arial" w:hAnsi="Arial"/>
          <w:b/>
          <w:bCs/>
          <w:sz w:val="24"/>
          <w:szCs w:val="24"/>
          <w:lang w:val="el-GR"/>
        </w:rPr>
        <w:t>Σκοπός :</w:t>
      </w:r>
    </w:p>
    <w:p w:rsidR="001B710D" w:rsidRPr="005A5E5A" w:rsidRDefault="001B710D" w:rsidP="001B710D">
      <w:pPr>
        <w:pStyle w:val="a0"/>
        <w:ind w:left="0"/>
        <w:rPr>
          <w:rFonts w:cs="Arial"/>
          <w:szCs w:val="24"/>
        </w:rPr>
      </w:pPr>
      <w:r w:rsidRPr="005A5E5A">
        <w:rPr>
          <w:rFonts w:cs="Arial"/>
          <w:szCs w:val="24"/>
        </w:rPr>
        <w:t xml:space="preserve">Σκοπός του μαθήματος αυτού είναι να εμβαθύνει ο φοιτητής στα σημαντικότερα πρακτικά θέματα της τήρησης λογιστικών βιβλίων Ομορρύθμων Εταιριών, Ετερορρύθμων Εταιριών, Εταιριών Περιορισμένης Ευθύνης και Ανωνύμων Εταιριών. Επίσης, στο δεύτερο μέρος του μαθήματος αυτού γίνεται εμβάθυνση στη Διοικητική Λογιστική, στη Κοστολόγηση και στους προϋπολογισμούς. </w:t>
      </w:r>
    </w:p>
    <w:p w:rsidR="001B710D" w:rsidRPr="005A5E5A" w:rsidRDefault="001B710D" w:rsidP="001B710D">
      <w:pPr>
        <w:pStyle w:val="a0"/>
        <w:ind w:left="0"/>
        <w:rPr>
          <w:rFonts w:cs="Arial"/>
          <w:b/>
          <w:bCs/>
          <w:szCs w:val="24"/>
        </w:rPr>
      </w:pPr>
      <w:r w:rsidRPr="005A5E5A">
        <w:rPr>
          <w:rFonts w:cs="Arial"/>
          <w:b/>
          <w:bCs/>
          <w:szCs w:val="24"/>
        </w:rPr>
        <w:t>Περιεχόμενο :</w:t>
      </w:r>
    </w:p>
    <w:p w:rsidR="001B710D" w:rsidRPr="005A5E5A" w:rsidRDefault="001B710D" w:rsidP="001B710D">
      <w:pPr>
        <w:pStyle w:val="a0"/>
        <w:ind w:left="0"/>
        <w:rPr>
          <w:rFonts w:cs="Arial"/>
          <w:szCs w:val="24"/>
        </w:rPr>
      </w:pPr>
      <w:r w:rsidRPr="005A5E5A">
        <w:rPr>
          <w:rFonts w:cs="Arial"/>
          <w:szCs w:val="24"/>
        </w:rPr>
        <w:t>Με το προαναφερθέν σκεπτικό το περιεχόμενο του μαθήματος είναι :</w:t>
      </w:r>
    </w:p>
    <w:p w:rsidR="001B710D" w:rsidRPr="0067168B" w:rsidRDefault="001B710D" w:rsidP="001B710D">
      <w:pPr>
        <w:pStyle w:val="1"/>
        <w:numPr>
          <w:ilvl w:val="0"/>
          <w:numId w:val="0"/>
        </w:numPr>
        <w:ind w:left="432" w:hanging="432"/>
        <w:jc w:val="center"/>
      </w:pPr>
    </w:p>
    <w:p w:rsidR="001B710D" w:rsidRPr="005A5E5A" w:rsidRDefault="001B710D" w:rsidP="001B710D">
      <w:pPr>
        <w:pStyle w:val="1"/>
        <w:numPr>
          <w:ilvl w:val="0"/>
          <w:numId w:val="0"/>
        </w:numPr>
        <w:ind w:left="432" w:hanging="432"/>
        <w:jc w:val="center"/>
      </w:pPr>
      <w:r w:rsidRPr="005A5E5A">
        <w:t>ΜΕΡΟΣ ΠΡΩΤΟ</w:t>
      </w:r>
    </w:p>
    <w:p w:rsidR="001B710D" w:rsidRPr="005A5E5A" w:rsidRDefault="001B710D" w:rsidP="001B710D">
      <w:pPr>
        <w:pStyle w:val="1"/>
        <w:numPr>
          <w:ilvl w:val="0"/>
          <w:numId w:val="0"/>
        </w:numPr>
        <w:ind w:left="432" w:hanging="432"/>
        <w:jc w:val="center"/>
        <w:rPr>
          <w:b w:val="0"/>
        </w:rPr>
      </w:pPr>
      <w:r w:rsidRPr="005A5E5A">
        <w:rPr>
          <w:b w:val="0"/>
        </w:rPr>
        <w:t>ΔΙΟΙΚΗΤΙΚΗ ΛΟΓΙΣΤΙΚΗ ΚΑΙ ΚΟΣΤΟΛΟΓΗΣΗ</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Σχέση Χρηματοοικονομικής Λογιστικής, Διοικητικής Λογιστικής και Κοστολόγησης.</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Βασικές έννοιες Κοστολόγησης, (χρήστες των κοστολογικών πληροφοριών, η έννοια του Κόστους και η διαφοροποίηση του από τη Δαπάνη και το έξοδο)</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Γενικά Βιομηχανικά Έξοδα.</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Τεχνικές Κοστολόγησης, (Πλήρες, Οριακό και Πρότυπο Κόστος)</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Μέθοδοι Κοστολόγησης, (Εξατομικευμένης Παραγωγής και Συνεχούς Παραγωγής, καθώς και λογιστική παρακολούθηση τους).</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Ελαττωματικά Προϊόντα και Φύρα.</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Συμπαράγωγα και Υποπαράγωγα προϊόντα.</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Κοστολόγηση και Ομάδα 9 του Ελληνικού Γενικού Λογιστικού Σχεδίου.</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Προϋπολογιστικός Έλεγχος, Προϋπολογισμοί.</w:t>
      </w:r>
    </w:p>
    <w:p w:rsidR="001B710D" w:rsidRPr="005A5E5A" w:rsidRDefault="001B710D" w:rsidP="001B710D">
      <w:pPr>
        <w:spacing w:before="0" w:line="240" w:lineRule="auto"/>
        <w:ind w:left="720" w:firstLine="0"/>
        <w:rPr>
          <w:rFonts w:ascii="Arial" w:hAnsi="Arial"/>
          <w:sz w:val="24"/>
          <w:szCs w:val="24"/>
          <w:lang w:val="el-GR"/>
        </w:rPr>
      </w:pPr>
    </w:p>
    <w:p w:rsidR="001B710D" w:rsidRPr="005A5E5A" w:rsidRDefault="001B710D" w:rsidP="001B710D">
      <w:pPr>
        <w:pStyle w:val="1"/>
        <w:jc w:val="center"/>
      </w:pPr>
      <w:r w:rsidRPr="005A5E5A">
        <w:t>ΜΕΡΟΣ ΔΕΥΤΕΡΟ</w:t>
      </w:r>
    </w:p>
    <w:p w:rsidR="001B710D" w:rsidRPr="005A5E5A" w:rsidRDefault="001B710D" w:rsidP="001B710D">
      <w:pPr>
        <w:jc w:val="center"/>
        <w:rPr>
          <w:rFonts w:ascii="Arial" w:hAnsi="Arial"/>
          <w:sz w:val="24"/>
          <w:szCs w:val="24"/>
          <w:lang w:val="el-GR"/>
        </w:rPr>
      </w:pPr>
      <w:r w:rsidRPr="005A5E5A">
        <w:rPr>
          <w:rFonts w:ascii="Arial" w:hAnsi="Arial"/>
          <w:sz w:val="24"/>
          <w:szCs w:val="24"/>
          <w:lang w:val="el-GR"/>
        </w:rPr>
        <w:t>ΕΙΔΙΚΑ ΘΕΜΑΤΑ ΛΟΓΙΣΤΙΚΗΣ ΕΤΑΙΡΙΩΝ</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Ομόρρυθμη και Ετερόρρυθμη Εταιρία.</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Σύσταση Ομόρρυθμης Εταιρίας.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Διοίκηση, σχέσεις εταίρων και τα βιβλία της Ομόρρυθμης Εταιρίας.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Διανομή Αποτελεσμάτων Χρήσεως Ομόρρυθμης Εταιρίας.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Φορολογικός Χειρισμός των αποτελεσμάτων, (κερδών και ζημιών της λογιστικής χρήσης).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Αύξηση Εταιρικού Κεφαλαίου.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Μείωση Εταιρικού Κεφαλαίου.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Λύση και Εκκαθάριση Ομόρρυθμης Εταιρίας.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Η Ετερόρρυθμη Εταιρία και οι διαφορές της από την Ομόρρυθμη.</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Εταιρία Περιορισμένης Ευθύνης.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Σύσταση Εταιρίας Περιορισμένης Ευθύνης.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Τα Όργανα Διοίκησης, σχέσεις εταίρων και τα βιβλία της Εταιρίας Περιορισμένης Ευθύνης.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Φορολογική αντιμετώπιση των Αμοιβών των Διαχειριστών.</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Συμπληρωματικές Εισφορές Εταίρων</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Διανομή Αποτελεσμάτων Χρήσεως Ομόρρυθμης Εταιρίας.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Φόρος Εισοδήματος Νομικών Προσώπων στα κέρδη της Εταιρίας Περιορισμένης Ευθύνης και φορολογικός Χειρισμός των ζημιών της λογιστικής χρήσης).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Αύξηση Εταιρικού Κεφαλαίου.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Μείωση Εταιρικού Κεφαλαίου.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Λύση και Εκκαθάριση Εταιρίας Περιορισμένης Ευθύνης.</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Ανώνυμη Εταιρία.</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Σύσταση της Ανώνυμης Εταιρίας.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Τα Όργανα Διοίκησης και τα βιβλία της Ανώνυμης Εταιρίας.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Φορολογική αντιμετώπιση των Αμοιβών των Μελών Διοικητικού Συμβουλίου.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Διάθεση των Αποτελεσμάτων Χρήσεως.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Αύξηση του Μετοχικού Κεφαλαίου.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Μείωση του Μετοχικού Κεφαλαίου.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Απόσβεση του Μετοχικού Κεφαλαίου.</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Λύση και Εκκαθάριση της Ανώνυμης Εταιρίας.</w:t>
      </w:r>
    </w:p>
    <w:p w:rsidR="001B710D" w:rsidRPr="005A5E5A" w:rsidRDefault="001B710D" w:rsidP="00704D4C">
      <w:pPr>
        <w:numPr>
          <w:ilvl w:val="0"/>
          <w:numId w:val="30"/>
        </w:numPr>
        <w:spacing w:before="0" w:line="240" w:lineRule="auto"/>
        <w:rPr>
          <w:rFonts w:ascii="Arial" w:hAnsi="Arial"/>
          <w:sz w:val="24"/>
          <w:szCs w:val="24"/>
          <w:lang w:val="el-GR"/>
        </w:rPr>
      </w:pPr>
      <w:r w:rsidRPr="005A5E5A">
        <w:rPr>
          <w:rFonts w:ascii="Arial" w:hAnsi="Arial"/>
          <w:sz w:val="24"/>
          <w:szCs w:val="24"/>
          <w:lang w:val="el-GR"/>
        </w:rPr>
        <w:t>Ενοποιημένες Λογιστικές Καταστάσεις.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Μητρικές και Θυγατρικές επιχειρήσεις.</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Υπόχρεοι σε κατάρτιση Ενοποιημένων Λογιστικών Καταστάσεων.</w:t>
      </w:r>
    </w:p>
    <w:p w:rsidR="001B710D" w:rsidRPr="005A5E5A" w:rsidRDefault="001B710D" w:rsidP="002D38EA">
      <w:pPr>
        <w:numPr>
          <w:ilvl w:val="1"/>
          <w:numId w:val="9"/>
        </w:numPr>
        <w:tabs>
          <w:tab w:val="clear" w:pos="360"/>
          <w:tab w:val="num" w:pos="1440"/>
        </w:tabs>
        <w:spacing w:before="0" w:line="240" w:lineRule="auto"/>
        <w:ind w:left="1440"/>
        <w:rPr>
          <w:rFonts w:ascii="Arial" w:hAnsi="Arial"/>
          <w:sz w:val="24"/>
          <w:szCs w:val="24"/>
          <w:lang w:val="el-GR"/>
        </w:rPr>
      </w:pPr>
      <w:r w:rsidRPr="005A5E5A">
        <w:rPr>
          <w:rFonts w:ascii="Arial" w:hAnsi="Arial"/>
          <w:sz w:val="24"/>
          <w:szCs w:val="24"/>
          <w:lang w:val="el-GR"/>
        </w:rPr>
        <w:t>Κατάρτιση Ενοποιημένων Λογιστικών Καταστάσεων.</w:t>
      </w:r>
    </w:p>
    <w:p w:rsidR="001B710D" w:rsidRPr="005A5E5A" w:rsidRDefault="001B710D" w:rsidP="001B710D">
      <w:pPr>
        <w:rPr>
          <w:rFonts w:ascii="Arial" w:hAnsi="Arial"/>
          <w:sz w:val="24"/>
          <w:szCs w:val="24"/>
          <w:lang w:val="el-GR"/>
        </w:rPr>
      </w:pPr>
    </w:p>
    <w:p w:rsidR="001B710D" w:rsidRPr="005A5E5A" w:rsidRDefault="001B710D" w:rsidP="001B710D">
      <w:pPr>
        <w:ind w:left="0" w:firstLine="0"/>
        <w:rPr>
          <w:rFonts w:ascii="Arial" w:hAnsi="Arial"/>
          <w:b/>
          <w:sz w:val="24"/>
          <w:szCs w:val="24"/>
          <w:lang w:val="el-GR"/>
        </w:rPr>
      </w:pPr>
      <w:r w:rsidRPr="005A5E5A">
        <w:rPr>
          <w:rFonts w:ascii="Arial" w:hAnsi="Arial"/>
          <w:b/>
          <w:sz w:val="24"/>
          <w:szCs w:val="24"/>
          <w:lang w:val="el-GR"/>
        </w:rPr>
        <w:t>Διδακτικά βοηθήματα :</w:t>
      </w:r>
    </w:p>
    <w:p w:rsidR="001B710D" w:rsidRDefault="001B710D" w:rsidP="001B710D">
      <w:pPr>
        <w:ind w:left="0" w:firstLine="0"/>
        <w:rPr>
          <w:rFonts w:ascii="Arial" w:hAnsi="Arial"/>
          <w:sz w:val="24"/>
          <w:szCs w:val="24"/>
          <w:u w:val="single"/>
          <w:lang w:val="el-GR"/>
        </w:rPr>
      </w:pPr>
      <w:r w:rsidRPr="005A5E5A">
        <w:rPr>
          <w:rFonts w:ascii="Arial" w:hAnsi="Arial"/>
          <w:sz w:val="24"/>
          <w:szCs w:val="24"/>
          <w:u w:val="single"/>
          <w:lang w:val="el-GR"/>
        </w:rPr>
        <w:t>Α) Βασική Βιβλιογραφία :</w:t>
      </w:r>
    </w:p>
    <w:p w:rsidR="003C2042" w:rsidRPr="003C2042" w:rsidRDefault="003C2042" w:rsidP="003C2042">
      <w:pPr>
        <w:numPr>
          <w:ilvl w:val="0"/>
          <w:numId w:val="149"/>
        </w:numPr>
        <w:rPr>
          <w:rFonts w:ascii="Arial" w:hAnsi="Arial"/>
          <w:sz w:val="24"/>
          <w:szCs w:val="24"/>
          <w:lang w:val="el-GR"/>
        </w:rPr>
      </w:pPr>
      <w:r w:rsidRPr="003C2042">
        <w:rPr>
          <w:rFonts w:ascii="Arial" w:hAnsi="Arial"/>
          <w:sz w:val="24"/>
          <w:szCs w:val="24"/>
          <w:lang w:val="el-GR"/>
        </w:rPr>
        <w:t>ΛΟΓΙΣΤΙΚΗ ΚΟΣΤΟΥΣ, Τύπος: Σύγγραμμα, ΜΠΑΛΛΑΣ ΑΠΟΣΤΟΛΟΣ, ΧΕΒΑΣ ΔΗΜΟΣΘΕΝΗΣ, ΒΛΗΣΜΑΣ ΟΡΕΣΤΗΣ, 2017, ΕΥΓΕΝΙΑ ΜΠΕΝΟΥ</w:t>
      </w:r>
    </w:p>
    <w:p w:rsidR="003C2042" w:rsidRPr="003C2042" w:rsidRDefault="003C2042" w:rsidP="003C2042">
      <w:pPr>
        <w:numPr>
          <w:ilvl w:val="0"/>
          <w:numId w:val="149"/>
        </w:numPr>
        <w:rPr>
          <w:rFonts w:ascii="Arial" w:hAnsi="Arial"/>
          <w:sz w:val="24"/>
          <w:szCs w:val="24"/>
          <w:lang w:val="el-GR"/>
        </w:rPr>
      </w:pPr>
      <w:r w:rsidRPr="003C2042">
        <w:rPr>
          <w:rFonts w:ascii="Arial" w:hAnsi="Arial"/>
          <w:sz w:val="24"/>
          <w:szCs w:val="24"/>
          <w:lang w:val="el-GR"/>
        </w:rPr>
        <w:t>Προχωρημένη Χρηματοοικονομική Λογιστική, Τύπος: Σύγγραμμα, Δ. Βασιλείου, Ν. Ηρειώτης, Δ. Μπάλιος, 2016, Εκδοτικός Οίκος Rosili,</w:t>
      </w:r>
    </w:p>
    <w:p w:rsidR="001B710D" w:rsidRPr="005A5E5A" w:rsidRDefault="003C2042" w:rsidP="003C2042">
      <w:pPr>
        <w:numPr>
          <w:ilvl w:val="0"/>
          <w:numId w:val="149"/>
        </w:numPr>
        <w:rPr>
          <w:rFonts w:ascii="Arial" w:hAnsi="Arial"/>
          <w:sz w:val="24"/>
          <w:szCs w:val="24"/>
          <w:lang w:val="el-GR"/>
        </w:rPr>
      </w:pPr>
      <w:r w:rsidRPr="003C2042">
        <w:rPr>
          <w:rFonts w:ascii="Arial" w:hAnsi="Arial"/>
          <w:sz w:val="24"/>
          <w:szCs w:val="24"/>
          <w:lang w:val="el-GR"/>
        </w:rPr>
        <w:t>Λογιστική Εταιριών, Τύπος: Σύγγραμμα, Χρήστος Ι. Νεγκάκης, 2012, Εκδόσεις "σοφία",</w:t>
      </w:r>
      <w:r w:rsidR="001B710D" w:rsidRPr="005A5E5A">
        <w:rPr>
          <w:rFonts w:ascii="Arial" w:hAnsi="Arial"/>
          <w:sz w:val="24"/>
          <w:szCs w:val="24"/>
          <w:lang w:val="el-GR"/>
        </w:rPr>
        <w:t>1) Ν. Πομόνη, «Κοστολόγηση», εκδ. Σταμούλη 2007</w:t>
      </w:r>
    </w:p>
    <w:p w:rsidR="003C2042" w:rsidRDefault="003C2042" w:rsidP="001B710D">
      <w:pPr>
        <w:rPr>
          <w:rFonts w:ascii="Arial" w:hAnsi="Arial"/>
          <w:sz w:val="24"/>
          <w:szCs w:val="24"/>
          <w:lang w:val="el-GR"/>
        </w:rPr>
      </w:pPr>
    </w:p>
    <w:p w:rsidR="001B710D" w:rsidRPr="005A5E5A" w:rsidRDefault="001B710D" w:rsidP="003C2042">
      <w:pPr>
        <w:ind w:left="360" w:firstLine="0"/>
        <w:rPr>
          <w:rFonts w:ascii="Arial" w:hAnsi="Arial"/>
          <w:sz w:val="24"/>
          <w:szCs w:val="24"/>
          <w:lang w:val="el-GR"/>
        </w:rPr>
      </w:pPr>
      <w:r w:rsidRPr="005A5E5A">
        <w:rPr>
          <w:rFonts w:ascii="Arial" w:hAnsi="Arial"/>
          <w:sz w:val="24"/>
          <w:szCs w:val="24"/>
          <w:lang w:val="el-GR"/>
        </w:rPr>
        <w:t>Γ. Βενιέρη, Σ. Κοέν, Μ. Κωλέτση «Λογιστική Κόστους Αρχές και Εφαρμογές», 1</w:t>
      </w:r>
      <w:r w:rsidRPr="005A5E5A">
        <w:rPr>
          <w:rFonts w:ascii="Arial" w:hAnsi="Arial"/>
          <w:sz w:val="24"/>
          <w:szCs w:val="24"/>
          <w:vertAlign w:val="superscript"/>
          <w:lang w:val="el-GR"/>
        </w:rPr>
        <w:t>η</w:t>
      </w:r>
      <w:r w:rsidRPr="005A5E5A">
        <w:rPr>
          <w:rFonts w:ascii="Arial" w:hAnsi="Arial"/>
          <w:sz w:val="24"/>
          <w:szCs w:val="24"/>
          <w:lang w:val="el-GR"/>
        </w:rPr>
        <w:t xml:space="preserve"> έκδοση, P.I. Publishing 2003.</w:t>
      </w:r>
    </w:p>
    <w:p w:rsidR="001B710D" w:rsidRPr="005A5E5A" w:rsidRDefault="001B710D" w:rsidP="003C2042">
      <w:pPr>
        <w:ind w:left="360" w:firstLine="0"/>
        <w:rPr>
          <w:rFonts w:ascii="Arial" w:hAnsi="Arial"/>
          <w:sz w:val="24"/>
          <w:szCs w:val="24"/>
          <w:lang w:val="el-GR"/>
        </w:rPr>
      </w:pPr>
      <w:r w:rsidRPr="005A5E5A">
        <w:rPr>
          <w:rFonts w:ascii="Arial" w:hAnsi="Arial"/>
          <w:sz w:val="24"/>
          <w:szCs w:val="24"/>
          <w:lang w:val="el-GR"/>
        </w:rPr>
        <w:t>Δ. Χέβα, «Ειδικά Θέματα Λογιστικής Εταιριών», εκδ. Μπένου, Αθήνα 2004</w:t>
      </w:r>
    </w:p>
    <w:p w:rsidR="001B710D" w:rsidRPr="005A5E5A" w:rsidRDefault="001B710D" w:rsidP="003C2042">
      <w:pPr>
        <w:ind w:left="360" w:firstLine="0"/>
        <w:rPr>
          <w:rFonts w:ascii="Arial" w:hAnsi="Arial"/>
          <w:sz w:val="24"/>
          <w:szCs w:val="24"/>
          <w:lang w:val="el-GR"/>
        </w:rPr>
      </w:pPr>
      <w:r w:rsidRPr="005A5E5A">
        <w:rPr>
          <w:rFonts w:ascii="Arial" w:hAnsi="Arial"/>
          <w:sz w:val="24"/>
          <w:szCs w:val="24"/>
          <w:lang w:val="el-GR"/>
        </w:rPr>
        <w:t>Α. Μπάλλα, Δ. Χέβα, «Χρηματοοικονομική Λογιστική», εκδ. Γ. Μπένου, Αθήνα 2008.</w:t>
      </w:r>
    </w:p>
    <w:p w:rsidR="001B710D" w:rsidRPr="005A5E5A" w:rsidRDefault="001B710D" w:rsidP="003C2042">
      <w:pPr>
        <w:ind w:left="360" w:firstLine="0"/>
        <w:rPr>
          <w:rFonts w:ascii="Arial" w:hAnsi="Arial"/>
          <w:sz w:val="24"/>
          <w:szCs w:val="24"/>
          <w:lang w:val="el-GR"/>
        </w:rPr>
      </w:pPr>
      <w:r w:rsidRPr="005A5E5A">
        <w:rPr>
          <w:rFonts w:ascii="Arial" w:hAnsi="Arial"/>
          <w:sz w:val="24"/>
          <w:szCs w:val="24"/>
          <w:lang w:val="el-GR"/>
        </w:rPr>
        <w:t>Σημειώσεις διδάσκοντος «Ειδικά Θέματα Λογιστικής Εταιριών».</w:t>
      </w:r>
    </w:p>
    <w:p w:rsidR="001B710D" w:rsidRPr="005A5E5A" w:rsidRDefault="001B710D" w:rsidP="001B710D">
      <w:pPr>
        <w:rPr>
          <w:rFonts w:ascii="Arial" w:hAnsi="Arial"/>
          <w:sz w:val="24"/>
          <w:szCs w:val="24"/>
          <w:lang w:val="el-GR"/>
        </w:rPr>
      </w:pPr>
    </w:p>
    <w:p w:rsidR="001B710D" w:rsidRPr="005A5E5A" w:rsidRDefault="001B710D" w:rsidP="001B710D">
      <w:pPr>
        <w:rPr>
          <w:rFonts w:ascii="Arial" w:hAnsi="Arial"/>
          <w:sz w:val="24"/>
          <w:szCs w:val="24"/>
          <w:u w:val="single"/>
        </w:rPr>
      </w:pPr>
      <w:r w:rsidRPr="005A5E5A">
        <w:rPr>
          <w:rFonts w:ascii="Arial" w:hAnsi="Arial"/>
          <w:sz w:val="24"/>
          <w:szCs w:val="24"/>
          <w:u w:val="single"/>
          <w:lang w:val="el-GR"/>
        </w:rPr>
        <w:t>Β</w:t>
      </w:r>
      <w:r w:rsidRPr="005A5E5A">
        <w:rPr>
          <w:rFonts w:ascii="Arial" w:hAnsi="Arial"/>
          <w:sz w:val="24"/>
          <w:szCs w:val="24"/>
          <w:u w:val="single"/>
        </w:rPr>
        <w:t xml:space="preserve">) </w:t>
      </w:r>
      <w:r w:rsidRPr="005A5E5A">
        <w:rPr>
          <w:rFonts w:ascii="Arial" w:hAnsi="Arial"/>
          <w:sz w:val="24"/>
          <w:szCs w:val="24"/>
          <w:u w:val="single"/>
          <w:lang w:val="el-GR"/>
        </w:rPr>
        <w:t>Πρόσθετη</w:t>
      </w:r>
      <w:r w:rsidRPr="005A5E5A">
        <w:rPr>
          <w:rFonts w:ascii="Arial" w:hAnsi="Arial"/>
          <w:sz w:val="24"/>
          <w:szCs w:val="24"/>
          <w:u w:val="single"/>
        </w:rPr>
        <w:t xml:space="preserve"> </w:t>
      </w:r>
      <w:r w:rsidRPr="005A5E5A">
        <w:rPr>
          <w:rFonts w:ascii="Arial" w:hAnsi="Arial"/>
          <w:sz w:val="24"/>
          <w:szCs w:val="24"/>
          <w:u w:val="single"/>
          <w:lang w:val="el-GR"/>
        </w:rPr>
        <w:t>Βιβλιογραφία</w:t>
      </w:r>
      <w:r w:rsidRPr="005A5E5A">
        <w:rPr>
          <w:rFonts w:ascii="Arial" w:hAnsi="Arial"/>
          <w:sz w:val="24"/>
          <w:szCs w:val="24"/>
          <w:u w:val="single"/>
        </w:rPr>
        <w:t xml:space="preserve"> :</w:t>
      </w:r>
    </w:p>
    <w:p w:rsidR="001B710D" w:rsidRPr="005A5E5A" w:rsidRDefault="001B710D" w:rsidP="001B710D">
      <w:pPr>
        <w:rPr>
          <w:rFonts w:ascii="Arial" w:hAnsi="Arial"/>
          <w:sz w:val="24"/>
          <w:szCs w:val="24"/>
        </w:rPr>
      </w:pPr>
      <w:r w:rsidRPr="005A5E5A">
        <w:rPr>
          <w:rFonts w:ascii="Arial" w:hAnsi="Arial"/>
          <w:sz w:val="24"/>
          <w:szCs w:val="24"/>
        </w:rPr>
        <w:t>1) J. Weygandt, P. Kimmel, E. Kieso, “Managerial Accounting”, 4</w:t>
      </w:r>
      <w:r w:rsidRPr="005A5E5A">
        <w:rPr>
          <w:rFonts w:ascii="Arial" w:hAnsi="Arial"/>
          <w:sz w:val="24"/>
          <w:szCs w:val="24"/>
          <w:vertAlign w:val="superscript"/>
        </w:rPr>
        <w:t>th</w:t>
      </w:r>
      <w:r w:rsidRPr="005A5E5A">
        <w:rPr>
          <w:rFonts w:ascii="Arial" w:hAnsi="Arial"/>
          <w:sz w:val="24"/>
          <w:szCs w:val="24"/>
        </w:rPr>
        <w:t xml:space="preserve"> edition Wiley 2008.</w:t>
      </w:r>
    </w:p>
    <w:p w:rsidR="001B710D" w:rsidRPr="005A5E5A" w:rsidRDefault="001B710D" w:rsidP="001B710D">
      <w:pPr>
        <w:rPr>
          <w:rFonts w:ascii="Arial" w:hAnsi="Arial"/>
          <w:sz w:val="24"/>
          <w:szCs w:val="24"/>
        </w:rPr>
      </w:pPr>
      <w:r w:rsidRPr="005A5E5A">
        <w:rPr>
          <w:rFonts w:ascii="Arial" w:hAnsi="Arial"/>
          <w:sz w:val="24"/>
          <w:szCs w:val="24"/>
        </w:rPr>
        <w:t>2) P. Kimmel, J. Weygandt, E. Kieso, “Financial Accounting, Tools for Business Decision Making”, 4</w:t>
      </w:r>
      <w:r w:rsidRPr="005A5E5A">
        <w:rPr>
          <w:rFonts w:ascii="Arial" w:hAnsi="Arial"/>
          <w:sz w:val="24"/>
          <w:szCs w:val="24"/>
          <w:vertAlign w:val="superscript"/>
        </w:rPr>
        <w:t>th</w:t>
      </w:r>
      <w:r w:rsidRPr="005A5E5A">
        <w:rPr>
          <w:rFonts w:ascii="Arial" w:hAnsi="Arial"/>
          <w:sz w:val="24"/>
          <w:szCs w:val="24"/>
        </w:rPr>
        <w:t xml:space="preserve"> edition Wiley 2007.</w:t>
      </w:r>
    </w:p>
    <w:p w:rsidR="00B1296E" w:rsidRPr="005A5E5A" w:rsidRDefault="00B1296E" w:rsidP="001B710D">
      <w:pPr>
        <w:pBdr>
          <w:bottom w:val="single" w:sz="4" w:space="1" w:color="auto"/>
        </w:pBdr>
        <w:spacing w:line="360" w:lineRule="auto"/>
        <w:ind w:left="0" w:firstLine="0"/>
        <w:outlineLvl w:val="0"/>
        <w:rPr>
          <w:rFonts w:ascii="Arial" w:hAnsi="Arial"/>
          <w:b/>
          <w:bCs/>
          <w:sz w:val="24"/>
          <w:szCs w:val="24"/>
        </w:rPr>
      </w:pPr>
    </w:p>
    <w:p w:rsidR="008850F5" w:rsidRPr="0067168B" w:rsidRDefault="008850F5" w:rsidP="00912B4C">
      <w:pPr>
        <w:ind w:left="0" w:firstLine="0"/>
        <w:rPr>
          <w:rFonts w:ascii="Arial" w:hAnsi="Arial"/>
          <w:b/>
          <w:bCs/>
          <w:sz w:val="24"/>
          <w:szCs w:val="24"/>
        </w:rPr>
      </w:pPr>
    </w:p>
    <w:p w:rsidR="00912B4C" w:rsidRPr="005A5E5A" w:rsidRDefault="00912B4C" w:rsidP="00912B4C">
      <w:pPr>
        <w:ind w:left="0" w:firstLine="0"/>
        <w:rPr>
          <w:rFonts w:ascii="Arial" w:hAnsi="Arial"/>
          <w:b/>
          <w:bCs/>
          <w:sz w:val="24"/>
          <w:szCs w:val="24"/>
          <w:lang w:val="el-GR"/>
        </w:rPr>
      </w:pPr>
      <w:r w:rsidRPr="005A5E5A">
        <w:rPr>
          <w:rFonts w:ascii="Arial" w:hAnsi="Arial"/>
          <w:b/>
          <w:bCs/>
          <w:sz w:val="24"/>
          <w:szCs w:val="24"/>
          <w:lang w:val="el-GR"/>
        </w:rPr>
        <w:t>Μάθημα: ΛΟΓΙΣΤΙΚΗ Ι</w:t>
      </w:r>
      <w:r w:rsidRPr="005A5E5A">
        <w:rPr>
          <w:rFonts w:ascii="Arial" w:hAnsi="Arial"/>
          <w:b/>
          <w:bCs/>
          <w:sz w:val="24"/>
          <w:szCs w:val="24"/>
        </w:rPr>
        <w:t>V</w:t>
      </w:r>
      <w:r w:rsidRPr="005A5E5A">
        <w:rPr>
          <w:rFonts w:ascii="Arial" w:hAnsi="Arial"/>
          <w:b/>
          <w:bCs/>
          <w:sz w:val="24"/>
          <w:szCs w:val="24"/>
          <w:lang w:val="el-GR"/>
        </w:rPr>
        <w:t xml:space="preserve"> (</w:t>
      </w:r>
      <w:r w:rsidRPr="005A5E5A">
        <w:rPr>
          <w:rFonts w:ascii="Arial" w:hAnsi="Arial"/>
          <w:b/>
          <w:bCs/>
          <w:sz w:val="24"/>
          <w:szCs w:val="24"/>
        </w:rPr>
        <w:t>M</w:t>
      </w:r>
      <w:r w:rsidRPr="005A5E5A">
        <w:rPr>
          <w:rFonts w:ascii="Arial" w:hAnsi="Arial"/>
          <w:b/>
          <w:bCs/>
          <w:sz w:val="24"/>
          <w:szCs w:val="24"/>
          <w:lang w:val="el-GR"/>
        </w:rPr>
        <w:t>ηχανογραφημένη Λογιστική)</w:t>
      </w:r>
    </w:p>
    <w:p w:rsidR="00912B4C" w:rsidRPr="005A5E5A" w:rsidRDefault="00912B4C" w:rsidP="00912B4C">
      <w:pPr>
        <w:ind w:left="0" w:firstLine="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bCs/>
          <w:sz w:val="24"/>
          <w:szCs w:val="24"/>
        </w:rPr>
        <w:t>ACC</w:t>
      </w:r>
      <w:r w:rsidRPr="005A5E5A">
        <w:rPr>
          <w:rFonts w:ascii="Arial" w:hAnsi="Arial"/>
          <w:b/>
          <w:bCs/>
          <w:sz w:val="24"/>
          <w:szCs w:val="24"/>
          <w:lang w:val="el-GR"/>
        </w:rPr>
        <w:t>401</w:t>
      </w:r>
    </w:p>
    <w:p w:rsidR="00912B4C" w:rsidRPr="005A5E5A" w:rsidRDefault="00912B4C" w:rsidP="00912B4C">
      <w:pPr>
        <w:ind w:left="0" w:firstLine="0"/>
        <w:rPr>
          <w:rFonts w:ascii="Arial" w:hAnsi="Arial"/>
          <w:b/>
          <w:bCs/>
          <w:sz w:val="24"/>
          <w:szCs w:val="24"/>
          <w:lang w:val="el-GR"/>
        </w:rPr>
      </w:pPr>
      <w:r w:rsidRPr="005A5E5A">
        <w:rPr>
          <w:rFonts w:ascii="Arial" w:hAnsi="Arial"/>
          <w:b/>
          <w:bCs/>
          <w:sz w:val="24"/>
          <w:szCs w:val="24"/>
          <w:lang w:val="el-GR"/>
        </w:rPr>
        <w:t>Εξάμηνο: Β</w:t>
      </w:r>
    </w:p>
    <w:p w:rsidR="00945C36" w:rsidRPr="003312CE" w:rsidRDefault="007601D1" w:rsidP="00912B4C">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Διδάσκοντες</w:t>
      </w:r>
      <w:r w:rsidR="00912B4C" w:rsidRPr="003312CE">
        <w:rPr>
          <w:rFonts w:ascii="Arial" w:hAnsi="Arial"/>
          <w:b/>
          <w:bCs/>
          <w:sz w:val="24"/>
          <w:szCs w:val="24"/>
          <w:lang w:val="el-GR"/>
        </w:rPr>
        <w:t xml:space="preserve">: Ν. Ηρειώτης – </w:t>
      </w:r>
      <w:r w:rsidR="007429A5" w:rsidRPr="007429A5">
        <w:rPr>
          <w:rFonts w:ascii="Arial" w:hAnsi="Arial"/>
          <w:b/>
          <w:bCs/>
          <w:sz w:val="24"/>
          <w:szCs w:val="24"/>
          <w:lang w:val="el-GR"/>
        </w:rPr>
        <w:t>Δ. Βασιλείου</w:t>
      </w:r>
      <w:r w:rsidR="007429A5">
        <w:rPr>
          <w:rFonts w:ascii="Arial" w:hAnsi="Arial"/>
          <w:b/>
          <w:bCs/>
          <w:sz w:val="24"/>
          <w:szCs w:val="24"/>
          <w:lang w:val="el-GR"/>
        </w:rPr>
        <w:t xml:space="preserve">- </w:t>
      </w:r>
      <w:r w:rsidR="00912B4C" w:rsidRPr="003312CE">
        <w:rPr>
          <w:rFonts w:ascii="Arial" w:hAnsi="Arial"/>
          <w:b/>
          <w:bCs/>
          <w:sz w:val="24"/>
          <w:szCs w:val="24"/>
          <w:lang w:val="el-GR"/>
        </w:rPr>
        <w:t xml:space="preserve">Δ. Μπάλιος - </w:t>
      </w:r>
      <w:r w:rsidR="006B6AB7" w:rsidRPr="003312CE">
        <w:rPr>
          <w:rFonts w:ascii="Arial" w:hAnsi="Arial"/>
          <w:b/>
          <w:bCs/>
          <w:sz w:val="24"/>
          <w:szCs w:val="24"/>
          <w:lang w:val="el-GR"/>
        </w:rPr>
        <w:t xml:space="preserve"> Χ. Ντελοπούλου </w:t>
      </w:r>
    </w:p>
    <w:p w:rsidR="008850F5" w:rsidRPr="003312CE" w:rsidRDefault="008850F5" w:rsidP="008850F5">
      <w:pPr>
        <w:ind w:left="0" w:firstLine="0"/>
        <w:rPr>
          <w:rFonts w:ascii="Arial" w:hAnsi="Arial"/>
          <w:b/>
          <w:sz w:val="24"/>
          <w:szCs w:val="24"/>
          <w:lang w:val="el-GR"/>
        </w:rPr>
      </w:pPr>
    </w:p>
    <w:p w:rsidR="008850F5" w:rsidRPr="003312CE" w:rsidRDefault="008850F5" w:rsidP="008850F5">
      <w:pPr>
        <w:ind w:left="0" w:firstLine="0"/>
        <w:rPr>
          <w:rFonts w:ascii="Arial" w:hAnsi="Arial"/>
          <w:b/>
          <w:sz w:val="24"/>
          <w:szCs w:val="24"/>
          <w:lang w:val="el-GR"/>
        </w:rPr>
      </w:pPr>
      <w:r w:rsidRPr="003312CE">
        <w:rPr>
          <w:rFonts w:ascii="Arial" w:hAnsi="Arial"/>
          <w:b/>
          <w:sz w:val="24"/>
          <w:szCs w:val="24"/>
          <w:lang w:val="el-GR"/>
        </w:rPr>
        <w:t>Σκοπός</w:t>
      </w:r>
    </w:p>
    <w:p w:rsidR="008850F5" w:rsidRPr="003312CE" w:rsidRDefault="008850F5" w:rsidP="008850F5">
      <w:pPr>
        <w:ind w:left="0" w:firstLine="0"/>
        <w:rPr>
          <w:rFonts w:ascii="Arial" w:hAnsi="Arial"/>
          <w:sz w:val="24"/>
          <w:szCs w:val="24"/>
          <w:lang w:val="el-GR"/>
        </w:rPr>
      </w:pPr>
      <w:r w:rsidRPr="003312CE">
        <w:rPr>
          <w:rFonts w:ascii="Arial" w:hAnsi="Arial"/>
          <w:sz w:val="24"/>
          <w:szCs w:val="24"/>
          <w:lang w:val="el-GR"/>
        </w:rPr>
        <w:t xml:space="preserve">Στο σύγχρονο οικονομικό περιβάλλον, η λογιστική πληροφόρηση παρέχεται μέσω εξειδικευμένων λογιστικών πληροφοριακών μηχανογραφημένων συστημάτων. Σκοπός του μαθήματος «Λογιστική </w:t>
      </w:r>
      <w:r w:rsidRPr="003312CE">
        <w:rPr>
          <w:rFonts w:ascii="Arial" w:hAnsi="Arial"/>
          <w:sz w:val="24"/>
          <w:szCs w:val="24"/>
        </w:rPr>
        <w:t>IV</w:t>
      </w:r>
      <w:r w:rsidRPr="003312CE">
        <w:rPr>
          <w:rFonts w:ascii="Arial" w:hAnsi="Arial"/>
          <w:sz w:val="24"/>
          <w:szCs w:val="24"/>
          <w:lang w:val="el-GR"/>
        </w:rPr>
        <w:t>»(Μηχανογραφημένη Λογιστική)είναι η κατάρτιση του εκπαιδευόμενου στη δημιουργία της αναγκαίας λογιστικής πληροφόρησης για την ορθολογική διοίκηση της οικονομικής μονάδας σε θεωρητικό, αλλά και εμπειρικό επίπεδο. Επιπλέον, στο συγκεκριμένο μάθημα πραγματοποιείται η πρακτική εφαρμογήτων θεωρητικών γνώσεων, που έχουν αποκτηθεί από τα υπόλοιπα μαθήματα λογιστικής του Τμήματός μας, χρησιμοποιώντας ένα σύγχρονο λογιστικό πρόγραμμα (λογιστικό πακέτο) σε υπολογιστή (</w:t>
      </w:r>
      <w:r w:rsidRPr="003312CE">
        <w:rPr>
          <w:rFonts w:ascii="Arial" w:hAnsi="Arial"/>
          <w:sz w:val="24"/>
          <w:szCs w:val="24"/>
        </w:rPr>
        <w:t>PC</w:t>
      </w:r>
      <w:r w:rsidRPr="003312CE">
        <w:rPr>
          <w:rFonts w:ascii="Arial" w:hAnsi="Arial"/>
          <w:sz w:val="24"/>
          <w:szCs w:val="24"/>
          <w:lang w:val="el-GR"/>
        </w:rPr>
        <w:t xml:space="preserve">). </w:t>
      </w:r>
    </w:p>
    <w:p w:rsidR="008850F5" w:rsidRPr="003312CE" w:rsidRDefault="008850F5" w:rsidP="008850F5">
      <w:pPr>
        <w:rPr>
          <w:rFonts w:ascii="Arial" w:hAnsi="Arial"/>
          <w:sz w:val="24"/>
          <w:szCs w:val="24"/>
          <w:lang w:val="el-GR"/>
        </w:rPr>
      </w:pPr>
    </w:p>
    <w:p w:rsidR="00B44496" w:rsidRPr="003312CE" w:rsidRDefault="008850F5" w:rsidP="00B44496">
      <w:pPr>
        <w:ind w:left="0" w:firstLine="0"/>
        <w:rPr>
          <w:rFonts w:ascii="Arial" w:hAnsi="Arial"/>
          <w:b/>
          <w:sz w:val="24"/>
          <w:szCs w:val="24"/>
          <w:lang w:val="el-GR"/>
        </w:rPr>
      </w:pPr>
      <w:r w:rsidRPr="003312CE">
        <w:rPr>
          <w:rFonts w:ascii="Arial" w:hAnsi="Arial"/>
          <w:b/>
          <w:sz w:val="24"/>
          <w:szCs w:val="24"/>
          <w:lang w:val="el-GR"/>
        </w:rPr>
        <w:t>Περιεχόμενο</w:t>
      </w:r>
    </w:p>
    <w:p w:rsidR="00B44496" w:rsidRPr="003312CE" w:rsidRDefault="00B44496" w:rsidP="00B44496">
      <w:pPr>
        <w:ind w:left="0" w:firstLine="0"/>
        <w:rPr>
          <w:rFonts w:ascii="Arial" w:hAnsi="Arial"/>
          <w:b/>
          <w:sz w:val="24"/>
          <w:szCs w:val="24"/>
          <w:lang w:val="el-GR"/>
        </w:rPr>
      </w:pPr>
    </w:p>
    <w:p w:rsidR="008850F5" w:rsidRPr="003312CE" w:rsidRDefault="008850F5" w:rsidP="00B44496">
      <w:pPr>
        <w:pStyle w:val="a4"/>
        <w:ind w:left="0"/>
        <w:rPr>
          <w:rFonts w:ascii="Arial" w:hAnsi="Arial"/>
          <w:sz w:val="24"/>
          <w:szCs w:val="24"/>
        </w:rPr>
      </w:pPr>
      <w:r w:rsidRPr="003312CE">
        <w:rPr>
          <w:rFonts w:ascii="Arial" w:hAnsi="Arial"/>
          <w:sz w:val="24"/>
          <w:szCs w:val="24"/>
        </w:rPr>
        <w:t xml:space="preserve">Εισαγωγή στα λογιστικά πληροφοριακά συστήματα </w:t>
      </w:r>
    </w:p>
    <w:p w:rsidR="008850F5" w:rsidRPr="003312CE" w:rsidRDefault="008850F5" w:rsidP="00B44496">
      <w:pPr>
        <w:pStyle w:val="a4"/>
        <w:ind w:left="0"/>
        <w:rPr>
          <w:rFonts w:ascii="Arial" w:hAnsi="Arial"/>
          <w:sz w:val="24"/>
          <w:szCs w:val="24"/>
        </w:rPr>
      </w:pPr>
      <w:r w:rsidRPr="003312CE">
        <w:rPr>
          <w:rFonts w:ascii="Arial" w:hAnsi="Arial"/>
          <w:sz w:val="24"/>
          <w:szCs w:val="24"/>
        </w:rPr>
        <w:t>Αρχιτεκτονική των λογιστικών πληροφοριακών συστημάτων</w:t>
      </w:r>
    </w:p>
    <w:p w:rsidR="008850F5" w:rsidRPr="003312CE" w:rsidRDefault="008850F5" w:rsidP="00B44496">
      <w:pPr>
        <w:pStyle w:val="a4"/>
        <w:ind w:left="0"/>
        <w:rPr>
          <w:rFonts w:ascii="Arial" w:hAnsi="Arial"/>
          <w:sz w:val="24"/>
          <w:szCs w:val="24"/>
        </w:rPr>
      </w:pPr>
      <w:r w:rsidRPr="003312CE">
        <w:rPr>
          <w:rFonts w:ascii="Arial" w:hAnsi="Arial"/>
          <w:sz w:val="24"/>
          <w:szCs w:val="24"/>
        </w:rPr>
        <w:t>Τύποι και προδιαγραφές των λογιστικών πληροφοριακών συστημάτων</w:t>
      </w:r>
    </w:p>
    <w:p w:rsidR="00B44496" w:rsidRPr="003312CE" w:rsidRDefault="008850F5" w:rsidP="00B44496">
      <w:pPr>
        <w:pStyle w:val="a4"/>
        <w:ind w:left="0"/>
        <w:rPr>
          <w:rFonts w:ascii="Arial" w:hAnsi="Arial"/>
          <w:sz w:val="24"/>
          <w:szCs w:val="24"/>
        </w:rPr>
      </w:pPr>
      <w:r w:rsidRPr="003312CE">
        <w:rPr>
          <w:rFonts w:ascii="Arial" w:hAnsi="Arial"/>
          <w:sz w:val="24"/>
          <w:szCs w:val="24"/>
        </w:rPr>
        <w:t>Λειτουργικά θέματα των λογιστικών πληροφοριακών συστημάτων</w:t>
      </w:r>
    </w:p>
    <w:p w:rsidR="008850F5" w:rsidRPr="003312CE" w:rsidRDefault="008850F5" w:rsidP="00B44496">
      <w:pPr>
        <w:pStyle w:val="a4"/>
        <w:ind w:left="0"/>
        <w:rPr>
          <w:rFonts w:ascii="Arial" w:hAnsi="Arial"/>
          <w:sz w:val="24"/>
          <w:szCs w:val="24"/>
        </w:rPr>
      </w:pPr>
      <w:r w:rsidRPr="003312CE">
        <w:rPr>
          <w:rFonts w:ascii="Arial" w:hAnsi="Arial"/>
          <w:sz w:val="24"/>
          <w:szCs w:val="24"/>
        </w:rPr>
        <w:t>Στοιχεία Γενικού Λογιστικού Σχεδίου</w:t>
      </w:r>
    </w:p>
    <w:p w:rsidR="00B44496" w:rsidRPr="003312CE" w:rsidRDefault="008850F5" w:rsidP="00B44496">
      <w:pPr>
        <w:pStyle w:val="a4"/>
        <w:tabs>
          <w:tab w:val="left" w:pos="5430"/>
        </w:tabs>
        <w:ind w:left="0"/>
        <w:rPr>
          <w:rFonts w:ascii="Arial" w:hAnsi="Arial"/>
          <w:sz w:val="24"/>
          <w:szCs w:val="24"/>
        </w:rPr>
      </w:pPr>
      <w:r w:rsidRPr="003312CE">
        <w:rPr>
          <w:rFonts w:ascii="Arial" w:hAnsi="Arial"/>
          <w:sz w:val="24"/>
          <w:szCs w:val="24"/>
        </w:rPr>
        <w:t>Μηχανογραφημένη τήρηση βιβλίων και λογαριασμών</w:t>
      </w:r>
      <w:r w:rsidRPr="003312CE">
        <w:rPr>
          <w:rFonts w:ascii="Arial" w:hAnsi="Arial"/>
          <w:sz w:val="24"/>
          <w:szCs w:val="24"/>
        </w:rPr>
        <w:tab/>
      </w:r>
    </w:p>
    <w:p w:rsidR="008850F5" w:rsidRPr="003312CE" w:rsidRDefault="008850F5" w:rsidP="00B44496">
      <w:pPr>
        <w:pStyle w:val="a4"/>
        <w:tabs>
          <w:tab w:val="left" w:pos="5430"/>
        </w:tabs>
        <w:ind w:left="0"/>
        <w:rPr>
          <w:rFonts w:ascii="Arial" w:hAnsi="Arial"/>
          <w:sz w:val="24"/>
          <w:szCs w:val="24"/>
        </w:rPr>
      </w:pPr>
      <w:r w:rsidRPr="003312CE">
        <w:rPr>
          <w:rFonts w:ascii="Arial" w:hAnsi="Arial"/>
          <w:sz w:val="24"/>
          <w:szCs w:val="24"/>
        </w:rPr>
        <w:t>Μηχανογραφημένη διόρθωση λογιστικών σφαλμάτων</w:t>
      </w:r>
    </w:p>
    <w:p w:rsidR="008850F5" w:rsidRPr="003312CE" w:rsidRDefault="008850F5" w:rsidP="00B44496">
      <w:pPr>
        <w:pStyle w:val="a4"/>
        <w:ind w:left="0"/>
        <w:rPr>
          <w:rFonts w:ascii="Arial" w:hAnsi="Arial"/>
          <w:sz w:val="24"/>
          <w:szCs w:val="24"/>
        </w:rPr>
      </w:pPr>
      <w:r w:rsidRPr="003312CE">
        <w:rPr>
          <w:rFonts w:ascii="Arial" w:hAnsi="Arial"/>
          <w:sz w:val="24"/>
          <w:szCs w:val="24"/>
        </w:rPr>
        <w:t>Μηχανογραφημένη τήρηση λογιστικών εγγραφών προσδιορισμού αποτελέσματος</w:t>
      </w:r>
    </w:p>
    <w:p w:rsidR="008850F5" w:rsidRPr="003312CE" w:rsidRDefault="008850F5" w:rsidP="00B44496">
      <w:pPr>
        <w:pStyle w:val="a4"/>
        <w:ind w:left="0"/>
        <w:rPr>
          <w:rFonts w:ascii="Arial" w:hAnsi="Arial"/>
          <w:sz w:val="24"/>
          <w:szCs w:val="24"/>
        </w:rPr>
      </w:pPr>
      <w:r w:rsidRPr="003312CE">
        <w:rPr>
          <w:rFonts w:ascii="Arial" w:hAnsi="Arial"/>
          <w:sz w:val="24"/>
          <w:szCs w:val="24"/>
        </w:rPr>
        <w:t>Μηχανογραφημένη παρακολούθηση εγγραφών κλεισίματος χρήσης</w:t>
      </w:r>
    </w:p>
    <w:p w:rsidR="008850F5" w:rsidRPr="003312CE" w:rsidRDefault="008850F5" w:rsidP="00B44496">
      <w:pPr>
        <w:pStyle w:val="a4"/>
        <w:ind w:left="0"/>
        <w:rPr>
          <w:rFonts w:ascii="Arial" w:hAnsi="Arial"/>
          <w:sz w:val="24"/>
          <w:szCs w:val="24"/>
        </w:rPr>
      </w:pPr>
      <w:r w:rsidRPr="003312CE">
        <w:rPr>
          <w:rFonts w:ascii="Arial" w:hAnsi="Arial"/>
          <w:sz w:val="24"/>
          <w:szCs w:val="24"/>
        </w:rPr>
        <w:t>Μηχανογραφημένη σύνταξη λογιστικών καταστάσεων</w:t>
      </w:r>
    </w:p>
    <w:p w:rsidR="008850F5" w:rsidRPr="003312CE" w:rsidRDefault="008850F5" w:rsidP="008850F5">
      <w:pPr>
        <w:ind w:left="0" w:firstLine="0"/>
        <w:rPr>
          <w:rFonts w:ascii="Arial" w:hAnsi="Arial"/>
          <w:b/>
          <w:sz w:val="24"/>
          <w:szCs w:val="24"/>
          <w:lang w:val="el-GR"/>
        </w:rPr>
      </w:pPr>
      <w:r w:rsidRPr="003312CE">
        <w:rPr>
          <w:rFonts w:ascii="Arial" w:hAnsi="Arial"/>
          <w:b/>
          <w:sz w:val="24"/>
          <w:szCs w:val="24"/>
          <w:lang w:val="el-GR"/>
        </w:rPr>
        <w:t>Απαιτήσεις μαθήματος</w:t>
      </w:r>
    </w:p>
    <w:p w:rsidR="008850F5" w:rsidRPr="007429A5" w:rsidRDefault="008850F5" w:rsidP="007429A5">
      <w:pPr>
        <w:spacing w:line="360" w:lineRule="auto"/>
        <w:ind w:left="0" w:firstLine="0"/>
        <w:outlineLvl w:val="0"/>
        <w:rPr>
          <w:rFonts w:ascii="Arial" w:hAnsi="Arial"/>
          <w:sz w:val="24"/>
          <w:szCs w:val="24"/>
          <w:lang w:val="el-GR"/>
        </w:rPr>
      </w:pPr>
      <w:r w:rsidRPr="003312CE">
        <w:rPr>
          <w:rFonts w:ascii="Arial" w:hAnsi="Arial"/>
          <w:sz w:val="24"/>
          <w:szCs w:val="24"/>
          <w:lang w:val="el-GR"/>
        </w:rPr>
        <w:t xml:space="preserve">Σημαντική προϋπόθεση για την παρακολούθηση του μαθήματος αποτελεί η προηγούμενη επιτυχής παρακολούθηση των μαθημάτων «Λογιστική Ι» και «Λογιστική ΙΙ». Οι φοιτήτριες και οι φοιτητές κατανέμονται σε ομάδες για υποχρεωτική παρακολούθηση των εργαστηριακών εφαρμογών. Η εγγραφή στο μάθημα γίνεται ηλεκτρονικά μέσω της ιστοσελίδας του μαθήματος στο </w:t>
      </w:r>
      <w:r w:rsidRPr="003312CE">
        <w:rPr>
          <w:rFonts w:ascii="Arial" w:hAnsi="Arial"/>
          <w:sz w:val="24"/>
          <w:szCs w:val="24"/>
        </w:rPr>
        <w:t>e</w:t>
      </w:r>
      <w:r w:rsidRPr="003312CE">
        <w:rPr>
          <w:rFonts w:ascii="Arial" w:hAnsi="Arial"/>
          <w:sz w:val="24"/>
          <w:szCs w:val="24"/>
          <w:lang w:val="el-GR"/>
        </w:rPr>
        <w:t>-</w:t>
      </w:r>
      <w:r w:rsidRPr="003312CE">
        <w:rPr>
          <w:rFonts w:ascii="Arial" w:hAnsi="Arial"/>
          <w:sz w:val="24"/>
          <w:szCs w:val="24"/>
        </w:rPr>
        <w:t>class</w:t>
      </w:r>
      <w:r w:rsidRPr="003312CE">
        <w:rPr>
          <w:rFonts w:ascii="Arial" w:hAnsi="Arial"/>
          <w:sz w:val="24"/>
          <w:szCs w:val="24"/>
          <w:lang w:val="el-GR"/>
        </w:rPr>
        <w:t xml:space="preserve">. Στο </w:t>
      </w:r>
      <w:r w:rsidRPr="003312CE">
        <w:rPr>
          <w:rFonts w:ascii="Arial" w:hAnsi="Arial"/>
          <w:sz w:val="24"/>
          <w:szCs w:val="24"/>
        </w:rPr>
        <w:t>e</w:t>
      </w:r>
      <w:r w:rsidRPr="003312CE">
        <w:rPr>
          <w:rFonts w:ascii="Arial" w:hAnsi="Arial"/>
          <w:sz w:val="24"/>
          <w:szCs w:val="24"/>
          <w:lang w:val="el-GR"/>
        </w:rPr>
        <w:t>-</w:t>
      </w:r>
      <w:r w:rsidRPr="003312CE">
        <w:rPr>
          <w:rFonts w:ascii="Arial" w:hAnsi="Arial"/>
          <w:sz w:val="24"/>
          <w:szCs w:val="24"/>
        </w:rPr>
        <w:t>class</w:t>
      </w:r>
      <w:r w:rsidRPr="003312CE">
        <w:rPr>
          <w:rFonts w:ascii="Arial" w:hAnsi="Arial"/>
          <w:sz w:val="24"/>
          <w:szCs w:val="24"/>
          <w:lang w:val="el-GR"/>
        </w:rPr>
        <w:t xml:space="preserve"> θα βρείτε αρχεία με όλες τις χρή</w:t>
      </w:r>
      <w:r w:rsidR="007429A5">
        <w:rPr>
          <w:rFonts w:ascii="Arial" w:hAnsi="Arial"/>
          <w:sz w:val="24"/>
          <w:szCs w:val="24"/>
          <w:lang w:val="el-GR"/>
        </w:rPr>
        <w:t>σιμες πληροφορίες του μαθήματος.</w:t>
      </w:r>
    </w:p>
    <w:p w:rsidR="008850F5" w:rsidRPr="003312CE" w:rsidRDefault="008850F5" w:rsidP="00E57032">
      <w:pPr>
        <w:spacing w:line="360" w:lineRule="auto"/>
        <w:ind w:left="0" w:firstLine="0"/>
        <w:outlineLvl w:val="0"/>
        <w:rPr>
          <w:rFonts w:ascii="Arial" w:hAnsi="Arial"/>
          <w:bCs/>
          <w:sz w:val="24"/>
          <w:szCs w:val="24"/>
          <w:lang w:val="el-GR"/>
        </w:rPr>
      </w:pPr>
    </w:p>
    <w:p w:rsidR="00184FB9" w:rsidRPr="003312CE" w:rsidRDefault="00B1296E" w:rsidP="00E57032">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Μάθημα:ΟΙΚΟΝΟΜΙΚΗ ΚΑΙ ΔΙΟΙΚΗΣΗ ΤΩΝ ΜΕΤΑΦΟΡΩΝ</w:t>
      </w:r>
    </w:p>
    <w:p w:rsidR="00B1296E" w:rsidRPr="00E80A32" w:rsidRDefault="00B1296E" w:rsidP="00E57032">
      <w:pPr>
        <w:spacing w:line="360" w:lineRule="auto"/>
        <w:ind w:left="0" w:firstLine="0"/>
        <w:outlineLvl w:val="0"/>
        <w:rPr>
          <w:rFonts w:ascii="Arial" w:hAnsi="Arial"/>
          <w:b/>
          <w:bCs/>
          <w:color w:val="FF0000"/>
          <w:sz w:val="24"/>
          <w:szCs w:val="24"/>
          <w:lang w:val="el-GR"/>
        </w:rPr>
      </w:pPr>
      <w:r w:rsidRPr="003312CE">
        <w:rPr>
          <w:rFonts w:ascii="Arial" w:hAnsi="Arial"/>
          <w:b/>
          <w:bCs/>
          <w:sz w:val="24"/>
          <w:szCs w:val="24"/>
          <w:lang w:val="el-GR"/>
        </w:rPr>
        <w:t>Κωδικός:</w:t>
      </w:r>
      <w:r w:rsidRPr="003312CE">
        <w:rPr>
          <w:rFonts w:ascii="Arial" w:hAnsi="Arial"/>
          <w:b/>
          <w:bCs/>
          <w:sz w:val="24"/>
          <w:szCs w:val="24"/>
        </w:rPr>
        <w:t>MGT</w:t>
      </w:r>
      <w:r w:rsidRPr="003312CE">
        <w:rPr>
          <w:rFonts w:ascii="Arial" w:hAnsi="Arial"/>
          <w:b/>
          <w:bCs/>
          <w:sz w:val="24"/>
          <w:szCs w:val="24"/>
          <w:lang w:val="el-GR"/>
        </w:rPr>
        <w:t>469</w:t>
      </w:r>
      <w:r w:rsidR="007429A5">
        <w:rPr>
          <w:rFonts w:ascii="Arial" w:hAnsi="Arial"/>
          <w:b/>
          <w:bCs/>
          <w:sz w:val="24"/>
          <w:szCs w:val="24"/>
          <w:lang w:val="el-GR"/>
        </w:rPr>
        <w:t xml:space="preserve"> </w:t>
      </w:r>
      <w:r w:rsidR="007429A5" w:rsidRPr="007429A5">
        <w:rPr>
          <w:rFonts w:ascii="Arial" w:hAnsi="Arial"/>
          <w:b/>
          <w:bCs/>
          <w:color w:val="FF0000"/>
          <w:sz w:val="24"/>
          <w:szCs w:val="24"/>
          <w:lang w:val="el-GR"/>
        </w:rPr>
        <w:t>(Δεν προσφέρεται το Ακαδ. Έτος 2018-19)</w:t>
      </w:r>
    </w:p>
    <w:p w:rsidR="00B1296E" w:rsidRPr="003312CE" w:rsidRDefault="00B1296E" w:rsidP="00B1296E">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 xml:space="preserve">Εξάμηνο: </w:t>
      </w:r>
      <w:r w:rsidR="007429A5">
        <w:rPr>
          <w:rFonts w:ascii="Arial" w:hAnsi="Arial"/>
          <w:b/>
          <w:bCs/>
          <w:sz w:val="24"/>
          <w:szCs w:val="24"/>
          <w:lang w:val="el-GR"/>
        </w:rPr>
        <w:t>-</w:t>
      </w:r>
    </w:p>
    <w:p w:rsidR="00184FB9" w:rsidRPr="0067168B" w:rsidRDefault="00B1296E" w:rsidP="00E57032">
      <w:pPr>
        <w:spacing w:line="360" w:lineRule="auto"/>
        <w:ind w:left="0" w:firstLine="0"/>
        <w:outlineLvl w:val="0"/>
        <w:rPr>
          <w:rFonts w:ascii="Arial" w:hAnsi="Arial"/>
          <w:sz w:val="24"/>
          <w:szCs w:val="24"/>
          <w:lang w:val="el-GR"/>
        </w:rPr>
      </w:pPr>
      <w:r w:rsidRPr="003312CE">
        <w:rPr>
          <w:rFonts w:ascii="Arial" w:hAnsi="Arial"/>
          <w:b/>
          <w:sz w:val="24"/>
          <w:szCs w:val="24"/>
          <w:lang w:val="el-GR"/>
        </w:rPr>
        <w:t>Διδάσκουσα: Α</w:t>
      </w:r>
      <w:r w:rsidR="009574BC">
        <w:rPr>
          <w:rFonts w:ascii="Arial" w:hAnsi="Arial"/>
          <w:b/>
          <w:sz w:val="24"/>
          <w:szCs w:val="24"/>
          <w:lang w:val="el-GR"/>
        </w:rPr>
        <w:t>λ</w:t>
      </w:r>
      <w:r w:rsidRPr="003312CE">
        <w:rPr>
          <w:rFonts w:ascii="Arial" w:hAnsi="Arial"/>
          <w:b/>
          <w:sz w:val="24"/>
          <w:szCs w:val="24"/>
          <w:lang w:val="el-GR"/>
        </w:rPr>
        <w:t>.</w:t>
      </w:r>
      <w:r w:rsidR="009574BC">
        <w:rPr>
          <w:rFonts w:ascii="Arial" w:hAnsi="Arial"/>
          <w:b/>
          <w:sz w:val="24"/>
          <w:szCs w:val="24"/>
          <w:lang w:val="el-GR"/>
        </w:rPr>
        <w:t xml:space="preserve"> </w:t>
      </w:r>
      <w:r w:rsidRPr="003312CE">
        <w:rPr>
          <w:rFonts w:ascii="Arial" w:hAnsi="Arial"/>
          <w:b/>
          <w:sz w:val="24"/>
          <w:szCs w:val="24"/>
          <w:lang w:val="el-GR"/>
        </w:rPr>
        <w:t>Φραγκουδάκη</w:t>
      </w:r>
    </w:p>
    <w:p w:rsidR="00157A35" w:rsidRPr="0067168B" w:rsidRDefault="00157A35" w:rsidP="00157A35">
      <w:pPr>
        <w:spacing w:line="300" w:lineRule="auto"/>
        <w:ind w:left="0" w:firstLine="0"/>
        <w:rPr>
          <w:rFonts w:ascii="Arial" w:eastAsia="Arial" w:hAnsi="Arial"/>
          <w:b/>
          <w:sz w:val="24"/>
          <w:szCs w:val="24"/>
          <w:lang w:val="el-GR"/>
        </w:rPr>
      </w:pPr>
      <w:r w:rsidRPr="0067168B">
        <w:rPr>
          <w:rFonts w:ascii="Arial" w:eastAsia="Arial" w:hAnsi="Arial"/>
          <w:b/>
          <w:sz w:val="24"/>
          <w:szCs w:val="24"/>
          <w:lang w:val="el-GR"/>
        </w:rPr>
        <w:t>Σκοπός:</w:t>
      </w:r>
    </w:p>
    <w:p w:rsidR="00157A35" w:rsidRPr="0067168B" w:rsidRDefault="00157A35" w:rsidP="00157A35">
      <w:pPr>
        <w:spacing w:line="300" w:lineRule="auto"/>
        <w:ind w:left="0" w:firstLine="0"/>
        <w:rPr>
          <w:rFonts w:ascii="Arial" w:eastAsia="Arial" w:hAnsi="Arial"/>
          <w:sz w:val="24"/>
          <w:szCs w:val="24"/>
          <w:lang w:val="el-GR"/>
        </w:rPr>
      </w:pPr>
      <w:r w:rsidRPr="003312CE">
        <w:rPr>
          <w:rFonts w:ascii="Arial" w:eastAsia="Arial" w:hAnsi="Arial"/>
          <w:sz w:val="24"/>
          <w:szCs w:val="24"/>
          <w:lang w:val="el-GR"/>
        </w:rPr>
        <w:t>Ο σκοπός αυτού του μαθήματος είναι να εξοικιώσει τους φοιτητές και τις φοιτήτριες με τη λειτουργία του κλάδου των μεταφορών.  Η μελέτη του κλάδου των μεταφορών αποτελεί μία εφαρμογή της μικροοιοκονομικής θεωρίας και ταυτόχρονα της διοίκησης των επιχειρήσεων.  Στον κλάδο των μεταφορών συνδιάζονται τα διάφορα μέσα μεταφοράς και οι φοιτητές και φοιτήτριες του μαθήματος έχουν την ευκαιρία να γνωρίσουν τη λειτουργία των διαφόρων μέσων και να επιλέξουν με ποιόν κλάδο θα ασχοληθούν πιο αναλυτικά στην εργασία τους.</w:t>
      </w:r>
    </w:p>
    <w:p w:rsidR="00157A35" w:rsidRPr="003312CE" w:rsidRDefault="00157A35" w:rsidP="00157A35">
      <w:pPr>
        <w:spacing w:line="300" w:lineRule="auto"/>
        <w:ind w:left="0" w:firstLine="0"/>
        <w:rPr>
          <w:rFonts w:ascii="Arial" w:eastAsia="Arial" w:hAnsi="Arial"/>
          <w:sz w:val="24"/>
          <w:szCs w:val="24"/>
          <w:lang w:val="el-GR"/>
        </w:rPr>
      </w:pPr>
      <w:r w:rsidRPr="003312CE">
        <w:rPr>
          <w:rFonts w:ascii="Arial" w:eastAsia="Arial" w:hAnsi="Arial"/>
          <w:sz w:val="24"/>
          <w:szCs w:val="24"/>
          <w:lang w:val="el-GR"/>
        </w:rPr>
        <w:t>Περιεχόμενο:</w:t>
      </w:r>
    </w:p>
    <w:p w:rsidR="00157A35" w:rsidRPr="003312CE" w:rsidRDefault="00157A35" w:rsidP="00157A35">
      <w:pPr>
        <w:spacing w:line="300" w:lineRule="auto"/>
        <w:ind w:left="0" w:firstLine="0"/>
        <w:rPr>
          <w:rFonts w:ascii="Arial" w:eastAsia="Arial" w:hAnsi="Arial"/>
          <w:sz w:val="24"/>
          <w:szCs w:val="24"/>
          <w:lang w:val="el-GR"/>
        </w:rPr>
      </w:pPr>
      <w:r w:rsidRPr="003312CE">
        <w:rPr>
          <w:rFonts w:ascii="Arial" w:eastAsia="Arial" w:hAnsi="Arial"/>
          <w:sz w:val="24"/>
          <w:szCs w:val="24"/>
          <w:lang w:val="el-GR"/>
        </w:rPr>
        <w:t xml:space="preserve">Μεταφορές και οικονομία, η εξέλιξη και τα χαρακτηριστικά  των οδικών, θαλασσίων, σιδηροδρομικών και αεροπορικών μεταφορών στο παγκόσμιο και εθνικό περιβάλλον, η έννοιες της προσφοράς και ζήτησης των μεταφορών, μοντέλα πρόβλεψης της ζήτησης, θέματα διοίκησης μεταφορών, όπως έρευνα  και τμηματοποίηση αγοράς, εμπορική και τιμολογιακή πολιτική, θέματα κόστους λειτουργίας των μεταφορών, εξωτερικό και γενικευμένο κόστος, μεταφορές και περιβάλλον,  μέθοδοι αξιολόγησης των συγκοινωνιακών έργων και το θεσμικό και νομικό πλαίσιο λειτουργίας των μεταφορών στην Ευρωπαϊκή Ένωση. </w:t>
      </w:r>
    </w:p>
    <w:p w:rsidR="00157A35" w:rsidRPr="003312CE" w:rsidRDefault="00157A35" w:rsidP="00157A35">
      <w:pPr>
        <w:spacing w:before="100" w:after="100" w:line="300" w:lineRule="auto"/>
        <w:ind w:left="0" w:firstLine="0"/>
        <w:rPr>
          <w:rFonts w:ascii="Arial" w:eastAsia="Arial" w:hAnsi="Arial"/>
          <w:b/>
          <w:sz w:val="24"/>
          <w:szCs w:val="24"/>
          <w:lang w:val="el-GR"/>
        </w:rPr>
      </w:pPr>
      <w:r w:rsidRPr="003312CE">
        <w:rPr>
          <w:rFonts w:ascii="Arial" w:eastAsia="Arial" w:hAnsi="Arial"/>
          <w:b/>
          <w:sz w:val="24"/>
          <w:szCs w:val="24"/>
          <w:lang w:val="el-GR"/>
        </w:rPr>
        <w:t xml:space="preserve">Συγγράμματα : </w:t>
      </w:r>
    </w:p>
    <w:p w:rsidR="00157A35" w:rsidRPr="003312CE" w:rsidRDefault="00157A35" w:rsidP="00157A35">
      <w:pPr>
        <w:spacing w:before="100" w:after="100" w:line="300" w:lineRule="auto"/>
        <w:ind w:left="0" w:firstLine="0"/>
        <w:rPr>
          <w:rFonts w:ascii="Arial" w:eastAsia="Arial" w:hAnsi="Arial"/>
          <w:sz w:val="24"/>
          <w:szCs w:val="24"/>
          <w:lang w:val="el-GR"/>
        </w:rPr>
      </w:pPr>
      <w:r w:rsidRPr="003312CE">
        <w:rPr>
          <w:rFonts w:ascii="Arial" w:eastAsia="Arial" w:hAnsi="Arial"/>
          <w:sz w:val="24"/>
          <w:szCs w:val="24"/>
          <w:lang w:val="el-GR"/>
        </w:rPr>
        <w:t>1. Οικονομική των Μεταφορών, 4η Έκδοση, Β. Προφυλλίδης, Α. Παπασωτηρίου &amp; Σια Ο.Ε, 2008, Αθήνα</w:t>
      </w:r>
    </w:p>
    <w:p w:rsidR="00157A35" w:rsidRPr="003312CE" w:rsidRDefault="00157A35" w:rsidP="00157A35">
      <w:pPr>
        <w:spacing w:line="300" w:lineRule="auto"/>
        <w:ind w:left="0" w:firstLine="0"/>
        <w:rPr>
          <w:rFonts w:ascii="Arial" w:eastAsia="Arial" w:hAnsi="Arial"/>
          <w:sz w:val="24"/>
          <w:szCs w:val="24"/>
          <w:lang w:val="el-GR"/>
        </w:rPr>
      </w:pPr>
      <w:r w:rsidRPr="003312CE">
        <w:rPr>
          <w:rFonts w:ascii="Arial" w:eastAsia="Arial" w:hAnsi="Arial"/>
          <w:sz w:val="24"/>
          <w:szCs w:val="24"/>
          <w:lang w:val="el-GR"/>
        </w:rPr>
        <w:t>2. Εισαγωγή στην Οικονομική των Μεταφορών, Ε. Σαμπράκος, Εκδόσεις Σταμούλη 2</w:t>
      </w:r>
      <w:r w:rsidRPr="003312CE">
        <w:rPr>
          <w:rFonts w:ascii="Arial" w:eastAsia="Arial" w:hAnsi="Arial"/>
          <w:sz w:val="24"/>
          <w:szCs w:val="24"/>
          <w:vertAlign w:val="superscript"/>
          <w:lang w:val="el-GR"/>
        </w:rPr>
        <w:t>η</w:t>
      </w:r>
      <w:r w:rsidRPr="003312CE">
        <w:rPr>
          <w:rFonts w:ascii="Arial" w:eastAsia="Arial" w:hAnsi="Arial"/>
          <w:sz w:val="24"/>
          <w:szCs w:val="24"/>
          <w:lang w:val="el-GR"/>
        </w:rPr>
        <w:t xml:space="preserve"> έκδοση 2008</w:t>
      </w:r>
    </w:p>
    <w:p w:rsidR="00157A35" w:rsidRPr="003312CE" w:rsidRDefault="00157A35" w:rsidP="00157A35">
      <w:pPr>
        <w:spacing w:before="100" w:after="100" w:line="300" w:lineRule="auto"/>
        <w:ind w:left="0" w:firstLine="0"/>
        <w:rPr>
          <w:rFonts w:ascii="Arial" w:eastAsia="Arial" w:hAnsi="Arial"/>
          <w:sz w:val="24"/>
          <w:szCs w:val="24"/>
          <w:lang w:val="el-GR"/>
        </w:rPr>
      </w:pPr>
      <w:r w:rsidRPr="003312CE">
        <w:rPr>
          <w:rFonts w:ascii="Arial" w:eastAsia="Arial" w:hAnsi="Arial"/>
          <w:sz w:val="24"/>
          <w:szCs w:val="24"/>
          <w:lang w:val="el-GR"/>
        </w:rPr>
        <w:t>3. Ο Τομέας των Μεταφορών και οι Συνδυασμένες Μεταφορές, Σαμπράκος Ε Εκδόσεις Σταμούλη, 2008</w:t>
      </w:r>
    </w:p>
    <w:p w:rsidR="00157A35" w:rsidRPr="003312CE" w:rsidRDefault="00157A35" w:rsidP="00157A35">
      <w:pPr>
        <w:spacing w:line="300" w:lineRule="auto"/>
        <w:ind w:left="0" w:firstLine="0"/>
        <w:rPr>
          <w:rFonts w:ascii="Arial" w:eastAsia="Arial" w:hAnsi="Arial"/>
          <w:sz w:val="24"/>
          <w:szCs w:val="24"/>
        </w:rPr>
      </w:pPr>
      <w:r w:rsidRPr="003312CE">
        <w:rPr>
          <w:rFonts w:ascii="Arial" w:eastAsia="Arial" w:hAnsi="Arial"/>
          <w:sz w:val="24"/>
          <w:szCs w:val="24"/>
        </w:rPr>
        <w:t>4. Transport Economics, Kenneth Button, Edward Elgar Publishing UK, 3rd ed.,2010</w:t>
      </w:r>
    </w:p>
    <w:p w:rsidR="00157A35" w:rsidRPr="003312CE" w:rsidRDefault="00157A35" w:rsidP="00157A35">
      <w:pPr>
        <w:spacing w:line="300" w:lineRule="auto"/>
        <w:ind w:left="0" w:firstLine="0"/>
        <w:rPr>
          <w:rFonts w:ascii="Arial" w:eastAsia="Arial" w:hAnsi="Arial"/>
          <w:sz w:val="24"/>
          <w:szCs w:val="24"/>
        </w:rPr>
      </w:pPr>
      <w:r w:rsidRPr="003312CE">
        <w:rPr>
          <w:rFonts w:ascii="Arial" w:eastAsia="Arial" w:hAnsi="Arial"/>
          <w:sz w:val="24"/>
          <w:szCs w:val="24"/>
        </w:rPr>
        <w:t>5. Transport: An Economics and Management Perspective, David Hensher and Ann Brewer , Blackwell Publishing 2001</w:t>
      </w:r>
    </w:p>
    <w:p w:rsidR="00157A35" w:rsidRPr="003312CE" w:rsidRDefault="00157A35" w:rsidP="00157A35">
      <w:pPr>
        <w:spacing w:line="300" w:lineRule="auto"/>
        <w:rPr>
          <w:rFonts w:eastAsia="Palatino Linotype" w:cs="Palatino Linotype"/>
          <w:sz w:val="24"/>
          <w:szCs w:val="24"/>
        </w:rPr>
      </w:pPr>
    </w:p>
    <w:p w:rsidR="003F04B5" w:rsidRPr="005A5E5A" w:rsidRDefault="003F04B5" w:rsidP="003F04B5">
      <w:pPr>
        <w:pBdr>
          <w:bottom w:val="single" w:sz="4" w:space="1" w:color="auto"/>
        </w:pBdr>
        <w:ind w:hanging="431"/>
        <w:rPr>
          <w:rFonts w:ascii="Arial" w:hAnsi="Arial"/>
          <w:b/>
          <w:sz w:val="24"/>
          <w:szCs w:val="24"/>
        </w:rPr>
      </w:pPr>
    </w:p>
    <w:p w:rsidR="003F04B5" w:rsidRPr="0067168B" w:rsidRDefault="003F04B5" w:rsidP="003F04B5">
      <w:pPr>
        <w:ind w:hanging="431"/>
        <w:outlineLvl w:val="0"/>
        <w:rPr>
          <w:rFonts w:ascii="Arial" w:hAnsi="Arial"/>
          <w:b/>
          <w:bCs/>
          <w:sz w:val="24"/>
          <w:szCs w:val="24"/>
        </w:rPr>
      </w:pPr>
    </w:p>
    <w:p w:rsidR="00FC6252" w:rsidRDefault="00FC6252" w:rsidP="0030345E">
      <w:pPr>
        <w:ind w:left="0" w:firstLine="0"/>
        <w:rPr>
          <w:rFonts w:ascii="Arial" w:hAnsi="Arial"/>
          <w:b/>
          <w:bCs/>
          <w:sz w:val="24"/>
          <w:szCs w:val="24"/>
        </w:rPr>
      </w:pPr>
    </w:p>
    <w:p w:rsidR="003F04B5" w:rsidRDefault="003F04B5" w:rsidP="0030345E">
      <w:pPr>
        <w:ind w:left="0" w:firstLine="0"/>
        <w:rPr>
          <w:rFonts w:ascii="Arial" w:hAnsi="Arial"/>
          <w:b/>
          <w:bCs/>
          <w:sz w:val="24"/>
          <w:szCs w:val="24"/>
        </w:rPr>
      </w:pPr>
    </w:p>
    <w:p w:rsidR="003F04B5" w:rsidRDefault="003F04B5" w:rsidP="0030345E">
      <w:pPr>
        <w:ind w:left="0" w:firstLine="0"/>
        <w:rPr>
          <w:rFonts w:ascii="Arial" w:hAnsi="Arial"/>
          <w:b/>
          <w:bCs/>
          <w:sz w:val="24"/>
          <w:szCs w:val="24"/>
        </w:rPr>
      </w:pPr>
    </w:p>
    <w:p w:rsidR="003F04B5" w:rsidRDefault="003F04B5" w:rsidP="0030345E">
      <w:pPr>
        <w:ind w:left="0" w:firstLine="0"/>
        <w:rPr>
          <w:rFonts w:ascii="Arial" w:hAnsi="Arial"/>
          <w:b/>
          <w:bCs/>
          <w:sz w:val="24"/>
          <w:szCs w:val="24"/>
        </w:rPr>
      </w:pPr>
    </w:p>
    <w:p w:rsidR="003F04B5" w:rsidRDefault="003F04B5" w:rsidP="0030345E">
      <w:pPr>
        <w:ind w:left="0" w:firstLine="0"/>
        <w:rPr>
          <w:rFonts w:ascii="Arial" w:hAnsi="Arial"/>
          <w:b/>
          <w:bCs/>
          <w:sz w:val="24"/>
          <w:szCs w:val="24"/>
        </w:rPr>
      </w:pPr>
    </w:p>
    <w:p w:rsidR="003F04B5" w:rsidRPr="003F04B5" w:rsidRDefault="003F04B5" w:rsidP="0030345E">
      <w:pPr>
        <w:ind w:left="0" w:firstLine="0"/>
        <w:rPr>
          <w:rFonts w:ascii="Arial" w:hAnsi="Arial"/>
          <w:b/>
          <w:bCs/>
          <w:sz w:val="24"/>
          <w:szCs w:val="24"/>
        </w:rPr>
      </w:pPr>
    </w:p>
    <w:p w:rsidR="00F26A76" w:rsidRPr="003312CE" w:rsidRDefault="00F26A76" w:rsidP="00E57032">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Μάθημα: ΘΕΩΡΙΑ ΚΑΙ ΣΤΡΑΤΗΓΙΚΗ ΠΟΛΥΕΘΝΙΚΩΝ ΕΠΙΧΕΙΡΗΣΕΩΝ</w:t>
      </w:r>
    </w:p>
    <w:p w:rsidR="00F26A76" w:rsidRPr="003312CE" w:rsidRDefault="00F26A76" w:rsidP="00E57032">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Κωδικός</w:t>
      </w:r>
      <w:r w:rsidRPr="0067168B">
        <w:rPr>
          <w:rFonts w:ascii="Arial" w:hAnsi="Arial"/>
          <w:b/>
          <w:bCs/>
          <w:sz w:val="24"/>
          <w:szCs w:val="24"/>
          <w:lang w:val="el-GR"/>
        </w:rPr>
        <w:t xml:space="preserve">: </w:t>
      </w:r>
      <w:r w:rsidRPr="003312CE">
        <w:rPr>
          <w:rFonts w:ascii="Arial" w:hAnsi="Arial"/>
          <w:b/>
          <w:bCs/>
          <w:sz w:val="24"/>
          <w:szCs w:val="24"/>
        </w:rPr>
        <w:t>MGT</w:t>
      </w:r>
      <w:r w:rsidRPr="0067168B">
        <w:rPr>
          <w:rFonts w:ascii="Arial" w:hAnsi="Arial"/>
          <w:b/>
          <w:bCs/>
          <w:sz w:val="24"/>
          <w:szCs w:val="24"/>
          <w:lang w:val="el-GR"/>
        </w:rPr>
        <w:t>470</w:t>
      </w:r>
    </w:p>
    <w:p w:rsidR="00AF7956" w:rsidRPr="003312CE" w:rsidRDefault="00AF7956" w:rsidP="00E57032">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Εξάμηνο: Β</w:t>
      </w:r>
    </w:p>
    <w:p w:rsidR="00F26A76" w:rsidRPr="00D92478" w:rsidRDefault="00F26A76" w:rsidP="00E57032">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 xml:space="preserve">Διδάσκων: </w:t>
      </w:r>
      <w:r w:rsidR="00D92478">
        <w:rPr>
          <w:rFonts w:ascii="Arial" w:hAnsi="Arial"/>
          <w:b/>
          <w:bCs/>
          <w:sz w:val="24"/>
          <w:szCs w:val="24"/>
        </w:rPr>
        <w:t>A</w:t>
      </w:r>
      <w:r w:rsidR="00D92478" w:rsidRPr="00E80A32">
        <w:rPr>
          <w:rFonts w:ascii="Arial" w:hAnsi="Arial"/>
          <w:b/>
          <w:bCs/>
          <w:sz w:val="24"/>
          <w:szCs w:val="24"/>
          <w:lang w:val="el-GR"/>
        </w:rPr>
        <w:t xml:space="preserve">. </w:t>
      </w:r>
      <w:r w:rsidR="00D92478">
        <w:rPr>
          <w:rFonts w:ascii="Arial" w:hAnsi="Arial"/>
          <w:b/>
          <w:bCs/>
          <w:sz w:val="24"/>
          <w:szCs w:val="24"/>
          <w:lang w:val="el-GR"/>
        </w:rPr>
        <w:t>ΛΙΒΙΕΡΑΤΟΣ</w:t>
      </w:r>
    </w:p>
    <w:p w:rsidR="00AF7956" w:rsidRPr="003312CE" w:rsidRDefault="009C6B5E" w:rsidP="00AF7956">
      <w:pPr>
        <w:pBdr>
          <w:bottom w:val="single" w:sz="4" w:space="1" w:color="auto"/>
        </w:pBdr>
        <w:spacing w:line="360" w:lineRule="auto"/>
        <w:ind w:left="0" w:firstLine="0"/>
        <w:outlineLvl w:val="0"/>
        <w:rPr>
          <w:rFonts w:ascii="Arial" w:hAnsi="Arial"/>
          <w:bCs/>
          <w:sz w:val="24"/>
          <w:szCs w:val="24"/>
          <w:lang w:val="el-GR"/>
        </w:rPr>
      </w:pPr>
      <w:r w:rsidRPr="003312CE">
        <w:rPr>
          <w:rFonts w:ascii="Arial" w:hAnsi="Arial"/>
          <w:bCs/>
          <w:sz w:val="24"/>
          <w:szCs w:val="24"/>
          <w:lang w:val="el-GR"/>
        </w:rPr>
        <w:t>Το μάθημα περιγράφεται στον κατάλογο μαθημάτων του Πίνακα 3, Ενότητα Οικονομική των Επιχειρήσεων-Χρηματοοικονομική.</w:t>
      </w:r>
    </w:p>
    <w:p w:rsidR="0059218A" w:rsidRPr="003312CE" w:rsidRDefault="0059218A" w:rsidP="00AF7956">
      <w:pPr>
        <w:pBdr>
          <w:bottom w:val="single" w:sz="4" w:space="1" w:color="auto"/>
        </w:pBdr>
        <w:spacing w:line="360" w:lineRule="auto"/>
        <w:ind w:left="0" w:firstLine="0"/>
        <w:outlineLvl w:val="0"/>
        <w:rPr>
          <w:rFonts w:ascii="Arial" w:hAnsi="Arial"/>
          <w:b/>
          <w:bCs/>
          <w:sz w:val="24"/>
          <w:szCs w:val="24"/>
          <w:lang w:val="el-GR"/>
        </w:rPr>
      </w:pPr>
    </w:p>
    <w:p w:rsidR="009C6B0C" w:rsidRPr="003312CE" w:rsidRDefault="009C6B0C" w:rsidP="00BC6B0C">
      <w:pPr>
        <w:spacing w:line="360" w:lineRule="auto"/>
        <w:ind w:left="0" w:firstLine="0"/>
        <w:outlineLvl w:val="0"/>
        <w:rPr>
          <w:rFonts w:ascii="Arial" w:hAnsi="Arial"/>
          <w:b/>
          <w:bCs/>
          <w:sz w:val="24"/>
          <w:szCs w:val="24"/>
          <w:lang w:val="el-GR"/>
        </w:rPr>
      </w:pPr>
    </w:p>
    <w:p w:rsidR="00B900C1" w:rsidRPr="003312CE" w:rsidRDefault="0059218A" w:rsidP="00BC6B0C">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Μάθημα:ΕΠΙΧΕΙΡΗΜΑΤΙΚΗ ΠΟΛΙΤΙΚΗ ΚΑΙ ΣΤΡΑΤΗΓΙΚΗ</w:t>
      </w:r>
      <w:r w:rsidR="00B95DC6" w:rsidRPr="003312CE">
        <w:rPr>
          <w:rFonts w:ascii="Arial" w:hAnsi="Arial"/>
          <w:b/>
          <w:bCs/>
          <w:sz w:val="24"/>
          <w:szCs w:val="24"/>
          <w:lang w:val="el-GR"/>
        </w:rPr>
        <w:t xml:space="preserve"> </w:t>
      </w:r>
    </w:p>
    <w:p w:rsidR="0059218A" w:rsidRPr="003312CE" w:rsidRDefault="0059218A" w:rsidP="00BC6B0C">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 xml:space="preserve">Κωδικός: </w:t>
      </w:r>
      <w:r w:rsidRPr="003312CE">
        <w:rPr>
          <w:rFonts w:ascii="Arial" w:hAnsi="Arial"/>
          <w:b/>
          <w:bCs/>
          <w:sz w:val="24"/>
          <w:szCs w:val="24"/>
        </w:rPr>
        <w:t>MGT</w:t>
      </w:r>
      <w:r w:rsidRPr="003312CE">
        <w:rPr>
          <w:rFonts w:ascii="Arial" w:hAnsi="Arial"/>
          <w:b/>
          <w:bCs/>
          <w:sz w:val="24"/>
          <w:szCs w:val="24"/>
          <w:lang w:val="el-GR"/>
        </w:rPr>
        <w:t>471</w:t>
      </w:r>
    </w:p>
    <w:p w:rsidR="0059218A" w:rsidRPr="003312CE" w:rsidRDefault="0059218A" w:rsidP="00BC6B0C">
      <w:pPr>
        <w:spacing w:line="360" w:lineRule="auto"/>
        <w:ind w:left="0" w:firstLine="0"/>
        <w:outlineLvl w:val="0"/>
        <w:rPr>
          <w:rFonts w:ascii="Arial" w:hAnsi="Arial"/>
          <w:b/>
          <w:bCs/>
          <w:sz w:val="24"/>
          <w:szCs w:val="24"/>
          <w:lang w:val="el-GR"/>
        </w:rPr>
      </w:pPr>
      <w:r w:rsidRPr="003312CE">
        <w:rPr>
          <w:rFonts w:ascii="Arial" w:hAnsi="Arial"/>
          <w:b/>
          <w:bCs/>
          <w:sz w:val="24"/>
          <w:szCs w:val="24"/>
          <w:lang w:val="el-GR"/>
        </w:rPr>
        <w:t>Εξάμηνο: Α</w:t>
      </w:r>
    </w:p>
    <w:p w:rsidR="0059218A" w:rsidRPr="003312CE" w:rsidRDefault="0059218A" w:rsidP="00BC6B0C">
      <w:pPr>
        <w:spacing w:line="360" w:lineRule="auto"/>
        <w:ind w:left="0" w:firstLine="0"/>
        <w:outlineLvl w:val="0"/>
        <w:rPr>
          <w:rFonts w:ascii="Arial" w:hAnsi="Arial"/>
          <w:sz w:val="24"/>
          <w:szCs w:val="24"/>
          <w:lang w:val="el-GR"/>
        </w:rPr>
      </w:pPr>
      <w:r w:rsidRPr="003312CE">
        <w:rPr>
          <w:rFonts w:ascii="Arial" w:hAnsi="Arial"/>
          <w:b/>
          <w:bCs/>
          <w:sz w:val="24"/>
          <w:szCs w:val="24"/>
          <w:lang w:val="el-GR"/>
        </w:rPr>
        <w:t>Διδάσκων:</w:t>
      </w:r>
      <w:r w:rsidRPr="003312CE">
        <w:rPr>
          <w:rFonts w:ascii="Arial" w:hAnsi="Arial"/>
          <w:sz w:val="24"/>
          <w:szCs w:val="24"/>
          <w:lang w:val="el-GR"/>
        </w:rPr>
        <w:t xml:space="preserve"> </w:t>
      </w:r>
      <w:r w:rsidR="00D92478" w:rsidRPr="00D92478">
        <w:rPr>
          <w:rFonts w:ascii="Arial" w:hAnsi="Arial"/>
          <w:b/>
          <w:bCs/>
          <w:sz w:val="24"/>
          <w:szCs w:val="24"/>
        </w:rPr>
        <w:t>A</w:t>
      </w:r>
      <w:r w:rsidR="00D92478" w:rsidRPr="00E80A32">
        <w:rPr>
          <w:rFonts w:ascii="Arial" w:hAnsi="Arial"/>
          <w:b/>
          <w:bCs/>
          <w:sz w:val="24"/>
          <w:szCs w:val="24"/>
          <w:lang w:val="el-GR"/>
        </w:rPr>
        <w:t xml:space="preserve">. </w:t>
      </w:r>
      <w:r w:rsidR="00D92478" w:rsidRPr="00D92478">
        <w:rPr>
          <w:rFonts w:ascii="Arial" w:hAnsi="Arial"/>
          <w:b/>
          <w:bCs/>
          <w:sz w:val="24"/>
          <w:szCs w:val="24"/>
          <w:lang w:val="el-GR"/>
        </w:rPr>
        <w:t>ΛΙΒΙΕΡΑΤΟΣ</w:t>
      </w:r>
    </w:p>
    <w:p w:rsidR="00B900C1" w:rsidRPr="003312CE" w:rsidRDefault="00B900C1" w:rsidP="00B900C1">
      <w:pPr>
        <w:pStyle w:val="Web"/>
        <w:shd w:val="clear" w:color="auto" w:fill="FFFFFF"/>
        <w:spacing w:before="0" w:beforeAutospacing="0" w:after="0" w:afterAutospacing="0"/>
        <w:ind w:left="0"/>
        <w:jc w:val="both"/>
        <w:rPr>
          <w:rFonts w:ascii="Arial" w:hAnsi="Arial"/>
          <w:b/>
        </w:rPr>
      </w:pPr>
      <w:r w:rsidRPr="003312CE">
        <w:rPr>
          <w:rFonts w:ascii="Arial" w:hAnsi="Arial"/>
          <w:b/>
        </w:rPr>
        <w:t>Σκοπός</w:t>
      </w:r>
    </w:p>
    <w:p w:rsidR="00B900C1" w:rsidRPr="003312CE" w:rsidRDefault="00B900C1" w:rsidP="00B900C1">
      <w:pPr>
        <w:pStyle w:val="Web"/>
        <w:shd w:val="clear" w:color="auto" w:fill="FFFFFF"/>
        <w:spacing w:before="0" w:beforeAutospacing="0" w:after="0" w:afterAutospacing="0"/>
        <w:ind w:left="0"/>
        <w:jc w:val="both"/>
        <w:rPr>
          <w:rFonts w:ascii="Arial" w:hAnsi="Arial"/>
        </w:rPr>
      </w:pPr>
      <w:r w:rsidRPr="003312CE">
        <w:rPr>
          <w:rFonts w:ascii="Arial" w:hAnsi="Arial"/>
        </w:rPr>
        <w:t>Σκοπός του μαθήματος είναι οι φοιτητές να κατανοήσουν της έννοιας της στρατηγικής και να έχουν την δυνατότητα να αναλύουν την στρατηγικής μίας επιχείρησης. Επίσης, οι φοιτητές καλούνται μέσα από το μάθημα να κατανοήσουν πως "η στρατηγική αφορά κάθε επιχείρηση” και πως “η στρατηγική δεν αφορά μόνο τα υψηλά στελέχη αλλά το σύνολο των εργαζομένων μίας επιχειρήσεις”. Τέλος, το μάθημα φιλοδοξεί να αποτελέσει για τους φοιτητές οδηγό για την λήψη στρατηγικών αποφάσεων ή την παροχή πληροφοριών/γνώσεων στα στελέχη που παίρνουν τις στρατηγικές αποφάσεις σε μια επιχείρηση. </w:t>
      </w:r>
    </w:p>
    <w:p w:rsidR="00B900C1" w:rsidRPr="003312CE" w:rsidRDefault="00B900C1" w:rsidP="00B900C1">
      <w:pPr>
        <w:spacing w:line="240" w:lineRule="auto"/>
        <w:rPr>
          <w:rFonts w:ascii="Arial" w:hAnsi="Arial"/>
          <w:b/>
          <w:sz w:val="24"/>
          <w:szCs w:val="24"/>
          <w:lang w:val="el-GR"/>
        </w:rPr>
      </w:pPr>
    </w:p>
    <w:p w:rsidR="00B900C1" w:rsidRPr="003312CE" w:rsidRDefault="00B900C1" w:rsidP="00B900C1">
      <w:pPr>
        <w:spacing w:line="240" w:lineRule="auto"/>
        <w:ind w:left="0" w:firstLine="0"/>
        <w:rPr>
          <w:rFonts w:ascii="Arial" w:hAnsi="Arial"/>
          <w:b/>
          <w:sz w:val="24"/>
          <w:szCs w:val="24"/>
        </w:rPr>
      </w:pPr>
      <w:r w:rsidRPr="003312CE">
        <w:rPr>
          <w:rFonts w:ascii="Arial" w:hAnsi="Arial"/>
          <w:b/>
          <w:sz w:val="24"/>
          <w:szCs w:val="24"/>
        </w:rPr>
        <w:t>Περιεχόμενο</w:t>
      </w:r>
    </w:p>
    <w:p w:rsidR="00B900C1" w:rsidRPr="003312CE" w:rsidRDefault="00B900C1" w:rsidP="00704D4C">
      <w:pPr>
        <w:pStyle w:val="a4"/>
        <w:numPr>
          <w:ilvl w:val="0"/>
          <w:numId w:val="100"/>
        </w:numPr>
        <w:spacing w:after="0" w:line="240" w:lineRule="auto"/>
        <w:ind w:left="0" w:hanging="11"/>
        <w:rPr>
          <w:rFonts w:ascii="Arial" w:hAnsi="Arial"/>
          <w:sz w:val="24"/>
          <w:szCs w:val="24"/>
        </w:rPr>
      </w:pPr>
      <w:r w:rsidRPr="003312CE">
        <w:rPr>
          <w:rFonts w:ascii="Arial" w:hAnsi="Arial"/>
          <w:sz w:val="24"/>
          <w:szCs w:val="24"/>
        </w:rPr>
        <w:t>Εισαγωγή σε βασικές έννοιες – Ανάγκη στρατηγικού σχεδιασμού σε ένα πολύπλοκο περιβάλλον</w:t>
      </w:r>
    </w:p>
    <w:p w:rsidR="00B900C1" w:rsidRPr="003312CE" w:rsidRDefault="00B900C1" w:rsidP="00704D4C">
      <w:pPr>
        <w:pStyle w:val="a4"/>
        <w:numPr>
          <w:ilvl w:val="1"/>
          <w:numId w:val="102"/>
        </w:numPr>
        <w:spacing w:after="0" w:line="240" w:lineRule="auto"/>
        <w:rPr>
          <w:rFonts w:ascii="Arial" w:hAnsi="Arial"/>
          <w:sz w:val="24"/>
          <w:szCs w:val="24"/>
        </w:rPr>
      </w:pPr>
      <w:r w:rsidRPr="003312CE">
        <w:rPr>
          <w:rFonts w:ascii="Arial" w:hAnsi="Arial"/>
          <w:sz w:val="24"/>
          <w:szCs w:val="24"/>
        </w:rPr>
        <w:t>Τι είναι στρατηγική?</w:t>
      </w:r>
    </w:p>
    <w:p w:rsidR="00B900C1" w:rsidRPr="003312CE" w:rsidRDefault="00B900C1" w:rsidP="00704D4C">
      <w:pPr>
        <w:pStyle w:val="a4"/>
        <w:numPr>
          <w:ilvl w:val="1"/>
          <w:numId w:val="102"/>
        </w:numPr>
        <w:spacing w:after="0" w:line="240" w:lineRule="auto"/>
        <w:rPr>
          <w:rFonts w:ascii="Arial" w:hAnsi="Arial"/>
          <w:sz w:val="24"/>
          <w:szCs w:val="24"/>
        </w:rPr>
      </w:pPr>
      <w:r w:rsidRPr="003312CE">
        <w:rPr>
          <w:rFonts w:ascii="Arial" w:hAnsi="Arial"/>
          <w:sz w:val="24"/>
          <w:szCs w:val="24"/>
        </w:rPr>
        <w:t>Διακριτά στάδια της στρατηγικής.</w:t>
      </w:r>
    </w:p>
    <w:p w:rsidR="00B900C1" w:rsidRPr="003312CE" w:rsidRDefault="00B900C1" w:rsidP="00704D4C">
      <w:pPr>
        <w:pStyle w:val="a4"/>
        <w:numPr>
          <w:ilvl w:val="1"/>
          <w:numId w:val="102"/>
        </w:numPr>
        <w:spacing w:after="0" w:line="240" w:lineRule="auto"/>
        <w:rPr>
          <w:rFonts w:ascii="Arial" w:hAnsi="Arial"/>
          <w:sz w:val="24"/>
          <w:szCs w:val="24"/>
        </w:rPr>
      </w:pPr>
      <w:r w:rsidRPr="003312CE">
        <w:rPr>
          <w:rFonts w:ascii="Arial" w:hAnsi="Arial"/>
          <w:sz w:val="24"/>
          <w:szCs w:val="24"/>
        </w:rPr>
        <w:t>Προγραμματισμένη, Αναδυόμενη και Επιβαλλόμενη Στρατηγική</w:t>
      </w:r>
    </w:p>
    <w:p w:rsidR="00B900C1" w:rsidRPr="003312CE" w:rsidRDefault="00B900C1" w:rsidP="00704D4C">
      <w:pPr>
        <w:pStyle w:val="a4"/>
        <w:numPr>
          <w:ilvl w:val="1"/>
          <w:numId w:val="102"/>
        </w:numPr>
        <w:spacing w:after="0" w:line="240" w:lineRule="auto"/>
        <w:rPr>
          <w:rFonts w:ascii="Arial" w:hAnsi="Arial"/>
          <w:sz w:val="24"/>
          <w:szCs w:val="24"/>
        </w:rPr>
      </w:pPr>
      <w:r w:rsidRPr="003312CE">
        <w:rPr>
          <w:rFonts w:ascii="Arial" w:hAnsi="Arial"/>
          <w:sz w:val="24"/>
          <w:szCs w:val="24"/>
        </w:rPr>
        <w:t>Στρατηγική και λήψη αποφάσεων</w:t>
      </w:r>
    </w:p>
    <w:p w:rsidR="00B900C1" w:rsidRPr="003312CE" w:rsidRDefault="00B900C1" w:rsidP="00704D4C">
      <w:pPr>
        <w:pStyle w:val="a4"/>
        <w:numPr>
          <w:ilvl w:val="1"/>
          <w:numId w:val="102"/>
        </w:numPr>
        <w:spacing w:after="0" w:line="240" w:lineRule="auto"/>
        <w:rPr>
          <w:rFonts w:ascii="Arial" w:hAnsi="Arial"/>
          <w:sz w:val="24"/>
          <w:szCs w:val="24"/>
        </w:rPr>
      </w:pPr>
      <w:r w:rsidRPr="003312CE">
        <w:rPr>
          <w:rFonts w:ascii="Arial" w:hAnsi="Arial"/>
          <w:sz w:val="24"/>
          <w:szCs w:val="24"/>
        </w:rPr>
        <w:t>Πως περιγράφουμε την στρατηγική μίας επιχείρησης</w:t>
      </w:r>
    </w:p>
    <w:p w:rsidR="00B900C1" w:rsidRPr="003312CE" w:rsidRDefault="00B900C1" w:rsidP="00704D4C">
      <w:pPr>
        <w:pStyle w:val="a4"/>
        <w:numPr>
          <w:ilvl w:val="1"/>
          <w:numId w:val="102"/>
        </w:numPr>
        <w:spacing w:after="0" w:line="240" w:lineRule="auto"/>
        <w:rPr>
          <w:rFonts w:ascii="Arial" w:hAnsi="Arial"/>
          <w:sz w:val="24"/>
          <w:szCs w:val="24"/>
        </w:rPr>
      </w:pPr>
      <w:r w:rsidRPr="003312CE">
        <w:rPr>
          <w:rFonts w:ascii="Arial" w:hAnsi="Arial"/>
          <w:sz w:val="24"/>
          <w:szCs w:val="24"/>
        </w:rPr>
        <w:t>Προς ένα περιβάλλον με αυξημένη πολυπλοκότητα</w:t>
      </w:r>
    </w:p>
    <w:p w:rsidR="00B900C1" w:rsidRPr="003312CE" w:rsidRDefault="00B900C1" w:rsidP="00704D4C">
      <w:pPr>
        <w:pStyle w:val="a4"/>
        <w:numPr>
          <w:ilvl w:val="0"/>
          <w:numId w:val="100"/>
        </w:numPr>
        <w:spacing w:after="0" w:line="240" w:lineRule="auto"/>
        <w:ind w:left="0" w:hanging="11"/>
        <w:rPr>
          <w:rFonts w:ascii="Arial" w:hAnsi="Arial"/>
          <w:sz w:val="24"/>
          <w:szCs w:val="24"/>
        </w:rPr>
      </w:pPr>
      <w:r w:rsidRPr="003312CE">
        <w:rPr>
          <w:rFonts w:ascii="Arial" w:hAnsi="Arial"/>
          <w:sz w:val="24"/>
          <w:szCs w:val="24"/>
        </w:rPr>
        <w:t>Εξωτερικό περιβάλλον της επιχείρησης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Ανάλυση Ευρύτερου μακρο-περιβάλλοντος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Ανάλυση μικρο-περιβάλλοντος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Τμηματοποίηση της αγοράς</w:t>
      </w:r>
    </w:p>
    <w:p w:rsidR="00B900C1" w:rsidRPr="003312CE" w:rsidRDefault="00B900C1" w:rsidP="00704D4C">
      <w:pPr>
        <w:pStyle w:val="a4"/>
        <w:numPr>
          <w:ilvl w:val="0"/>
          <w:numId w:val="100"/>
        </w:numPr>
        <w:spacing w:after="0" w:line="240" w:lineRule="auto"/>
        <w:ind w:left="0" w:hanging="11"/>
        <w:rPr>
          <w:rFonts w:ascii="Arial" w:hAnsi="Arial"/>
          <w:sz w:val="24"/>
          <w:szCs w:val="24"/>
        </w:rPr>
      </w:pPr>
      <w:r w:rsidRPr="003312CE">
        <w:rPr>
          <w:rFonts w:ascii="Arial" w:hAnsi="Arial"/>
          <w:sz w:val="24"/>
          <w:szCs w:val="24"/>
        </w:rPr>
        <w:t>Εσωτερικό περιβάλλον της επιχείρησης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Η θεωρία πόρων-ικανοτήτων της επιχείρησης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Η γνώση ως στρατηγικός πόρος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Η αλυσίδα αξίας</w:t>
      </w:r>
    </w:p>
    <w:p w:rsidR="00B900C1" w:rsidRPr="003312CE" w:rsidRDefault="00B900C1" w:rsidP="00704D4C">
      <w:pPr>
        <w:pStyle w:val="a4"/>
        <w:numPr>
          <w:ilvl w:val="0"/>
          <w:numId w:val="100"/>
        </w:numPr>
        <w:spacing w:after="0" w:line="240" w:lineRule="auto"/>
        <w:ind w:left="0" w:hanging="11"/>
        <w:rPr>
          <w:rFonts w:ascii="Arial" w:hAnsi="Arial"/>
          <w:sz w:val="24"/>
          <w:szCs w:val="24"/>
        </w:rPr>
      </w:pPr>
      <w:r w:rsidRPr="003312CE">
        <w:rPr>
          <w:rFonts w:ascii="Arial" w:hAnsi="Arial"/>
          <w:sz w:val="24"/>
          <w:szCs w:val="24"/>
        </w:rPr>
        <w:t xml:space="preserve">Σύνδεση εσωτερικού και εξωτερικού περιβάλλοντος (SWOT) </w:t>
      </w:r>
    </w:p>
    <w:p w:rsidR="00B900C1" w:rsidRPr="003312CE" w:rsidRDefault="00B900C1" w:rsidP="00704D4C">
      <w:pPr>
        <w:pStyle w:val="a4"/>
        <w:numPr>
          <w:ilvl w:val="0"/>
          <w:numId w:val="100"/>
        </w:numPr>
        <w:spacing w:after="0" w:line="240" w:lineRule="auto"/>
        <w:ind w:left="0" w:hanging="11"/>
        <w:rPr>
          <w:rFonts w:ascii="Arial" w:hAnsi="Arial"/>
          <w:sz w:val="24"/>
          <w:szCs w:val="24"/>
        </w:rPr>
      </w:pPr>
      <w:r w:rsidRPr="003312CE">
        <w:rPr>
          <w:rFonts w:ascii="Arial" w:hAnsi="Arial"/>
          <w:sz w:val="24"/>
          <w:szCs w:val="24"/>
        </w:rPr>
        <w:t>Στρατηγικές ανάπτυξης ανταγωνιστικού πλεονεκτήματα</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Ηγεσία κόστους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Διαφοροποίηση</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Εστίαση</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Στρατηγική βέλτιστου κόστους</w:t>
      </w:r>
    </w:p>
    <w:p w:rsidR="00B900C1" w:rsidRPr="003312CE" w:rsidRDefault="00B900C1" w:rsidP="00704D4C">
      <w:pPr>
        <w:pStyle w:val="a4"/>
        <w:numPr>
          <w:ilvl w:val="0"/>
          <w:numId w:val="100"/>
        </w:numPr>
        <w:spacing w:after="0" w:line="240" w:lineRule="auto"/>
        <w:ind w:left="0" w:hanging="11"/>
        <w:rPr>
          <w:rFonts w:ascii="Arial" w:hAnsi="Arial"/>
          <w:sz w:val="24"/>
          <w:szCs w:val="24"/>
        </w:rPr>
      </w:pPr>
      <w:r w:rsidRPr="003312CE">
        <w:rPr>
          <w:rFonts w:ascii="Arial" w:hAnsi="Arial"/>
          <w:sz w:val="24"/>
          <w:szCs w:val="24"/>
        </w:rPr>
        <w:t>Επιχειρηματική στρατηγική</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Στρατηγικές σταθερότητας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Στρατηγικές ανάπτυξης</w:t>
      </w:r>
    </w:p>
    <w:p w:rsidR="00B900C1" w:rsidRPr="003312CE" w:rsidRDefault="00B900C1" w:rsidP="00704D4C">
      <w:pPr>
        <w:pStyle w:val="a4"/>
        <w:numPr>
          <w:ilvl w:val="1"/>
          <w:numId w:val="101"/>
        </w:numPr>
        <w:spacing w:after="0" w:line="240" w:lineRule="auto"/>
        <w:rPr>
          <w:rFonts w:ascii="Arial" w:hAnsi="Arial"/>
          <w:sz w:val="24"/>
          <w:szCs w:val="24"/>
        </w:rPr>
      </w:pPr>
      <w:r w:rsidRPr="003312CE">
        <w:rPr>
          <w:rFonts w:ascii="Arial" w:hAnsi="Arial"/>
          <w:sz w:val="24"/>
          <w:szCs w:val="24"/>
        </w:rPr>
        <w:t>Στρατηγικές διάσωσης/αναστροφής</w:t>
      </w:r>
    </w:p>
    <w:p w:rsidR="00B900C1" w:rsidRPr="003312CE" w:rsidRDefault="00B900C1" w:rsidP="00704D4C">
      <w:pPr>
        <w:pStyle w:val="a4"/>
        <w:numPr>
          <w:ilvl w:val="0"/>
          <w:numId w:val="100"/>
        </w:numPr>
        <w:spacing w:after="0" w:line="240" w:lineRule="auto"/>
        <w:ind w:left="0" w:hanging="11"/>
        <w:rPr>
          <w:rFonts w:ascii="Arial" w:hAnsi="Arial"/>
          <w:sz w:val="24"/>
          <w:szCs w:val="24"/>
        </w:rPr>
      </w:pPr>
      <w:r w:rsidRPr="003312CE">
        <w:rPr>
          <w:rFonts w:ascii="Arial" w:hAnsi="Arial"/>
          <w:sz w:val="24"/>
          <w:szCs w:val="24"/>
        </w:rPr>
        <w:t xml:space="preserve">Στρατηγική Ανάπτυξης Καινοτομίας </w:t>
      </w:r>
    </w:p>
    <w:tbl>
      <w:tblPr>
        <w:tblW w:w="11550" w:type="dxa"/>
        <w:shd w:val="clear" w:color="auto" w:fill="FFFFFF"/>
        <w:tblCellMar>
          <w:top w:w="76" w:type="dxa"/>
          <w:left w:w="76" w:type="dxa"/>
          <w:bottom w:w="76" w:type="dxa"/>
          <w:right w:w="76" w:type="dxa"/>
        </w:tblCellMar>
        <w:tblLook w:val="04A0" w:firstRow="1" w:lastRow="0" w:firstColumn="1" w:lastColumn="0" w:noHBand="0" w:noVBand="1"/>
      </w:tblPr>
      <w:tblGrid>
        <w:gridCol w:w="11550"/>
      </w:tblGrid>
      <w:tr w:rsidR="00B900C1" w:rsidRPr="003312CE" w:rsidTr="00F15BA6">
        <w:tc>
          <w:tcPr>
            <w:tcW w:w="600" w:type="dxa"/>
            <w:tcBorders>
              <w:right w:val="single" w:sz="6" w:space="0" w:color="DFDFDF"/>
            </w:tcBorders>
            <w:shd w:val="clear" w:color="auto" w:fill="F8F8F8"/>
            <w:tcMar>
              <w:top w:w="45" w:type="dxa"/>
              <w:left w:w="45" w:type="dxa"/>
              <w:bottom w:w="45" w:type="dxa"/>
              <w:right w:w="45" w:type="dxa"/>
            </w:tcMar>
            <w:hideMark/>
          </w:tcPr>
          <w:p w:rsidR="00B900C1" w:rsidRPr="003312CE" w:rsidRDefault="00B900C1" w:rsidP="00F15BA6">
            <w:pPr>
              <w:spacing w:line="273" w:lineRule="atLeast"/>
              <w:ind w:hanging="11"/>
              <w:jc w:val="center"/>
              <w:rPr>
                <w:rFonts w:ascii="Arial" w:hAnsi="Arial"/>
                <w:b/>
                <w:bCs/>
                <w:sz w:val="24"/>
                <w:szCs w:val="24"/>
                <w:lang w:eastAsia="el-GR"/>
              </w:rPr>
            </w:pPr>
          </w:p>
        </w:tc>
      </w:tr>
      <w:tr w:rsidR="00B900C1" w:rsidRPr="003312CE" w:rsidTr="00F15BA6">
        <w:tc>
          <w:tcPr>
            <w:tcW w:w="0" w:type="auto"/>
            <w:shd w:val="clear" w:color="auto" w:fill="FFFFFF"/>
            <w:tcMar>
              <w:top w:w="61" w:type="dxa"/>
              <w:left w:w="61" w:type="dxa"/>
              <w:bottom w:w="61" w:type="dxa"/>
              <w:right w:w="61" w:type="dxa"/>
            </w:tcMar>
            <w:hideMark/>
          </w:tcPr>
          <w:p w:rsidR="00B900C1" w:rsidRPr="003312CE" w:rsidRDefault="00B900C1" w:rsidP="00F15BA6">
            <w:pPr>
              <w:spacing w:line="273" w:lineRule="atLeast"/>
              <w:ind w:hanging="11"/>
              <w:rPr>
                <w:rFonts w:ascii="Arial" w:hAnsi="Arial"/>
                <w:sz w:val="24"/>
                <w:szCs w:val="24"/>
                <w:lang w:eastAsia="el-GR"/>
              </w:rPr>
            </w:pPr>
          </w:p>
        </w:tc>
      </w:tr>
    </w:tbl>
    <w:p w:rsidR="00B900C1" w:rsidRPr="003312CE" w:rsidRDefault="00B900C1" w:rsidP="00B900C1">
      <w:pPr>
        <w:pStyle w:val="Web"/>
        <w:shd w:val="clear" w:color="auto" w:fill="FFFFFF"/>
        <w:spacing w:before="0" w:beforeAutospacing="0" w:after="0" w:afterAutospacing="0"/>
        <w:jc w:val="both"/>
        <w:rPr>
          <w:rFonts w:ascii="Arial" w:hAnsi="Arial"/>
          <w:b/>
        </w:rPr>
      </w:pPr>
      <w:r w:rsidRPr="003312CE">
        <w:rPr>
          <w:rFonts w:ascii="Arial" w:hAnsi="Arial"/>
          <w:b/>
        </w:rPr>
        <w:t>Λέξεις Κλειδιά:</w:t>
      </w:r>
    </w:p>
    <w:p w:rsidR="00B900C1" w:rsidRPr="003312CE" w:rsidRDefault="00B900C1" w:rsidP="00B900C1">
      <w:pPr>
        <w:spacing w:line="240" w:lineRule="auto"/>
        <w:ind w:hanging="11"/>
        <w:rPr>
          <w:rFonts w:ascii="Arial" w:hAnsi="Arial"/>
          <w:sz w:val="24"/>
          <w:szCs w:val="24"/>
          <w:lang w:val="el-GR"/>
        </w:rPr>
      </w:pPr>
      <w:r w:rsidRPr="003312CE">
        <w:rPr>
          <w:rFonts w:ascii="Arial" w:hAnsi="Arial"/>
          <w:sz w:val="24"/>
          <w:szCs w:val="24"/>
          <w:lang w:val="el-GR"/>
        </w:rPr>
        <w:t xml:space="preserve">Στρατηγική των επιχειρήσεων, ανάλυση </w:t>
      </w:r>
      <w:r w:rsidRPr="003312CE">
        <w:rPr>
          <w:rFonts w:ascii="Arial" w:hAnsi="Arial"/>
          <w:sz w:val="24"/>
          <w:szCs w:val="24"/>
        </w:rPr>
        <w:t>PEST</w:t>
      </w:r>
      <w:r w:rsidRPr="003312CE">
        <w:rPr>
          <w:rFonts w:ascii="Arial" w:hAnsi="Arial"/>
          <w:sz w:val="24"/>
          <w:szCs w:val="24"/>
          <w:lang w:val="el-GR"/>
        </w:rPr>
        <w:t xml:space="preserve">, ανάλυση κατά </w:t>
      </w:r>
      <w:r w:rsidRPr="003312CE">
        <w:rPr>
          <w:rFonts w:ascii="Arial" w:hAnsi="Arial"/>
          <w:sz w:val="24"/>
          <w:szCs w:val="24"/>
        </w:rPr>
        <w:t>Porter</w:t>
      </w:r>
      <w:r w:rsidRPr="003312CE">
        <w:rPr>
          <w:rFonts w:ascii="Arial" w:hAnsi="Arial"/>
          <w:sz w:val="24"/>
          <w:szCs w:val="24"/>
          <w:lang w:val="el-GR"/>
        </w:rPr>
        <w:t xml:space="preserve">, ανταγωνιστική στρατηγική, επιχειρηματική στρατηγική, ανάλυση </w:t>
      </w:r>
      <w:r w:rsidRPr="003312CE">
        <w:rPr>
          <w:rFonts w:ascii="Arial" w:hAnsi="Arial"/>
          <w:sz w:val="24"/>
          <w:szCs w:val="24"/>
        </w:rPr>
        <w:t>SWOT</w:t>
      </w:r>
      <w:r w:rsidRPr="003312CE">
        <w:rPr>
          <w:rFonts w:ascii="Arial" w:hAnsi="Arial"/>
          <w:sz w:val="24"/>
          <w:szCs w:val="24"/>
          <w:lang w:val="el-GR"/>
        </w:rPr>
        <w:t>, καινοτομία</w:t>
      </w:r>
    </w:p>
    <w:p w:rsidR="00B900C1" w:rsidRPr="003312CE" w:rsidRDefault="00B900C1" w:rsidP="00B900C1">
      <w:pPr>
        <w:pStyle w:val="Web"/>
        <w:shd w:val="clear" w:color="auto" w:fill="FFFFFF"/>
        <w:spacing w:before="0" w:beforeAutospacing="0" w:after="0" w:afterAutospacing="0"/>
        <w:jc w:val="both"/>
        <w:rPr>
          <w:rFonts w:ascii="Arial" w:hAnsi="Arial"/>
          <w:b/>
        </w:rPr>
      </w:pPr>
    </w:p>
    <w:p w:rsidR="00B900C1" w:rsidRPr="003312CE" w:rsidRDefault="00B900C1" w:rsidP="00B900C1">
      <w:pPr>
        <w:pStyle w:val="Web"/>
        <w:shd w:val="clear" w:color="auto" w:fill="FFFFFF"/>
        <w:spacing w:before="0" w:beforeAutospacing="0" w:after="0" w:afterAutospacing="0"/>
        <w:jc w:val="both"/>
        <w:rPr>
          <w:rFonts w:ascii="Arial" w:hAnsi="Arial"/>
          <w:b/>
        </w:rPr>
      </w:pPr>
      <w:r w:rsidRPr="003312CE">
        <w:rPr>
          <w:rFonts w:ascii="Arial" w:hAnsi="Arial"/>
          <w:b/>
        </w:rPr>
        <w:t>Ελληνική Βιβλιογραφία</w:t>
      </w:r>
    </w:p>
    <w:p w:rsidR="00B900C1" w:rsidRPr="003312CE" w:rsidRDefault="00B900C1" w:rsidP="00B900C1">
      <w:pPr>
        <w:pStyle w:val="Web"/>
        <w:shd w:val="clear" w:color="auto" w:fill="FFFFFF"/>
        <w:spacing w:before="0" w:beforeAutospacing="0" w:after="0" w:afterAutospacing="0"/>
        <w:jc w:val="both"/>
        <w:rPr>
          <w:rFonts w:ascii="Arial" w:hAnsi="Arial"/>
          <w:bCs w:val="0"/>
        </w:rPr>
      </w:pPr>
      <w:r w:rsidRPr="003312CE">
        <w:rPr>
          <w:rFonts w:ascii="Arial" w:eastAsia="+mn-ea" w:hAnsi="Arial"/>
        </w:rPr>
        <w:t xml:space="preserve">1. Παπαδάκης Β. (2012) Στρατηγική των επιχειρήσεων, Θεωρία, 6η έκδοση, Εκδόσεις Μπένου, Αθήνα </w:t>
      </w:r>
    </w:p>
    <w:p w:rsidR="00B900C1" w:rsidRPr="003312CE" w:rsidRDefault="00B900C1" w:rsidP="00B900C1">
      <w:pPr>
        <w:pStyle w:val="Web"/>
        <w:shd w:val="clear" w:color="auto" w:fill="FFFFFF"/>
        <w:spacing w:before="0" w:beforeAutospacing="0" w:after="0" w:afterAutospacing="0"/>
        <w:jc w:val="both"/>
        <w:rPr>
          <w:rFonts w:ascii="Arial" w:hAnsi="Arial"/>
          <w:bCs w:val="0"/>
        </w:rPr>
      </w:pPr>
      <w:r w:rsidRPr="003312CE">
        <w:rPr>
          <w:rFonts w:ascii="Arial" w:eastAsia="+mn-ea" w:hAnsi="Arial"/>
        </w:rPr>
        <w:t xml:space="preserve">2. Λιβιεράτος, Α. (2013) Οδηγός Καινοτομίας, ΙΜΕ ΓΣΕΒΕΕ, Αθήνα </w:t>
      </w:r>
    </w:p>
    <w:p w:rsidR="00B900C1" w:rsidRPr="003312CE" w:rsidRDefault="00E8648E" w:rsidP="00B900C1">
      <w:pPr>
        <w:pStyle w:val="Web"/>
        <w:shd w:val="clear" w:color="auto" w:fill="FFFFFF"/>
        <w:spacing w:before="0" w:beforeAutospacing="0" w:after="0" w:afterAutospacing="0"/>
        <w:jc w:val="both"/>
        <w:rPr>
          <w:rFonts w:ascii="Arial" w:hAnsi="Arial"/>
          <w:bCs w:val="0"/>
        </w:rPr>
      </w:pPr>
      <w:hyperlink r:id="rId108" w:history="1">
        <w:r w:rsidR="00B900C1" w:rsidRPr="003312CE">
          <w:rPr>
            <w:rFonts w:ascii="Arial" w:eastAsia="+mn-ea" w:hAnsi="Arial"/>
          </w:rPr>
          <w:t>http://</w:t>
        </w:r>
      </w:hyperlink>
      <w:hyperlink r:id="rId109" w:history="1">
        <w:r w:rsidR="00B900C1" w:rsidRPr="003312CE">
          <w:rPr>
            <w:rFonts w:ascii="Arial" w:eastAsia="+mn-ea" w:hAnsi="Arial"/>
          </w:rPr>
          <w:t>www.kainotomia.imegsevee.gr/images/pdf/odigoi/odigos_kainotomias.pdf</w:t>
        </w:r>
      </w:hyperlink>
      <w:r w:rsidR="00B900C1" w:rsidRPr="003312CE">
        <w:rPr>
          <w:rFonts w:ascii="Arial" w:eastAsia="+mn-ea" w:hAnsi="Arial"/>
        </w:rPr>
        <w:t xml:space="preserve"> (ελεύθερο στο διαδίκτυο) </w:t>
      </w:r>
    </w:p>
    <w:p w:rsidR="00B900C1" w:rsidRPr="003312CE" w:rsidRDefault="00B900C1" w:rsidP="00B900C1">
      <w:pPr>
        <w:pStyle w:val="Web"/>
        <w:shd w:val="clear" w:color="auto" w:fill="FFFFFF"/>
        <w:spacing w:before="0" w:beforeAutospacing="0" w:after="0" w:afterAutospacing="0"/>
        <w:jc w:val="both"/>
        <w:rPr>
          <w:rFonts w:ascii="Arial" w:hAnsi="Arial"/>
          <w:bCs w:val="0"/>
        </w:rPr>
      </w:pPr>
      <w:r w:rsidRPr="003312CE">
        <w:rPr>
          <w:rFonts w:ascii="Arial" w:eastAsia="+mn-ea" w:hAnsi="Arial"/>
        </w:rPr>
        <w:t>3. Παπούλιας Δ. (2002) Στρατηγική Διοίκηση επιχειρήσεων και Αλλαγών, Εκδόσεις Καστανιώτη, Αθήνα</w:t>
      </w:r>
    </w:p>
    <w:p w:rsidR="00B900C1" w:rsidRPr="003312CE" w:rsidRDefault="00B900C1" w:rsidP="00B900C1">
      <w:pPr>
        <w:pStyle w:val="Web"/>
        <w:shd w:val="clear" w:color="auto" w:fill="FFFFFF"/>
        <w:spacing w:before="0" w:beforeAutospacing="0" w:after="0" w:afterAutospacing="0"/>
        <w:jc w:val="both"/>
        <w:rPr>
          <w:rFonts w:ascii="Arial" w:eastAsia="+mn-ea" w:hAnsi="Arial"/>
          <w:bCs w:val="0"/>
        </w:rPr>
      </w:pPr>
      <w:r w:rsidRPr="003312CE">
        <w:rPr>
          <w:rFonts w:ascii="Arial" w:eastAsia="+mn-ea" w:hAnsi="Arial"/>
        </w:rPr>
        <w:t xml:space="preserve">4. Παπούλιας Δ. (2010) Η κρίση αλλάζει την ζωή μας και το μάνατζμεντ, Εκδόσεις κριτική, Αθήνα </w:t>
      </w:r>
    </w:p>
    <w:p w:rsidR="00B900C1" w:rsidRPr="003312CE" w:rsidRDefault="00B900C1" w:rsidP="00B900C1">
      <w:pPr>
        <w:pStyle w:val="Web"/>
        <w:shd w:val="clear" w:color="auto" w:fill="FFFFFF"/>
        <w:spacing w:before="0" w:beforeAutospacing="0" w:after="0" w:afterAutospacing="0"/>
        <w:jc w:val="both"/>
        <w:rPr>
          <w:rFonts w:ascii="Arial" w:eastAsia="+mn-ea" w:hAnsi="Arial"/>
          <w:bCs w:val="0"/>
        </w:rPr>
      </w:pPr>
    </w:p>
    <w:p w:rsidR="00B900C1" w:rsidRPr="003312CE" w:rsidRDefault="00B900C1" w:rsidP="00B900C1">
      <w:pPr>
        <w:pStyle w:val="Web"/>
        <w:shd w:val="clear" w:color="auto" w:fill="FFFFFF"/>
        <w:spacing w:before="0" w:beforeAutospacing="0" w:after="0" w:afterAutospacing="0"/>
        <w:jc w:val="both"/>
        <w:rPr>
          <w:rFonts w:ascii="Arial" w:hAnsi="Arial"/>
          <w:b/>
          <w:lang w:val="en-US"/>
        </w:rPr>
      </w:pPr>
      <w:r w:rsidRPr="003312CE">
        <w:rPr>
          <w:rFonts w:ascii="Arial" w:hAnsi="Arial"/>
          <w:b/>
        </w:rPr>
        <w:t>Διεθνής</w:t>
      </w:r>
      <w:r w:rsidRPr="003312CE">
        <w:rPr>
          <w:rFonts w:ascii="Arial" w:hAnsi="Arial"/>
          <w:b/>
          <w:lang w:val="en-US"/>
        </w:rPr>
        <w:t xml:space="preserve"> </w:t>
      </w:r>
      <w:r w:rsidRPr="003312CE">
        <w:rPr>
          <w:rFonts w:ascii="Arial" w:hAnsi="Arial"/>
          <w:b/>
        </w:rPr>
        <w:t>Βιβλιογραφία</w:t>
      </w:r>
    </w:p>
    <w:p w:rsidR="00B900C1" w:rsidRPr="005A5E5A" w:rsidRDefault="00B900C1" w:rsidP="00B900C1">
      <w:pPr>
        <w:pStyle w:val="Web"/>
        <w:shd w:val="clear" w:color="auto" w:fill="FFFFFF"/>
        <w:spacing w:before="0" w:beforeAutospacing="0" w:after="0" w:afterAutospacing="0"/>
        <w:jc w:val="both"/>
        <w:rPr>
          <w:rFonts w:ascii="Arial" w:hAnsi="Arial"/>
          <w:b/>
          <w:lang w:val="en-US"/>
        </w:rPr>
      </w:pPr>
      <w:r w:rsidRPr="003312CE">
        <w:rPr>
          <w:rFonts w:ascii="Arial" w:hAnsi="Arial"/>
          <w:lang w:val="en-US"/>
        </w:rPr>
        <w:t>Grant, R. (2013) Contemporary Strategy Analysis, 8</w:t>
      </w:r>
      <w:r w:rsidRPr="003312CE">
        <w:rPr>
          <w:rFonts w:ascii="Arial" w:hAnsi="Arial"/>
          <w:vertAlign w:val="superscript"/>
          <w:lang w:val="en-US"/>
        </w:rPr>
        <w:t>th</w:t>
      </w:r>
      <w:r w:rsidRPr="003312CE">
        <w:rPr>
          <w:rFonts w:ascii="Arial" w:hAnsi="Arial"/>
          <w:lang w:val="en-US"/>
        </w:rPr>
        <w:t xml:space="preserve"> edition, Wiley</w:t>
      </w:r>
    </w:p>
    <w:p w:rsidR="00FC6252" w:rsidRPr="005A5E5A" w:rsidRDefault="00FC6252" w:rsidP="00BC6B0C">
      <w:pPr>
        <w:spacing w:line="360" w:lineRule="auto"/>
        <w:ind w:left="0" w:firstLine="0"/>
        <w:outlineLvl w:val="0"/>
        <w:rPr>
          <w:rFonts w:ascii="Arial" w:hAnsi="Arial"/>
          <w:b/>
          <w:bCs/>
          <w:sz w:val="24"/>
          <w:szCs w:val="24"/>
        </w:rPr>
      </w:pPr>
    </w:p>
    <w:p w:rsidR="00784006" w:rsidRPr="005A5E5A" w:rsidRDefault="00784006" w:rsidP="00784006">
      <w:pPr>
        <w:pBdr>
          <w:bottom w:val="single" w:sz="4" w:space="1" w:color="auto"/>
        </w:pBdr>
        <w:tabs>
          <w:tab w:val="left" w:pos="0"/>
        </w:tabs>
        <w:spacing w:before="30" w:after="75" w:line="360" w:lineRule="auto"/>
        <w:ind w:left="0" w:right="75" w:firstLine="0"/>
        <w:rPr>
          <w:rFonts w:ascii="Arial" w:hAnsi="Arial"/>
          <w:sz w:val="24"/>
          <w:szCs w:val="24"/>
        </w:rPr>
      </w:pPr>
    </w:p>
    <w:p w:rsidR="00784006" w:rsidRPr="005A5E5A" w:rsidRDefault="00784006" w:rsidP="00784006">
      <w:pPr>
        <w:spacing w:line="360" w:lineRule="auto"/>
        <w:rPr>
          <w:rFonts w:ascii="Arial" w:hAnsi="Arial"/>
          <w:sz w:val="24"/>
          <w:szCs w:val="24"/>
        </w:rPr>
      </w:pPr>
    </w:p>
    <w:p w:rsidR="002C6294" w:rsidRPr="005A5E5A" w:rsidRDefault="002C6294" w:rsidP="002C6294">
      <w:pPr>
        <w:spacing w:line="360" w:lineRule="auto"/>
        <w:ind w:left="0" w:firstLine="0"/>
        <w:rPr>
          <w:rFonts w:ascii="Arial" w:hAnsi="Arial"/>
          <w:sz w:val="24"/>
          <w:szCs w:val="24"/>
          <w:lang w:val="el-GR"/>
        </w:rPr>
      </w:pPr>
      <w:r w:rsidRPr="005A5E5A">
        <w:rPr>
          <w:rFonts w:ascii="Arial" w:hAnsi="Arial"/>
          <w:b/>
          <w:bCs/>
          <w:sz w:val="24"/>
          <w:szCs w:val="24"/>
          <w:lang w:val="el-GR"/>
        </w:rPr>
        <w:t>Μάθημα: ΕΙΔΙΚΑ ΘΕΜΑΤΑ ΤΡΑΠΕΖΙΚΗΣ ΟΙΚΟΝΟΜΙΚΗΣ</w:t>
      </w:r>
    </w:p>
    <w:p w:rsidR="002C6294" w:rsidRPr="005A5E5A" w:rsidRDefault="002C6294" w:rsidP="002C6294">
      <w:pPr>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bCs/>
          <w:sz w:val="24"/>
          <w:szCs w:val="24"/>
        </w:rPr>
        <w:t>FIN</w:t>
      </w:r>
      <w:r w:rsidRPr="005A5E5A">
        <w:rPr>
          <w:rFonts w:ascii="Arial" w:hAnsi="Arial"/>
          <w:b/>
          <w:bCs/>
          <w:sz w:val="24"/>
          <w:szCs w:val="24"/>
          <w:lang w:val="el-GR"/>
        </w:rPr>
        <w:t>464</w:t>
      </w:r>
    </w:p>
    <w:p w:rsidR="002C6294" w:rsidRPr="005A5E5A" w:rsidRDefault="002C6294" w:rsidP="002C6294">
      <w:pPr>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Εξάμηνο: Β</w:t>
      </w:r>
    </w:p>
    <w:p w:rsidR="002C6294" w:rsidRPr="005A5E5A" w:rsidRDefault="002C6294" w:rsidP="002C6294">
      <w:pPr>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Διδάσκων:</w:t>
      </w:r>
      <w:r w:rsidRPr="005A5E5A">
        <w:rPr>
          <w:rFonts w:ascii="Arial" w:hAnsi="Arial"/>
          <w:sz w:val="24"/>
          <w:szCs w:val="24"/>
          <w:lang w:val="el-GR"/>
        </w:rPr>
        <w:t xml:space="preserve"> </w:t>
      </w:r>
      <w:r w:rsidR="00D92478">
        <w:rPr>
          <w:rFonts w:ascii="Arial" w:hAnsi="Arial"/>
          <w:sz w:val="24"/>
          <w:szCs w:val="24"/>
          <w:lang w:val="el-GR"/>
        </w:rPr>
        <w:t>Δ. Καινούργιος</w:t>
      </w:r>
    </w:p>
    <w:p w:rsidR="002C6294" w:rsidRPr="005A5E5A" w:rsidRDefault="002C6294" w:rsidP="00A64A2C">
      <w:pPr>
        <w:ind w:left="0" w:firstLine="0"/>
        <w:rPr>
          <w:rFonts w:ascii="Arial" w:hAnsi="Arial"/>
          <w:b/>
          <w:sz w:val="24"/>
          <w:szCs w:val="24"/>
          <w:lang w:val="el-GR"/>
        </w:rPr>
      </w:pPr>
      <w:r w:rsidRPr="005A5E5A">
        <w:rPr>
          <w:rFonts w:ascii="Arial" w:hAnsi="Arial"/>
          <w:b/>
          <w:sz w:val="24"/>
          <w:szCs w:val="24"/>
          <w:lang w:val="el-GR"/>
        </w:rPr>
        <w:t xml:space="preserve">Σκοπός </w:t>
      </w:r>
    </w:p>
    <w:p w:rsidR="002C6294" w:rsidRPr="005A5E5A" w:rsidRDefault="002C6294" w:rsidP="002C6294">
      <w:pPr>
        <w:rPr>
          <w:rFonts w:ascii="Arial" w:hAnsi="Arial"/>
          <w:sz w:val="24"/>
          <w:szCs w:val="24"/>
          <w:lang w:val="el-GR"/>
        </w:rPr>
      </w:pPr>
    </w:p>
    <w:p w:rsidR="002C6294" w:rsidRPr="005A5E5A" w:rsidRDefault="002C6294" w:rsidP="00A64A2C">
      <w:pPr>
        <w:ind w:left="0" w:firstLine="0"/>
        <w:rPr>
          <w:rFonts w:ascii="Arial" w:hAnsi="Arial"/>
          <w:sz w:val="24"/>
          <w:szCs w:val="24"/>
          <w:lang w:val="el-GR"/>
        </w:rPr>
      </w:pPr>
      <w:r w:rsidRPr="005A5E5A">
        <w:rPr>
          <w:rFonts w:ascii="Arial" w:hAnsi="Arial"/>
          <w:sz w:val="24"/>
          <w:szCs w:val="24"/>
          <w:lang w:val="el-GR"/>
        </w:rPr>
        <w:t>Βασικός σκοπός του μαθήματος “</w:t>
      </w:r>
      <w:r w:rsidR="00E04E1D">
        <w:rPr>
          <w:rFonts w:ascii="Arial" w:hAnsi="Arial"/>
          <w:sz w:val="24"/>
          <w:szCs w:val="24"/>
          <w:lang w:val="el-GR"/>
        </w:rPr>
        <w:t>Ειδικά Θέματα Τραπεζικής Οικονομικής</w:t>
      </w:r>
      <w:r w:rsidRPr="005A5E5A">
        <w:rPr>
          <w:rFonts w:ascii="Arial" w:hAnsi="Arial"/>
          <w:sz w:val="24"/>
          <w:szCs w:val="24"/>
          <w:lang w:val="el-GR"/>
        </w:rPr>
        <w:t xml:space="preserve">” είναι να αποκτήσουν οι φοιτητές γνώσεις ως προς το ρόλο που διαδραματίζουν τα χρηματοπιστωτικά συστήματα σε μία οικονομία, τον τρόπο που οι τράπεζες διαχειρίζονται τους κινδύνους τους και τον τρόπο με τον οποίο επιδιώκουν να διευρύνουν τα κέρδη τους μέσω των προβλέψεών τους και των κανονιστικών περιορισμών που τους επιβάλλονται. </w:t>
      </w:r>
    </w:p>
    <w:p w:rsidR="002C6294" w:rsidRPr="005A5E5A" w:rsidRDefault="002C6294" w:rsidP="00A64A2C">
      <w:pPr>
        <w:ind w:left="0" w:firstLine="0"/>
        <w:rPr>
          <w:rFonts w:ascii="Arial" w:hAnsi="Arial"/>
          <w:sz w:val="24"/>
          <w:szCs w:val="24"/>
          <w:lang w:val="el-GR"/>
        </w:rPr>
      </w:pPr>
      <w:r w:rsidRPr="005A5E5A">
        <w:rPr>
          <w:rFonts w:ascii="Arial" w:hAnsi="Arial"/>
          <w:sz w:val="24"/>
          <w:szCs w:val="24"/>
          <w:lang w:val="el-GR"/>
        </w:rPr>
        <w:t>Οι διαλέξεις διακρίνονται σε τρεις κύριες θεματικές ενότητες. Η πρώτη, πραγματεύεται θέματα που αφορούν την εξέλιξη και το ρόλο που έχει το τραπεζικό σύστημα για μία εθνική οικονομία και το ρόλο της Τράπεζας Διεθνών Διακανονισμών και του ΔΝΤ σε παγκόσμιο επίπεδο. Επίσης, αναλύεται το κανονιστικό πλαίσιο της Βασιλείας όπως συστάθηκε στην αρχική του μορφή και όπως εξελίχθηκε στη συνέχεια, κάνοντας αναφορά και στις τρέχουσες εξελίξεις του κανονιστικού πλαισίου μετά την εμφάνιση της κρίσης του 2008. Επίσης γίνεται παρουσίαση του τρόπου εκτίμησης της φερεγγυότητας των τραπεζών με τη χρήση ειδικών αριθμοδεικτών (</w:t>
      </w:r>
      <w:r w:rsidRPr="005A5E5A">
        <w:rPr>
          <w:rFonts w:ascii="Arial" w:hAnsi="Arial"/>
          <w:sz w:val="24"/>
          <w:szCs w:val="24"/>
        </w:rPr>
        <w:t>CAMELS</w:t>
      </w:r>
      <w:r w:rsidRPr="005A5E5A">
        <w:rPr>
          <w:rFonts w:ascii="Arial" w:hAnsi="Arial"/>
          <w:sz w:val="24"/>
          <w:szCs w:val="24"/>
          <w:lang w:val="el-GR"/>
        </w:rPr>
        <w:t>). Στη δεύτερη ενότητα, αναλύεται ο τρόπος που γίνεται η αποτίμηση των ομολόγων, και μελετάται ο τρόπος που μεταβάλλεται η τιμή τους σε μεταβολές των επιτοκίων. Ακολούθως, εξετάζεται ο τρόπος υπολογισμού της διάρκειάς και της τροποποιημένης διάρκειάς τους και τέλος παρουσιάζεται ο τρόπος διαχείρισης Ενεργητικού – Παθητικού τραπεζών (</w:t>
      </w:r>
      <w:r w:rsidRPr="005A5E5A">
        <w:rPr>
          <w:rFonts w:ascii="Arial" w:hAnsi="Arial"/>
          <w:sz w:val="24"/>
          <w:szCs w:val="24"/>
        </w:rPr>
        <w:t>duration</w:t>
      </w:r>
      <w:r w:rsidRPr="005A5E5A">
        <w:rPr>
          <w:rFonts w:ascii="Arial" w:hAnsi="Arial"/>
          <w:sz w:val="24"/>
          <w:szCs w:val="24"/>
          <w:lang w:val="el-GR"/>
        </w:rPr>
        <w:t>-</w:t>
      </w:r>
      <w:r w:rsidRPr="005A5E5A">
        <w:rPr>
          <w:rFonts w:ascii="Arial" w:hAnsi="Arial"/>
          <w:sz w:val="24"/>
          <w:szCs w:val="24"/>
        </w:rPr>
        <w:t>gap</w:t>
      </w:r>
      <w:r w:rsidRPr="005A5E5A">
        <w:rPr>
          <w:rFonts w:ascii="Arial" w:hAnsi="Arial"/>
          <w:sz w:val="24"/>
          <w:szCs w:val="24"/>
          <w:lang w:val="el-GR"/>
        </w:rPr>
        <w:t xml:space="preserve">). Στην Τρίτη ενότητα δίνεται έμφαση στον τρόπο λειτουργίας των παραγώγων σε οργανωμένες αγορές και εξωχρηματιστηριακά (ΣΜΕ, Δικαιώματα Προαίρεσης και Ανταλλαγές) και τις στρατηγικές που μπορεί να ακολουθήσει ένας διαχειριστής για να επωφεληθεί από την επαλήθευση των προβλέψεών του, αισιόδοξων ή απαισιόδοξων. </w:t>
      </w:r>
    </w:p>
    <w:p w:rsidR="002C6294" w:rsidRPr="005A5E5A" w:rsidRDefault="002C6294" w:rsidP="00A64A2C">
      <w:pPr>
        <w:ind w:left="0" w:firstLine="0"/>
        <w:rPr>
          <w:rFonts w:ascii="Arial" w:hAnsi="Arial"/>
          <w:sz w:val="24"/>
          <w:szCs w:val="24"/>
          <w:u w:val="single"/>
          <w:lang w:val="el-GR"/>
        </w:rPr>
      </w:pPr>
      <w:r w:rsidRPr="005A5E5A">
        <w:rPr>
          <w:rFonts w:ascii="Arial" w:hAnsi="Arial"/>
          <w:sz w:val="24"/>
          <w:szCs w:val="24"/>
          <w:lang w:val="el-GR"/>
        </w:rPr>
        <w:t xml:space="preserve">Η λιανική τραπεζική επίσης αναλύεται δίνοντας έμφαση στα καταναλωτικά, στεγαστικά και επιχειρηματικά δάνεια, στις τιτλοποιήσεις, αλλά και στο </w:t>
      </w:r>
      <w:r w:rsidRPr="005A5E5A">
        <w:rPr>
          <w:rFonts w:ascii="Arial" w:hAnsi="Arial"/>
          <w:sz w:val="24"/>
          <w:szCs w:val="24"/>
        </w:rPr>
        <w:t>leasing</w:t>
      </w:r>
      <w:r w:rsidRPr="005A5E5A">
        <w:rPr>
          <w:rFonts w:ascii="Arial" w:hAnsi="Arial"/>
          <w:sz w:val="24"/>
          <w:szCs w:val="24"/>
          <w:lang w:val="el-GR"/>
        </w:rPr>
        <w:t xml:space="preserve">, στο </w:t>
      </w:r>
      <w:r w:rsidRPr="005A5E5A">
        <w:rPr>
          <w:rFonts w:ascii="Arial" w:hAnsi="Arial"/>
          <w:sz w:val="24"/>
          <w:szCs w:val="24"/>
        </w:rPr>
        <w:t>factoring</w:t>
      </w:r>
      <w:r w:rsidRPr="005A5E5A">
        <w:rPr>
          <w:rFonts w:ascii="Arial" w:hAnsi="Arial"/>
          <w:sz w:val="24"/>
          <w:szCs w:val="24"/>
          <w:lang w:val="el-GR"/>
        </w:rPr>
        <w:t xml:space="preserve"> και στο </w:t>
      </w:r>
      <w:r w:rsidRPr="005A5E5A">
        <w:rPr>
          <w:rFonts w:ascii="Arial" w:hAnsi="Arial"/>
          <w:sz w:val="24"/>
          <w:szCs w:val="24"/>
        </w:rPr>
        <w:t>forfaiting</w:t>
      </w:r>
      <w:r w:rsidRPr="005A5E5A">
        <w:rPr>
          <w:rFonts w:ascii="Arial" w:hAnsi="Arial"/>
          <w:sz w:val="24"/>
          <w:szCs w:val="24"/>
          <w:lang w:val="el-GR"/>
        </w:rPr>
        <w:t xml:space="preserve">. </w:t>
      </w:r>
    </w:p>
    <w:p w:rsidR="002C6294" w:rsidRPr="005A5E5A" w:rsidRDefault="002C6294" w:rsidP="00704D4C">
      <w:pPr>
        <w:numPr>
          <w:ilvl w:val="0"/>
          <w:numId w:val="85"/>
        </w:numPr>
        <w:tabs>
          <w:tab w:val="left" w:pos="180"/>
        </w:tabs>
        <w:spacing w:before="0" w:line="240" w:lineRule="auto"/>
        <w:jc w:val="left"/>
        <w:rPr>
          <w:rFonts w:ascii="Arial" w:hAnsi="Arial"/>
          <w:sz w:val="24"/>
          <w:szCs w:val="24"/>
          <w:lang w:val="el-GR"/>
        </w:rPr>
      </w:pPr>
      <w:r w:rsidRPr="005A5E5A">
        <w:rPr>
          <w:rFonts w:ascii="Arial" w:hAnsi="Arial"/>
          <w:sz w:val="24"/>
          <w:szCs w:val="24"/>
          <w:lang w:val="el-GR"/>
        </w:rPr>
        <w:t>Υπάρχει η δυνατότητα, για όποιον φοιτητή το επιθυμεί, να ασχοληθεί περισσότερο με κάποιο θέμα υποβάλλοντας  ατομική εργασία. Η εργασία βαθμολογείται μέχρι 2 μονάδες, εφόσον ανταποκρίνεται στις προϋποθέσεις που τίθενται. Το θέμα της εργασίας αποφασίζεται σε συνεννόηση με το διδάσκοντα κατά τις προβλεπόμενες ώρες γραφείου.</w:t>
      </w:r>
    </w:p>
    <w:p w:rsidR="002C6294" w:rsidRPr="005A5E5A" w:rsidRDefault="002C6294" w:rsidP="00704D4C">
      <w:pPr>
        <w:numPr>
          <w:ilvl w:val="0"/>
          <w:numId w:val="85"/>
        </w:numPr>
        <w:spacing w:before="0" w:line="240" w:lineRule="auto"/>
        <w:jc w:val="left"/>
        <w:rPr>
          <w:rFonts w:ascii="Arial" w:hAnsi="Arial"/>
          <w:sz w:val="24"/>
          <w:szCs w:val="24"/>
          <w:lang w:val="el-GR"/>
        </w:rPr>
      </w:pPr>
      <w:r w:rsidRPr="005A5E5A">
        <w:rPr>
          <w:rFonts w:ascii="Arial" w:hAnsi="Arial"/>
          <w:sz w:val="24"/>
          <w:szCs w:val="24"/>
        </w:rPr>
        <w:t>H</w:t>
      </w:r>
      <w:r w:rsidRPr="005A5E5A">
        <w:rPr>
          <w:rFonts w:ascii="Arial" w:hAnsi="Arial"/>
          <w:sz w:val="24"/>
          <w:szCs w:val="24"/>
          <w:lang w:val="el-GR"/>
        </w:rPr>
        <w:t xml:space="preserve"> εργασί</w:t>
      </w:r>
      <w:r w:rsidRPr="005A5E5A">
        <w:rPr>
          <w:rFonts w:ascii="Arial" w:hAnsi="Arial"/>
          <w:sz w:val="24"/>
          <w:szCs w:val="24"/>
        </w:rPr>
        <w:t>a</w:t>
      </w:r>
      <w:r w:rsidRPr="005A5E5A">
        <w:rPr>
          <w:rFonts w:ascii="Arial" w:hAnsi="Arial"/>
          <w:sz w:val="24"/>
          <w:szCs w:val="24"/>
          <w:lang w:val="el-GR"/>
        </w:rPr>
        <w:t xml:space="preserve"> μπορεί να γραφτεί στα ελληνικά ή τα αγγλικά.  </w:t>
      </w:r>
    </w:p>
    <w:p w:rsidR="002C6294" w:rsidRPr="005A5E5A" w:rsidRDefault="002C6294" w:rsidP="00B17A7A">
      <w:pPr>
        <w:ind w:left="0" w:firstLine="360"/>
        <w:rPr>
          <w:rFonts w:ascii="Arial" w:hAnsi="Arial"/>
          <w:sz w:val="24"/>
          <w:szCs w:val="24"/>
        </w:rPr>
      </w:pPr>
      <w:r w:rsidRPr="005A5E5A">
        <w:rPr>
          <w:rFonts w:ascii="Arial" w:hAnsi="Arial"/>
          <w:sz w:val="24"/>
          <w:szCs w:val="24"/>
        </w:rPr>
        <w:t>Περιεχόμενα:</w:t>
      </w:r>
    </w:p>
    <w:p w:rsidR="002C6294" w:rsidRPr="005A5E5A" w:rsidRDefault="002C6294" w:rsidP="00704D4C">
      <w:pPr>
        <w:numPr>
          <w:ilvl w:val="0"/>
          <w:numId w:val="86"/>
        </w:numPr>
        <w:spacing w:before="0" w:line="240" w:lineRule="auto"/>
        <w:jc w:val="left"/>
        <w:rPr>
          <w:rFonts w:ascii="Arial" w:hAnsi="Arial"/>
          <w:sz w:val="24"/>
          <w:szCs w:val="24"/>
          <w:lang w:val="el-GR"/>
        </w:rPr>
      </w:pPr>
      <w:r w:rsidRPr="005A5E5A">
        <w:rPr>
          <w:rFonts w:ascii="Arial" w:hAnsi="Arial"/>
          <w:sz w:val="24"/>
          <w:szCs w:val="24"/>
          <w:lang w:val="el-GR"/>
        </w:rPr>
        <w:t>Ιστορική εξέλιξη Τραπεζικού Συστήματος: Από την διαχωρισμένη στην γενική Τραπεζική</w:t>
      </w:r>
    </w:p>
    <w:p w:rsidR="002C6294" w:rsidRPr="005A5E5A" w:rsidRDefault="002C6294" w:rsidP="00704D4C">
      <w:pPr>
        <w:numPr>
          <w:ilvl w:val="0"/>
          <w:numId w:val="86"/>
        </w:numPr>
        <w:spacing w:before="0" w:line="240" w:lineRule="auto"/>
        <w:jc w:val="left"/>
        <w:rPr>
          <w:rFonts w:ascii="Arial" w:hAnsi="Arial"/>
          <w:sz w:val="24"/>
          <w:szCs w:val="24"/>
          <w:lang w:val="el-GR"/>
        </w:rPr>
      </w:pPr>
      <w:r w:rsidRPr="005A5E5A">
        <w:rPr>
          <w:rFonts w:ascii="Arial" w:hAnsi="Arial"/>
          <w:sz w:val="24"/>
          <w:szCs w:val="24"/>
          <w:lang w:val="el-GR"/>
        </w:rPr>
        <w:t>Αποτίμηση Αξιογράφων διάρκεια, τροποποιημένη διάρκεια, διαχείριση ενεργητικού – παθητικού τραπεζών</w:t>
      </w:r>
    </w:p>
    <w:p w:rsidR="002C6294" w:rsidRPr="005A5E5A" w:rsidRDefault="002C6294" w:rsidP="00704D4C">
      <w:pPr>
        <w:numPr>
          <w:ilvl w:val="0"/>
          <w:numId w:val="86"/>
        </w:numPr>
        <w:spacing w:before="0" w:line="240" w:lineRule="auto"/>
        <w:jc w:val="left"/>
        <w:rPr>
          <w:rFonts w:ascii="Arial" w:hAnsi="Arial"/>
          <w:sz w:val="24"/>
          <w:szCs w:val="24"/>
        </w:rPr>
      </w:pPr>
      <w:r w:rsidRPr="005A5E5A">
        <w:rPr>
          <w:rFonts w:ascii="Arial" w:hAnsi="Arial"/>
          <w:sz w:val="24"/>
          <w:szCs w:val="24"/>
        </w:rPr>
        <w:t>Παράγωγα Προϊόντα και Στρατηγικές</w:t>
      </w:r>
    </w:p>
    <w:p w:rsidR="002C6294" w:rsidRPr="005A5E5A" w:rsidRDefault="002C6294" w:rsidP="00704D4C">
      <w:pPr>
        <w:numPr>
          <w:ilvl w:val="0"/>
          <w:numId w:val="86"/>
        </w:numPr>
        <w:spacing w:before="0" w:line="240" w:lineRule="auto"/>
        <w:jc w:val="left"/>
        <w:rPr>
          <w:rFonts w:ascii="Arial" w:hAnsi="Arial"/>
          <w:sz w:val="24"/>
          <w:szCs w:val="24"/>
          <w:lang w:val="el-GR"/>
        </w:rPr>
      </w:pPr>
      <w:r w:rsidRPr="005A5E5A">
        <w:rPr>
          <w:rFonts w:ascii="Arial" w:hAnsi="Arial"/>
          <w:sz w:val="24"/>
          <w:szCs w:val="24"/>
          <w:lang w:val="el-GR"/>
        </w:rPr>
        <w:t xml:space="preserve">Κανονιστικό πλαίσιο Βασιλείας </w:t>
      </w:r>
      <w:r w:rsidRPr="005A5E5A">
        <w:rPr>
          <w:rFonts w:ascii="Arial" w:hAnsi="Arial"/>
          <w:sz w:val="24"/>
          <w:szCs w:val="24"/>
        </w:rPr>
        <w:t>I</w:t>
      </w:r>
      <w:r w:rsidRPr="005A5E5A">
        <w:rPr>
          <w:rFonts w:ascii="Arial" w:hAnsi="Arial"/>
          <w:sz w:val="24"/>
          <w:szCs w:val="24"/>
          <w:lang w:val="el-GR"/>
        </w:rPr>
        <w:t xml:space="preserve">, </w:t>
      </w:r>
      <w:r w:rsidRPr="005A5E5A">
        <w:rPr>
          <w:rFonts w:ascii="Arial" w:hAnsi="Arial"/>
          <w:sz w:val="24"/>
          <w:szCs w:val="24"/>
        </w:rPr>
        <w:t>II</w:t>
      </w:r>
      <w:r w:rsidRPr="005A5E5A">
        <w:rPr>
          <w:rFonts w:ascii="Arial" w:hAnsi="Arial"/>
          <w:sz w:val="24"/>
          <w:szCs w:val="24"/>
          <w:lang w:val="el-GR"/>
        </w:rPr>
        <w:t xml:space="preserve">, </w:t>
      </w:r>
      <w:r w:rsidRPr="005A5E5A">
        <w:rPr>
          <w:rFonts w:ascii="Arial" w:hAnsi="Arial"/>
          <w:sz w:val="24"/>
          <w:szCs w:val="24"/>
        </w:rPr>
        <w:t>III</w:t>
      </w:r>
    </w:p>
    <w:p w:rsidR="002C6294" w:rsidRPr="005A5E5A" w:rsidRDefault="002C6294" w:rsidP="00704D4C">
      <w:pPr>
        <w:numPr>
          <w:ilvl w:val="0"/>
          <w:numId w:val="86"/>
        </w:numPr>
        <w:spacing w:before="0" w:line="240" w:lineRule="auto"/>
        <w:jc w:val="left"/>
        <w:rPr>
          <w:rFonts w:ascii="Arial" w:hAnsi="Arial"/>
          <w:sz w:val="24"/>
          <w:szCs w:val="24"/>
        </w:rPr>
      </w:pPr>
      <w:r w:rsidRPr="005A5E5A">
        <w:rPr>
          <w:rFonts w:ascii="Arial" w:hAnsi="Arial"/>
          <w:sz w:val="24"/>
          <w:szCs w:val="24"/>
        </w:rPr>
        <w:t>Λιανική Τραπεζική και Τιτλοποιήσεις</w:t>
      </w:r>
    </w:p>
    <w:p w:rsidR="002C6294" w:rsidRPr="005A5E5A" w:rsidRDefault="002C6294" w:rsidP="00704D4C">
      <w:pPr>
        <w:numPr>
          <w:ilvl w:val="0"/>
          <w:numId w:val="86"/>
        </w:numPr>
        <w:spacing w:before="0" w:line="240" w:lineRule="auto"/>
        <w:jc w:val="left"/>
        <w:rPr>
          <w:rFonts w:ascii="Arial" w:hAnsi="Arial"/>
          <w:sz w:val="24"/>
          <w:szCs w:val="24"/>
        </w:rPr>
      </w:pPr>
      <w:r w:rsidRPr="005A5E5A">
        <w:rPr>
          <w:rFonts w:ascii="Arial" w:hAnsi="Arial"/>
          <w:sz w:val="24"/>
          <w:szCs w:val="24"/>
        </w:rPr>
        <w:t>Leasing, factoring , forafaiting</w:t>
      </w:r>
    </w:p>
    <w:p w:rsidR="002C6294" w:rsidRPr="005A5E5A" w:rsidRDefault="002C6294" w:rsidP="00704D4C">
      <w:pPr>
        <w:numPr>
          <w:ilvl w:val="0"/>
          <w:numId w:val="86"/>
        </w:numPr>
        <w:spacing w:before="0" w:line="240" w:lineRule="auto"/>
        <w:jc w:val="left"/>
        <w:rPr>
          <w:rFonts w:ascii="Arial" w:hAnsi="Arial"/>
          <w:sz w:val="24"/>
          <w:szCs w:val="24"/>
          <w:lang w:val="el-GR"/>
        </w:rPr>
      </w:pPr>
      <w:r w:rsidRPr="005A5E5A">
        <w:rPr>
          <w:rFonts w:ascii="Arial" w:hAnsi="Arial"/>
          <w:sz w:val="24"/>
          <w:szCs w:val="24"/>
          <w:lang w:val="el-GR"/>
        </w:rPr>
        <w:t xml:space="preserve">Αξιολόγηση τραπεζών με τη μέθοδο </w:t>
      </w:r>
      <w:r w:rsidRPr="005A5E5A">
        <w:rPr>
          <w:rFonts w:ascii="Arial" w:hAnsi="Arial"/>
          <w:sz w:val="24"/>
          <w:szCs w:val="24"/>
        </w:rPr>
        <w:t>CAMELS</w:t>
      </w:r>
      <w:r w:rsidRPr="005A5E5A">
        <w:rPr>
          <w:rFonts w:ascii="Arial" w:hAnsi="Arial"/>
          <w:sz w:val="24"/>
          <w:szCs w:val="24"/>
          <w:lang w:val="el-GR"/>
        </w:rPr>
        <w:t xml:space="preserve"> και εφαρμογή </w:t>
      </w:r>
      <w:r w:rsidRPr="005A5E5A">
        <w:rPr>
          <w:rFonts w:ascii="Arial" w:hAnsi="Arial"/>
          <w:sz w:val="24"/>
          <w:szCs w:val="24"/>
        </w:rPr>
        <w:t>Stress</w:t>
      </w:r>
      <w:r w:rsidRPr="005A5E5A">
        <w:rPr>
          <w:rFonts w:ascii="Arial" w:hAnsi="Arial"/>
          <w:sz w:val="24"/>
          <w:szCs w:val="24"/>
          <w:lang w:val="el-GR"/>
        </w:rPr>
        <w:t xml:space="preserve"> </w:t>
      </w:r>
      <w:r w:rsidRPr="005A5E5A">
        <w:rPr>
          <w:rFonts w:ascii="Arial" w:hAnsi="Arial"/>
          <w:sz w:val="24"/>
          <w:szCs w:val="24"/>
        </w:rPr>
        <w:t>tests</w:t>
      </w:r>
    </w:p>
    <w:p w:rsidR="002C6294" w:rsidRPr="005A5E5A" w:rsidRDefault="002C6294" w:rsidP="00704D4C">
      <w:pPr>
        <w:numPr>
          <w:ilvl w:val="0"/>
          <w:numId w:val="86"/>
        </w:numPr>
        <w:spacing w:before="0" w:line="240" w:lineRule="auto"/>
        <w:jc w:val="left"/>
        <w:rPr>
          <w:rFonts w:ascii="Arial" w:hAnsi="Arial"/>
          <w:sz w:val="24"/>
          <w:szCs w:val="24"/>
          <w:lang w:val="el-GR"/>
        </w:rPr>
      </w:pPr>
      <w:r w:rsidRPr="005A5E5A">
        <w:rPr>
          <w:rFonts w:ascii="Arial" w:hAnsi="Arial"/>
          <w:sz w:val="24"/>
          <w:szCs w:val="24"/>
          <w:lang w:val="el-GR"/>
        </w:rPr>
        <w:t>Σύγχρονες εξελίξεις στο διεθνές τραπεζικό σύστημα και ειδικά ταμεία στήριξης</w:t>
      </w:r>
    </w:p>
    <w:p w:rsidR="002C6294" w:rsidRPr="005A5E5A" w:rsidRDefault="002C6294" w:rsidP="00B17A7A">
      <w:pPr>
        <w:ind w:left="0" w:firstLine="284"/>
        <w:rPr>
          <w:rFonts w:ascii="Arial" w:hAnsi="Arial"/>
          <w:sz w:val="24"/>
          <w:szCs w:val="24"/>
          <w:u w:val="single"/>
        </w:rPr>
      </w:pPr>
      <w:r w:rsidRPr="005A5E5A">
        <w:rPr>
          <w:rFonts w:ascii="Arial" w:hAnsi="Arial"/>
          <w:sz w:val="24"/>
          <w:szCs w:val="24"/>
          <w:u w:val="single"/>
        </w:rPr>
        <w:t>Διδακτικά Συγγράμματα:</w:t>
      </w:r>
    </w:p>
    <w:p w:rsidR="002C6294" w:rsidRPr="005A5E5A" w:rsidRDefault="002C6294" w:rsidP="00704D4C">
      <w:pPr>
        <w:numPr>
          <w:ilvl w:val="0"/>
          <w:numId w:val="39"/>
        </w:numPr>
        <w:tabs>
          <w:tab w:val="clear" w:pos="720"/>
          <w:tab w:val="num" w:pos="644"/>
        </w:tabs>
        <w:spacing w:before="0" w:line="240" w:lineRule="auto"/>
        <w:ind w:left="644"/>
        <w:jc w:val="left"/>
        <w:rPr>
          <w:rFonts w:ascii="Arial" w:hAnsi="Arial"/>
          <w:sz w:val="24"/>
          <w:szCs w:val="24"/>
          <w:lang w:val="el-GR"/>
        </w:rPr>
      </w:pPr>
      <w:r w:rsidRPr="005A5E5A">
        <w:rPr>
          <w:rFonts w:ascii="Arial" w:hAnsi="Arial"/>
          <w:sz w:val="24"/>
          <w:szCs w:val="24"/>
          <w:lang w:val="el-GR"/>
        </w:rPr>
        <w:t>Χριστόπουλος Α., Ντόκας Ι., (2012) "Θέματα Τραπεζικής και Χρηματοοικονομικής Θεωρίας"  Εκδόσεις Κριτική</w:t>
      </w:r>
    </w:p>
    <w:p w:rsidR="002C6294" w:rsidRPr="005A5E5A" w:rsidRDefault="002C6294" w:rsidP="00704D4C">
      <w:pPr>
        <w:numPr>
          <w:ilvl w:val="0"/>
          <w:numId w:val="39"/>
        </w:numPr>
        <w:tabs>
          <w:tab w:val="clear" w:pos="720"/>
          <w:tab w:val="num" w:pos="644"/>
        </w:tabs>
        <w:spacing w:before="0" w:line="240" w:lineRule="auto"/>
        <w:ind w:left="644"/>
        <w:jc w:val="left"/>
        <w:rPr>
          <w:rFonts w:ascii="Arial" w:hAnsi="Arial"/>
          <w:sz w:val="24"/>
          <w:szCs w:val="24"/>
          <w:lang w:val="el-GR"/>
        </w:rPr>
      </w:pPr>
      <w:r w:rsidRPr="005A5E5A">
        <w:rPr>
          <w:rFonts w:ascii="Arial" w:hAnsi="Arial"/>
          <w:sz w:val="24"/>
          <w:szCs w:val="24"/>
          <w:lang w:val="el-GR"/>
        </w:rPr>
        <w:t xml:space="preserve">Πετράκης Π., Σάμιτας Α. "Τραπεζική, και η Κρίση του 2008" Εκδόσεις </w:t>
      </w:r>
      <w:r w:rsidRPr="005A5E5A">
        <w:rPr>
          <w:rFonts w:ascii="Arial" w:hAnsi="Arial"/>
          <w:sz w:val="24"/>
          <w:szCs w:val="24"/>
        </w:rPr>
        <w:t>Quaestor</w:t>
      </w:r>
      <w:r w:rsidRPr="005A5E5A">
        <w:rPr>
          <w:rFonts w:ascii="Arial" w:hAnsi="Arial"/>
          <w:sz w:val="24"/>
          <w:szCs w:val="24"/>
          <w:lang w:val="el-GR"/>
        </w:rPr>
        <w:t xml:space="preserve"> Μονοπρόσωπη ΕΠΕ</w:t>
      </w:r>
    </w:p>
    <w:p w:rsidR="002C6294" w:rsidRPr="005A5E5A" w:rsidRDefault="002C6294" w:rsidP="002C6294">
      <w:pPr>
        <w:ind w:left="284"/>
        <w:rPr>
          <w:rFonts w:ascii="Arial" w:hAnsi="Arial"/>
          <w:sz w:val="24"/>
          <w:szCs w:val="24"/>
          <w:u w:val="single"/>
        </w:rPr>
      </w:pPr>
      <w:r w:rsidRPr="005A5E5A">
        <w:rPr>
          <w:rFonts w:ascii="Arial" w:hAnsi="Arial"/>
          <w:sz w:val="24"/>
          <w:szCs w:val="24"/>
          <w:u w:val="single"/>
        </w:rPr>
        <w:t>Πρόσθετη Βιβλιογραφία</w:t>
      </w:r>
    </w:p>
    <w:p w:rsidR="002C6294" w:rsidRPr="005A5E5A" w:rsidRDefault="002C6294" w:rsidP="00704D4C">
      <w:pPr>
        <w:numPr>
          <w:ilvl w:val="0"/>
          <w:numId w:val="39"/>
        </w:numPr>
        <w:tabs>
          <w:tab w:val="clear" w:pos="720"/>
          <w:tab w:val="num" w:pos="644"/>
        </w:tabs>
        <w:spacing w:before="0" w:line="240" w:lineRule="auto"/>
        <w:ind w:left="644"/>
        <w:jc w:val="left"/>
        <w:rPr>
          <w:rFonts w:ascii="Arial" w:hAnsi="Arial"/>
          <w:sz w:val="24"/>
          <w:szCs w:val="24"/>
          <w:lang w:val="en-GB"/>
        </w:rPr>
      </w:pPr>
      <w:r w:rsidRPr="005A5E5A">
        <w:rPr>
          <w:rFonts w:ascii="Arial" w:hAnsi="Arial"/>
          <w:sz w:val="24"/>
          <w:szCs w:val="24"/>
        </w:rPr>
        <w:t>Heffernan</w:t>
      </w:r>
      <w:r w:rsidRPr="005A5E5A">
        <w:rPr>
          <w:rFonts w:ascii="Arial" w:hAnsi="Arial"/>
          <w:sz w:val="24"/>
          <w:szCs w:val="24"/>
          <w:lang w:val="en-GB"/>
        </w:rPr>
        <w:t xml:space="preserve">, S. (2005), </w:t>
      </w:r>
      <w:r w:rsidRPr="005A5E5A">
        <w:rPr>
          <w:rFonts w:ascii="Arial" w:hAnsi="Arial"/>
          <w:sz w:val="24"/>
          <w:szCs w:val="24"/>
        </w:rPr>
        <w:t>Modern</w:t>
      </w:r>
      <w:r w:rsidRPr="005A5E5A">
        <w:rPr>
          <w:rFonts w:ascii="Arial" w:hAnsi="Arial"/>
          <w:sz w:val="24"/>
          <w:szCs w:val="24"/>
          <w:lang w:val="en-GB"/>
        </w:rPr>
        <w:t xml:space="preserve"> </w:t>
      </w:r>
      <w:r w:rsidRPr="005A5E5A">
        <w:rPr>
          <w:rFonts w:ascii="Arial" w:hAnsi="Arial"/>
          <w:sz w:val="24"/>
          <w:szCs w:val="24"/>
        </w:rPr>
        <w:t>Banking</w:t>
      </w:r>
      <w:r w:rsidRPr="005A5E5A">
        <w:rPr>
          <w:rFonts w:ascii="Arial" w:hAnsi="Arial"/>
          <w:sz w:val="24"/>
          <w:szCs w:val="24"/>
          <w:lang w:val="en-GB"/>
        </w:rPr>
        <w:t xml:space="preserve">, </w:t>
      </w:r>
      <w:r w:rsidRPr="005A5E5A">
        <w:rPr>
          <w:rFonts w:ascii="Arial" w:hAnsi="Arial"/>
          <w:sz w:val="24"/>
          <w:szCs w:val="24"/>
        </w:rPr>
        <w:t>John</w:t>
      </w:r>
      <w:r w:rsidRPr="005A5E5A">
        <w:rPr>
          <w:rFonts w:ascii="Arial" w:hAnsi="Arial"/>
          <w:sz w:val="24"/>
          <w:szCs w:val="24"/>
          <w:lang w:val="en-GB"/>
        </w:rPr>
        <w:t xml:space="preserve"> </w:t>
      </w:r>
      <w:r w:rsidRPr="005A5E5A">
        <w:rPr>
          <w:rFonts w:ascii="Arial" w:hAnsi="Arial"/>
          <w:sz w:val="24"/>
          <w:szCs w:val="24"/>
        </w:rPr>
        <w:t>Wiley</w:t>
      </w:r>
      <w:r w:rsidRPr="005A5E5A">
        <w:rPr>
          <w:rFonts w:ascii="Arial" w:hAnsi="Arial"/>
          <w:sz w:val="24"/>
          <w:szCs w:val="24"/>
          <w:lang w:val="en-GB"/>
        </w:rPr>
        <w:t xml:space="preserve"> &amp; </w:t>
      </w:r>
      <w:r w:rsidRPr="005A5E5A">
        <w:rPr>
          <w:rFonts w:ascii="Arial" w:hAnsi="Arial"/>
          <w:sz w:val="24"/>
          <w:szCs w:val="24"/>
        </w:rPr>
        <w:t>Sons</w:t>
      </w:r>
      <w:r w:rsidRPr="005A5E5A">
        <w:rPr>
          <w:rFonts w:ascii="Arial" w:hAnsi="Arial"/>
          <w:sz w:val="24"/>
          <w:szCs w:val="24"/>
          <w:lang w:val="en-GB"/>
        </w:rPr>
        <w:t xml:space="preserve">, </w:t>
      </w:r>
      <w:r w:rsidRPr="005A5E5A">
        <w:rPr>
          <w:rFonts w:ascii="Arial" w:hAnsi="Arial"/>
          <w:sz w:val="24"/>
          <w:szCs w:val="24"/>
        </w:rPr>
        <w:t>Ltd</w:t>
      </w:r>
      <w:r w:rsidRPr="005A5E5A">
        <w:rPr>
          <w:rFonts w:ascii="Arial" w:hAnsi="Arial"/>
          <w:sz w:val="24"/>
          <w:szCs w:val="24"/>
          <w:lang w:val="en-GB"/>
        </w:rPr>
        <w:t>.</w:t>
      </w:r>
    </w:p>
    <w:p w:rsidR="002C6294" w:rsidRPr="005A5E5A" w:rsidRDefault="002C6294" w:rsidP="00704D4C">
      <w:pPr>
        <w:numPr>
          <w:ilvl w:val="0"/>
          <w:numId w:val="39"/>
        </w:numPr>
        <w:tabs>
          <w:tab w:val="clear" w:pos="720"/>
          <w:tab w:val="num" w:pos="644"/>
        </w:tabs>
        <w:spacing w:before="0" w:line="240" w:lineRule="auto"/>
        <w:ind w:left="644"/>
        <w:jc w:val="left"/>
        <w:rPr>
          <w:rFonts w:ascii="Arial" w:hAnsi="Arial"/>
          <w:sz w:val="24"/>
          <w:szCs w:val="24"/>
        </w:rPr>
      </w:pPr>
      <w:r w:rsidRPr="005A5E5A">
        <w:rPr>
          <w:rFonts w:ascii="Arial" w:hAnsi="Arial"/>
          <w:sz w:val="24"/>
          <w:szCs w:val="24"/>
        </w:rPr>
        <w:t>Mishkin</w:t>
      </w:r>
      <w:r w:rsidRPr="005A5E5A">
        <w:rPr>
          <w:rFonts w:ascii="Arial" w:hAnsi="Arial"/>
          <w:sz w:val="24"/>
          <w:szCs w:val="24"/>
          <w:lang w:val="en-GB"/>
        </w:rPr>
        <w:t xml:space="preserve">, F. (2007), </w:t>
      </w:r>
      <w:r w:rsidRPr="005A5E5A">
        <w:rPr>
          <w:rFonts w:ascii="Arial" w:hAnsi="Arial"/>
          <w:sz w:val="24"/>
          <w:szCs w:val="24"/>
        </w:rPr>
        <w:t>The</w:t>
      </w:r>
      <w:r w:rsidRPr="005A5E5A">
        <w:rPr>
          <w:rFonts w:ascii="Arial" w:hAnsi="Arial"/>
          <w:sz w:val="24"/>
          <w:szCs w:val="24"/>
          <w:lang w:val="en-GB"/>
        </w:rPr>
        <w:t xml:space="preserve"> </w:t>
      </w:r>
      <w:r w:rsidRPr="005A5E5A">
        <w:rPr>
          <w:rFonts w:ascii="Arial" w:hAnsi="Arial"/>
          <w:sz w:val="24"/>
          <w:szCs w:val="24"/>
        </w:rPr>
        <w:t>Economics</w:t>
      </w:r>
      <w:r w:rsidRPr="005A5E5A">
        <w:rPr>
          <w:rFonts w:ascii="Arial" w:hAnsi="Arial"/>
          <w:sz w:val="24"/>
          <w:szCs w:val="24"/>
          <w:lang w:val="en-GB"/>
        </w:rPr>
        <w:t xml:space="preserve"> </w:t>
      </w:r>
      <w:r w:rsidRPr="005A5E5A">
        <w:rPr>
          <w:rFonts w:ascii="Arial" w:hAnsi="Arial"/>
          <w:sz w:val="24"/>
          <w:szCs w:val="24"/>
        </w:rPr>
        <w:t>of</w:t>
      </w:r>
      <w:r w:rsidRPr="005A5E5A">
        <w:rPr>
          <w:rFonts w:ascii="Arial" w:hAnsi="Arial"/>
          <w:sz w:val="24"/>
          <w:szCs w:val="24"/>
          <w:lang w:val="en-GB"/>
        </w:rPr>
        <w:t xml:space="preserve"> </w:t>
      </w:r>
      <w:r w:rsidRPr="005A5E5A">
        <w:rPr>
          <w:rFonts w:ascii="Arial" w:hAnsi="Arial"/>
          <w:sz w:val="24"/>
          <w:szCs w:val="24"/>
        </w:rPr>
        <w:t>Money</w:t>
      </w:r>
      <w:r w:rsidRPr="005A5E5A">
        <w:rPr>
          <w:rFonts w:ascii="Arial" w:hAnsi="Arial"/>
          <w:sz w:val="24"/>
          <w:szCs w:val="24"/>
          <w:lang w:val="en-GB"/>
        </w:rPr>
        <w:t xml:space="preserve">, </w:t>
      </w:r>
      <w:r w:rsidRPr="005A5E5A">
        <w:rPr>
          <w:rFonts w:ascii="Arial" w:hAnsi="Arial"/>
          <w:sz w:val="24"/>
          <w:szCs w:val="24"/>
        </w:rPr>
        <w:t>Banking</w:t>
      </w:r>
      <w:r w:rsidRPr="005A5E5A">
        <w:rPr>
          <w:rFonts w:ascii="Arial" w:hAnsi="Arial"/>
          <w:sz w:val="24"/>
          <w:szCs w:val="24"/>
          <w:lang w:val="en-GB"/>
        </w:rPr>
        <w:t xml:space="preserve">, </w:t>
      </w:r>
      <w:r w:rsidRPr="005A5E5A">
        <w:rPr>
          <w:rFonts w:ascii="Arial" w:hAnsi="Arial"/>
          <w:sz w:val="24"/>
          <w:szCs w:val="24"/>
        </w:rPr>
        <w:t>and Financial Markets, Pearson, Addison Wesley.</w:t>
      </w:r>
    </w:p>
    <w:p w:rsidR="002C6294" w:rsidRPr="005A5E5A" w:rsidRDefault="002C6294" w:rsidP="00704D4C">
      <w:pPr>
        <w:numPr>
          <w:ilvl w:val="0"/>
          <w:numId w:val="39"/>
        </w:numPr>
        <w:tabs>
          <w:tab w:val="clear" w:pos="720"/>
          <w:tab w:val="num" w:pos="644"/>
        </w:tabs>
        <w:spacing w:before="0" w:line="240" w:lineRule="auto"/>
        <w:ind w:left="644"/>
        <w:jc w:val="left"/>
        <w:rPr>
          <w:rFonts w:ascii="Arial" w:hAnsi="Arial"/>
          <w:sz w:val="24"/>
          <w:szCs w:val="24"/>
        </w:rPr>
      </w:pPr>
      <w:r w:rsidRPr="005A5E5A">
        <w:rPr>
          <w:rFonts w:ascii="Arial" w:hAnsi="Arial"/>
          <w:sz w:val="24"/>
          <w:szCs w:val="24"/>
        </w:rPr>
        <w:t>Hull, J. (2008), Options, Futures and Other Derivatives, Pearson and Prentice Hall.</w:t>
      </w:r>
    </w:p>
    <w:p w:rsidR="002C6294" w:rsidRPr="003F04B5" w:rsidRDefault="002C6294" w:rsidP="00704D4C">
      <w:pPr>
        <w:numPr>
          <w:ilvl w:val="0"/>
          <w:numId w:val="39"/>
        </w:numPr>
        <w:tabs>
          <w:tab w:val="clear" w:pos="720"/>
          <w:tab w:val="num" w:pos="644"/>
        </w:tabs>
        <w:spacing w:before="0" w:line="240" w:lineRule="auto"/>
        <w:ind w:left="644"/>
        <w:jc w:val="left"/>
        <w:rPr>
          <w:rFonts w:ascii="Arial" w:hAnsi="Arial"/>
          <w:sz w:val="24"/>
          <w:szCs w:val="24"/>
        </w:rPr>
      </w:pPr>
      <w:r w:rsidRPr="005A5E5A">
        <w:rPr>
          <w:rFonts w:ascii="Arial" w:hAnsi="Arial"/>
          <w:sz w:val="24"/>
          <w:szCs w:val="24"/>
          <w:lang w:val="en-GB"/>
        </w:rPr>
        <w:t>Ross, Westerfield, and Jordan: Fundamentals of Corporate Finance (8</w:t>
      </w:r>
      <w:r w:rsidRPr="005A5E5A">
        <w:rPr>
          <w:rFonts w:ascii="Arial" w:hAnsi="Arial"/>
          <w:sz w:val="24"/>
          <w:szCs w:val="24"/>
          <w:vertAlign w:val="superscript"/>
          <w:lang w:val="en-GB"/>
        </w:rPr>
        <w:t>th</w:t>
      </w:r>
      <w:r w:rsidRPr="005A5E5A">
        <w:rPr>
          <w:rFonts w:ascii="Arial" w:hAnsi="Arial"/>
          <w:sz w:val="24"/>
          <w:szCs w:val="24"/>
          <w:lang w:val="en-GB"/>
        </w:rPr>
        <w:t xml:space="preserve"> edition), The McGraw-Hill Companies.</w:t>
      </w:r>
    </w:p>
    <w:p w:rsidR="003F04B5" w:rsidRPr="005A5E5A" w:rsidRDefault="003F04B5" w:rsidP="003F04B5">
      <w:pPr>
        <w:spacing w:before="0" w:line="240" w:lineRule="auto"/>
        <w:ind w:left="644" w:firstLine="0"/>
        <w:jc w:val="left"/>
        <w:rPr>
          <w:rFonts w:ascii="Arial" w:hAnsi="Arial"/>
          <w:sz w:val="24"/>
          <w:szCs w:val="24"/>
        </w:rPr>
      </w:pPr>
    </w:p>
    <w:p w:rsidR="00B17A7A" w:rsidRPr="005A5E5A" w:rsidRDefault="00B17A7A" w:rsidP="00637A6B">
      <w:pPr>
        <w:pBdr>
          <w:bottom w:val="single" w:sz="4" w:space="1" w:color="auto"/>
        </w:pBdr>
        <w:spacing w:before="0" w:line="240" w:lineRule="auto"/>
        <w:ind w:left="284" w:firstLine="0"/>
        <w:jc w:val="left"/>
        <w:rPr>
          <w:rFonts w:ascii="Arial" w:hAnsi="Arial"/>
          <w:sz w:val="24"/>
          <w:szCs w:val="24"/>
        </w:rPr>
      </w:pPr>
    </w:p>
    <w:p w:rsidR="00BC6B0C" w:rsidRPr="0067168B" w:rsidRDefault="00BC6B0C" w:rsidP="00637A6B">
      <w:pPr>
        <w:ind w:left="-1800" w:right="-1759" w:firstLine="1800"/>
        <w:rPr>
          <w:rFonts w:ascii="Arial" w:hAnsi="Arial"/>
          <w:sz w:val="24"/>
          <w:szCs w:val="24"/>
        </w:rPr>
      </w:pPr>
    </w:p>
    <w:p w:rsidR="00714756" w:rsidRPr="008D1ADF" w:rsidRDefault="00714756" w:rsidP="00714756">
      <w:pPr>
        <w:spacing w:line="360" w:lineRule="auto"/>
        <w:ind w:left="0" w:firstLine="0"/>
        <w:rPr>
          <w:rFonts w:ascii="Arial" w:hAnsi="Arial"/>
          <w:sz w:val="24"/>
          <w:szCs w:val="24"/>
          <w:lang w:val="el-GR"/>
        </w:rPr>
      </w:pPr>
      <w:r w:rsidRPr="005A5E5A">
        <w:rPr>
          <w:rFonts w:ascii="Arial" w:hAnsi="Arial"/>
          <w:b/>
          <w:bCs/>
          <w:sz w:val="24"/>
          <w:szCs w:val="24"/>
          <w:lang w:val="el-GR"/>
        </w:rPr>
        <w:t xml:space="preserve">Μάθημα: </w:t>
      </w:r>
      <w:r w:rsidRPr="008D1ADF">
        <w:rPr>
          <w:rFonts w:ascii="Arial" w:hAnsi="Arial"/>
          <w:b/>
          <w:bCs/>
          <w:sz w:val="24"/>
          <w:szCs w:val="24"/>
          <w:lang w:val="el-GR"/>
        </w:rPr>
        <w:t>ΟΙΚΟΝΟΜΙΚΗ ΤΗΣ ΣΥΝΕΤΑΙΡΙΣΤΙΚΗΣ Ε</w:t>
      </w:r>
      <w:r w:rsidR="00D3225E" w:rsidRPr="008D1ADF">
        <w:rPr>
          <w:rFonts w:ascii="Arial" w:hAnsi="Arial"/>
          <w:b/>
          <w:bCs/>
          <w:sz w:val="24"/>
          <w:szCs w:val="24"/>
          <w:lang w:val="el-GR"/>
        </w:rPr>
        <w:t>ΠΙΧΕΙ</w:t>
      </w:r>
      <w:r w:rsidRPr="008D1ADF">
        <w:rPr>
          <w:rFonts w:ascii="Arial" w:hAnsi="Arial"/>
          <w:b/>
          <w:bCs/>
          <w:sz w:val="24"/>
          <w:szCs w:val="24"/>
          <w:lang w:val="el-GR"/>
        </w:rPr>
        <w:t>ΡΗΣΗΣ</w:t>
      </w:r>
      <w:r w:rsidR="00B22A64" w:rsidRPr="008D1ADF">
        <w:rPr>
          <w:rFonts w:ascii="Arial" w:hAnsi="Arial"/>
          <w:b/>
          <w:bCs/>
          <w:sz w:val="24"/>
          <w:szCs w:val="24"/>
          <w:lang w:val="el-GR"/>
        </w:rPr>
        <w:t xml:space="preserve"> </w:t>
      </w:r>
    </w:p>
    <w:p w:rsidR="00714756" w:rsidRPr="00D92478" w:rsidRDefault="00714756" w:rsidP="00714756">
      <w:pPr>
        <w:spacing w:line="360" w:lineRule="auto"/>
        <w:ind w:left="0" w:firstLine="0"/>
        <w:outlineLvl w:val="0"/>
        <w:rPr>
          <w:rFonts w:ascii="Arial" w:hAnsi="Arial"/>
          <w:b/>
          <w:bCs/>
          <w:color w:val="FF0000"/>
          <w:sz w:val="24"/>
          <w:szCs w:val="24"/>
          <w:lang w:val="el-GR"/>
        </w:rPr>
      </w:pPr>
      <w:r w:rsidRPr="008D1ADF">
        <w:rPr>
          <w:rFonts w:ascii="Arial" w:hAnsi="Arial"/>
          <w:b/>
          <w:bCs/>
          <w:sz w:val="24"/>
          <w:szCs w:val="24"/>
          <w:lang w:val="el-GR"/>
        </w:rPr>
        <w:t xml:space="preserve">Κωδικός: </w:t>
      </w:r>
      <w:r w:rsidR="00D3225E" w:rsidRPr="008D1ADF">
        <w:rPr>
          <w:rFonts w:ascii="Arial" w:hAnsi="Arial"/>
          <w:b/>
          <w:bCs/>
          <w:sz w:val="24"/>
          <w:szCs w:val="24"/>
        </w:rPr>
        <w:t>MGT</w:t>
      </w:r>
      <w:r w:rsidRPr="008D1ADF">
        <w:rPr>
          <w:rFonts w:ascii="Arial" w:hAnsi="Arial"/>
          <w:b/>
          <w:bCs/>
          <w:sz w:val="24"/>
          <w:szCs w:val="24"/>
          <w:lang w:val="el-GR"/>
        </w:rPr>
        <w:t xml:space="preserve"> 4</w:t>
      </w:r>
      <w:r w:rsidR="00D3225E" w:rsidRPr="008D1ADF">
        <w:rPr>
          <w:rFonts w:ascii="Arial" w:hAnsi="Arial"/>
          <w:b/>
          <w:bCs/>
          <w:sz w:val="24"/>
          <w:szCs w:val="24"/>
          <w:lang w:val="el-GR"/>
        </w:rPr>
        <w:t>72</w:t>
      </w:r>
      <w:r w:rsidR="00D92478">
        <w:rPr>
          <w:rFonts w:ascii="Arial" w:hAnsi="Arial"/>
          <w:b/>
          <w:bCs/>
          <w:sz w:val="24"/>
          <w:szCs w:val="24"/>
          <w:lang w:val="el-GR"/>
        </w:rPr>
        <w:t xml:space="preserve"> </w:t>
      </w:r>
      <w:r w:rsidR="00D92478" w:rsidRPr="00D92478">
        <w:rPr>
          <w:rFonts w:ascii="Arial" w:hAnsi="Arial"/>
          <w:b/>
          <w:bCs/>
          <w:color w:val="FF0000"/>
          <w:sz w:val="24"/>
          <w:szCs w:val="24"/>
          <w:lang w:val="el-GR"/>
        </w:rPr>
        <w:t>(Δεν προσφέρεται το Ακαδ. Έτος 2018-19)</w:t>
      </w:r>
    </w:p>
    <w:p w:rsidR="00714756" w:rsidRPr="005A5E5A" w:rsidRDefault="00714756" w:rsidP="00714756">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Εξάμηνο: Β</w:t>
      </w:r>
    </w:p>
    <w:p w:rsidR="00714756" w:rsidRPr="005A5E5A" w:rsidRDefault="00714756" w:rsidP="00714756">
      <w:pPr>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Διδάσκων:</w:t>
      </w:r>
      <w:r w:rsidRPr="005A5E5A">
        <w:rPr>
          <w:rFonts w:ascii="Arial" w:hAnsi="Arial"/>
          <w:sz w:val="24"/>
          <w:szCs w:val="24"/>
          <w:lang w:val="el-GR"/>
        </w:rPr>
        <w:t xml:space="preserve"> </w:t>
      </w:r>
      <w:r w:rsidR="00FC6252" w:rsidRPr="005A5E5A">
        <w:rPr>
          <w:rFonts w:ascii="Arial" w:hAnsi="Arial"/>
          <w:sz w:val="24"/>
          <w:szCs w:val="24"/>
          <w:lang w:val="el-GR"/>
        </w:rPr>
        <w:t>-</w:t>
      </w:r>
    </w:p>
    <w:p w:rsidR="00D3225E" w:rsidRPr="005A5E5A" w:rsidRDefault="00D3225E" w:rsidP="00D3225E">
      <w:pPr>
        <w:spacing w:line="240" w:lineRule="auto"/>
        <w:ind w:left="0" w:firstLine="0"/>
        <w:rPr>
          <w:rFonts w:ascii="Arial" w:hAnsi="Arial"/>
          <w:b/>
          <w:sz w:val="24"/>
          <w:szCs w:val="24"/>
          <w:lang w:val="el-GR"/>
        </w:rPr>
      </w:pPr>
      <w:r w:rsidRPr="005A5E5A">
        <w:rPr>
          <w:rFonts w:ascii="Arial" w:hAnsi="Arial"/>
          <w:b/>
          <w:sz w:val="24"/>
          <w:szCs w:val="24"/>
          <w:lang w:val="el-GR"/>
        </w:rPr>
        <w:t>Σκοπός</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 xml:space="preserve">Το μάθημα ‘’Οικονομική της Συνεταιριστικής Επιχείρησης είναι εισαγωγικό μάθημα στην κλασική συνεταιριστική θεωρία που διέπει τις Συνεταιριστικές Επιχειρήσεις και αποβλέπει να εισάγει το φοιτητή στο γνήσιο συνεταιριστικό πνεύμα το οποίο και διαφοροποιεί τη Συνεταιριστική Επιχείρηση από τις άλλες οικονομικές επιχειρήσεις. </w:t>
      </w:r>
    </w:p>
    <w:p w:rsidR="00D3225E" w:rsidRPr="005A5E5A" w:rsidRDefault="00D3225E" w:rsidP="00D3225E">
      <w:pPr>
        <w:spacing w:line="240" w:lineRule="auto"/>
        <w:rPr>
          <w:rFonts w:ascii="Arial" w:hAnsi="Arial"/>
          <w:sz w:val="24"/>
          <w:szCs w:val="24"/>
          <w:lang w:val="el-GR"/>
        </w:rPr>
      </w:pPr>
    </w:p>
    <w:p w:rsidR="00D3225E" w:rsidRPr="005A5E5A" w:rsidRDefault="00D3225E" w:rsidP="00D3225E">
      <w:pPr>
        <w:spacing w:line="240" w:lineRule="auto"/>
        <w:ind w:left="0" w:firstLine="0"/>
        <w:rPr>
          <w:rFonts w:ascii="Arial" w:hAnsi="Arial"/>
          <w:b/>
          <w:sz w:val="24"/>
          <w:szCs w:val="24"/>
          <w:lang w:val="el-GR"/>
        </w:rPr>
      </w:pPr>
      <w:r w:rsidRPr="005A5E5A">
        <w:rPr>
          <w:rFonts w:ascii="Arial" w:hAnsi="Arial"/>
          <w:b/>
          <w:sz w:val="24"/>
          <w:szCs w:val="24"/>
          <w:lang w:val="el-GR"/>
        </w:rPr>
        <w:t>Περιεχόμενο</w:t>
      </w:r>
    </w:p>
    <w:p w:rsidR="00D3225E" w:rsidRPr="005A5E5A" w:rsidRDefault="00D3225E" w:rsidP="00D3225E">
      <w:pPr>
        <w:spacing w:line="240" w:lineRule="auto"/>
        <w:rPr>
          <w:rFonts w:ascii="Arial" w:hAnsi="Arial"/>
          <w:sz w:val="24"/>
          <w:szCs w:val="24"/>
          <w:lang w:val="el-GR"/>
        </w:rPr>
      </w:pP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Έννοια και ιστορική εξέλιξη του συνεταιριστικού θεσμού. Ανάλυση των Συνεταιριστικών Αρχών βάση των οποίων λειτουργούν και διοικούνται ο</w:t>
      </w:r>
      <w:r w:rsidR="00B17A7A" w:rsidRPr="005A5E5A">
        <w:rPr>
          <w:rFonts w:ascii="Arial" w:hAnsi="Arial"/>
          <w:sz w:val="24"/>
          <w:szCs w:val="24"/>
          <w:lang w:val="el-GR"/>
        </w:rPr>
        <w:t>ι συνεταιριστικές επιχειρήσεις.</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Έννοια και είδη Συνεταιριστικών Επιχειρήσεων. Ανάλυση των αστικών και κυρίως των αγροτικών Συνεταιριστικών Επιχειρήσεων Εμπορίας, Προμήθειας και Πιστωτικών Συνεταιρισμών.</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Μικροοικονομική Ανάλυση της χαρακτηριστικής συμπεριφοράς και δράσης της Συνεταιριστικής Επιχείρησης στις διάφορες μορφές αγοράς έναντι της κερδοσκοπικής επιχείρησης.</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Σχέσεις Κράτους και Συνεταιρισμών στις αναπτυγμένες και αναπτυσσόμενες Χώρες.</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Γενική επισκόπηση της Συνεταιριστικής κίνησης ανά τον κόσμο.</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Ειδικά συνεταιριστικά θέματα, εθνικά και διεθνή, παρακολουθώντας την επικαιρότητα.</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Η γέννηση, εξέλιξη συνεταιριστικού θεσμού στην Ελλάδα από την αρχαιότητα μέχρι σήμερα.</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Συνεταιριστική Πίστη στην Ελλάδα και ανά τον κόσμο</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Οι συνεταιριστικές επιχειρήσεις και τα οικονομικά των συναλλαγών</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Ανάδειξη των πλεονεκτημάτων των συνεταιριστικών επιχειρήσεων μέσω της θεωρίας του κόστους συναλλαγών.</w:t>
      </w:r>
    </w:p>
    <w:p w:rsidR="00D3225E" w:rsidRPr="005A5E5A" w:rsidRDefault="00D3225E" w:rsidP="00D3225E">
      <w:pPr>
        <w:spacing w:line="240" w:lineRule="auto"/>
        <w:ind w:left="0" w:firstLine="0"/>
        <w:rPr>
          <w:rFonts w:ascii="Arial" w:hAnsi="Arial"/>
          <w:sz w:val="24"/>
          <w:szCs w:val="24"/>
          <w:lang w:val="el-GR"/>
        </w:rPr>
      </w:pPr>
      <w:r w:rsidRPr="005A5E5A">
        <w:rPr>
          <w:rFonts w:ascii="Arial" w:hAnsi="Arial"/>
          <w:sz w:val="24"/>
          <w:szCs w:val="24"/>
          <w:lang w:val="el-GR"/>
        </w:rPr>
        <w:t>Σύγχρονα σχήματα συνεργασίας επιχειρήσεων και Συνεταιρισμοί.</w:t>
      </w:r>
    </w:p>
    <w:p w:rsidR="00D3225E" w:rsidRPr="005A5E5A" w:rsidRDefault="00D3225E" w:rsidP="00D3225E">
      <w:pPr>
        <w:spacing w:line="240" w:lineRule="auto"/>
        <w:rPr>
          <w:rFonts w:ascii="Arial" w:hAnsi="Arial"/>
          <w:sz w:val="24"/>
          <w:szCs w:val="24"/>
          <w:lang w:val="el-GR"/>
        </w:rPr>
      </w:pPr>
    </w:p>
    <w:p w:rsidR="00D3225E" w:rsidRPr="005A5E5A" w:rsidRDefault="00D3225E" w:rsidP="00B17A7A">
      <w:pPr>
        <w:spacing w:line="240" w:lineRule="auto"/>
        <w:ind w:left="0" w:firstLine="0"/>
        <w:rPr>
          <w:rFonts w:ascii="Arial" w:hAnsi="Arial"/>
          <w:sz w:val="24"/>
          <w:szCs w:val="24"/>
          <w:lang w:val="el-GR"/>
        </w:rPr>
      </w:pPr>
      <w:r w:rsidRPr="005A5E5A">
        <w:rPr>
          <w:rFonts w:ascii="Arial" w:hAnsi="Arial"/>
          <w:sz w:val="24"/>
          <w:szCs w:val="24"/>
          <w:lang w:val="el-GR"/>
        </w:rPr>
        <w:t>Διδακτικό βοήθημα:</w:t>
      </w:r>
    </w:p>
    <w:p w:rsidR="00D3225E" w:rsidRPr="005A5E5A" w:rsidRDefault="00D3225E" w:rsidP="00B17A7A">
      <w:pPr>
        <w:spacing w:line="240" w:lineRule="auto"/>
        <w:ind w:left="0" w:firstLine="0"/>
        <w:rPr>
          <w:rFonts w:ascii="Arial" w:hAnsi="Arial"/>
          <w:sz w:val="24"/>
          <w:szCs w:val="24"/>
          <w:lang w:val="el-GR"/>
        </w:rPr>
      </w:pPr>
      <w:r w:rsidRPr="005A5E5A">
        <w:rPr>
          <w:rFonts w:ascii="Arial" w:hAnsi="Arial"/>
          <w:sz w:val="24"/>
          <w:szCs w:val="24"/>
          <w:lang w:val="el-GR"/>
        </w:rPr>
        <w:t>Σημειώσεις επί Συνεταιριστικών Θεμάτων, Αθήνα, 1999</w:t>
      </w:r>
    </w:p>
    <w:p w:rsidR="00714756" w:rsidRPr="005A5E5A" w:rsidRDefault="00714756" w:rsidP="00637A6B">
      <w:pPr>
        <w:pBdr>
          <w:bottom w:val="single" w:sz="4" w:space="1" w:color="auto"/>
        </w:pBdr>
        <w:ind w:left="0" w:right="-52" w:firstLine="0"/>
        <w:rPr>
          <w:rFonts w:ascii="Arial" w:hAnsi="Arial"/>
          <w:sz w:val="24"/>
          <w:szCs w:val="24"/>
          <w:lang w:val="el-GR"/>
        </w:rPr>
      </w:pPr>
    </w:p>
    <w:p w:rsidR="00CA573D" w:rsidRPr="0067168B" w:rsidRDefault="00CA573D" w:rsidP="00B17A7A">
      <w:pPr>
        <w:ind w:left="-1800" w:right="-1759" w:firstLine="1800"/>
        <w:rPr>
          <w:rFonts w:ascii="Arial" w:hAnsi="Arial"/>
          <w:sz w:val="24"/>
          <w:szCs w:val="24"/>
          <w:lang w:val="el-GR"/>
        </w:rPr>
      </w:pPr>
    </w:p>
    <w:p w:rsidR="00CA573D" w:rsidRPr="008D1ADF" w:rsidRDefault="00CA573D" w:rsidP="00CA573D">
      <w:pPr>
        <w:spacing w:line="360" w:lineRule="auto"/>
        <w:ind w:left="0" w:firstLine="0"/>
        <w:rPr>
          <w:rFonts w:ascii="Arial" w:hAnsi="Arial"/>
          <w:sz w:val="24"/>
          <w:szCs w:val="24"/>
          <w:lang w:val="el-GR"/>
        </w:rPr>
      </w:pPr>
      <w:r w:rsidRPr="008D1ADF">
        <w:rPr>
          <w:rFonts w:ascii="Arial" w:hAnsi="Arial"/>
          <w:b/>
          <w:bCs/>
          <w:sz w:val="24"/>
          <w:szCs w:val="24"/>
          <w:lang w:val="el-GR"/>
        </w:rPr>
        <w:t>Μάθημα: ΕΙΣΑΓΩΓΗ ΣΤΟ ΜΑΡΚΕΤΙ</w:t>
      </w:r>
      <w:r w:rsidR="00750315" w:rsidRPr="008D1ADF">
        <w:rPr>
          <w:rFonts w:ascii="Arial" w:hAnsi="Arial"/>
          <w:b/>
          <w:bCs/>
          <w:sz w:val="24"/>
          <w:szCs w:val="24"/>
          <w:lang w:val="el-GR"/>
        </w:rPr>
        <w:t>Ν</w:t>
      </w:r>
      <w:r w:rsidRPr="008D1ADF">
        <w:rPr>
          <w:rFonts w:ascii="Arial" w:hAnsi="Arial"/>
          <w:b/>
          <w:bCs/>
          <w:sz w:val="24"/>
          <w:szCs w:val="24"/>
          <w:lang w:val="el-GR"/>
        </w:rPr>
        <w:t>ΓΚ</w:t>
      </w:r>
    </w:p>
    <w:p w:rsidR="00BD5AE6" w:rsidRPr="008D1ADF" w:rsidRDefault="00CA573D" w:rsidP="00CA573D">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Κωδικός: </w:t>
      </w:r>
      <w:r w:rsidRPr="008D1ADF">
        <w:rPr>
          <w:rFonts w:ascii="Arial" w:hAnsi="Arial"/>
          <w:b/>
          <w:bCs/>
          <w:sz w:val="24"/>
          <w:szCs w:val="24"/>
        </w:rPr>
        <w:t>MGT</w:t>
      </w:r>
      <w:r w:rsidRPr="008D1ADF">
        <w:rPr>
          <w:rFonts w:ascii="Arial" w:hAnsi="Arial"/>
          <w:b/>
          <w:bCs/>
          <w:sz w:val="24"/>
          <w:szCs w:val="24"/>
          <w:lang w:val="el-GR"/>
        </w:rPr>
        <w:t>461</w:t>
      </w:r>
    </w:p>
    <w:p w:rsidR="00CA573D" w:rsidRPr="008D1ADF" w:rsidRDefault="00CA573D" w:rsidP="00CA573D">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Εξάμηνο: </w:t>
      </w:r>
      <w:r w:rsidRPr="008D1ADF">
        <w:rPr>
          <w:rFonts w:ascii="Arial" w:hAnsi="Arial"/>
          <w:b/>
          <w:bCs/>
          <w:sz w:val="24"/>
          <w:szCs w:val="24"/>
        </w:rPr>
        <w:t>A</w:t>
      </w:r>
    </w:p>
    <w:p w:rsidR="00157A35" w:rsidRDefault="00CA573D" w:rsidP="00CA573D">
      <w:pPr>
        <w:ind w:left="-1800" w:right="-1759" w:firstLine="1800"/>
        <w:rPr>
          <w:rFonts w:ascii="Arial" w:hAnsi="Arial"/>
          <w:b/>
          <w:bCs/>
          <w:sz w:val="24"/>
          <w:szCs w:val="24"/>
          <w:lang w:val="el-GR"/>
        </w:rPr>
      </w:pPr>
      <w:r w:rsidRPr="008D1ADF">
        <w:rPr>
          <w:rFonts w:ascii="Arial" w:hAnsi="Arial"/>
          <w:b/>
          <w:bCs/>
          <w:sz w:val="24"/>
          <w:szCs w:val="24"/>
          <w:lang w:val="el-GR"/>
        </w:rPr>
        <w:t>Διδάσκ</w:t>
      </w:r>
      <w:r w:rsidR="00D92478" w:rsidRPr="00E80A32">
        <w:rPr>
          <w:rFonts w:ascii="Arial" w:hAnsi="Arial"/>
          <w:b/>
          <w:bCs/>
          <w:sz w:val="24"/>
          <w:szCs w:val="24"/>
          <w:lang w:val="el-GR"/>
        </w:rPr>
        <w:t>ων μ</w:t>
      </w:r>
      <w:r w:rsidR="00D92478">
        <w:rPr>
          <w:rFonts w:ascii="Arial" w:hAnsi="Arial"/>
          <w:b/>
          <w:bCs/>
          <w:sz w:val="24"/>
          <w:szCs w:val="24"/>
          <w:lang w:val="el-GR"/>
        </w:rPr>
        <w:t>έσα ΕΣΠΑ</w:t>
      </w:r>
    </w:p>
    <w:p w:rsidR="00D92478" w:rsidRPr="00D92478" w:rsidRDefault="00D92478" w:rsidP="00CA573D">
      <w:pPr>
        <w:ind w:left="-1800" w:right="-1759" w:firstLine="1800"/>
        <w:rPr>
          <w:rFonts w:ascii="Arial" w:hAnsi="Arial"/>
          <w:b/>
          <w:bCs/>
          <w:sz w:val="24"/>
          <w:szCs w:val="24"/>
          <w:lang w:val="el-GR"/>
        </w:rPr>
      </w:pP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b/>
          <w:sz w:val="24"/>
          <w:szCs w:val="24"/>
          <w:lang w:val="el-GR"/>
        </w:rPr>
        <w:t>Σκοπός</w:t>
      </w:r>
      <w:r w:rsidRPr="008D1ADF">
        <w:rPr>
          <w:rFonts w:ascii="Arial" w:eastAsia="Arial" w:hAnsi="Arial"/>
          <w:sz w:val="24"/>
          <w:szCs w:val="24"/>
          <w:lang w:val="el-GR"/>
        </w:rPr>
        <w:t xml:space="preserve"> του μαθήματος είναι η εξοικείωση των φοιτητών με  τη φιλοσοφία, το ρόλο και την εφαρμογή του Μάρκετινγκ στην επιχείρηση στο σύγχρονο  περιβάλλον.  Οι παραδόσεις διαρκούν ένα εξάμηνο και επικεντρώνονται στο Καταναλωτικό Μάρκετινγκ.  </w:t>
      </w:r>
    </w:p>
    <w:p w:rsidR="00157A35" w:rsidRPr="008D1ADF" w:rsidRDefault="00157A35" w:rsidP="00157A35">
      <w:pPr>
        <w:spacing w:line="300" w:lineRule="auto"/>
        <w:ind w:left="0" w:firstLine="0"/>
        <w:rPr>
          <w:rFonts w:ascii="Arial" w:eastAsia="Arial" w:hAnsi="Arial"/>
          <w:b/>
          <w:sz w:val="24"/>
          <w:szCs w:val="24"/>
          <w:lang w:val="el-GR"/>
        </w:rPr>
      </w:pPr>
      <w:r w:rsidRPr="008D1ADF">
        <w:rPr>
          <w:rFonts w:ascii="Arial" w:eastAsia="Arial" w:hAnsi="Arial"/>
          <w:b/>
          <w:sz w:val="24"/>
          <w:szCs w:val="24"/>
          <w:lang w:val="el-GR"/>
        </w:rPr>
        <w:t xml:space="preserve">Περιεχόμενο:  </w:t>
      </w: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sz w:val="24"/>
          <w:szCs w:val="24"/>
          <w:lang w:val="el-GR"/>
        </w:rPr>
        <w:t>Βασικές έννοιες Μάρκετινγκ, η σταδιακή ανάπτυξη και εφαρμογή του Μάρκετινγκ στις επιχειρήσεις, το Μάρκετινγκ στη σημερινή κοινωνία, το περιβάλλον του Μάρκετινγκ, η έρευνα Μάρκετινγκ, η αγορά και η τμηματοποίηση της αγοράς,  η τοποθέτηση του προϊόντος, η συμπεριφορά του καταναλωτή, το προϊόν και ο κύκλος ζωής του προϊόντος, τιμολόγηση, διανομή, προβολή και ολοκληρωμένη επικοινωνία.</w:t>
      </w:r>
    </w:p>
    <w:p w:rsidR="00157A35" w:rsidRPr="008D1ADF" w:rsidRDefault="00157A35" w:rsidP="00157A35">
      <w:pPr>
        <w:spacing w:before="100" w:after="100" w:line="300" w:lineRule="auto"/>
        <w:ind w:left="0" w:firstLine="0"/>
        <w:rPr>
          <w:rFonts w:ascii="Arial" w:eastAsia="Arial" w:hAnsi="Arial"/>
          <w:sz w:val="24"/>
          <w:szCs w:val="24"/>
          <w:lang w:val="el-GR"/>
        </w:rPr>
      </w:pPr>
      <w:r w:rsidRPr="008D1ADF">
        <w:rPr>
          <w:rFonts w:ascii="Arial" w:eastAsia="Arial" w:hAnsi="Arial"/>
          <w:sz w:val="24"/>
          <w:szCs w:val="24"/>
          <w:lang w:val="el-GR"/>
        </w:rPr>
        <w:t>Συγγράμματα :</w:t>
      </w:r>
    </w:p>
    <w:p w:rsidR="00157A35" w:rsidRPr="008D1ADF" w:rsidRDefault="00157A35" w:rsidP="00157A35">
      <w:pPr>
        <w:spacing w:before="100" w:after="100" w:line="300" w:lineRule="auto"/>
        <w:ind w:left="0" w:firstLine="0"/>
        <w:rPr>
          <w:rFonts w:ascii="Arial" w:eastAsia="Arial" w:hAnsi="Arial"/>
          <w:sz w:val="24"/>
          <w:szCs w:val="24"/>
          <w:lang w:val="el-GR"/>
        </w:rPr>
      </w:pPr>
      <w:r w:rsidRPr="008D1ADF">
        <w:rPr>
          <w:rFonts w:ascii="Arial" w:eastAsia="Arial" w:hAnsi="Arial"/>
          <w:sz w:val="24"/>
          <w:szCs w:val="24"/>
          <w:lang w:val="el-GR"/>
        </w:rPr>
        <w:t xml:space="preserve">1. "Αρχές Μάρκετινγκ", </w:t>
      </w:r>
      <w:r w:rsidRPr="008D1ADF">
        <w:rPr>
          <w:rFonts w:ascii="Arial" w:eastAsia="Arial" w:hAnsi="Arial"/>
          <w:sz w:val="24"/>
          <w:szCs w:val="24"/>
        </w:rPr>
        <w:t>J</w:t>
      </w:r>
      <w:r w:rsidRPr="008D1ADF">
        <w:rPr>
          <w:rFonts w:ascii="Arial" w:eastAsia="Arial" w:hAnsi="Arial"/>
          <w:sz w:val="24"/>
          <w:szCs w:val="24"/>
          <w:lang w:val="el-GR"/>
        </w:rPr>
        <w:t xml:space="preserve">. </w:t>
      </w:r>
      <w:r w:rsidRPr="008D1ADF">
        <w:rPr>
          <w:rFonts w:ascii="Arial" w:eastAsia="Arial" w:hAnsi="Arial"/>
          <w:sz w:val="24"/>
          <w:szCs w:val="24"/>
        </w:rPr>
        <w:t>Fahy</w:t>
      </w:r>
      <w:r w:rsidRPr="008D1ADF">
        <w:rPr>
          <w:rFonts w:ascii="Arial" w:eastAsia="Arial" w:hAnsi="Arial"/>
          <w:sz w:val="24"/>
          <w:szCs w:val="24"/>
          <w:lang w:val="el-GR"/>
        </w:rPr>
        <w:t xml:space="preserve">, </w:t>
      </w:r>
      <w:r w:rsidRPr="008D1ADF">
        <w:rPr>
          <w:rFonts w:ascii="Arial" w:eastAsia="Arial" w:hAnsi="Arial"/>
          <w:sz w:val="24"/>
          <w:szCs w:val="24"/>
        </w:rPr>
        <w:t>D</w:t>
      </w:r>
      <w:r w:rsidRPr="008D1ADF">
        <w:rPr>
          <w:rFonts w:ascii="Arial" w:eastAsia="Arial" w:hAnsi="Arial"/>
          <w:sz w:val="24"/>
          <w:szCs w:val="24"/>
          <w:lang w:val="el-GR"/>
        </w:rPr>
        <w:t xml:space="preserve">. </w:t>
      </w:r>
      <w:r w:rsidRPr="008D1ADF">
        <w:rPr>
          <w:rFonts w:ascii="Arial" w:eastAsia="Arial" w:hAnsi="Arial"/>
          <w:sz w:val="24"/>
          <w:szCs w:val="24"/>
        </w:rPr>
        <w:t>Jobber</w:t>
      </w:r>
      <w:r w:rsidRPr="008D1ADF">
        <w:rPr>
          <w:rFonts w:ascii="Arial" w:eastAsia="Arial" w:hAnsi="Arial"/>
          <w:sz w:val="24"/>
          <w:szCs w:val="24"/>
          <w:lang w:val="el-GR"/>
        </w:rPr>
        <w:t>, Εκδόσεις Κριτική, 2014, Αθήνα</w:t>
      </w: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sz w:val="24"/>
          <w:szCs w:val="24"/>
          <w:lang w:val="el-GR"/>
        </w:rPr>
        <w:t>2. "Μάρκετινγκ", Παντουβάκης, Α., Σιώμκος Γ., Χρήστου Ε.,Εκδόσεις Λιβάνη, 2015</w:t>
      </w: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sz w:val="24"/>
          <w:szCs w:val="24"/>
          <w:lang w:val="el-GR"/>
        </w:rPr>
        <w:t>3. "Εισαγωγή στο Μάρκετινγκ",  Π. Μάλλιαρης,  Εκδόσεις Σταμούλη Α.Ε.  2002  Αθήνα</w:t>
      </w: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sz w:val="24"/>
          <w:szCs w:val="24"/>
          <w:lang w:val="el-GR"/>
        </w:rPr>
        <w:t xml:space="preserve">4. "Εισαγωγή στο Μάρκετινγκ", </w:t>
      </w:r>
      <w:r w:rsidRPr="008D1ADF">
        <w:rPr>
          <w:rFonts w:ascii="Arial" w:eastAsia="Arial" w:hAnsi="Arial"/>
          <w:sz w:val="24"/>
          <w:szCs w:val="24"/>
        </w:rPr>
        <w:t>Armstrong</w:t>
      </w:r>
      <w:r w:rsidRPr="008D1ADF">
        <w:rPr>
          <w:rFonts w:ascii="Arial" w:eastAsia="Arial" w:hAnsi="Arial"/>
          <w:sz w:val="24"/>
          <w:szCs w:val="24"/>
          <w:lang w:val="el-GR"/>
        </w:rPr>
        <w:t xml:space="preserve"> </w:t>
      </w:r>
      <w:r w:rsidRPr="008D1ADF">
        <w:rPr>
          <w:rFonts w:ascii="Arial" w:eastAsia="Arial" w:hAnsi="Arial"/>
          <w:sz w:val="24"/>
          <w:szCs w:val="24"/>
        </w:rPr>
        <w:t>G</w:t>
      </w:r>
      <w:r w:rsidRPr="008D1ADF">
        <w:rPr>
          <w:rFonts w:ascii="Arial" w:eastAsia="Arial" w:hAnsi="Arial"/>
          <w:sz w:val="24"/>
          <w:szCs w:val="24"/>
          <w:lang w:val="el-GR"/>
        </w:rPr>
        <w:t xml:space="preserve">., </w:t>
      </w:r>
      <w:r w:rsidRPr="008D1ADF">
        <w:rPr>
          <w:rFonts w:ascii="Arial" w:eastAsia="Arial" w:hAnsi="Arial"/>
          <w:sz w:val="24"/>
          <w:szCs w:val="24"/>
        </w:rPr>
        <w:t>Kotler</w:t>
      </w:r>
      <w:r w:rsidRPr="008D1ADF">
        <w:rPr>
          <w:rFonts w:ascii="Arial" w:eastAsia="Arial" w:hAnsi="Arial"/>
          <w:sz w:val="24"/>
          <w:szCs w:val="24"/>
          <w:lang w:val="el-GR"/>
        </w:rPr>
        <w:t xml:space="preserve"> </w:t>
      </w:r>
      <w:r w:rsidRPr="008D1ADF">
        <w:rPr>
          <w:rFonts w:ascii="Arial" w:eastAsia="Arial" w:hAnsi="Arial"/>
          <w:sz w:val="24"/>
          <w:szCs w:val="24"/>
        </w:rPr>
        <w:t>P</w:t>
      </w:r>
      <w:r w:rsidRPr="008D1ADF">
        <w:rPr>
          <w:rFonts w:ascii="Arial" w:eastAsia="Arial" w:hAnsi="Arial"/>
          <w:sz w:val="24"/>
          <w:szCs w:val="24"/>
          <w:lang w:val="el-GR"/>
        </w:rPr>
        <w:t>., 9η έκδοση σε μετάφραση, Εκδόσεις Επίκεντρο, 2009</w:t>
      </w:r>
    </w:p>
    <w:p w:rsidR="00157A35" w:rsidRPr="008D1ADF" w:rsidRDefault="00157A35" w:rsidP="00157A35">
      <w:pPr>
        <w:spacing w:before="100" w:after="100" w:line="300" w:lineRule="auto"/>
        <w:ind w:left="0" w:firstLine="0"/>
        <w:rPr>
          <w:rFonts w:ascii="Arial" w:eastAsia="Arial" w:hAnsi="Arial"/>
          <w:sz w:val="24"/>
          <w:szCs w:val="24"/>
        </w:rPr>
      </w:pPr>
      <w:r w:rsidRPr="008D1ADF">
        <w:rPr>
          <w:rFonts w:ascii="Arial" w:eastAsia="Arial" w:hAnsi="Arial"/>
          <w:sz w:val="24"/>
          <w:szCs w:val="24"/>
        </w:rPr>
        <w:t>4. Essentials of Marketing 13η έκδοση , Perreault W., Cannon J., Mc Carthy J., Εκδόσεις    Επίκεντρο,  Θεσσαλονίκη 2012</w:t>
      </w:r>
    </w:p>
    <w:p w:rsidR="00157A35" w:rsidRPr="008D1ADF" w:rsidRDefault="00157A35" w:rsidP="00157A35">
      <w:pPr>
        <w:spacing w:before="100" w:after="100" w:line="300" w:lineRule="auto"/>
        <w:ind w:left="0" w:firstLine="0"/>
        <w:rPr>
          <w:rFonts w:ascii="Arial" w:eastAsia="Arial" w:hAnsi="Arial"/>
          <w:sz w:val="24"/>
          <w:szCs w:val="24"/>
        </w:rPr>
      </w:pPr>
      <w:r w:rsidRPr="008D1ADF">
        <w:rPr>
          <w:rFonts w:ascii="Arial" w:eastAsia="Arial" w:hAnsi="Arial"/>
          <w:sz w:val="24"/>
          <w:szCs w:val="24"/>
        </w:rPr>
        <w:t xml:space="preserve"> 5. "Marketing: An Introduction" Armstrong G.,Kotler P., International Edition, Pearson-Prentice Hall, 2005</w:t>
      </w:r>
    </w:p>
    <w:p w:rsidR="00A76E39" w:rsidRPr="008D1ADF" w:rsidRDefault="00A76E39" w:rsidP="00A76E39">
      <w:pPr>
        <w:pBdr>
          <w:bottom w:val="single" w:sz="4" w:space="1" w:color="auto"/>
        </w:pBdr>
        <w:spacing w:before="100" w:beforeAutospacing="1" w:after="100" w:afterAutospacing="1"/>
        <w:ind w:left="0" w:firstLine="0"/>
        <w:rPr>
          <w:rFonts w:ascii="Arial" w:hAnsi="Arial"/>
          <w:sz w:val="24"/>
          <w:szCs w:val="24"/>
        </w:rPr>
      </w:pPr>
    </w:p>
    <w:p w:rsidR="00750315" w:rsidRPr="008D1ADF" w:rsidRDefault="00750315" w:rsidP="00750315">
      <w:pPr>
        <w:spacing w:line="360" w:lineRule="auto"/>
        <w:ind w:left="0" w:firstLine="0"/>
        <w:rPr>
          <w:rFonts w:ascii="Arial" w:hAnsi="Arial"/>
          <w:sz w:val="24"/>
          <w:szCs w:val="24"/>
          <w:lang w:val="el-GR"/>
        </w:rPr>
      </w:pPr>
      <w:r w:rsidRPr="008D1ADF">
        <w:rPr>
          <w:rFonts w:ascii="Arial" w:hAnsi="Arial"/>
          <w:b/>
          <w:bCs/>
          <w:sz w:val="24"/>
          <w:szCs w:val="24"/>
          <w:lang w:val="el-GR"/>
        </w:rPr>
        <w:t xml:space="preserve">Μάθημα: </w:t>
      </w:r>
      <w:r w:rsidR="00FC6252" w:rsidRPr="008D1ADF">
        <w:rPr>
          <w:rFonts w:ascii="Arial" w:hAnsi="Arial"/>
          <w:b/>
          <w:bCs/>
          <w:sz w:val="24"/>
          <w:szCs w:val="24"/>
          <w:lang w:val="el-GR"/>
        </w:rPr>
        <w:t xml:space="preserve">ΜΑΡΚΕΤΙΝΓΚ ΥΠΗΡΕΣΙΩΝ </w:t>
      </w:r>
    </w:p>
    <w:p w:rsidR="00637A6B" w:rsidRPr="008D1ADF" w:rsidRDefault="00750315" w:rsidP="00750315">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Κωδικός: </w:t>
      </w:r>
      <w:r w:rsidRPr="008D1ADF">
        <w:rPr>
          <w:rFonts w:ascii="Arial" w:hAnsi="Arial"/>
          <w:b/>
          <w:bCs/>
          <w:sz w:val="24"/>
          <w:szCs w:val="24"/>
        </w:rPr>
        <w:t>MGT</w:t>
      </w:r>
      <w:r w:rsidR="00637A6B" w:rsidRPr="008D1ADF">
        <w:rPr>
          <w:rFonts w:ascii="Arial" w:hAnsi="Arial"/>
          <w:b/>
          <w:bCs/>
          <w:sz w:val="24"/>
          <w:szCs w:val="24"/>
          <w:lang w:val="el-GR"/>
        </w:rPr>
        <w:t>462</w:t>
      </w:r>
    </w:p>
    <w:p w:rsidR="00750315" w:rsidRPr="008D1ADF" w:rsidRDefault="00750315" w:rsidP="00750315">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Εξάμηνο: Β</w:t>
      </w:r>
    </w:p>
    <w:p w:rsidR="00D92478" w:rsidRDefault="00750315" w:rsidP="00750315">
      <w:pPr>
        <w:ind w:left="-1800" w:right="-1759" w:firstLine="1800"/>
        <w:rPr>
          <w:rFonts w:ascii="Arial" w:hAnsi="Arial"/>
          <w:b/>
          <w:bCs/>
          <w:sz w:val="24"/>
          <w:szCs w:val="24"/>
          <w:lang w:val="el-GR"/>
        </w:rPr>
      </w:pPr>
      <w:r w:rsidRPr="008D1ADF">
        <w:rPr>
          <w:rFonts w:ascii="Arial" w:hAnsi="Arial"/>
          <w:b/>
          <w:bCs/>
          <w:sz w:val="24"/>
          <w:szCs w:val="24"/>
          <w:lang w:val="el-GR"/>
        </w:rPr>
        <w:t>Διδάσκ</w:t>
      </w:r>
      <w:r w:rsidR="00D92478" w:rsidRPr="00E80A32">
        <w:rPr>
          <w:rFonts w:ascii="Arial" w:hAnsi="Arial"/>
          <w:b/>
          <w:bCs/>
          <w:sz w:val="24"/>
          <w:szCs w:val="24"/>
          <w:lang w:val="el-GR"/>
        </w:rPr>
        <w:t>ων μ</w:t>
      </w:r>
      <w:r w:rsidR="00D92478">
        <w:rPr>
          <w:rFonts w:ascii="Arial" w:hAnsi="Arial"/>
          <w:b/>
          <w:bCs/>
          <w:sz w:val="24"/>
          <w:szCs w:val="24"/>
          <w:lang w:val="el-GR"/>
        </w:rPr>
        <w:t>έσω ΕΣΠΑ</w:t>
      </w:r>
    </w:p>
    <w:p w:rsidR="00D92478" w:rsidRPr="00D92478" w:rsidRDefault="00D92478" w:rsidP="00750315">
      <w:pPr>
        <w:ind w:left="-1800" w:right="-1759" w:firstLine="1800"/>
        <w:rPr>
          <w:rFonts w:ascii="Arial" w:hAnsi="Arial"/>
          <w:b/>
          <w:sz w:val="24"/>
          <w:szCs w:val="24"/>
          <w:lang w:val="el-GR"/>
        </w:rPr>
      </w:pP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b/>
          <w:sz w:val="24"/>
          <w:szCs w:val="24"/>
          <w:lang w:val="el-GR"/>
        </w:rPr>
        <w:t>Σκοπός</w:t>
      </w:r>
      <w:r w:rsidRPr="008D1ADF">
        <w:rPr>
          <w:rFonts w:ascii="Arial" w:eastAsia="Arial" w:hAnsi="Arial"/>
          <w:sz w:val="24"/>
          <w:szCs w:val="24"/>
          <w:lang w:val="el-GR"/>
        </w:rPr>
        <w:t xml:space="preserve"> του μαθήματος είναι να γνωρίσουν οι φοιτητές και φοιτήτριες τον τομέα των υπηρεσιών και ειδικότερα την παραγωγή και το Μάρκετινγκ των Υπηρεσιών στο σύγχρονο ανταγωνιστικό περιβάλλον, καθώς και τους παράγοντες που επηρεάζουν την ποιότητα των προσφερόμενων υπηρεσιών και αντίστοιχα προσδιορίζουν την ανταγωνιστικότητα των επιχειρήσεων. Οι φοιτητές παροτρύνονται να παρακολουθήσουν αυτό το μάθημα αφού έχουν παρακολουθήσει το μάθημα «Εισαγωγή στο Μάρκετινγκ» στο πρώτο εξάμηνο.</w:t>
      </w:r>
    </w:p>
    <w:p w:rsidR="00157A35" w:rsidRPr="008D1ADF" w:rsidRDefault="00157A35" w:rsidP="00157A35">
      <w:pPr>
        <w:spacing w:line="300" w:lineRule="auto"/>
        <w:ind w:left="0" w:firstLine="0"/>
        <w:rPr>
          <w:rFonts w:ascii="Arial" w:eastAsia="Arial" w:hAnsi="Arial"/>
          <w:b/>
          <w:sz w:val="24"/>
          <w:szCs w:val="24"/>
          <w:lang w:val="el-GR"/>
        </w:rPr>
      </w:pPr>
      <w:r w:rsidRPr="008D1ADF">
        <w:rPr>
          <w:rFonts w:ascii="Arial" w:eastAsia="Arial" w:hAnsi="Arial"/>
          <w:b/>
          <w:sz w:val="24"/>
          <w:szCs w:val="24"/>
          <w:lang w:val="el-GR"/>
        </w:rPr>
        <w:t>Περιεχόμενο:</w:t>
      </w: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sz w:val="24"/>
          <w:szCs w:val="24"/>
          <w:lang w:val="el-GR"/>
        </w:rPr>
        <w:t xml:space="preserve">Ο κλάδος των υπηρεσιών στην οικονομία, ιστορική ανάπτυξη του μάρκετινγκ υπηρεσιών,  τα ιδιαίτερα χαρακτηριστικά των υπηρεσιών, η ποιότητα των υπηρεσιών και οι προσεγγίσεις για τη μέτρησή της, το χαρτοφυλάκιο των προϊόντων της επιχείρησης και τα στοιχεία του περιβάλλοντος, οι συμμετέχοντες και η έννοια του εσωτερικού μάρκετινγκ, ο ρόλος της οργάνωσης διαδικασιών, οι τεχνικές επικοινωνίας, η τμηματοποίηση της αγοράς, τιμολόγηση, διοίκηση της διανομής, μάρκετινγκ βιομηχανικών υπηρεσιών. </w:t>
      </w:r>
    </w:p>
    <w:p w:rsidR="00157A35" w:rsidRPr="008D1ADF" w:rsidRDefault="00157A35" w:rsidP="00157A35">
      <w:pPr>
        <w:spacing w:line="300" w:lineRule="auto"/>
        <w:ind w:left="0" w:firstLine="0"/>
        <w:rPr>
          <w:rFonts w:ascii="Arial" w:eastAsia="Arial" w:hAnsi="Arial"/>
          <w:sz w:val="24"/>
          <w:szCs w:val="24"/>
          <w:lang w:val="el-GR"/>
        </w:rPr>
      </w:pPr>
      <w:r w:rsidRPr="008D1ADF">
        <w:rPr>
          <w:rFonts w:ascii="Arial" w:eastAsia="Arial" w:hAnsi="Arial"/>
          <w:sz w:val="24"/>
          <w:szCs w:val="24"/>
          <w:lang w:val="el-GR"/>
        </w:rPr>
        <w:t>Συγγράμματα:</w:t>
      </w:r>
    </w:p>
    <w:p w:rsidR="00157A35" w:rsidRPr="008D1ADF" w:rsidRDefault="00157A35" w:rsidP="00157A35">
      <w:pPr>
        <w:spacing w:before="100" w:after="100" w:line="300" w:lineRule="auto"/>
        <w:ind w:left="0" w:firstLine="0"/>
        <w:rPr>
          <w:rFonts w:ascii="Arial" w:eastAsia="Arial" w:hAnsi="Arial"/>
          <w:sz w:val="24"/>
          <w:szCs w:val="24"/>
          <w:lang w:val="el-GR"/>
        </w:rPr>
      </w:pPr>
      <w:r w:rsidRPr="008D1ADF">
        <w:rPr>
          <w:rFonts w:ascii="Arial" w:eastAsia="Arial" w:hAnsi="Arial"/>
          <w:sz w:val="24"/>
          <w:szCs w:val="24"/>
          <w:lang w:val="el-GR"/>
        </w:rPr>
        <w:t>1.  "Μάρκετινγκ Υπηρεσιών", 3</w:t>
      </w:r>
      <w:r w:rsidRPr="008D1ADF">
        <w:rPr>
          <w:rFonts w:ascii="Arial" w:eastAsia="Arial" w:hAnsi="Arial"/>
          <w:sz w:val="24"/>
          <w:szCs w:val="24"/>
          <w:vertAlign w:val="superscript"/>
          <w:lang w:val="el-GR"/>
        </w:rPr>
        <w:t>η</w:t>
      </w:r>
      <w:r w:rsidRPr="008D1ADF">
        <w:rPr>
          <w:rFonts w:ascii="Arial" w:eastAsia="Arial" w:hAnsi="Arial"/>
          <w:sz w:val="24"/>
          <w:szCs w:val="24"/>
          <w:lang w:val="el-GR"/>
        </w:rPr>
        <w:t xml:space="preserve"> έκδοση,  Σπ. Γούναρης, Καλυψώ Καραντινού, Εκδόσεις </w:t>
      </w:r>
      <w:r w:rsidRPr="008D1ADF">
        <w:rPr>
          <w:rFonts w:ascii="Arial" w:eastAsia="Arial" w:hAnsi="Arial"/>
          <w:sz w:val="24"/>
          <w:szCs w:val="24"/>
        </w:rPr>
        <w:t>Rosili</w:t>
      </w:r>
      <w:r w:rsidRPr="008D1ADF">
        <w:rPr>
          <w:rFonts w:ascii="Arial" w:eastAsia="Arial" w:hAnsi="Arial"/>
          <w:sz w:val="24"/>
          <w:szCs w:val="24"/>
          <w:lang w:val="el-GR"/>
        </w:rPr>
        <w:t>, Αθήνα 2014</w:t>
      </w:r>
    </w:p>
    <w:p w:rsidR="00157A35" w:rsidRPr="008D1ADF" w:rsidRDefault="00157A35" w:rsidP="00157A35">
      <w:pPr>
        <w:spacing w:before="100" w:after="100" w:line="300" w:lineRule="auto"/>
        <w:ind w:left="0" w:firstLine="0"/>
        <w:rPr>
          <w:rFonts w:ascii="Arial" w:eastAsia="Arial" w:hAnsi="Arial"/>
          <w:sz w:val="24"/>
          <w:szCs w:val="24"/>
          <w:lang w:val="el-GR"/>
        </w:rPr>
      </w:pPr>
      <w:r w:rsidRPr="008D1ADF">
        <w:rPr>
          <w:rFonts w:ascii="Arial" w:eastAsia="Arial" w:hAnsi="Arial"/>
          <w:sz w:val="24"/>
          <w:szCs w:val="24"/>
          <w:lang w:val="el-GR"/>
        </w:rPr>
        <w:t>2.  "Μάρκετινγκ", 1</w:t>
      </w:r>
      <w:r w:rsidRPr="008D1ADF">
        <w:rPr>
          <w:rFonts w:ascii="Arial" w:eastAsia="Arial" w:hAnsi="Arial"/>
          <w:sz w:val="24"/>
          <w:szCs w:val="24"/>
          <w:vertAlign w:val="superscript"/>
          <w:lang w:val="el-GR"/>
        </w:rPr>
        <w:t>η</w:t>
      </w:r>
      <w:r w:rsidRPr="008D1ADF">
        <w:rPr>
          <w:rFonts w:ascii="Arial" w:eastAsia="Arial" w:hAnsi="Arial"/>
          <w:sz w:val="24"/>
          <w:szCs w:val="24"/>
          <w:lang w:val="el-GR"/>
        </w:rPr>
        <w:t xml:space="preserve"> έκδοση, Α. Παντουβάκης Γ. Σιώμκος, Ευαγ. Χρήστου,  Εκδόσεις Οργανισμός Λιβάνη,  Αθήνα 2015</w:t>
      </w:r>
    </w:p>
    <w:p w:rsidR="00157A35" w:rsidRPr="008D1ADF" w:rsidRDefault="00157A35" w:rsidP="00157A35">
      <w:pPr>
        <w:spacing w:line="300" w:lineRule="auto"/>
        <w:ind w:left="0" w:firstLine="0"/>
        <w:rPr>
          <w:rFonts w:ascii="Arial" w:eastAsia="Arial" w:hAnsi="Arial"/>
          <w:sz w:val="24"/>
          <w:szCs w:val="24"/>
        </w:rPr>
      </w:pPr>
      <w:r w:rsidRPr="008D1ADF">
        <w:rPr>
          <w:rFonts w:ascii="Arial" w:eastAsia="Arial" w:hAnsi="Arial"/>
          <w:sz w:val="24"/>
          <w:szCs w:val="24"/>
        </w:rPr>
        <w:t>3.  "Essentials of</w:t>
      </w:r>
      <w:r w:rsidRPr="008D1ADF">
        <w:rPr>
          <w:rFonts w:ascii="Arial" w:eastAsia="Arial" w:hAnsi="Arial"/>
          <w:color w:val="auto"/>
          <w:sz w:val="24"/>
          <w:szCs w:val="24"/>
        </w:rPr>
        <w:t xml:space="preserve"> Services Marketing",  by Christopher Lovelock, Wirtz and Chew, Prentice Hall, Inc., 2009</w:t>
      </w:r>
    </w:p>
    <w:p w:rsidR="00157A35" w:rsidRPr="008D1ADF" w:rsidRDefault="00157A35" w:rsidP="00157A35">
      <w:pPr>
        <w:spacing w:line="300" w:lineRule="auto"/>
        <w:ind w:left="0" w:firstLine="0"/>
        <w:rPr>
          <w:rFonts w:ascii="Arial" w:eastAsia="Arial" w:hAnsi="Arial"/>
          <w:sz w:val="24"/>
          <w:szCs w:val="24"/>
          <w:u w:val="single"/>
        </w:rPr>
      </w:pPr>
      <w:r w:rsidRPr="008D1ADF">
        <w:rPr>
          <w:rFonts w:ascii="Arial" w:eastAsia="Arial" w:hAnsi="Arial"/>
          <w:color w:val="auto"/>
          <w:sz w:val="24"/>
          <w:szCs w:val="24"/>
        </w:rPr>
        <w:t xml:space="preserve">4.   "Services Marketing" Valarie Zeithaml, Mary Jo Bitner, Dwayne Gremler  </w:t>
      </w:r>
    </w:p>
    <w:p w:rsidR="00157A35" w:rsidRPr="008D1ADF" w:rsidRDefault="00157A35" w:rsidP="00157A35">
      <w:pPr>
        <w:spacing w:line="300" w:lineRule="auto"/>
        <w:ind w:left="0" w:firstLine="0"/>
        <w:rPr>
          <w:rFonts w:ascii="Arial" w:eastAsia="Arial" w:hAnsi="Arial"/>
          <w:sz w:val="24"/>
          <w:szCs w:val="24"/>
        </w:rPr>
      </w:pPr>
      <w:r w:rsidRPr="008D1ADF">
        <w:rPr>
          <w:rFonts w:ascii="Arial" w:eastAsia="Arial" w:hAnsi="Arial"/>
          <w:color w:val="auto"/>
          <w:sz w:val="24"/>
          <w:szCs w:val="24"/>
        </w:rPr>
        <w:t>Prentice Hall, 5</w:t>
      </w:r>
      <w:r w:rsidRPr="008D1ADF">
        <w:rPr>
          <w:rFonts w:ascii="Arial" w:eastAsia="Arial" w:hAnsi="Arial"/>
          <w:color w:val="auto"/>
          <w:sz w:val="24"/>
          <w:szCs w:val="24"/>
          <w:vertAlign w:val="superscript"/>
        </w:rPr>
        <w:t>th</w:t>
      </w:r>
      <w:r w:rsidRPr="008D1ADF">
        <w:rPr>
          <w:rFonts w:ascii="Arial" w:eastAsia="Arial" w:hAnsi="Arial"/>
          <w:color w:val="auto"/>
          <w:sz w:val="24"/>
          <w:szCs w:val="24"/>
        </w:rPr>
        <w:t xml:space="preserve"> ed. 2007</w:t>
      </w:r>
    </w:p>
    <w:p w:rsidR="00157A35" w:rsidRPr="008D1ADF" w:rsidRDefault="00157A35" w:rsidP="00157A35">
      <w:pPr>
        <w:spacing w:line="300" w:lineRule="auto"/>
        <w:ind w:left="0" w:firstLine="0"/>
        <w:rPr>
          <w:rFonts w:ascii="Arial" w:eastAsia="Arial" w:hAnsi="Arial"/>
          <w:sz w:val="24"/>
          <w:szCs w:val="24"/>
        </w:rPr>
      </w:pPr>
      <w:r w:rsidRPr="008D1ADF">
        <w:rPr>
          <w:rFonts w:ascii="Arial" w:eastAsia="Arial" w:hAnsi="Arial"/>
          <w:sz w:val="24"/>
          <w:szCs w:val="24"/>
        </w:rPr>
        <w:t>5.  "Services Marketing:People, Technology, Strategy", Lovelock C.,Prentice Hall, 2001</w:t>
      </w:r>
      <w:r w:rsidRPr="008D1ADF">
        <w:rPr>
          <w:rFonts w:ascii="Arial" w:eastAsia="Arial" w:hAnsi="Arial"/>
          <w:sz w:val="24"/>
          <w:szCs w:val="24"/>
        </w:rPr>
        <w:br/>
      </w:r>
    </w:p>
    <w:p w:rsidR="003F04B5" w:rsidRPr="005A5E5A" w:rsidRDefault="003F04B5" w:rsidP="003F04B5">
      <w:pPr>
        <w:pBdr>
          <w:bottom w:val="single" w:sz="4" w:space="1" w:color="auto"/>
        </w:pBdr>
        <w:ind w:hanging="431"/>
        <w:rPr>
          <w:rFonts w:ascii="Arial" w:hAnsi="Arial"/>
          <w:b/>
          <w:sz w:val="24"/>
          <w:szCs w:val="24"/>
        </w:rPr>
      </w:pPr>
    </w:p>
    <w:p w:rsidR="003F04B5" w:rsidRPr="0067168B" w:rsidRDefault="003F04B5" w:rsidP="003F04B5">
      <w:pPr>
        <w:ind w:hanging="431"/>
        <w:outlineLvl w:val="0"/>
        <w:rPr>
          <w:rFonts w:ascii="Arial" w:hAnsi="Arial"/>
          <w:b/>
          <w:bCs/>
          <w:sz w:val="24"/>
          <w:szCs w:val="24"/>
        </w:rPr>
      </w:pPr>
    </w:p>
    <w:p w:rsidR="00750315" w:rsidRPr="003F04B5" w:rsidRDefault="00750315" w:rsidP="00750315">
      <w:pPr>
        <w:spacing w:line="360" w:lineRule="auto"/>
        <w:ind w:left="0" w:firstLine="0"/>
        <w:outlineLvl w:val="0"/>
        <w:rPr>
          <w:rFonts w:ascii="Arial" w:hAnsi="Arial"/>
          <w:b/>
          <w:bCs/>
          <w:sz w:val="24"/>
          <w:szCs w:val="24"/>
        </w:rPr>
      </w:pPr>
    </w:p>
    <w:p w:rsidR="00781FB4" w:rsidRPr="008D1ADF" w:rsidRDefault="00781FB4" w:rsidP="00E15B57">
      <w:pPr>
        <w:spacing w:line="360" w:lineRule="auto"/>
        <w:ind w:left="0" w:firstLine="0"/>
        <w:rPr>
          <w:rFonts w:ascii="Arial" w:hAnsi="Arial"/>
          <w:sz w:val="24"/>
          <w:szCs w:val="24"/>
          <w:lang w:val="el-GR"/>
        </w:rPr>
      </w:pPr>
      <w:r w:rsidRPr="008D1ADF">
        <w:rPr>
          <w:rFonts w:ascii="Arial" w:hAnsi="Arial"/>
          <w:b/>
          <w:bCs/>
          <w:sz w:val="24"/>
          <w:szCs w:val="24"/>
          <w:lang w:val="el-GR"/>
        </w:rPr>
        <w:t xml:space="preserve">Μάθημα: ΔΙΚΑΙΟ ΤΩΝ ΧΡΗΜΑΤΟΠΙΣΤΩΤΙΚΩΝ ΑΓΟΡΩΝ </w:t>
      </w:r>
      <w:r w:rsidR="009C1B8B" w:rsidRPr="008D1ADF">
        <w:rPr>
          <w:rFonts w:ascii="Arial" w:hAnsi="Arial"/>
          <w:b/>
          <w:bCs/>
          <w:sz w:val="24"/>
          <w:szCs w:val="24"/>
          <w:lang w:val="el-GR"/>
        </w:rPr>
        <w:t xml:space="preserve"> </w:t>
      </w:r>
    </w:p>
    <w:p w:rsidR="00781FB4" w:rsidRPr="008D1ADF" w:rsidRDefault="00781FB4" w:rsidP="00E15B57">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Κωδικός: </w:t>
      </w:r>
      <w:r w:rsidRPr="008D1ADF">
        <w:rPr>
          <w:rFonts w:ascii="Arial" w:hAnsi="Arial"/>
          <w:b/>
          <w:bCs/>
          <w:sz w:val="24"/>
          <w:szCs w:val="24"/>
        </w:rPr>
        <w:t>FIN</w:t>
      </w:r>
      <w:r w:rsidRPr="008D1ADF">
        <w:rPr>
          <w:rFonts w:ascii="Arial" w:hAnsi="Arial"/>
          <w:b/>
          <w:bCs/>
          <w:sz w:val="24"/>
          <w:szCs w:val="24"/>
          <w:lang w:val="el-GR"/>
        </w:rPr>
        <w:t>466</w:t>
      </w:r>
    </w:p>
    <w:p w:rsidR="00781FB4" w:rsidRPr="008D1ADF" w:rsidRDefault="00781FB4" w:rsidP="00E15B57">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Εξάμηνο: Α</w:t>
      </w:r>
    </w:p>
    <w:p w:rsidR="00781FB4" w:rsidRPr="008D1ADF" w:rsidRDefault="00781FB4" w:rsidP="00E15B57">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Διδάσκων:</w:t>
      </w:r>
      <w:r w:rsidRPr="008D1ADF">
        <w:rPr>
          <w:rFonts w:ascii="Arial" w:hAnsi="Arial"/>
          <w:b/>
          <w:sz w:val="24"/>
          <w:szCs w:val="24"/>
          <w:lang w:val="el-GR"/>
        </w:rPr>
        <w:t xml:space="preserve"> </w:t>
      </w:r>
      <w:r w:rsidR="00D92478">
        <w:rPr>
          <w:rFonts w:ascii="Arial" w:hAnsi="Arial"/>
          <w:b/>
          <w:sz w:val="24"/>
          <w:szCs w:val="24"/>
          <w:lang w:val="el-GR"/>
        </w:rPr>
        <w:t>Δ. Καινούργιος</w:t>
      </w:r>
    </w:p>
    <w:p w:rsidR="00486EA2" w:rsidRPr="008D1ADF" w:rsidRDefault="00486EA2" w:rsidP="00486EA2">
      <w:pPr>
        <w:spacing w:before="240" w:line="240" w:lineRule="auto"/>
        <w:ind w:left="0" w:right="-335" w:firstLine="0"/>
        <w:rPr>
          <w:rFonts w:ascii="Arial" w:hAnsi="Arial"/>
          <w:b/>
          <w:sz w:val="24"/>
          <w:szCs w:val="24"/>
          <w:lang w:val="el-GR"/>
        </w:rPr>
      </w:pPr>
      <w:r w:rsidRPr="008D1ADF">
        <w:rPr>
          <w:rFonts w:ascii="Arial" w:hAnsi="Arial"/>
          <w:b/>
          <w:sz w:val="24"/>
          <w:szCs w:val="24"/>
          <w:lang w:val="el-GR"/>
        </w:rPr>
        <w:t>ΣΚΟΠΟΣ ΜΑΘΗΜΑΤΟΣ</w:t>
      </w:r>
    </w:p>
    <w:p w:rsidR="00486EA2" w:rsidRPr="008D1ADF" w:rsidRDefault="00486EA2" w:rsidP="00486EA2">
      <w:pPr>
        <w:spacing w:line="240" w:lineRule="auto"/>
        <w:ind w:left="-540" w:right="-334"/>
        <w:rPr>
          <w:rFonts w:ascii="Arial" w:hAnsi="Arial"/>
          <w:sz w:val="24"/>
          <w:szCs w:val="24"/>
          <w:lang w:val="el-GR"/>
        </w:rPr>
      </w:pPr>
      <w:r w:rsidRPr="008D1ADF">
        <w:rPr>
          <w:rFonts w:ascii="Arial" w:hAnsi="Arial"/>
          <w:sz w:val="24"/>
          <w:szCs w:val="24"/>
          <w:lang w:val="el-GR"/>
        </w:rPr>
        <w:t>Σκοπό του μαθήματος αποτελεί η εισαγωγή των φοιτητών σε βασικές έννοιες και βασικούς κανόνες του τραπεζικού δικαίου και του δικαίου της κεφαλαιαγοράς και γενικότερα η κατανόηση των στοιχείων και της λειτουργίας του σύγχρονου χρηματοπιστωτικού συστήματος (χρηματοπιστωτικές αγορές, ενδιάμεση χρηματοπιστωτικοί οργανισμοί, χρηματοπιστωτικές υποδομές). Το τραπεζικό δίκαιο και το δίκαιο της κεφαλαιαγοράς αποτελούν κλάδους του δικαίου με πολύ μεγάλη πρακτική σημασία και εφαρμογή στις σύγχρονες συναλλαγές και γενικότερα στη σύγχρονη οικονομική ζωή. Ειδικότερα, έμφαση δίδεται στην παρουσίαση βασικών κανόνων αλλά και σύγχρονων μορφωμάτων του τραπεζικού δικαίου και του δικαίου της κεφαλαιαγοράς με συνεχή ανάλυση και διαλογική συζήτηση επί πρακτικών παραδειγμάτων (</w:t>
      </w:r>
      <w:r w:rsidRPr="008D1ADF">
        <w:rPr>
          <w:rFonts w:ascii="Arial" w:hAnsi="Arial"/>
          <w:sz w:val="24"/>
          <w:szCs w:val="24"/>
        </w:rPr>
        <w:t>case</w:t>
      </w:r>
      <w:r w:rsidRPr="008D1ADF">
        <w:rPr>
          <w:rFonts w:ascii="Arial" w:hAnsi="Arial"/>
          <w:sz w:val="24"/>
          <w:szCs w:val="24"/>
          <w:lang w:val="el-GR"/>
        </w:rPr>
        <w:t xml:space="preserve"> </w:t>
      </w:r>
      <w:r w:rsidRPr="008D1ADF">
        <w:rPr>
          <w:rFonts w:ascii="Arial" w:hAnsi="Arial"/>
          <w:sz w:val="24"/>
          <w:szCs w:val="24"/>
        </w:rPr>
        <w:t>studies</w:t>
      </w:r>
      <w:r w:rsidRPr="008D1ADF">
        <w:rPr>
          <w:rFonts w:ascii="Arial" w:hAnsi="Arial"/>
          <w:sz w:val="24"/>
          <w:szCs w:val="24"/>
          <w:lang w:val="el-GR"/>
        </w:rPr>
        <w:t>) κατά τις παραδόσεις. Η συνεχής αναφορά και συζήτηση επί πρακτικών παραδειγμάτων αποβλέπει στην καλλίτερη κατανόηση από τους φοιτητές των κανόνων του τραπεζικού δικαίου και του δικαίου της κεφαλαιαγοράς, αλλά και γενικότερα της λειτουργίας του χρηματοπιστωτικού συστήματος και παράλληλα τους παρέχει τη δυνατότητα να συνδέσουν την ύλη του μαθήματος με την καθημερινή τους ζωή αφενός ως ιδιώτες και αφετέρου στο μέλλον ως στελέχη πιστωτικών ιδρυμάτων (τραπεζών) και άλλων χρηματοπιστωτικών οργανισμών αφού,  ως γνωστόν, η συμμετοχή σε διαπραγματεύσεις και η διαδικασία λήψης ορθών αποφάσεων εξυπηρετείται και προάγεται καλύτερα με την, έστω και εισαγωγική, γνώση και στάθμιση βασικών νομικών κινδύνων (</w:t>
      </w:r>
      <w:r w:rsidRPr="008D1ADF">
        <w:rPr>
          <w:rFonts w:ascii="Arial" w:hAnsi="Arial"/>
          <w:sz w:val="24"/>
          <w:szCs w:val="24"/>
        </w:rPr>
        <w:t>legal</w:t>
      </w:r>
      <w:r w:rsidRPr="008D1ADF">
        <w:rPr>
          <w:rFonts w:ascii="Arial" w:hAnsi="Arial"/>
          <w:sz w:val="24"/>
          <w:szCs w:val="24"/>
          <w:lang w:val="el-GR"/>
        </w:rPr>
        <w:t xml:space="preserve"> </w:t>
      </w:r>
      <w:r w:rsidRPr="008D1ADF">
        <w:rPr>
          <w:rFonts w:ascii="Arial" w:hAnsi="Arial"/>
          <w:sz w:val="24"/>
          <w:szCs w:val="24"/>
        </w:rPr>
        <w:t>risks</w:t>
      </w:r>
      <w:r w:rsidRPr="008D1ADF">
        <w:rPr>
          <w:rFonts w:ascii="Arial" w:hAnsi="Arial"/>
          <w:sz w:val="24"/>
          <w:szCs w:val="24"/>
          <w:lang w:val="el-GR"/>
        </w:rPr>
        <w:t>). Παράλληλα, παρέχεται η δυνατότητα εκπόνησης σύντομης εργασίας (</w:t>
      </w:r>
      <w:r w:rsidRPr="008D1ADF">
        <w:rPr>
          <w:rFonts w:ascii="Arial" w:hAnsi="Arial"/>
          <w:sz w:val="24"/>
          <w:szCs w:val="24"/>
        </w:rPr>
        <w:t>essay</w:t>
      </w:r>
      <w:r w:rsidRPr="008D1ADF">
        <w:rPr>
          <w:rFonts w:ascii="Arial" w:hAnsi="Arial"/>
          <w:sz w:val="24"/>
          <w:szCs w:val="24"/>
          <w:lang w:val="el-GR"/>
        </w:rPr>
        <w:t>) στην ελληνική ή την αγγλική με συνεχή επίβλεψη από τον διδάσκοντα προκειμένου να επιτευχθεί το καλύτερο δυνατό αποτέλεσμα. Σημειώνεται ότι η επιτυχής εκπόνηση εργασίας προσαυξάνει τον τελικό βαθμό (</w:t>
      </w:r>
      <w:r w:rsidRPr="008D1ADF">
        <w:rPr>
          <w:rFonts w:ascii="Arial" w:hAnsi="Arial"/>
          <w:sz w:val="24"/>
          <w:szCs w:val="24"/>
        </w:rPr>
        <w:t>bonus</w:t>
      </w:r>
      <w:r w:rsidRPr="008D1ADF">
        <w:rPr>
          <w:rFonts w:ascii="Arial" w:hAnsi="Arial"/>
          <w:sz w:val="24"/>
          <w:szCs w:val="24"/>
          <w:lang w:val="el-GR"/>
        </w:rPr>
        <w:t xml:space="preserve">). </w:t>
      </w:r>
    </w:p>
    <w:p w:rsidR="00486EA2" w:rsidRPr="008D1ADF" w:rsidRDefault="00486EA2" w:rsidP="00486EA2">
      <w:pPr>
        <w:spacing w:before="240" w:line="240" w:lineRule="auto"/>
        <w:ind w:left="-539" w:right="-335"/>
        <w:rPr>
          <w:rFonts w:ascii="Arial" w:hAnsi="Arial"/>
          <w:b/>
          <w:sz w:val="24"/>
          <w:szCs w:val="24"/>
          <w:lang w:val="el-GR"/>
        </w:rPr>
      </w:pPr>
      <w:r w:rsidRPr="008D1ADF">
        <w:rPr>
          <w:rFonts w:ascii="Arial" w:hAnsi="Arial"/>
          <w:b/>
          <w:sz w:val="24"/>
          <w:szCs w:val="24"/>
          <w:lang w:val="el-GR"/>
        </w:rPr>
        <w:t>ΠΕΡΙΕΧΟΜΕΝΟ ΜΑΘΗΜΑΤΟΣ</w:t>
      </w:r>
    </w:p>
    <w:p w:rsidR="00486EA2" w:rsidRPr="008D1ADF" w:rsidRDefault="00486EA2" w:rsidP="00486EA2">
      <w:pPr>
        <w:spacing w:line="240" w:lineRule="auto"/>
        <w:ind w:left="-540" w:right="-334"/>
        <w:rPr>
          <w:rFonts w:ascii="Arial" w:hAnsi="Arial"/>
          <w:sz w:val="24"/>
          <w:szCs w:val="24"/>
          <w:lang w:val="el-GR"/>
        </w:rPr>
      </w:pPr>
      <w:r w:rsidRPr="008D1ADF">
        <w:rPr>
          <w:rFonts w:ascii="Arial" w:hAnsi="Arial"/>
          <w:sz w:val="24"/>
          <w:szCs w:val="24"/>
          <w:lang w:val="el-GR"/>
        </w:rPr>
        <w:t xml:space="preserve">Η ύλη του μαθήματος περιλαμβάνει: </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έννοια και τα βασικά χαρακτηριστικά των πιστωτικών ιδρυμάτων.</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Τις τραπεζικές δραστηριότητες υπό το Ν. 4261/2014 με παράλληλη αναφορά στο καθολικό τραπεζικό σύστημα, την επέκταση των δραστηριοτήτων των τραπεζών που παρατηρείται σήμερα και την ηλεκτρονική διεκπεραίωση των τραπεζικών συναλλαγών (</w:t>
      </w:r>
      <w:r w:rsidRPr="008D1ADF">
        <w:rPr>
          <w:rFonts w:ascii="Arial" w:hAnsi="Arial"/>
          <w:sz w:val="24"/>
          <w:szCs w:val="24"/>
        </w:rPr>
        <w:t>e</w:t>
      </w:r>
      <w:r w:rsidRPr="008D1ADF">
        <w:rPr>
          <w:rFonts w:ascii="Arial" w:hAnsi="Arial"/>
          <w:sz w:val="24"/>
          <w:szCs w:val="24"/>
          <w:lang w:val="el-GR"/>
        </w:rPr>
        <w:t>-</w:t>
      </w:r>
      <w:r w:rsidRPr="008D1ADF">
        <w:rPr>
          <w:rFonts w:ascii="Arial" w:hAnsi="Arial"/>
          <w:sz w:val="24"/>
          <w:szCs w:val="24"/>
        </w:rPr>
        <w:t>banking</w:t>
      </w:r>
      <w:r w:rsidRPr="008D1ADF">
        <w:rPr>
          <w:rFonts w:ascii="Arial" w:hAnsi="Arial"/>
          <w:sz w:val="24"/>
          <w:szCs w:val="24"/>
          <w:lang w:val="el-GR"/>
        </w:rPr>
        <w:t xml:space="preserve">, </w:t>
      </w:r>
      <w:r w:rsidRPr="008D1ADF">
        <w:rPr>
          <w:rFonts w:ascii="Arial" w:hAnsi="Arial"/>
          <w:sz w:val="24"/>
          <w:szCs w:val="24"/>
        </w:rPr>
        <w:t>web</w:t>
      </w:r>
      <w:r w:rsidRPr="008D1ADF">
        <w:rPr>
          <w:rFonts w:ascii="Arial" w:hAnsi="Arial"/>
          <w:sz w:val="24"/>
          <w:szCs w:val="24"/>
          <w:lang w:val="el-GR"/>
        </w:rPr>
        <w:t>-</w:t>
      </w:r>
      <w:r w:rsidRPr="008D1ADF">
        <w:rPr>
          <w:rFonts w:ascii="Arial" w:hAnsi="Arial"/>
          <w:sz w:val="24"/>
          <w:szCs w:val="24"/>
        </w:rPr>
        <w:t>banking</w:t>
      </w:r>
      <w:r w:rsidRPr="008D1ADF">
        <w:rPr>
          <w:rFonts w:ascii="Arial" w:hAnsi="Arial"/>
          <w:sz w:val="24"/>
          <w:szCs w:val="24"/>
          <w:lang w:val="el-GR"/>
        </w:rPr>
        <w:t xml:space="preserve">). </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έννοια και τα βασικά χαρακτηριστικά των χρηματοδοτικών ιδρυμάτων (π.χ. εταιρίες χρηματοδοτικής μίσθωσης, εταιρίες πρακτορείας επιχειρηματικών απαιτήσεων, ιδρύματα ηλεκτρονικού χρήματος, ιδρύματα πληρωμών).</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Τις προϋποθέσεις για τη χορήγηση και την ανάκληση άδειας ίδρυσης και λειτουργίας πιστωτικού ιδρύματος.</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αρχή της αμοιβαίας αναγνώρισης αδειών λειτουργίας για πιστωτικά και χρηματοδοτικά ιδρύματος με έδρα σε χώρα της Ευρωπαϊκής Ένωσης.</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διασυνοριακή παροχή υπηρεσιών από πιστωτικό ίδρυμα ή χρηματοδοτικό ίδρυμα μέσω υποκαταστήματος (</w:t>
      </w:r>
      <w:r w:rsidRPr="008D1ADF">
        <w:rPr>
          <w:rFonts w:ascii="Arial" w:hAnsi="Arial"/>
          <w:sz w:val="24"/>
          <w:szCs w:val="24"/>
        </w:rPr>
        <w:t>branch</w:t>
      </w:r>
      <w:r w:rsidRPr="008D1ADF">
        <w:rPr>
          <w:rFonts w:ascii="Arial" w:hAnsi="Arial"/>
          <w:sz w:val="24"/>
          <w:szCs w:val="24"/>
          <w:lang w:val="el-GR"/>
        </w:rPr>
        <w:t>) ή χωρίς εγκατάσταση (</w:t>
      </w:r>
      <w:r w:rsidRPr="008D1ADF">
        <w:rPr>
          <w:rFonts w:ascii="Arial" w:hAnsi="Arial"/>
          <w:sz w:val="24"/>
          <w:szCs w:val="24"/>
        </w:rPr>
        <w:t>cross</w:t>
      </w:r>
      <w:r w:rsidRPr="008D1ADF">
        <w:rPr>
          <w:rFonts w:ascii="Arial" w:hAnsi="Arial"/>
          <w:sz w:val="24"/>
          <w:szCs w:val="24"/>
          <w:lang w:val="el-GR"/>
        </w:rPr>
        <w:t>-</w:t>
      </w:r>
      <w:r w:rsidRPr="008D1ADF">
        <w:rPr>
          <w:rFonts w:ascii="Arial" w:hAnsi="Arial"/>
          <w:sz w:val="24"/>
          <w:szCs w:val="24"/>
        </w:rPr>
        <w:t>border</w:t>
      </w:r>
      <w:r w:rsidRPr="008D1ADF">
        <w:rPr>
          <w:rFonts w:ascii="Arial" w:hAnsi="Arial"/>
          <w:sz w:val="24"/>
          <w:szCs w:val="24"/>
          <w:lang w:val="el-GR"/>
        </w:rPr>
        <w:t>).</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επιτροπή και τους κανόνες της Επιτροπής της Βασιλείας.</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Τις Ευρωπαϊκές Εποπτικές Αρχές (Ευρωσύστημα, Ευρωπαϊκή Κεντρική Τράπεζα, Ευρωπαϊκή Αρχή Τραπεζών, Ευρωπαϊκή Αρχή Κινητών Αξιών και Αγορών, Ευρωπαϊκή Αρχή Ασφαλίσεων και Επαγγελματικών Συντάξεων, Ευρωπαϊκή Συμβούλιο Συστημικού Κινδύνου).</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Τον Ενιαίο Εποπτικό Μηχανισμό, τον Ενιαίο Μηχανισμό Εξυγίανσης, τον Ενιαίο Μηχανισμό Προστασίας των Καταθέσεων και το Ενιαίο Βιβλίο Κανόνων.</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Τράπεζα της Ελλάδος (εισαγωγικά στοιχεία, όργανα, αρμοδιότητες στο πλαίσιο του ευρωσυστήματος, αυτόνομες καταστατικές αρμοδιότητες, τελικός αναχρηματοδοτικός δανειστής).</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 xml:space="preserve">Εισαγωγικά στοιχεία αναφορικά με την μικρο-προληπτική εποπτεία των πιστωτικών ιδρυμάτων, την μικρο-προληπτική ρυθμιστική παρέμβαση στη λειτουργία των πιστωτικών ιδρυμάτων, την μακρο-προληπτική ρυθμιστική παρέμβαση στη λειτουργία των πιστωτικών ιδρυμάτων, την εξυγίανση και την εκκαθάριση των πιστωτικών ιδρυμάτων, την εγγύηση των τραπεζικών καταθέσεων και την παροχή ενισχύσεων στα ελληνικά πιστωτικά ιδρύματα. </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Τον τραπεζικό λογαριασμό, τον αλληλόχρεο λογαριασμό και την τραπεζική κατάθεση (κατάθεση όψεως, κατάθεση με τρεχούμενο λογαριασμό, κατάθεση ταμιευτηρίου, προθεσμιακή κατάθεση, κατάθεση σε κοινό λογαριασμό).</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Το δάνειο και τις λοιπές πιστώσεις (έννοια πίστωσης, δάνειο, τραπεζικό δάνειο, κοινοπρακτικό δάνειο, ομολογιακό δάνειο, τιτλοποίηση, σύμβαση ανοίγματος πίστωσης, καταναλωτική πίστη) και τις εξασφαλίσεις των πιστώσεων (προσωπική και εταιρική εγγύηση, ενέχυρο με παράδοση, ενέχυρο χωρίς παράδοση, κυμαινόμενη ασφάλεια, υποθήκη, προσημείωση υποθήκης).</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πρακτορεία επιχειρηματικών απαιτήσεων (</w:t>
      </w:r>
      <w:r w:rsidRPr="008D1ADF">
        <w:rPr>
          <w:rFonts w:ascii="Arial" w:hAnsi="Arial"/>
          <w:sz w:val="24"/>
          <w:szCs w:val="24"/>
        </w:rPr>
        <w:t>factoring</w:t>
      </w:r>
      <w:r w:rsidRPr="008D1ADF">
        <w:rPr>
          <w:rFonts w:ascii="Arial" w:hAnsi="Arial"/>
          <w:sz w:val="24"/>
          <w:szCs w:val="24"/>
          <w:lang w:val="el-GR"/>
        </w:rPr>
        <w:t>), την χρηματοδοτική μίσθωση (</w:t>
      </w:r>
      <w:r w:rsidRPr="008D1ADF">
        <w:rPr>
          <w:rFonts w:ascii="Arial" w:hAnsi="Arial"/>
          <w:sz w:val="24"/>
          <w:szCs w:val="24"/>
        </w:rPr>
        <w:t>leasing</w:t>
      </w:r>
      <w:r w:rsidRPr="008D1ADF">
        <w:rPr>
          <w:rFonts w:ascii="Arial" w:hAnsi="Arial"/>
          <w:sz w:val="24"/>
          <w:szCs w:val="24"/>
          <w:lang w:val="el-GR"/>
        </w:rPr>
        <w:t>), τις υπηρεσίες πληρωμών (π.χ. σύμβαση τραπεζικού εμβάσματος, σύμβαση γύρου), την επιταγή, την πιστωτική κάρτα, την εγγυητική επιστολή, την τραπεζική ενέγγυα πίστωση.</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 xml:space="preserve">Την έννοια, τα στοιχεία και τη λειτουργία του Χρηματοπιστωτικού Συστήματος που ως γνωστόν αποτελείται από τις χρηματοπιστωτικές αγορές, τους ενδιάμεσους χρηματοπιστωτικούς οργανισμούς και τις χρηματοπιστωτικές υποδομές, με παράλληλα αναφορά σε βασικές εισαγωγικές έννοιες όπως η άμεση χρηματοδότηση, η έμμεση χρηματοδότηση, οι αγορές κεφαλαίου, οι αγορές χρήματος, η οργανωμένη αγορά, η μη οργανωμένη αγορά, η πρωτογενής αγορά και η δευτερογενής αγορά. </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Τα χρηματοπιστωτικά μέσα (κινητές αξίες, μέσα χρηματαγοράς, μερίδια οργανισμών συλλογικών επενδύσεων, παράγωγα) και τις επενδυτικές υπηρεσίες (σύμβαση για λήψη και διαβίβαση εντολών, σύμβαση για εκτέλεση εντολών για λογαριασμό πελατών, διαπραγμάτευση για ίδιο λογαριασμό, διαχείριση χαρτοφυλακίου, σύμβαση παροχής επενδυτικών συμβουλών) υπό το Ν. 3606/2007 που κύρωσε την Οδηγία 2014/65/ΕΕ (</w:t>
      </w:r>
      <w:r w:rsidRPr="008D1ADF">
        <w:rPr>
          <w:rFonts w:ascii="Arial" w:hAnsi="Arial"/>
          <w:sz w:val="24"/>
          <w:szCs w:val="24"/>
        </w:rPr>
        <w:t>MiFID</w:t>
      </w:r>
      <w:r w:rsidRPr="008D1ADF">
        <w:rPr>
          <w:rFonts w:ascii="Arial" w:hAnsi="Arial"/>
          <w:sz w:val="24"/>
          <w:szCs w:val="24"/>
          <w:lang w:val="el-GR"/>
        </w:rPr>
        <w:t>).</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Επιχείρηση Παροχής Επενδυτικών Υπηρεσιών (ΕΠΕΥ), την Ανώνυμη Εταιρία Παροχής Επενδυτικών Υπηρεσιών (ΑΕΠΕ), την Ανώνυμη Εταιρία Επενδυτικής Διαμεσολάβηση (ΑΕΕΔ), τους Οργανισμούς Συλλογικών Επενδύσεων (ΟΣΕ) (Αμοιβαίο Κεφάλαιο, Ανώνυμη Εταιρία Επενδύσεων Μεταβλητού Κεφαλαίου, Ανώνυμη Εταιρία Διαχείρισης Αμοιβαίων Κεφαλαίων).</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έννοια του επενδυτή και τα ειδικότερα ζητήματα που αφορούν την παροχή επενδυτικών υπηρεσιών (π.χ. εκτέλεση εντολών και διαχείριση χαρτοφυλακίου από ΕΠΕΥ ή πιστωτικό ίδρυμα) υπό το Ν. 3606/2007.</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Τις Οργανωμένες Αγορές (έννοια, στοιχεία, ίδρυση, πρόσβαση, εισαγωγή χρηματοπιστωτικών μέσων, διενέργεια συναλλαγών, διαχειριστής) και τους Πολυμερείς Μηχανισμούς Διαπραγμάτευσης (ΠΜΔ) υπό το Ν. 3606/2007.</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Τα συστήματα κεντρικού αντισυμβαλλομένου, εκκαθάρισης ή διακανονισμού και την συστηματική εσωτερικοποίηση υπό το Ν. 3606/2007.</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 xml:space="preserve">Τα ζητήματα που αφορούν την αποϋλοποίηση και τη λειτουργία του Συστήματος Άυλων Τίτλων (Σ.Α.Τ,). </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Την Αγορά Αξιών και την Αγορά Παραγώγων της ΕΧΑΕ (λειτουργία, πρόσβαση, τίτλοι που διαπραγματεύονται, εισαγωγή κινητών αξιών στην Αγορά Αξιών, πληροφόρηση σχετικά με εκδότες των οποίων οι κινητές αξίες έχουν εισαχθεί προς διαπραγμάτευση, διαπραγμάτευση τίτλων, εκκαθάριση και διακανονισμός), την Ηλεκτρονική Δευτερογενή Αγορά Τίτλων (ΗΔΑΤ) και τους Πολυμερείς Μηχανισμούς Διαπραγμάτευσης που λειτουργούν στην Ελλάδα.</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Το Ενημερωτικό Δελτίο (υποχρέωση δημοσίευσης και εξαιρέσεις, περιεχόμενο, αστική αυθύνη, σύμβαση αναδοχής).</w:t>
      </w:r>
    </w:p>
    <w:p w:rsidR="00486EA2" w:rsidRPr="008D1ADF" w:rsidRDefault="00486EA2" w:rsidP="00704D4C">
      <w:pPr>
        <w:numPr>
          <w:ilvl w:val="0"/>
          <w:numId w:val="104"/>
        </w:numPr>
        <w:spacing w:line="240" w:lineRule="auto"/>
        <w:ind w:left="-142" w:right="-334" w:hanging="425"/>
        <w:rPr>
          <w:rFonts w:ascii="Arial" w:hAnsi="Arial"/>
          <w:sz w:val="24"/>
          <w:szCs w:val="24"/>
        </w:rPr>
      </w:pPr>
      <w:r w:rsidRPr="008D1ADF">
        <w:rPr>
          <w:rFonts w:ascii="Arial" w:hAnsi="Arial"/>
          <w:sz w:val="24"/>
          <w:szCs w:val="24"/>
        </w:rPr>
        <w:t>Την Επιτροπή Κεφαλαιαγοράς.</w:t>
      </w:r>
    </w:p>
    <w:p w:rsidR="00486EA2" w:rsidRPr="008D1ADF" w:rsidRDefault="00486EA2" w:rsidP="00486EA2">
      <w:pPr>
        <w:spacing w:before="240" w:line="240" w:lineRule="auto"/>
        <w:ind w:left="-539" w:right="-335"/>
        <w:rPr>
          <w:rFonts w:ascii="Arial" w:hAnsi="Arial"/>
          <w:b/>
          <w:sz w:val="24"/>
          <w:szCs w:val="24"/>
        </w:rPr>
      </w:pPr>
      <w:r w:rsidRPr="008D1ADF">
        <w:rPr>
          <w:rFonts w:ascii="Arial" w:hAnsi="Arial"/>
          <w:b/>
          <w:sz w:val="24"/>
          <w:szCs w:val="24"/>
        </w:rPr>
        <w:t>ΒΙΒΛΙΟΓΡΑΦΙΑ</w:t>
      </w:r>
    </w:p>
    <w:p w:rsidR="00486EA2" w:rsidRPr="008D1ADF" w:rsidRDefault="00486EA2" w:rsidP="00704D4C">
      <w:pPr>
        <w:numPr>
          <w:ilvl w:val="0"/>
          <w:numId w:val="105"/>
        </w:numPr>
        <w:tabs>
          <w:tab w:val="clear" w:pos="360"/>
          <w:tab w:val="num" w:pos="-142"/>
        </w:tabs>
        <w:spacing w:after="120" w:line="240" w:lineRule="auto"/>
        <w:ind w:left="-142" w:right="-873" w:hanging="425"/>
        <w:rPr>
          <w:rFonts w:ascii="Arial" w:hAnsi="Arial"/>
          <w:sz w:val="24"/>
          <w:szCs w:val="24"/>
          <w:lang w:val="el-GR"/>
        </w:rPr>
      </w:pPr>
      <w:r w:rsidRPr="008D1ADF">
        <w:rPr>
          <w:rFonts w:ascii="Arial" w:hAnsi="Arial"/>
          <w:sz w:val="24"/>
          <w:szCs w:val="24"/>
          <w:lang w:val="el-GR"/>
        </w:rPr>
        <w:t xml:space="preserve">Δ. Π. Φλάμπουρας, </w:t>
      </w:r>
      <w:r w:rsidRPr="008D1ADF">
        <w:rPr>
          <w:rFonts w:ascii="Arial" w:hAnsi="Arial"/>
          <w:i/>
          <w:sz w:val="24"/>
          <w:szCs w:val="24"/>
          <w:lang w:val="el-GR"/>
        </w:rPr>
        <w:t xml:space="preserve">Δίκαιο των Χρηματοπιστωτικών Αγορών, </w:t>
      </w:r>
      <w:r w:rsidRPr="008D1ADF">
        <w:rPr>
          <w:rFonts w:ascii="Arial" w:hAnsi="Arial"/>
          <w:sz w:val="24"/>
          <w:szCs w:val="24"/>
          <w:lang w:val="el-GR"/>
        </w:rPr>
        <w:t>Β΄ έκδοση, Πανεπιστημιακές Σημειώσεις, ΕΚΠΑ, 2014-2015</w:t>
      </w:r>
    </w:p>
    <w:p w:rsidR="00486EA2" w:rsidRPr="008D1ADF" w:rsidRDefault="00486EA2" w:rsidP="00704D4C">
      <w:pPr>
        <w:numPr>
          <w:ilvl w:val="0"/>
          <w:numId w:val="105"/>
        </w:numPr>
        <w:tabs>
          <w:tab w:val="clear" w:pos="360"/>
          <w:tab w:val="num" w:pos="-142"/>
        </w:tabs>
        <w:spacing w:after="120" w:line="240" w:lineRule="auto"/>
        <w:ind w:left="-142" w:right="-873" w:hanging="425"/>
        <w:rPr>
          <w:rFonts w:ascii="Arial" w:hAnsi="Arial"/>
          <w:sz w:val="24"/>
          <w:szCs w:val="24"/>
          <w:lang w:val="el-GR"/>
        </w:rPr>
      </w:pPr>
      <w:r w:rsidRPr="008D1ADF">
        <w:rPr>
          <w:rFonts w:ascii="Arial" w:hAnsi="Arial"/>
          <w:sz w:val="24"/>
          <w:szCs w:val="24"/>
          <w:lang w:val="el-GR"/>
        </w:rPr>
        <w:t xml:space="preserve">Ν. Ρόκας /Χ. Γκόρτσος (Συνεργασία Α. Μικρουλέα, Χ. Χρυσάνθης, Χ. Λιβαδά), </w:t>
      </w:r>
      <w:r w:rsidRPr="008D1ADF">
        <w:rPr>
          <w:rFonts w:ascii="Arial" w:hAnsi="Arial"/>
          <w:i/>
          <w:sz w:val="24"/>
          <w:szCs w:val="24"/>
          <w:lang w:val="el-GR"/>
        </w:rPr>
        <w:t>Στοιχεία Τραπεζικού Δικαίου - Δημόσιο &amp; Ιδιωτικό Τραπεζικό Δίκαιο</w:t>
      </w:r>
      <w:r w:rsidRPr="008D1ADF">
        <w:rPr>
          <w:rFonts w:ascii="Arial" w:hAnsi="Arial"/>
          <w:sz w:val="24"/>
          <w:szCs w:val="24"/>
          <w:lang w:val="el-GR"/>
        </w:rPr>
        <w:t>, Νομική Βιβλιοθήκη, 2012</w:t>
      </w:r>
    </w:p>
    <w:p w:rsidR="00486EA2" w:rsidRPr="008D1ADF" w:rsidRDefault="00486EA2" w:rsidP="00704D4C">
      <w:pPr>
        <w:numPr>
          <w:ilvl w:val="0"/>
          <w:numId w:val="106"/>
        </w:numPr>
        <w:tabs>
          <w:tab w:val="clear" w:pos="360"/>
          <w:tab w:val="num" w:pos="-142"/>
        </w:tabs>
        <w:spacing w:before="0" w:after="120" w:line="240" w:lineRule="auto"/>
        <w:ind w:left="-142" w:right="-871" w:hanging="425"/>
        <w:rPr>
          <w:rFonts w:ascii="Arial" w:hAnsi="Arial"/>
          <w:sz w:val="24"/>
          <w:szCs w:val="24"/>
          <w:lang w:val="el-GR"/>
        </w:rPr>
      </w:pPr>
      <w:r w:rsidRPr="008D1ADF">
        <w:rPr>
          <w:rFonts w:ascii="Arial" w:hAnsi="Arial"/>
          <w:sz w:val="24"/>
          <w:szCs w:val="24"/>
          <w:lang w:val="el-GR"/>
        </w:rPr>
        <w:t xml:space="preserve">Χ. Γκόρτσος /Π. Σταϊκούρας /Χ. Λιβαδά, </w:t>
      </w:r>
      <w:r w:rsidRPr="008D1ADF">
        <w:rPr>
          <w:rFonts w:ascii="Arial" w:hAnsi="Arial"/>
          <w:i/>
          <w:sz w:val="24"/>
          <w:szCs w:val="24"/>
          <w:lang w:val="el-GR"/>
        </w:rPr>
        <w:t xml:space="preserve">Στοιχεία ελληνικού δικαίου της κεφαλαιαγοράς, </w:t>
      </w:r>
      <w:r w:rsidRPr="008D1ADF">
        <w:rPr>
          <w:rFonts w:ascii="Arial" w:hAnsi="Arial"/>
          <w:sz w:val="24"/>
          <w:szCs w:val="24"/>
          <w:lang w:val="el-GR"/>
        </w:rPr>
        <w:t xml:space="preserve">Έκδοση του Ελληνικού Τραπεζικού Ινστιτούτου (Ελληνική Ένωση Τραπεζών), 2009 </w:t>
      </w:r>
    </w:p>
    <w:p w:rsidR="00486EA2" w:rsidRPr="008D1ADF" w:rsidRDefault="00486EA2" w:rsidP="00704D4C">
      <w:pPr>
        <w:numPr>
          <w:ilvl w:val="0"/>
          <w:numId w:val="105"/>
        </w:numPr>
        <w:tabs>
          <w:tab w:val="clear" w:pos="360"/>
          <w:tab w:val="num" w:pos="-142"/>
        </w:tabs>
        <w:spacing w:before="0" w:after="120" w:line="240" w:lineRule="auto"/>
        <w:ind w:left="-142" w:right="-871" w:hanging="425"/>
        <w:rPr>
          <w:rFonts w:ascii="Arial" w:hAnsi="Arial"/>
          <w:sz w:val="24"/>
          <w:szCs w:val="24"/>
          <w:lang w:val="el-GR"/>
        </w:rPr>
      </w:pPr>
      <w:r w:rsidRPr="008D1ADF">
        <w:rPr>
          <w:rFonts w:ascii="Arial" w:hAnsi="Arial"/>
          <w:sz w:val="24"/>
          <w:szCs w:val="24"/>
          <w:lang w:val="el-GR"/>
        </w:rPr>
        <w:t xml:space="preserve">Δ. Αυγητίδης, </w:t>
      </w:r>
      <w:r w:rsidRPr="008D1ADF">
        <w:rPr>
          <w:rFonts w:ascii="Arial" w:hAnsi="Arial"/>
          <w:i/>
          <w:sz w:val="24"/>
          <w:szCs w:val="24"/>
          <w:lang w:val="el-GR"/>
        </w:rPr>
        <w:t>Δίκαιο Κεφαλαιαγοράς</w:t>
      </w:r>
      <w:r w:rsidRPr="008D1ADF">
        <w:rPr>
          <w:rFonts w:ascii="Arial" w:hAnsi="Arial"/>
          <w:sz w:val="24"/>
          <w:szCs w:val="24"/>
          <w:lang w:val="el-GR"/>
        </w:rPr>
        <w:t>, Νομική Βιβλιοθήκη, 2014</w:t>
      </w:r>
    </w:p>
    <w:p w:rsidR="00486EA2" w:rsidRPr="008D1ADF" w:rsidRDefault="00486EA2" w:rsidP="00704D4C">
      <w:pPr>
        <w:numPr>
          <w:ilvl w:val="0"/>
          <w:numId w:val="105"/>
        </w:numPr>
        <w:tabs>
          <w:tab w:val="clear" w:pos="360"/>
          <w:tab w:val="num" w:pos="-142"/>
        </w:tabs>
        <w:spacing w:before="0" w:after="120" w:line="240" w:lineRule="auto"/>
        <w:ind w:left="-142" w:right="-871" w:hanging="425"/>
        <w:rPr>
          <w:rFonts w:ascii="Arial" w:hAnsi="Arial"/>
          <w:sz w:val="24"/>
          <w:szCs w:val="24"/>
          <w:lang w:val="el-GR"/>
        </w:rPr>
      </w:pPr>
      <w:r w:rsidRPr="008D1ADF">
        <w:rPr>
          <w:rFonts w:ascii="Arial" w:hAnsi="Arial"/>
          <w:sz w:val="24"/>
          <w:szCs w:val="24"/>
          <w:lang w:val="el-GR"/>
        </w:rPr>
        <w:t xml:space="preserve">Μ. Κορδή-Αντωνοπούλου, </w:t>
      </w:r>
      <w:r w:rsidRPr="008D1ADF">
        <w:rPr>
          <w:rFonts w:ascii="Arial" w:hAnsi="Arial"/>
          <w:i/>
          <w:sz w:val="24"/>
          <w:szCs w:val="24"/>
          <w:lang w:val="el-GR"/>
        </w:rPr>
        <w:t>Το νομικό πλαίσιο των αγορών χρηματοπιστωτικών μέσων σύμφωνα με το Ν. 3606/2007 (εναρμόνιση με την Οδηγία 2004/39/ΕΚ (</w:t>
      </w:r>
      <w:r w:rsidRPr="008D1ADF">
        <w:rPr>
          <w:rFonts w:ascii="Arial" w:hAnsi="Arial"/>
          <w:i/>
          <w:sz w:val="24"/>
          <w:szCs w:val="24"/>
        </w:rPr>
        <w:t>MiFID</w:t>
      </w:r>
      <w:r w:rsidRPr="008D1ADF">
        <w:rPr>
          <w:rFonts w:ascii="Arial" w:hAnsi="Arial"/>
          <w:i/>
          <w:sz w:val="24"/>
          <w:szCs w:val="24"/>
          <w:lang w:val="el-GR"/>
        </w:rPr>
        <w:t>) &amp; Η αγορά αξιών της "Χρηματιστήριο Αθηνών Α.Ε."</w:t>
      </w:r>
      <w:r w:rsidRPr="008D1ADF">
        <w:rPr>
          <w:rFonts w:ascii="Arial" w:hAnsi="Arial"/>
          <w:sz w:val="24"/>
          <w:szCs w:val="24"/>
          <w:lang w:val="el-GR"/>
        </w:rPr>
        <w:t>, Σάκκουλας, Αθήνα-Θεσσαλονίκη, 2008</w:t>
      </w:r>
    </w:p>
    <w:p w:rsidR="008D10F4" w:rsidRPr="008D1ADF" w:rsidRDefault="008D10F4" w:rsidP="00E15B57">
      <w:pPr>
        <w:pStyle w:val="simtext"/>
        <w:ind w:left="360"/>
        <w:jc w:val="left"/>
        <w:rPr>
          <w:rFonts w:ascii="Arial" w:hAnsi="Arial" w:cs="Arial"/>
          <w:snapToGrid w:val="0"/>
          <w:sz w:val="24"/>
          <w:szCs w:val="24"/>
          <w:lang w:val="el-GR"/>
        </w:rPr>
      </w:pPr>
    </w:p>
    <w:p w:rsidR="008D10F4" w:rsidRPr="008D1ADF" w:rsidRDefault="008D10F4" w:rsidP="00E15B57">
      <w:pPr>
        <w:pStyle w:val="simtext"/>
        <w:ind w:left="360"/>
        <w:jc w:val="left"/>
        <w:rPr>
          <w:rFonts w:ascii="Arial" w:hAnsi="Arial" w:cs="Arial"/>
          <w:sz w:val="24"/>
          <w:szCs w:val="24"/>
          <w:lang w:val="el-GR"/>
        </w:rPr>
      </w:pPr>
    </w:p>
    <w:p w:rsidR="00781FB4" w:rsidRPr="008D1ADF" w:rsidRDefault="00781FB4" w:rsidP="00E15B57">
      <w:pPr>
        <w:pBdr>
          <w:bottom w:val="single" w:sz="4" w:space="1" w:color="auto"/>
        </w:pBdr>
        <w:spacing w:line="360" w:lineRule="auto"/>
        <w:ind w:left="0" w:firstLine="0"/>
        <w:outlineLvl w:val="0"/>
        <w:rPr>
          <w:rFonts w:ascii="Arial" w:hAnsi="Arial"/>
          <w:b/>
          <w:bCs/>
          <w:sz w:val="24"/>
          <w:szCs w:val="24"/>
          <w:lang w:val="el-GR"/>
        </w:rPr>
      </w:pPr>
    </w:p>
    <w:p w:rsidR="00781FB4" w:rsidRPr="008D1ADF" w:rsidRDefault="00781FB4" w:rsidP="00436A3B">
      <w:pPr>
        <w:spacing w:line="360" w:lineRule="auto"/>
        <w:ind w:left="0" w:firstLine="0"/>
        <w:outlineLvl w:val="0"/>
        <w:rPr>
          <w:rFonts w:ascii="Arial" w:hAnsi="Arial"/>
          <w:b/>
          <w:bCs/>
          <w:sz w:val="24"/>
          <w:szCs w:val="24"/>
          <w:lang w:val="el-GR"/>
        </w:rPr>
      </w:pPr>
    </w:p>
    <w:p w:rsidR="00436A3B" w:rsidRPr="008D1ADF" w:rsidRDefault="00436A3B" w:rsidP="00436A3B">
      <w:pPr>
        <w:suppressAutoHyphens/>
        <w:ind w:left="0" w:firstLine="0"/>
        <w:rPr>
          <w:rFonts w:ascii="Arial" w:hAnsi="Arial"/>
          <w:b/>
          <w:noProof/>
          <w:sz w:val="24"/>
          <w:szCs w:val="24"/>
          <w:lang w:val="el-GR"/>
        </w:rPr>
      </w:pPr>
      <w:r w:rsidRPr="008D1ADF">
        <w:rPr>
          <w:rFonts w:ascii="Arial" w:hAnsi="Arial"/>
          <w:b/>
          <w:bCs/>
          <w:sz w:val="24"/>
          <w:szCs w:val="24"/>
          <w:lang w:val="el-GR"/>
        </w:rPr>
        <w:t>Μ</w:t>
      </w:r>
      <w:r w:rsidR="0097405D">
        <w:rPr>
          <w:rFonts w:ascii="Arial" w:hAnsi="Arial"/>
          <w:b/>
          <w:bCs/>
          <w:sz w:val="24"/>
          <w:szCs w:val="24"/>
          <w:lang w:val="el-GR"/>
        </w:rPr>
        <w:t>άθημα:</w:t>
      </w:r>
      <w:r w:rsidRPr="008D1ADF">
        <w:rPr>
          <w:rFonts w:ascii="Arial" w:hAnsi="Arial"/>
          <w:b/>
          <w:noProof/>
          <w:sz w:val="24"/>
          <w:szCs w:val="24"/>
          <w:lang w:val="el-GR"/>
        </w:rPr>
        <w:t>ΧΡΗΜΑΤΟΟ</w:t>
      </w:r>
      <w:r w:rsidRPr="008D1ADF">
        <w:rPr>
          <w:rFonts w:ascii="Arial" w:hAnsi="Arial"/>
          <w:b/>
          <w:noProof/>
          <w:sz w:val="24"/>
          <w:szCs w:val="24"/>
        </w:rPr>
        <w:t>I</w:t>
      </w:r>
      <w:r w:rsidRPr="008D1ADF">
        <w:rPr>
          <w:rFonts w:ascii="Arial" w:hAnsi="Arial"/>
          <w:b/>
          <w:noProof/>
          <w:sz w:val="24"/>
          <w:szCs w:val="24"/>
          <w:lang w:val="el-GR"/>
        </w:rPr>
        <w:t>ΚΟΝΟΜ</w:t>
      </w:r>
      <w:r w:rsidRPr="008D1ADF">
        <w:rPr>
          <w:rFonts w:ascii="Arial" w:hAnsi="Arial"/>
          <w:b/>
          <w:noProof/>
          <w:sz w:val="24"/>
          <w:szCs w:val="24"/>
        </w:rPr>
        <w:t>I</w:t>
      </w:r>
      <w:r w:rsidRPr="008D1ADF">
        <w:rPr>
          <w:rFonts w:ascii="Arial" w:hAnsi="Arial"/>
          <w:b/>
          <w:noProof/>
          <w:sz w:val="24"/>
          <w:szCs w:val="24"/>
          <w:lang w:val="el-GR"/>
        </w:rPr>
        <w:t>ΚΑ ΥΠΟΔΕ</w:t>
      </w:r>
      <w:r w:rsidRPr="008D1ADF">
        <w:rPr>
          <w:rFonts w:ascii="Arial" w:hAnsi="Arial"/>
          <w:b/>
          <w:noProof/>
          <w:sz w:val="24"/>
          <w:szCs w:val="24"/>
        </w:rPr>
        <w:t>I</w:t>
      </w:r>
      <w:r w:rsidRPr="008D1ADF">
        <w:rPr>
          <w:rFonts w:ascii="Arial" w:hAnsi="Arial"/>
          <w:b/>
          <w:noProof/>
          <w:sz w:val="24"/>
          <w:szCs w:val="24"/>
          <w:lang w:val="el-GR"/>
        </w:rPr>
        <w:t>ΓΜΑΤΑ Γ</w:t>
      </w:r>
      <w:r w:rsidRPr="008D1ADF">
        <w:rPr>
          <w:rFonts w:ascii="Arial" w:hAnsi="Arial"/>
          <w:b/>
          <w:noProof/>
          <w:sz w:val="24"/>
          <w:szCs w:val="24"/>
        </w:rPr>
        <w:t>I</w:t>
      </w:r>
      <w:r w:rsidRPr="008D1ADF">
        <w:rPr>
          <w:rFonts w:ascii="Arial" w:hAnsi="Arial"/>
          <w:b/>
          <w:noProof/>
          <w:sz w:val="24"/>
          <w:szCs w:val="24"/>
          <w:lang w:val="el-GR"/>
        </w:rPr>
        <w:t>Α ΕΠ</w:t>
      </w:r>
      <w:r w:rsidRPr="008D1ADF">
        <w:rPr>
          <w:rFonts w:ascii="Arial" w:hAnsi="Arial"/>
          <w:b/>
          <w:noProof/>
          <w:sz w:val="24"/>
          <w:szCs w:val="24"/>
        </w:rPr>
        <w:t>I</w:t>
      </w:r>
      <w:r w:rsidRPr="008D1ADF">
        <w:rPr>
          <w:rFonts w:ascii="Arial" w:hAnsi="Arial"/>
          <w:b/>
          <w:noProof/>
          <w:sz w:val="24"/>
          <w:szCs w:val="24"/>
          <w:lang w:val="el-GR"/>
        </w:rPr>
        <w:t>ΧΕ</w:t>
      </w:r>
      <w:r w:rsidRPr="008D1ADF">
        <w:rPr>
          <w:rFonts w:ascii="Arial" w:hAnsi="Arial"/>
          <w:b/>
          <w:noProof/>
          <w:sz w:val="24"/>
          <w:szCs w:val="24"/>
        </w:rPr>
        <w:t>I</w:t>
      </w:r>
      <w:r w:rsidRPr="008D1ADF">
        <w:rPr>
          <w:rFonts w:ascii="Arial" w:hAnsi="Arial"/>
          <w:b/>
          <w:noProof/>
          <w:sz w:val="24"/>
          <w:szCs w:val="24"/>
          <w:lang w:val="el-GR"/>
        </w:rPr>
        <w:t>ΡΗΜΑΤ</w:t>
      </w:r>
      <w:r w:rsidRPr="008D1ADF">
        <w:rPr>
          <w:rFonts w:ascii="Arial" w:hAnsi="Arial"/>
          <w:b/>
          <w:noProof/>
          <w:sz w:val="24"/>
          <w:szCs w:val="24"/>
        </w:rPr>
        <w:t>I</w:t>
      </w:r>
      <w:r w:rsidRPr="008D1ADF">
        <w:rPr>
          <w:rFonts w:ascii="Arial" w:hAnsi="Arial"/>
          <w:b/>
          <w:noProof/>
          <w:sz w:val="24"/>
          <w:szCs w:val="24"/>
          <w:lang w:val="el-GR"/>
        </w:rPr>
        <w:t>ΚΕΣ ΑΠΟΦΑΣΕ</w:t>
      </w:r>
      <w:r w:rsidRPr="008D1ADF">
        <w:rPr>
          <w:rFonts w:ascii="Arial" w:hAnsi="Arial"/>
          <w:b/>
          <w:noProof/>
          <w:sz w:val="24"/>
          <w:szCs w:val="24"/>
        </w:rPr>
        <w:t>I</w:t>
      </w:r>
      <w:r w:rsidRPr="008D1ADF">
        <w:rPr>
          <w:rFonts w:ascii="Arial" w:hAnsi="Arial"/>
          <w:b/>
          <w:noProof/>
          <w:sz w:val="24"/>
          <w:szCs w:val="24"/>
          <w:lang w:val="el-GR"/>
        </w:rPr>
        <w:t>Σ</w:t>
      </w:r>
    </w:p>
    <w:p w:rsidR="00436A3B" w:rsidRPr="008D1ADF" w:rsidRDefault="00436A3B" w:rsidP="00436A3B">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Κωδικός: </w:t>
      </w:r>
      <w:r w:rsidRPr="008D1ADF">
        <w:rPr>
          <w:rFonts w:ascii="Arial" w:hAnsi="Arial"/>
          <w:b/>
          <w:bCs/>
          <w:sz w:val="24"/>
          <w:szCs w:val="24"/>
        </w:rPr>
        <w:t>FIN</w:t>
      </w:r>
      <w:r w:rsidRPr="008D1ADF">
        <w:rPr>
          <w:rFonts w:ascii="Arial" w:hAnsi="Arial"/>
          <w:b/>
          <w:bCs/>
          <w:sz w:val="24"/>
          <w:szCs w:val="24"/>
          <w:lang w:val="el-GR"/>
        </w:rPr>
        <w:t>467</w:t>
      </w:r>
    </w:p>
    <w:p w:rsidR="00436A3B" w:rsidRPr="008D1ADF" w:rsidRDefault="00436A3B" w:rsidP="00436A3B">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Εξάμηνο: </w:t>
      </w:r>
      <w:r w:rsidR="00E15B57" w:rsidRPr="008D1ADF">
        <w:rPr>
          <w:rFonts w:ascii="Arial" w:hAnsi="Arial"/>
          <w:b/>
          <w:bCs/>
          <w:sz w:val="24"/>
          <w:szCs w:val="24"/>
          <w:lang w:val="el-GR"/>
        </w:rPr>
        <w:t>Α</w:t>
      </w:r>
    </w:p>
    <w:p w:rsidR="00436A3B" w:rsidRPr="008D1ADF" w:rsidRDefault="00436A3B" w:rsidP="00436A3B">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Διδάσκων: </w:t>
      </w:r>
      <w:r w:rsidR="00DC40C1" w:rsidRPr="008D1ADF">
        <w:rPr>
          <w:rFonts w:ascii="Arial" w:hAnsi="Arial"/>
          <w:b/>
          <w:bCs/>
          <w:sz w:val="24"/>
          <w:szCs w:val="24"/>
          <w:lang w:val="el-GR"/>
        </w:rPr>
        <w:t>Γ. Δότσης</w:t>
      </w:r>
    </w:p>
    <w:p w:rsidR="00F003A2" w:rsidRPr="008D1ADF" w:rsidRDefault="00F003A2" w:rsidP="00F003A2">
      <w:pPr>
        <w:suppressAutoHyphens/>
        <w:ind w:left="0" w:firstLine="0"/>
        <w:rPr>
          <w:rFonts w:ascii="Arial" w:hAnsi="Arial"/>
          <w:bCs/>
          <w:sz w:val="24"/>
          <w:szCs w:val="24"/>
          <w:lang w:val="el-GR"/>
        </w:rPr>
      </w:pPr>
    </w:p>
    <w:p w:rsidR="00436A3B" w:rsidRPr="008D1ADF" w:rsidRDefault="00436A3B" w:rsidP="00F003A2">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Τ</w:t>
      </w:r>
      <w:r w:rsidRPr="008D1ADF">
        <w:rPr>
          <w:rFonts w:ascii="Arial" w:hAnsi="Arial"/>
          <w:noProof/>
          <w:spacing w:val="-3"/>
          <w:sz w:val="24"/>
          <w:szCs w:val="24"/>
        </w:rPr>
        <w:t>o</w:t>
      </w:r>
      <w:r w:rsidRPr="008D1ADF">
        <w:rPr>
          <w:rFonts w:ascii="Arial" w:hAnsi="Arial"/>
          <w:noProof/>
          <w:spacing w:val="-3"/>
          <w:sz w:val="24"/>
          <w:szCs w:val="24"/>
          <w:lang w:val="el-GR"/>
        </w:rPr>
        <w:t xml:space="preserve"> πρ</w:t>
      </w:r>
      <w:r w:rsidRPr="008D1ADF">
        <w:rPr>
          <w:rFonts w:ascii="Arial" w:hAnsi="Arial"/>
          <w:noProof/>
          <w:spacing w:val="-3"/>
          <w:sz w:val="24"/>
          <w:szCs w:val="24"/>
        </w:rPr>
        <w:t>o</w:t>
      </w:r>
      <w:r w:rsidRPr="008D1ADF">
        <w:rPr>
          <w:rFonts w:ascii="Arial" w:hAnsi="Arial"/>
          <w:noProof/>
          <w:spacing w:val="-3"/>
          <w:sz w:val="24"/>
          <w:szCs w:val="24"/>
          <w:lang w:val="el-GR"/>
        </w:rPr>
        <w:t>χωρημέ</w:t>
      </w:r>
      <w:r w:rsidRPr="008D1ADF">
        <w:rPr>
          <w:rFonts w:ascii="Arial" w:hAnsi="Arial"/>
          <w:noProof/>
          <w:spacing w:val="-3"/>
          <w:sz w:val="24"/>
          <w:szCs w:val="24"/>
        </w:rPr>
        <w:t>vo</w:t>
      </w:r>
      <w:r w:rsidRPr="008D1ADF">
        <w:rPr>
          <w:rFonts w:ascii="Arial" w:hAnsi="Arial"/>
          <w:noProof/>
          <w:spacing w:val="-3"/>
          <w:sz w:val="24"/>
          <w:szCs w:val="24"/>
          <w:lang w:val="el-GR"/>
        </w:rPr>
        <w:t xml:space="preserve"> αυτό μάθημα της χρηματ</w:t>
      </w:r>
      <w:r w:rsidRPr="008D1ADF">
        <w:rPr>
          <w:rFonts w:ascii="Arial" w:hAnsi="Arial"/>
          <w:noProof/>
          <w:spacing w:val="-3"/>
          <w:sz w:val="24"/>
          <w:szCs w:val="24"/>
        </w:rPr>
        <w:t>oo</w:t>
      </w:r>
      <w:r w:rsidRPr="008D1ADF">
        <w:rPr>
          <w:rFonts w:ascii="Arial" w:hAnsi="Arial"/>
          <w:noProof/>
          <w:spacing w:val="-3"/>
          <w:sz w:val="24"/>
          <w:szCs w:val="24"/>
          <w:lang w:val="el-GR"/>
        </w:rPr>
        <w:t>ικ</w:t>
      </w:r>
      <w:r w:rsidRPr="008D1ADF">
        <w:rPr>
          <w:rFonts w:ascii="Arial" w:hAnsi="Arial"/>
          <w:noProof/>
          <w:spacing w:val="-3"/>
          <w:sz w:val="24"/>
          <w:szCs w:val="24"/>
        </w:rPr>
        <w:t>ovo</w:t>
      </w:r>
      <w:r w:rsidRPr="008D1ADF">
        <w:rPr>
          <w:rFonts w:ascii="Arial" w:hAnsi="Arial"/>
          <w:noProof/>
          <w:spacing w:val="-3"/>
          <w:sz w:val="24"/>
          <w:szCs w:val="24"/>
          <w:lang w:val="el-GR"/>
        </w:rPr>
        <w:t>μικής έχει σκ</w:t>
      </w:r>
      <w:r w:rsidRPr="008D1ADF">
        <w:rPr>
          <w:rFonts w:ascii="Arial" w:hAnsi="Arial"/>
          <w:noProof/>
          <w:spacing w:val="-3"/>
          <w:sz w:val="24"/>
          <w:szCs w:val="24"/>
        </w:rPr>
        <w:t>o</w:t>
      </w:r>
      <w:r w:rsidRPr="008D1ADF">
        <w:rPr>
          <w:rFonts w:ascii="Arial" w:hAnsi="Arial"/>
          <w:noProof/>
          <w:spacing w:val="-3"/>
          <w:sz w:val="24"/>
          <w:szCs w:val="24"/>
          <w:lang w:val="el-GR"/>
        </w:rPr>
        <w:t>πό τη</w:t>
      </w:r>
      <w:r w:rsidRPr="008D1ADF">
        <w:rPr>
          <w:rFonts w:ascii="Arial" w:hAnsi="Arial"/>
          <w:noProof/>
          <w:spacing w:val="-3"/>
          <w:sz w:val="24"/>
          <w:szCs w:val="24"/>
        </w:rPr>
        <w:t>v</w:t>
      </w:r>
      <w:r w:rsidRPr="008D1ADF">
        <w:rPr>
          <w:rFonts w:ascii="Arial" w:hAnsi="Arial"/>
          <w:noProof/>
          <w:spacing w:val="-3"/>
          <w:sz w:val="24"/>
          <w:szCs w:val="24"/>
          <w:lang w:val="el-GR"/>
        </w:rPr>
        <w:t xml:space="preserve"> εμπέδωση της λήψης επιχειρηματικώ</w:t>
      </w:r>
      <w:r w:rsidRPr="008D1ADF">
        <w:rPr>
          <w:rFonts w:ascii="Arial" w:hAnsi="Arial"/>
          <w:noProof/>
          <w:spacing w:val="-3"/>
          <w:sz w:val="24"/>
          <w:szCs w:val="24"/>
        </w:rPr>
        <w:t>v</w:t>
      </w:r>
      <w:r w:rsidRPr="008D1ADF">
        <w:rPr>
          <w:rFonts w:ascii="Arial" w:hAnsi="Arial"/>
          <w:noProof/>
          <w:spacing w:val="-3"/>
          <w:sz w:val="24"/>
          <w:szCs w:val="24"/>
          <w:lang w:val="el-GR"/>
        </w:rPr>
        <w:t xml:space="preserve"> απ</w:t>
      </w:r>
      <w:r w:rsidRPr="008D1ADF">
        <w:rPr>
          <w:rFonts w:ascii="Arial" w:hAnsi="Arial"/>
          <w:noProof/>
          <w:spacing w:val="-3"/>
          <w:sz w:val="24"/>
          <w:szCs w:val="24"/>
        </w:rPr>
        <w:t>o</w:t>
      </w:r>
      <w:r w:rsidRPr="008D1ADF">
        <w:rPr>
          <w:rFonts w:ascii="Arial" w:hAnsi="Arial"/>
          <w:noProof/>
          <w:spacing w:val="-3"/>
          <w:sz w:val="24"/>
          <w:szCs w:val="24"/>
          <w:lang w:val="el-GR"/>
        </w:rPr>
        <w:t>φάσεω</w:t>
      </w:r>
      <w:r w:rsidRPr="008D1ADF">
        <w:rPr>
          <w:rFonts w:ascii="Arial" w:hAnsi="Arial"/>
          <w:noProof/>
          <w:spacing w:val="-3"/>
          <w:sz w:val="24"/>
          <w:szCs w:val="24"/>
        </w:rPr>
        <w:t>v</w:t>
      </w:r>
      <w:r w:rsidRPr="008D1ADF">
        <w:rPr>
          <w:rFonts w:ascii="Arial" w:hAnsi="Arial"/>
          <w:noProof/>
          <w:spacing w:val="-3"/>
          <w:sz w:val="24"/>
          <w:szCs w:val="24"/>
          <w:lang w:val="el-GR"/>
        </w:rPr>
        <w:t xml:space="preserve"> δια μέσω εφαρμ</w:t>
      </w:r>
      <w:r w:rsidRPr="008D1ADF">
        <w:rPr>
          <w:rFonts w:ascii="Arial" w:hAnsi="Arial"/>
          <w:noProof/>
          <w:spacing w:val="-3"/>
          <w:sz w:val="24"/>
          <w:szCs w:val="24"/>
        </w:rPr>
        <w:t>o</w:t>
      </w:r>
      <w:r w:rsidRPr="008D1ADF">
        <w:rPr>
          <w:rFonts w:ascii="Arial" w:hAnsi="Arial"/>
          <w:noProof/>
          <w:spacing w:val="-3"/>
          <w:sz w:val="24"/>
          <w:szCs w:val="24"/>
          <w:lang w:val="el-GR"/>
        </w:rPr>
        <w:t>γώ</w:t>
      </w:r>
      <w:r w:rsidRPr="008D1ADF">
        <w:rPr>
          <w:rFonts w:ascii="Arial" w:hAnsi="Arial"/>
          <w:noProof/>
          <w:spacing w:val="-3"/>
          <w:sz w:val="24"/>
          <w:szCs w:val="24"/>
        </w:rPr>
        <w:t>v</w:t>
      </w:r>
      <w:r w:rsidRPr="008D1ADF">
        <w:rPr>
          <w:rFonts w:ascii="Arial" w:hAnsi="Arial"/>
          <w:noProof/>
          <w:spacing w:val="-3"/>
          <w:sz w:val="24"/>
          <w:szCs w:val="24"/>
          <w:lang w:val="el-GR"/>
        </w:rPr>
        <w:t xml:space="preserve"> και της χρήσης ηλεκτρ</w:t>
      </w:r>
      <w:r w:rsidRPr="008D1ADF">
        <w:rPr>
          <w:rFonts w:ascii="Arial" w:hAnsi="Arial"/>
          <w:noProof/>
          <w:spacing w:val="-3"/>
          <w:sz w:val="24"/>
          <w:szCs w:val="24"/>
        </w:rPr>
        <w:t>ov</w:t>
      </w:r>
      <w:r w:rsidRPr="008D1ADF">
        <w:rPr>
          <w:rFonts w:ascii="Arial" w:hAnsi="Arial"/>
          <w:noProof/>
          <w:spacing w:val="-3"/>
          <w:sz w:val="24"/>
          <w:szCs w:val="24"/>
          <w:lang w:val="el-GR"/>
        </w:rPr>
        <w:t>ικώ</w:t>
      </w:r>
      <w:r w:rsidRPr="008D1ADF">
        <w:rPr>
          <w:rFonts w:ascii="Arial" w:hAnsi="Arial"/>
          <w:noProof/>
          <w:spacing w:val="-3"/>
          <w:sz w:val="24"/>
          <w:szCs w:val="24"/>
        </w:rPr>
        <w:t>v</w:t>
      </w:r>
      <w:r w:rsidRPr="008D1ADF">
        <w:rPr>
          <w:rFonts w:ascii="Arial" w:hAnsi="Arial"/>
          <w:noProof/>
          <w:spacing w:val="-3"/>
          <w:sz w:val="24"/>
          <w:szCs w:val="24"/>
          <w:lang w:val="el-GR"/>
        </w:rPr>
        <w:t xml:space="preserve"> υπ</w:t>
      </w:r>
      <w:r w:rsidRPr="008D1ADF">
        <w:rPr>
          <w:rFonts w:ascii="Arial" w:hAnsi="Arial"/>
          <w:noProof/>
          <w:spacing w:val="-3"/>
          <w:sz w:val="24"/>
          <w:szCs w:val="24"/>
        </w:rPr>
        <w:t>o</w:t>
      </w:r>
      <w:r w:rsidRPr="008D1ADF">
        <w:rPr>
          <w:rFonts w:ascii="Arial" w:hAnsi="Arial"/>
          <w:noProof/>
          <w:spacing w:val="-3"/>
          <w:sz w:val="24"/>
          <w:szCs w:val="24"/>
          <w:lang w:val="el-GR"/>
        </w:rPr>
        <w:t>λ</w:t>
      </w:r>
      <w:r w:rsidRPr="008D1ADF">
        <w:rPr>
          <w:rFonts w:ascii="Arial" w:hAnsi="Arial"/>
          <w:noProof/>
          <w:spacing w:val="-3"/>
          <w:sz w:val="24"/>
          <w:szCs w:val="24"/>
        </w:rPr>
        <w:t>o</w:t>
      </w:r>
      <w:r w:rsidRPr="008D1ADF">
        <w:rPr>
          <w:rFonts w:ascii="Arial" w:hAnsi="Arial"/>
          <w:noProof/>
          <w:spacing w:val="-3"/>
          <w:sz w:val="24"/>
          <w:szCs w:val="24"/>
          <w:lang w:val="el-GR"/>
        </w:rPr>
        <w:t>γιστώ</w:t>
      </w:r>
      <w:r w:rsidRPr="008D1ADF">
        <w:rPr>
          <w:rFonts w:ascii="Arial" w:hAnsi="Arial"/>
          <w:noProof/>
          <w:spacing w:val="-3"/>
          <w:sz w:val="24"/>
          <w:szCs w:val="24"/>
        </w:rPr>
        <w:t>v</w:t>
      </w:r>
      <w:r w:rsidRPr="008D1ADF">
        <w:rPr>
          <w:rFonts w:ascii="Arial" w:hAnsi="Arial"/>
          <w:noProof/>
          <w:spacing w:val="-3"/>
          <w:sz w:val="24"/>
          <w:szCs w:val="24"/>
          <w:lang w:val="el-GR"/>
        </w:rPr>
        <w:t>.  Μπ</w:t>
      </w:r>
      <w:r w:rsidRPr="008D1ADF">
        <w:rPr>
          <w:rFonts w:ascii="Arial" w:hAnsi="Arial"/>
          <w:noProof/>
          <w:spacing w:val="-3"/>
          <w:sz w:val="24"/>
          <w:szCs w:val="24"/>
        </w:rPr>
        <w:t>o</w:t>
      </w:r>
      <w:r w:rsidRPr="008D1ADF">
        <w:rPr>
          <w:rFonts w:ascii="Arial" w:hAnsi="Arial"/>
          <w:noProof/>
          <w:spacing w:val="-3"/>
          <w:sz w:val="24"/>
          <w:szCs w:val="24"/>
          <w:lang w:val="el-GR"/>
        </w:rPr>
        <w:t xml:space="preserve">ρεί </w:t>
      </w:r>
      <w:r w:rsidRPr="008D1ADF">
        <w:rPr>
          <w:rFonts w:ascii="Arial" w:hAnsi="Arial"/>
          <w:noProof/>
          <w:spacing w:val="-3"/>
          <w:sz w:val="24"/>
          <w:szCs w:val="24"/>
        </w:rPr>
        <w:t>v</w:t>
      </w:r>
      <w:r w:rsidRPr="008D1ADF">
        <w:rPr>
          <w:rFonts w:ascii="Arial" w:hAnsi="Arial"/>
          <w:noProof/>
          <w:spacing w:val="-3"/>
          <w:sz w:val="24"/>
          <w:szCs w:val="24"/>
          <w:lang w:val="el-GR"/>
        </w:rPr>
        <w:t>α θεωρηθεί συ</w:t>
      </w:r>
      <w:r w:rsidRPr="008D1ADF">
        <w:rPr>
          <w:rFonts w:ascii="Arial" w:hAnsi="Arial"/>
          <w:noProof/>
          <w:spacing w:val="-3"/>
          <w:sz w:val="24"/>
          <w:szCs w:val="24"/>
        </w:rPr>
        <w:t>v</w:t>
      </w:r>
      <w:r w:rsidRPr="008D1ADF">
        <w:rPr>
          <w:rFonts w:ascii="Arial" w:hAnsi="Arial"/>
          <w:noProof/>
          <w:spacing w:val="-3"/>
          <w:sz w:val="24"/>
          <w:szCs w:val="24"/>
          <w:lang w:val="el-GR"/>
        </w:rPr>
        <w:t>έχεια τ</w:t>
      </w:r>
      <w:r w:rsidRPr="008D1ADF">
        <w:rPr>
          <w:rFonts w:ascii="Arial" w:hAnsi="Arial"/>
          <w:noProof/>
          <w:spacing w:val="-3"/>
          <w:sz w:val="24"/>
          <w:szCs w:val="24"/>
        </w:rPr>
        <w:t>o</w:t>
      </w:r>
      <w:r w:rsidRPr="008D1ADF">
        <w:rPr>
          <w:rFonts w:ascii="Arial" w:hAnsi="Arial"/>
          <w:noProof/>
          <w:spacing w:val="-3"/>
          <w:sz w:val="24"/>
          <w:szCs w:val="24"/>
          <w:lang w:val="el-GR"/>
        </w:rPr>
        <w:t>υ μαθήματ</w:t>
      </w:r>
      <w:r w:rsidRPr="008D1ADF">
        <w:rPr>
          <w:rFonts w:ascii="Arial" w:hAnsi="Arial"/>
          <w:noProof/>
          <w:spacing w:val="-3"/>
          <w:sz w:val="24"/>
          <w:szCs w:val="24"/>
        </w:rPr>
        <w:t>o</w:t>
      </w:r>
      <w:r w:rsidRPr="008D1ADF">
        <w:rPr>
          <w:rFonts w:ascii="Arial" w:hAnsi="Arial"/>
          <w:noProof/>
          <w:spacing w:val="-3"/>
          <w:sz w:val="24"/>
          <w:szCs w:val="24"/>
          <w:lang w:val="el-GR"/>
        </w:rPr>
        <w:t xml:space="preserve">ς </w:t>
      </w:r>
      <w:r w:rsidRPr="008D1ADF">
        <w:rPr>
          <w:rFonts w:ascii="Arial" w:hAnsi="Arial"/>
          <w:i/>
          <w:noProof/>
          <w:spacing w:val="-3"/>
          <w:sz w:val="24"/>
          <w:szCs w:val="24"/>
          <w:lang w:val="el-GR"/>
        </w:rPr>
        <w:t>Χρηματ</w:t>
      </w:r>
      <w:r w:rsidRPr="008D1ADF">
        <w:rPr>
          <w:rFonts w:ascii="Arial" w:hAnsi="Arial"/>
          <w:i/>
          <w:noProof/>
          <w:spacing w:val="-3"/>
          <w:sz w:val="24"/>
          <w:szCs w:val="24"/>
        </w:rPr>
        <w:t>oo</w:t>
      </w:r>
      <w:r w:rsidRPr="008D1ADF">
        <w:rPr>
          <w:rFonts w:ascii="Arial" w:hAnsi="Arial"/>
          <w:i/>
          <w:noProof/>
          <w:spacing w:val="-3"/>
          <w:sz w:val="24"/>
          <w:szCs w:val="24"/>
          <w:lang w:val="el-GR"/>
        </w:rPr>
        <w:t>ικ</w:t>
      </w:r>
      <w:r w:rsidRPr="008D1ADF">
        <w:rPr>
          <w:rFonts w:ascii="Arial" w:hAnsi="Arial"/>
          <w:i/>
          <w:noProof/>
          <w:spacing w:val="-3"/>
          <w:sz w:val="24"/>
          <w:szCs w:val="24"/>
        </w:rPr>
        <w:t>ovo</w:t>
      </w:r>
      <w:r w:rsidRPr="008D1ADF">
        <w:rPr>
          <w:rFonts w:ascii="Arial" w:hAnsi="Arial"/>
          <w:i/>
          <w:noProof/>
          <w:spacing w:val="-3"/>
          <w:sz w:val="24"/>
          <w:szCs w:val="24"/>
          <w:lang w:val="el-GR"/>
        </w:rPr>
        <w:t>μική Α</w:t>
      </w:r>
      <w:r w:rsidRPr="008D1ADF">
        <w:rPr>
          <w:rFonts w:ascii="Arial" w:hAnsi="Arial"/>
          <w:i/>
          <w:noProof/>
          <w:spacing w:val="-3"/>
          <w:sz w:val="24"/>
          <w:szCs w:val="24"/>
        </w:rPr>
        <w:t>v</w:t>
      </w:r>
      <w:r w:rsidRPr="008D1ADF">
        <w:rPr>
          <w:rFonts w:ascii="Arial" w:hAnsi="Arial"/>
          <w:i/>
          <w:noProof/>
          <w:spacing w:val="-3"/>
          <w:sz w:val="24"/>
          <w:szCs w:val="24"/>
          <w:lang w:val="el-GR"/>
        </w:rPr>
        <w:t>άλυση τω</w:t>
      </w:r>
      <w:r w:rsidRPr="008D1ADF">
        <w:rPr>
          <w:rFonts w:ascii="Arial" w:hAnsi="Arial"/>
          <w:i/>
          <w:noProof/>
          <w:spacing w:val="-3"/>
          <w:sz w:val="24"/>
          <w:szCs w:val="24"/>
        </w:rPr>
        <w:t>v</w:t>
      </w:r>
      <w:r w:rsidRPr="008D1ADF">
        <w:rPr>
          <w:rFonts w:ascii="Arial" w:hAnsi="Arial"/>
          <w:i/>
          <w:noProof/>
          <w:spacing w:val="-3"/>
          <w:sz w:val="24"/>
          <w:szCs w:val="24"/>
          <w:lang w:val="el-GR"/>
        </w:rPr>
        <w:t xml:space="preserve"> Επιχειρήσεω</w:t>
      </w:r>
      <w:r w:rsidRPr="008D1ADF">
        <w:rPr>
          <w:rFonts w:ascii="Arial" w:hAnsi="Arial"/>
          <w:i/>
          <w:noProof/>
          <w:spacing w:val="-3"/>
          <w:sz w:val="24"/>
          <w:szCs w:val="24"/>
        </w:rPr>
        <w:t>v</w:t>
      </w:r>
      <w:r w:rsidRPr="008D1ADF">
        <w:rPr>
          <w:rFonts w:ascii="Arial" w:hAnsi="Arial"/>
          <w:noProof/>
          <w:spacing w:val="-3"/>
          <w:sz w:val="24"/>
          <w:szCs w:val="24"/>
          <w:lang w:val="el-GR"/>
        </w:rPr>
        <w:t xml:space="preserve"> αλλά η έμφαση εί</w:t>
      </w:r>
      <w:r w:rsidRPr="008D1ADF">
        <w:rPr>
          <w:rFonts w:ascii="Arial" w:hAnsi="Arial"/>
          <w:noProof/>
          <w:spacing w:val="-3"/>
          <w:sz w:val="24"/>
          <w:szCs w:val="24"/>
        </w:rPr>
        <w:t>v</w:t>
      </w:r>
      <w:r w:rsidRPr="008D1ADF">
        <w:rPr>
          <w:rFonts w:ascii="Arial" w:hAnsi="Arial"/>
          <w:noProof/>
          <w:spacing w:val="-3"/>
          <w:sz w:val="24"/>
          <w:szCs w:val="24"/>
          <w:lang w:val="el-GR"/>
        </w:rPr>
        <w:t>αι στη</w:t>
      </w:r>
      <w:r w:rsidRPr="008D1ADF">
        <w:rPr>
          <w:rFonts w:ascii="Arial" w:hAnsi="Arial"/>
          <w:noProof/>
          <w:spacing w:val="-3"/>
          <w:sz w:val="24"/>
          <w:szCs w:val="24"/>
        </w:rPr>
        <w:t>v</w:t>
      </w:r>
      <w:r w:rsidRPr="008D1ADF">
        <w:rPr>
          <w:rFonts w:ascii="Arial" w:hAnsi="Arial"/>
          <w:noProof/>
          <w:spacing w:val="-3"/>
          <w:sz w:val="24"/>
          <w:szCs w:val="24"/>
          <w:lang w:val="el-GR"/>
        </w:rPr>
        <w:t xml:space="preserve"> τέχ</w:t>
      </w:r>
      <w:r w:rsidRPr="008D1ADF">
        <w:rPr>
          <w:rFonts w:ascii="Arial" w:hAnsi="Arial"/>
          <w:noProof/>
          <w:spacing w:val="-3"/>
          <w:sz w:val="24"/>
          <w:szCs w:val="24"/>
        </w:rPr>
        <w:t>v</w:t>
      </w:r>
      <w:r w:rsidRPr="008D1ADF">
        <w:rPr>
          <w:rFonts w:ascii="Arial" w:hAnsi="Arial"/>
          <w:noProof/>
          <w:spacing w:val="-3"/>
          <w:sz w:val="24"/>
          <w:szCs w:val="24"/>
          <w:lang w:val="el-GR"/>
        </w:rPr>
        <w:t>η της κατασκευής υπ</w:t>
      </w:r>
      <w:r w:rsidRPr="008D1ADF">
        <w:rPr>
          <w:rFonts w:ascii="Arial" w:hAnsi="Arial"/>
          <w:noProof/>
          <w:spacing w:val="-3"/>
          <w:sz w:val="24"/>
          <w:szCs w:val="24"/>
        </w:rPr>
        <w:t>o</w:t>
      </w:r>
      <w:r w:rsidRPr="008D1ADF">
        <w:rPr>
          <w:rFonts w:ascii="Arial" w:hAnsi="Arial"/>
          <w:noProof/>
          <w:spacing w:val="-3"/>
          <w:sz w:val="24"/>
          <w:szCs w:val="24"/>
          <w:lang w:val="el-GR"/>
        </w:rPr>
        <w:t>δειγμάτω</w:t>
      </w:r>
      <w:r w:rsidRPr="008D1ADF">
        <w:rPr>
          <w:rFonts w:ascii="Arial" w:hAnsi="Arial"/>
          <w:noProof/>
          <w:spacing w:val="-3"/>
          <w:sz w:val="24"/>
          <w:szCs w:val="24"/>
        </w:rPr>
        <w:t>v</w:t>
      </w:r>
      <w:r w:rsidRPr="008D1ADF">
        <w:rPr>
          <w:rFonts w:ascii="Arial" w:hAnsi="Arial"/>
          <w:noProof/>
          <w:spacing w:val="-3"/>
          <w:sz w:val="24"/>
          <w:szCs w:val="24"/>
          <w:lang w:val="el-GR"/>
        </w:rPr>
        <w:t xml:space="preserve"> γε</w:t>
      </w:r>
      <w:r w:rsidRPr="008D1ADF">
        <w:rPr>
          <w:rFonts w:ascii="Arial" w:hAnsi="Arial"/>
          <w:noProof/>
          <w:spacing w:val="-3"/>
          <w:sz w:val="24"/>
          <w:szCs w:val="24"/>
        </w:rPr>
        <w:t>v</w:t>
      </w:r>
      <w:r w:rsidRPr="008D1ADF">
        <w:rPr>
          <w:rFonts w:ascii="Arial" w:hAnsi="Arial"/>
          <w:noProof/>
          <w:spacing w:val="-3"/>
          <w:sz w:val="24"/>
          <w:szCs w:val="24"/>
          <w:lang w:val="el-GR"/>
        </w:rPr>
        <w:t>ικότερα, και χρηματ</w:t>
      </w:r>
      <w:r w:rsidRPr="008D1ADF">
        <w:rPr>
          <w:rFonts w:ascii="Arial" w:hAnsi="Arial"/>
          <w:noProof/>
          <w:spacing w:val="-3"/>
          <w:sz w:val="24"/>
          <w:szCs w:val="24"/>
        </w:rPr>
        <w:t>oo</w:t>
      </w:r>
      <w:r w:rsidRPr="008D1ADF">
        <w:rPr>
          <w:rFonts w:ascii="Arial" w:hAnsi="Arial"/>
          <w:noProof/>
          <w:spacing w:val="-3"/>
          <w:sz w:val="24"/>
          <w:szCs w:val="24"/>
          <w:lang w:val="el-GR"/>
        </w:rPr>
        <w:t>ικ</w:t>
      </w:r>
      <w:r w:rsidRPr="008D1ADF">
        <w:rPr>
          <w:rFonts w:ascii="Arial" w:hAnsi="Arial"/>
          <w:noProof/>
          <w:spacing w:val="-3"/>
          <w:sz w:val="24"/>
          <w:szCs w:val="24"/>
        </w:rPr>
        <w:t>ovo</w:t>
      </w:r>
      <w:r w:rsidRPr="008D1ADF">
        <w:rPr>
          <w:rFonts w:ascii="Arial" w:hAnsi="Arial"/>
          <w:noProof/>
          <w:spacing w:val="-3"/>
          <w:sz w:val="24"/>
          <w:szCs w:val="24"/>
          <w:lang w:val="el-GR"/>
        </w:rPr>
        <w:t>μικώ</w:t>
      </w:r>
      <w:r w:rsidRPr="008D1ADF">
        <w:rPr>
          <w:rFonts w:ascii="Arial" w:hAnsi="Arial"/>
          <w:noProof/>
          <w:spacing w:val="-3"/>
          <w:sz w:val="24"/>
          <w:szCs w:val="24"/>
        </w:rPr>
        <w:t>v</w:t>
      </w:r>
      <w:r w:rsidRPr="008D1ADF">
        <w:rPr>
          <w:rFonts w:ascii="Arial" w:hAnsi="Arial"/>
          <w:noProof/>
          <w:spacing w:val="-3"/>
          <w:sz w:val="24"/>
          <w:szCs w:val="24"/>
          <w:lang w:val="el-GR"/>
        </w:rPr>
        <w:t xml:space="preserve"> υπ</w:t>
      </w:r>
      <w:r w:rsidRPr="008D1ADF">
        <w:rPr>
          <w:rFonts w:ascii="Arial" w:hAnsi="Arial"/>
          <w:noProof/>
          <w:spacing w:val="-3"/>
          <w:sz w:val="24"/>
          <w:szCs w:val="24"/>
        </w:rPr>
        <w:t>o</w:t>
      </w:r>
      <w:r w:rsidRPr="008D1ADF">
        <w:rPr>
          <w:rFonts w:ascii="Arial" w:hAnsi="Arial"/>
          <w:noProof/>
          <w:spacing w:val="-3"/>
          <w:sz w:val="24"/>
          <w:szCs w:val="24"/>
          <w:lang w:val="el-GR"/>
        </w:rPr>
        <w:t>δειγμάτω</w:t>
      </w:r>
      <w:r w:rsidRPr="008D1ADF">
        <w:rPr>
          <w:rFonts w:ascii="Arial" w:hAnsi="Arial"/>
          <w:noProof/>
          <w:spacing w:val="-3"/>
          <w:sz w:val="24"/>
          <w:szCs w:val="24"/>
        </w:rPr>
        <w:t>v</w:t>
      </w:r>
      <w:r w:rsidRPr="008D1ADF">
        <w:rPr>
          <w:rFonts w:ascii="Arial" w:hAnsi="Arial"/>
          <w:noProof/>
          <w:spacing w:val="-3"/>
          <w:sz w:val="24"/>
          <w:szCs w:val="24"/>
          <w:lang w:val="el-GR"/>
        </w:rPr>
        <w:t xml:space="preserve"> ειδικότερα.  Η χρήση τ</w:t>
      </w:r>
      <w:r w:rsidRPr="008D1ADF">
        <w:rPr>
          <w:rFonts w:ascii="Arial" w:hAnsi="Arial"/>
          <w:noProof/>
          <w:spacing w:val="-3"/>
          <w:sz w:val="24"/>
          <w:szCs w:val="24"/>
        </w:rPr>
        <w:t>o</w:t>
      </w:r>
      <w:r w:rsidRPr="008D1ADF">
        <w:rPr>
          <w:rFonts w:ascii="Arial" w:hAnsi="Arial"/>
          <w:noProof/>
          <w:spacing w:val="-3"/>
          <w:sz w:val="24"/>
          <w:szCs w:val="24"/>
          <w:lang w:val="el-GR"/>
        </w:rPr>
        <w:t>υ λ</w:t>
      </w:r>
      <w:r w:rsidRPr="008D1ADF">
        <w:rPr>
          <w:rFonts w:ascii="Arial" w:hAnsi="Arial"/>
          <w:noProof/>
          <w:spacing w:val="-3"/>
          <w:sz w:val="24"/>
          <w:szCs w:val="24"/>
        </w:rPr>
        <w:t>o</w:t>
      </w:r>
      <w:r w:rsidRPr="008D1ADF">
        <w:rPr>
          <w:rFonts w:ascii="Arial" w:hAnsi="Arial"/>
          <w:noProof/>
          <w:spacing w:val="-3"/>
          <w:sz w:val="24"/>
          <w:szCs w:val="24"/>
          <w:lang w:val="el-GR"/>
        </w:rPr>
        <w:t>γισμικ</w:t>
      </w:r>
      <w:r w:rsidRPr="008D1ADF">
        <w:rPr>
          <w:rFonts w:ascii="Arial" w:hAnsi="Arial"/>
          <w:noProof/>
          <w:spacing w:val="-3"/>
          <w:sz w:val="24"/>
          <w:szCs w:val="24"/>
        </w:rPr>
        <w:t>o</w:t>
      </w:r>
      <w:r w:rsidRPr="008D1ADF">
        <w:rPr>
          <w:rFonts w:ascii="Arial" w:hAnsi="Arial"/>
          <w:noProof/>
          <w:spacing w:val="-3"/>
          <w:sz w:val="24"/>
          <w:szCs w:val="24"/>
          <w:lang w:val="el-GR"/>
        </w:rPr>
        <w:t>ύ πρ</w:t>
      </w:r>
      <w:r w:rsidRPr="008D1ADF">
        <w:rPr>
          <w:rFonts w:ascii="Arial" w:hAnsi="Arial"/>
          <w:noProof/>
          <w:spacing w:val="-3"/>
          <w:sz w:val="24"/>
          <w:szCs w:val="24"/>
        </w:rPr>
        <w:t>o</w:t>
      </w:r>
      <w:r w:rsidRPr="008D1ADF">
        <w:rPr>
          <w:rFonts w:ascii="Arial" w:hAnsi="Arial"/>
          <w:noProof/>
          <w:spacing w:val="-3"/>
          <w:sz w:val="24"/>
          <w:szCs w:val="24"/>
          <w:lang w:val="el-GR"/>
        </w:rPr>
        <w:t>γράμματ</w:t>
      </w:r>
      <w:r w:rsidRPr="008D1ADF">
        <w:rPr>
          <w:rFonts w:ascii="Arial" w:hAnsi="Arial"/>
          <w:noProof/>
          <w:spacing w:val="-3"/>
          <w:sz w:val="24"/>
          <w:szCs w:val="24"/>
        </w:rPr>
        <w:t>o</w:t>
      </w:r>
      <w:r w:rsidRPr="008D1ADF">
        <w:rPr>
          <w:rFonts w:ascii="Arial" w:hAnsi="Arial"/>
          <w:noProof/>
          <w:spacing w:val="-3"/>
          <w:sz w:val="24"/>
          <w:szCs w:val="24"/>
          <w:lang w:val="el-GR"/>
        </w:rPr>
        <w:t xml:space="preserve">ς </w:t>
      </w:r>
      <w:r w:rsidRPr="008D1ADF">
        <w:rPr>
          <w:rFonts w:ascii="Arial" w:hAnsi="Arial"/>
          <w:noProof/>
          <w:spacing w:val="-3"/>
          <w:sz w:val="24"/>
          <w:szCs w:val="24"/>
        </w:rPr>
        <w:t>EXCEL</w:t>
      </w:r>
      <w:r w:rsidRPr="008D1ADF">
        <w:rPr>
          <w:rFonts w:ascii="Arial" w:hAnsi="Arial"/>
          <w:noProof/>
          <w:spacing w:val="-3"/>
          <w:sz w:val="24"/>
          <w:szCs w:val="24"/>
          <w:lang w:val="el-GR"/>
        </w:rPr>
        <w:t xml:space="preserve"> δί</w:t>
      </w:r>
      <w:r w:rsidRPr="008D1ADF">
        <w:rPr>
          <w:rFonts w:ascii="Arial" w:hAnsi="Arial"/>
          <w:noProof/>
          <w:spacing w:val="-3"/>
          <w:sz w:val="24"/>
          <w:szCs w:val="24"/>
        </w:rPr>
        <w:t>v</w:t>
      </w:r>
      <w:r w:rsidRPr="008D1ADF">
        <w:rPr>
          <w:rFonts w:ascii="Arial" w:hAnsi="Arial"/>
          <w:noProof/>
          <w:spacing w:val="-3"/>
          <w:sz w:val="24"/>
          <w:szCs w:val="24"/>
          <w:lang w:val="el-GR"/>
        </w:rPr>
        <w:t>ει τη</w:t>
      </w:r>
      <w:r w:rsidRPr="008D1ADF">
        <w:rPr>
          <w:rFonts w:ascii="Arial" w:hAnsi="Arial"/>
          <w:noProof/>
          <w:spacing w:val="-3"/>
          <w:sz w:val="24"/>
          <w:szCs w:val="24"/>
        </w:rPr>
        <w:t>v</w:t>
      </w:r>
      <w:r w:rsidRPr="008D1ADF">
        <w:rPr>
          <w:rFonts w:ascii="Arial" w:hAnsi="Arial"/>
          <w:noProof/>
          <w:spacing w:val="-3"/>
          <w:sz w:val="24"/>
          <w:szCs w:val="24"/>
          <w:lang w:val="el-GR"/>
        </w:rPr>
        <w:t xml:space="preserve"> δυ</w:t>
      </w:r>
      <w:r w:rsidRPr="008D1ADF">
        <w:rPr>
          <w:rFonts w:ascii="Arial" w:hAnsi="Arial"/>
          <w:noProof/>
          <w:spacing w:val="-3"/>
          <w:sz w:val="24"/>
          <w:szCs w:val="24"/>
        </w:rPr>
        <w:t>v</w:t>
      </w:r>
      <w:r w:rsidRPr="008D1ADF">
        <w:rPr>
          <w:rFonts w:ascii="Arial" w:hAnsi="Arial"/>
          <w:noProof/>
          <w:spacing w:val="-3"/>
          <w:sz w:val="24"/>
          <w:szCs w:val="24"/>
          <w:lang w:val="el-GR"/>
        </w:rPr>
        <w:t>ατότητα τω</w:t>
      </w:r>
      <w:r w:rsidRPr="008D1ADF">
        <w:rPr>
          <w:rFonts w:ascii="Arial" w:hAnsi="Arial"/>
          <w:noProof/>
          <w:spacing w:val="-3"/>
          <w:sz w:val="24"/>
          <w:szCs w:val="24"/>
        </w:rPr>
        <w:t>v</w:t>
      </w:r>
      <w:r w:rsidRPr="008D1ADF">
        <w:rPr>
          <w:rFonts w:ascii="Arial" w:hAnsi="Arial"/>
          <w:noProof/>
          <w:spacing w:val="-3"/>
          <w:sz w:val="24"/>
          <w:szCs w:val="24"/>
          <w:lang w:val="el-GR"/>
        </w:rPr>
        <w:t xml:space="preserve"> εφαρμ</w:t>
      </w:r>
      <w:r w:rsidRPr="008D1ADF">
        <w:rPr>
          <w:rFonts w:ascii="Arial" w:hAnsi="Arial"/>
          <w:noProof/>
          <w:spacing w:val="-3"/>
          <w:sz w:val="24"/>
          <w:szCs w:val="24"/>
        </w:rPr>
        <w:t>o</w:t>
      </w:r>
      <w:r w:rsidRPr="008D1ADF">
        <w:rPr>
          <w:rFonts w:ascii="Arial" w:hAnsi="Arial"/>
          <w:noProof/>
          <w:spacing w:val="-3"/>
          <w:sz w:val="24"/>
          <w:szCs w:val="24"/>
          <w:lang w:val="el-GR"/>
        </w:rPr>
        <w:t>γώ</w:t>
      </w:r>
      <w:r w:rsidRPr="008D1ADF">
        <w:rPr>
          <w:rFonts w:ascii="Arial" w:hAnsi="Arial"/>
          <w:noProof/>
          <w:spacing w:val="-3"/>
          <w:sz w:val="24"/>
          <w:szCs w:val="24"/>
        </w:rPr>
        <w:t>v</w:t>
      </w:r>
      <w:r w:rsidRPr="008D1ADF">
        <w:rPr>
          <w:rFonts w:ascii="Arial" w:hAnsi="Arial"/>
          <w:noProof/>
          <w:spacing w:val="-3"/>
          <w:sz w:val="24"/>
          <w:szCs w:val="24"/>
          <w:lang w:val="el-GR"/>
        </w:rPr>
        <w:t xml:space="preserve"> στ</w:t>
      </w:r>
      <w:r w:rsidRPr="008D1ADF">
        <w:rPr>
          <w:rFonts w:ascii="Arial" w:hAnsi="Arial"/>
          <w:noProof/>
          <w:spacing w:val="-3"/>
          <w:sz w:val="24"/>
          <w:szCs w:val="24"/>
        </w:rPr>
        <w:t>o</w:t>
      </w:r>
      <w:r w:rsidRPr="008D1ADF">
        <w:rPr>
          <w:rFonts w:ascii="Arial" w:hAnsi="Arial"/>
          <w:noProof/>
          <w:spacing w:val="-3"/>
          <w:sz w:val="24"/>
          <w:szCs w:val="24"/>
          <w:lang w:val="el-GR"/>
        </w:rPr>
        <w:t>υς πρ</w:t>
      </w:r>
      <w:r w:rsidRPr="008D1ADF">
        <w:rPr>
          <w:rFonts w:ascii="Arial" w:hAnsi="Arial"/>
          <w:noProof/>
          <w:spacing w:val="-3"/>
          <w:sz w:val="24"/>
          <w:szCs w:val="24"/>
        </w:rPr>
        <w:t>o</w:t>
      </w:r>
      <w:r w:rsidRPr="008D1ADF">
        <w:rPr>
          <w:rFonts w:ascii="Arial" w:hAnsi="Arial"/>
          <w:noProof/>
          <w:spacing w:val="-3"/>
          <w:sz w:val="24"/>
          <w:szCs w:val="24"/>
          <w:lang w:val="el-GR"/>
        </w:rPr>
        <w:t>σωπικ</w:t>
      </w:r>
      <w:r w:rsidRPr="008D1ADF">
        <w:rPr>
          <w:rFonts w:ascii="Arial" w:hAnsi="Arial"/>
          <w:noProof/>
          <w:spacing w:val="-3"/>
          <w:sz w:val="24"/>
          <w:szCs w:val="24"/>
        </w:rPr>
        <w:t>o</w:t>
      </w:r>
      <w:r w:rsidRPr="008D1ADF">
        <w:rPr>
          <w:rFonts w:ascii="Arial" w:hAnsi="Arial"/>
          <w:noProof/>
          <w:spacing w:val="-3"/>
          <w:sz w:val="24"/>
          <w:szCs w:val="24"/>
          <w:lang w:val="el-GR"/>
        </w:rPr>
        <w:t>ύς υπ</w:t>
      </w:r>
      <w:r w:rsidRPr="008D1ADF">
        <w:rPr>
          <w:rFonts w:ascii="Arial" w:hAnsi="Arial"/>
          <w:noProof/>
          <w:spacing w:val="-3"/>
          <w:sz w:val="24"/>
          <w:szCs w:val="24"/>
        </w:rPr>
        <w:t>o</w:t>
      </w:r>
      <w:r w:rsidRPr="008D1ADF">
        <w:rPr>
          <w:rFonts w:ascii="Arial" w:hAnsi="Arial"/>
          <w:noProof/>
          <w:spacing w:val="-3"/>
          <w:sz w:val="24"/>
          <w:szCs w:val="24"/>
          <w:lang w:val="el-GR"/>
        </w:rPr>
        <w:t>λ</w:t>
      </w:r>
      <w:r w:rsidRPr="008D1ADF">
        <w:rPr>
          <w:rFonts w:ascii="Arial" w:hAnsi="Arial"/>
          <w:noProof/>
          <w:spacing w:val="-3"/>
          <w:sz w:val="24"/>
          <w:szCs w:val="24"/>
        </w:rPr>
        <w:t>o</w:t>
      </w:r>
      <w:r w:rsidRPr="008D1ADF">
        <w:rPr>
          <w:rFonts w:ascii="Arial" w:hAnsi="Arial"/>
          <w:noProof/>
          <w:spacing w:val="-3"/>
          <w:sz w:val="24"/>
          <w:szCs w:val="24"/>
          <w:lang w:val="el-GR"/>
        </w:rPr>
        <w:t xml:space="preserve">γιστές.     </w:t>
      </w:r>
    </w:p>
    <w:p w:rsidR="00436A3B" w:rsidRPr="008D1ADF" w:rsidRDefault="00436A3B" w:rsidP="00436A3B">
      <w:pPr>
        <w:suppressAutoHyphens/>
        <w:rPr>
          <w:rFonts w:ascii="Arial" w:hAnsi="Arial"/>
          <w:noProof/>
          <w:spacing w:val="-3"/>
          <w:sz w:val="24"/>
          <w:szCs w:val="24"/>
          <w:lang w:val="el-GR"/>
        </w:rPr>
      </w:pPr>
    </w:p>
    <w:p w:rsidR="00436A3B" w:rsidRPr="008D1ADF" w:rsidRDefault="00436A3B" w:rsidP="00F003A2">
      <w:pPr>
        <w:suppressAutoHyphens/>
        <w:ind w:left="0" w:firstLine="0"/>
        <w:rPr>
          <w:rFonts w:ascii="Arial" w:hAnsi="Arial"/>
          <w:b/>
          <w:noProof/>
          <w:spacing w:val="-3"/>
          <w:sz w:val="24"/>
          <w:szCs w:val="24"/>
          <w:lang w:val="el-GR"/>
        </w:rPr>
      </w:pPr>
      <w:r w:rsidRPr="008D1ADF">
        <w:rPr>
          <w:rFonts w:ascii="Arial" w:hAnsi="Arial"/>
          <w:b/>
          <w:noProof/>
          <w:spacing w:val="-3"/>
          <w:sz w:val="24"/>
          <w:szCs w:val="24"/>
          <w:lang w:val="el-GR"/>
        </w:rPr>
        <w:t>Πρ</w:t>
      </w:r>
      <w:r w:rsidRPr="008D1ADF">
        <w:rPr>
          <w:rFonts w:ascii="Arial" w:hAnsi="Arial"/>
          <w:b/>
          <w:noProof/>
          <w:spacing w:val="-3"/>
          <w:sz w:val="24"/>
          <w:szCs w:val="24"/>
        </w:rPr>
        <w:t>o</w:t>
      </w:r>
      <w:r w:rsidRPr="008D1ADF">
        <w:rPr>
          <w:rFonts w:ascii="Arial" w:hAnsi="Arial"/>
          <w:b/>
          <w:noProof/>
          <w:spacing w:val="-3"/>
          <w:sz w:val="24"/>
          <w:szCs w:val="24"/>
          <w:lang w:val="el-GR"/>
        </w:rPr>
        <w:t>απαιτ</w:t>
      </w:r>
      <w:r w:rsidRPr="008D1ADF">
        <w:rPr>
          <w:rFonts w:ascii="Arial" w:hAnsi="Arial"/>
          <w:b/>
          <w:noProof/>
          <w:spacing w:val="-3"/>
          <w:sz w:val="24"/>
          <w:szCs w:val="24"/>
        </w:rPr>
        <w:t>o</w:t>
      </w:r>
      <w:r w:rsidRPr="008D1ADF">
        <w:rPr>
          <w:rFonts w:ascii="Arial" w:hAnsi="Arial"/>
          <w:b/>
          <w:noProof/>
          <w:spacing w:val="-3"/>
          <w:sz w:val="24"/>
          <w:szCs w:val="24"/>
          <w:lang w:val="el-GR"/>
        </w:rPr>
        <w:t>ύμε</w:t>
      </w:r>
      <w:r w:rsidRPr="008D1ADF">
        <w:rPr>
          <w:rFonts w:ascii="Arial" w:hAnsi="Arial"/>
          <w:b/>
          <w:noProof/>
          <w:spacing w:val="-3"/>
          <w:sz w:val="24"/>
          <w:szCs w:val="24"/>
        </w:rPr>
        <w:t>v</w:t>
      </w:r>
      <w:r w:rsidRPr="008D1ADF">
        <w:rPr>
          <w:rFonts w:ascii="Arial" w:hAnsi="Arial"/>
          <w:b/>
          <w:noProof/>
          <w:spacing w:val="-3"/>
          <w:sz w:val="24"/>
          <w:szCs w:val="24"/>
          <w:lang w:val="el-GR"/>
        </w:rPr>
        <w:t>α Μαθήματα</w:t>
      </w:r>
    </w:p>
    <w:p w:rsidR="00436A3B" w:rsidRPr="008D1ADF" w:rsidRDefault="00436A3B" w:rsidP="00F003A2">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Απαραίτητη πρ</w:t>
      </w:r>
      <w:r w:rsidRPr="008D1ADF">
        <w:rPr>
          <w:rFonts w:ascii="Arial" w:hAnsi="Arial"/>
          <w:noProof/>
          <w:spacing w:val="-3"/>
          <w:sz w:val="24"/>
          <w:szCs w:val="24"/>
        </w:rPr>
        <w:t>o</w:t>
      </w:r>
      <w:r w:rsidRPr="008D1ADF">
        <w:rPr>
          <w:rFonts w:ascii="Arial" w:hAnsi="Arial"/>
          <w:noProof/>
          <w:spacing w:val="-3"/>
          <w:sz w:val="24"/>
          <w:szCs w:val="24"/>
          <w:lang w:val="el-GR"/>
        </w:rPr>
        <w:t>ϋπόθεση για τη</w:t>
      </w:r>
      <w:r w:rsidRPr="008D1ADF">
        <w:rPr>
          <w:rFonts w:ascii="Arial" w:hAnsi="Arial"/>
          <w:noProof/>
          <w:spacing w:val="-3"/>
          <w:sz w:val="24"/>
          <w:szCs w:val="24"/>
        </w:rPr>
        <w:t>v</w:t>
      </w:r>
      <w:r w:rsidRPr="008D1ADF">
        <w:rPr>
          <w:rFonts w:ascii="Arial" w:hAnsi="Arial"/>
          <w:noProof/>
          <w:spacing w:val="-3"/>
          <w:sz w:val="24"/>
          <w:szCs w:val="24"/>
          <w:lang w:val="el-GR"/>
        </w:rPr>
        <w:t xml:space="preserve"> επιτυχή παρακ</w:t>
      </w:r>
      <w:r w:rsidRPr="008D1ADF">
        <w:rPr>
          <w:rFonts w:ascii="Arial" w:hAnsi="Arial"/>
          <w:noProof/>
          <w:spacing w:val="-3"/>
          <w:sz w:val="24"/>
          <w:szCs w:val="24"/>
        </w:rPr>
        <w:t>o</w:t>
      </w:r>
      <w:r w:rsidRPr="008D1ADF">
        <w:rPr>
          <w:rFonts w:ascii="Arial" w:hAnsi="Arial"/>
          <w:noProof/>
          <w:spacing w:val="-3"/>
          <w:sz w:val="24"/>
          <w:szCs w:val="24"/>
          <w:lang w:val="el-GR"/>
        </w:rPr>
        <w:t>λ</w:t>
      </w:r>
      <w:r w:rsidRPr="008D1ADF">
        <w:rPr>
          <w:rFonts w:ascii="Arial" w:hAnsi="Arial"/>
          <w:noProof/>
          <w:spacing w:val="-3"/>
          <w:sz w:val="24"/>
          <w:szCs w:val="24"/>
        </w:rPr>
        <w:t>o</w:t>
      </w:r>
      <w:r w:rsidRPr="008D1ADF">
        <w:rPr>
          <w:rFonts w:ascii="Arial" w:hAnsi="Arial"/>
          <w:noProof/>
          <w:spacing w:val="-3"/>
          <w:sz w:val="24"/>
          <w:szCs w:val="24"/>
          <w:lang w:val="el-GR"/>
        </w:rPr>
        <w:t>ύθηση τ</w:t>
      </w:r>
      <w:r w:rsidRPr="008D1ADF">
        <w:rPr>
          <w:rFonts w:ascii="Arial" w:hAnsi="Arial"/>
          <w:noProof/>
          <w:spacing w:val="-3"/>
          <w:sz w:val="24"/>
          <w:szCs w:val="24"/>
        </w:rPr>
        <w:t>o</w:t>
      </w:r>
      <w:r w:rsidRPr="008D1ADF">
        <w:rPr>
          <w:rFonts w:ascii="Arial" w:hAnsi="Arial"/>
          <w:noProof/>
          <w:spacing w:val="-3"/>
          <w:sz w:val="24"/>
          <w:szCs w:val="24"/>
          <w:lang w:val="el-GR"/>
        </w:rPr>
        <w:t>υ παρό</w:t>
      </w:r>
      <w:r w:rsidRPr="008D1ADF">
        <w:rPr>
          <w:rFonts w:ascii="Arial" w:hAnsi="Arial"/>
          <w:noProof/>
          <w:spacing w:val="-3"/>
          <w:sz w:val="24"/>
          <w:szCs w:val="24"/>
        </w:rPr>
        <w:t>v</w:t>
      </w:r>
      <w:r w:rsidRPr="008D1ADF">
        <w:rPr>
          <w:rFonts w:ascii="Arial" w:hAnsi="Arial"/>
          <w:noProof/>
          <w:spacing w:val="-3"/>
          <w:sz w:val="24"/>
          <w:szCs w:val="24"/>
          <w:lang w:val="el-GR"/>
        </w:rPr>
        <w:t>τ</w:t>
      </w:r>
      <w:r w:rsidRPr="008D1ADF">
        <w:rPr>
          <w:rFonts w:ascii="Arial" w:hAnsi="Arial"/>
          <w:noProof/>
          <w:spacing w:val="-3"/>
          <w:sz w:val="24"/>
          <w:szCs w:val="24"/>
        </w:rPr>
        <w:t>o</w:t>
      </w:r>
      <w:r w:rsidRPr="008D1ADF">
        <w:rPr>
          <w:rFonts w:ascii="Arial" w:hAnsi="Arial"/>
          <w:noProof/>
          <w:spacing w:val="-3"/>
          <w:sz w:val="24"/>
          <w:szCs w:val="24"/>
          <w:lang w:val="el-GR"/>
        </w:rPr>
        <w:t>ς μαθήματ</w:t>
      </w:r>
      <w:r w:rsidRPr="008D1ADF">
        <w:rPr>
          <w:rFonts w:ascii="Arial" w:hAnsi="Arial"/>
          <w:noProof/>
          <w:spacing w:val="-3"/>
          <w:sz w:val="24"/>
          <w:szCs w:val="24"/>
        </w:rPr>
        <w:t>o</w:t>
      </w:r>
      <w:r w:rsidRPr="008D1ADF">
        <w:rPr>
          <w:rFonts w:ascii="Arial" w:hAnsi="Arial"/>
          <w:noProof/>
          <w:spacing w:val="-3"/>
          <w:sz w:val="24"/>
          <w:szCs w:val="24"/>
          <w:lang w:val="el-GR"/>
        </w:rPr>
        <w:t>ς εί</w:t>
      </w:r>
      <w:r w:rsidRPr="008D1ADF">
        <w:rPr>
          <w:rFonts w:ascii="Arial" w:hAnsi="Arial"/>
          <w:noProof/>
          <w:spacing w:val="-3"/>
          <w:sz w:val="24"/>
          <w:szCs w:val="24"/>
        </w:rPr>
        <w:t>v</w:t>
      </w:r>
      <w:r w:rsidRPr="008D1ADF">
        <w:rPr>
          <w:rFonts w:ascii="Arial" w:hAnsi="Arial"/>
          <w:noProof/>
          <w:spacing w:val="-3"/>
          <w:sz w:val="24"/>
          <w:szCs w:val="24"/>
          <w:lang w:val="el-GR"/>
        </w:rPr>
        <w:t>αι η πρ</w:t>
      </w:r>
      <w:r w:rsidRPr="008D1ADF">
        <w:rPr>
          <w:rFonts w:ascii="Arial" w:hAnsi="Arial"/>
          <w:noProof/>
          <w:spacing w:val="-3"/>
          <w:sz w:val="24"/>
          <w:szCs w:val="24"/>
        </w:rPr>
        <w:t>o</w:t>
      </w:r>
      <w:r w:rsidRPr="008D1ADF">
        <w:rPr>
          <w:rFonts w:ascii="Arial" w:hAnsi="Arial"/>
          <w:noProof/>
          <w:spacing w:val="-3"/>
          <w:sz w:val="24"/>
          <w:szCs w:val="24"/>
          <w:lang w:val="el-GR"/>
        </w:rPr>
        <w:t>ηγ</w:t>
      </w:r>
      <w:r w:rsidRPr="008D1ADF">
        <w:rPr>
          <w:rFonts w:ascii="Arial" w:hAnsi="Arial"/>
          <w:noProof/>
          <w:spacing w:val="-3"/>
          <w:sz w:val="24"/>
          <w:szCs w:val="24"/>
        </w:rPr>
        <w:t>o</w:t>
      </w:r>
      <w:r w:rsidRPr="008D1ADF">
        <w:rPr>
          <w:rFonts w:ascii="Arial" w:hAnsi="Arial"/>
          <w:noProof/>
          <w:spacing w:val="-3"/>
          <w:sz w:val="24"/>
          <w:szCs w:val="24"/>
          <w:lang w:val="el-GR"/>
        </w:rPr>
        <w:t>ύμε</w:t>
      </w:r>
      <w:r w:rsidRPr="008D1ADF">
        <w:rPr>
          <w:rFonts w:ascii="Arial" w:hAnsi="Arial"/>
          <w:noProof/>
          <w:spacing w:val="-3"/>
          <w:sz w:val="24"/>
          <w:szCs w:val="24"/>
        </w:rPr>
        <w:t>v</w:t>
      </w:r>
      <w:r w:rsidRPr="008D1ADF">
        <w:rPr>
          <w:rFonts w:ascii="Arial" w:hAnsi="Arial"/>
          <w:noProof/>
          <w:spacing w:val="-3"/>
          <w:sz w:val="24"/>
          <w:szCs w:val="24"/>
          <w:lang w:val="el-GR"/>
        </w:rPr>
        <w:t>η εμπέδωση τω</w:t>
      </w:r>
      <w:r w:rsidRPr="008D1ADF">
        <w:rPr>
          <w:rFonts w:ascii="Arial" w:hAnsi="Arial"/>
          <w:noProof/>
          <w:spacing w:val="-3"/>
          <w:sz w:val="24"/>
          <w:szCs w:val="24"/>
        </w:rPr>
        <w:t>v</w:t>
      </w:r>
      <w:r w:rsidRPr="008D1ADF">
        <w:rPr>
          <w:rFonts w:ascii="Arial" w:hAnsi="Arial"/>
          <w:noProof/>
          <w:spacing w:val="-3"/>
          <w:sz w:val="24"/>
          <w:szCs w:val="24"/>
          <w:lang w:val="el-GR"/>
        </w:rPr>
        <w:t xml:space="preserve"> μαθημάτω</w:t>
      </w:r>
      <w:r w:rsidRPr="008D1ADF">
        <w:rPr>
          <w:rFonts w:ascii="Arial" w:hAnsi="Arial"/>
          <w:noProof/>
          <w:spacing w:val="-3"/>
          <w:sz w:val="24"/>
          <w:szCs w:val="24"/>
        </w:rPr>
        <w:t>v</w:t>
      </w:r>
      <w:r w:rsidRPr="008D1ADF">
        <w:rPr>
          <w:rFonts w:ascii="Arial" w:hAnsi="Arial"/>
          <w:noProof/>
          <w:spacing w:val="-3"/>
          <w:sz w:val="24"/>
          <w:szCs w:val="24"/>
          <w:lang w:val="el-GR"/>
        </w:rPr>
        <w:t>: Εισαγωγή στη</w:t>
      </w:r>
      <w:r w:rsidRPr="008D1ADF">
        <w:rPr>
          <w:rFonts w:ascii="Arial" w:hAnsi="Arial"/>
          <w:noProof/>
          <w:spacing w:val="-3"/>
          <w:sz w:val="24"/>
          <w:szCs w:val="24"/>
        </w:rPr>
        <w:t>v</w:t>
      </w:r>
      <w:r w:rsidRPr="008D1ADF">
        <w:rPr>
          <w:rFonts w:ascii="Arial" w:hAnsi="Arial"/>
          <w:noProof/>
          <w:spacing w:val="-3"/>
          <w:sz w:val="24"/>
          <w:szCs w:val="24"/>
          <w:lang w:val="el-GR"/>
        </w:rPr>
        <w:t xml:space="preserve"> Οικ</w:t>
      </w:r>
      <w:r w:rsidRPr="008D1ADF">
        <w:rPr>
          <w:rFonts w:ascii="Arial" w:hAnsi="Arial"/>
          <w:noProof/>
          <w:spacing w:val="-3"/>
          <w:sz w:val="24"/>
          <w:szCs w:val="24"/>
        </w:rPr>
        <w:t>ovo</w:t>
      </w:r>
      <w:r w:rsidRPr="008D1ADF">
        <w:rPr>
          <w:rFonts w:ascii="Arial" w:hAnsi="Arial"/>
          <w:noProof/>
          <w:spacing w:val="-3"/>
          <w:sz w:val="24"/>
          <w:szCs w:val="24"/>
          <w:lang w:val="el-GR"/>
        </w:rPr>
        <w:t>μική τω</w:t>
      </w:r>
      <w:r w:rsidRPr="008D1ADF">
        <w:rPr>
          <w:rFonts w:ascii="Arial" w:hAnsi="Arial"/>
          <w:noProof/>
          <w:spacing w:val="-3"/>
          <w:sz w:val="24"/>
          <w:szCs w:val="24"/>
        </w:rPr>
        <w:t>v</w:t>
      </w:r>
      <w:r w:rsidRPr="008D1ADF">
        <w:rPr>
          <w:rFonts w:ascii="Arial" w:hAnsi="Arial"/>
          <w:noProof/>
          <w:spacing w:val="-3"/>
          <w:sz w:val="24"/>
          <w:szCs w:val="24"/>
          <w:lang w:val="el-GR"/>
        </w:rPr>
        <w:t xml:space="preserve"> Επιχειρήσεω</w:t>
      </w:r>
      <w:r w:rsidRPr="008D1ADF">
        <w:rPr>
          <w:rFonts w:ascii="Arial" w:hAnsi="Arial"/>
          <w:noProof/>
          <w:spacing w:val="-3"/>
          <w:sz w:val="24"/>
          <w:szCs w:val="24"/>
        </w:rPr>
        <w:t>v</w:t>
      </w:r>
      <w:r w:rsidRPr="008D1ADF">
        <w:rPr>
          <w:rFonts w:ascii="Arial" w:hAnsi="Arial"/>
          <w:noProof/>
          <w:spacing w:val="-3"/>
          <w:sz w:val="24"/>
          <w:szCs w:val="24"/>
          <w:lang w:val="el-GR"/>
        </w:rPr>
        <w:t>, Λ</w:t>
      </w:r>
      <w:r w:rsidRPr="008D1ADF">
        <w:rPr>
          <w:rFonts w:ascii="Arial" w:hAnsi="Arial"/>
          <w:noProof/>
          <w:spacing w:val="-3"/>
          <w:sz w:val="24"/>
          <w:szCs w:val="24"/>
        </w:rPr>
        <w:t>o</w:t>
      </w:r>
      <w:r w:rsidRPr="008D1ADF">
        <w:rPr>
          <w:rFonts w:ascii="Arial" w:hAnsi="Arial"/>
          <w:noProof/>
          <w:spacing w:val="-3"/>
          <w:sz w:val="24"/>
          <w:szCs w:val="24"/>
          <w:lang w:val="el-GR"/>
        </w:rPr>
        <w:t xml:space="preserve">γιστική </w:t>
      </w:r>
      <w:r w:rsidRPr="008D1ADF">
        <w:rPr>
          <w:rFonts w:ascii="Arial" w:hAnsi="Arial"/>
          <w:noProof/>
          <w:spacing w:val="-3"/>
          <w:sz w:val="24"/>
          <w:szCs w:val="24"/>
        </w:rPr>
        <w:t>I</w:t>
      </w:r>
      <w:r w:rsidRPr="008D1ADF">
        <w:rPr>
          <w:rFonts w:ascii="Arial" w:hAnsi="Arial"/>
          <w:noProof/>
          <w:spacing w:val="-3"/>
          <w:sz w:val="24"/>
          <w:szCs w:val="24"/>
          <w:lang w:val="el-GR"/>
        </w:rPr>
        <w:t>, Χρηματ</w:t>
      </w:r>
      <w:r w:rsidRPr="008D1ADF">
        <w:rPr>
          <w:rFonts w:ascii="Arial" w:hAnsi="Arial"/>
          <w:noProof/>
          <w:spacing w:val="-3"/>
          <w:sz w:val="24"/>
          <w:szCs w:val="24"/>
        </w:rPr>
        <w:t>oo</w:t>
      </w:r>
      <w:r w:rsidRPr="008D1ADF">
        <w:rPr>
          <w:rFonts w:ascii="Arial" w:hAnsi="Arial"/>
          <w:noProof/>
          <w:spacing w:val="-3"/>
          <w:sz w:val="24"/>
          <w:szCs w:val="24"/>
          <w:lang w:val="el-GR"/>
        </w:rPr>
        <w:t>ικ</w:t>
      </w:r>
      <w:r w:rsidRPr="008D1ADF">
        <w:rPr>
          <w:rFonts w:ascii="Arial" w:hAnsi="Arial"/>
          <w:noProof/>
          <w:spacing w:val="-3"/>
          <w:sz w:val="24"/>
          <w:szCs w:val="24"/>
        </w:rPr>
        <w:t>ovo</w:t>
      </w:r>
      <w:r w:rsidRPr="008D1ADF">
        <w:rPr>
          <w:rFonts w:ascii="Arial" w:hAnsi="Arial"/>
          <w:noProof/>
          <w:spacing w:val="-3"/>
          <w:sz w:val="24"/>
          <w:szCs w:val="24"/>
          <w:lang w:val="el-GR"/>
        </w:rPr>
        <w:t>μική Α</w:t>
      </w:r>
      <w:r w:rsidRPr="008D1ADF">
        <w:rPr>
          <w:rFonts w:ascii="Arial" w:hAnsi="Arial"/>
          <w:noProof/>
          <w:spacing w:val="-3"/>
          <w:sz w:val="24"/>
          <w:szCs w:val="24"/>
        </w:rPr>
        <w:t>v</w:t>
      </w:r>
      <w:r w:rsidRPr="008D1ADF">
        <w:rPr>
          <w:rFonts w:ascii="Arial" w:hAnsi="Arial"/>
          <w:noProof/>
          <w:spacing w:val="-3"/>
          <w:sz w:val="24"/>
          <w:szCs w:val="24"/>
          <w:lang w:val="el-GR"/>
        </w:rPr>
        <w:t>άλυση τω</w:t>
      </w:r>
      <w:r w:rsidRPr="008D1ADF">
        <w:rPr>
          <w:rFonts w:ascii="Arial" w:hAnsi="Arial"/>
          <w:noProof/>
          <w:spacing w:val="-3"/>
          <w:sz w:val="24"/>
          <w:szCs w:val="24"/>
        </w:rPr>
        <w:t>v</w:t>
      </w:r>
      <w:r w:rsidRPr="008D1ADF">
        <w:rPr>
          <w:rFonts w:ascii="Arial" w:hAnsi="Arial"/>
          <w:noProof/>
          <w:spacing w:val="-3"/>
          <w:sz w:val="24"/>
          <w:szCs w:val="24"/>
          <w:lang w:val="el-GR"/>
        </w:rPr>
        <w:t xml:space="preserve"> Επιχειρήσεω</w:t>
      </w:r>
      <w:r w:rsidRPr="008D1ADF">
        <w:rPr>
          <w:rFonts w:ascii="Arial" w:hAnsi="Arial"/>
          <w:noProof/>
          <w:spacing w:val="-3"/>
          <w:sz w:val="24"/>
          <w:szCs w:val="24"/>
        </w:rPr>
        <w:t>v</w:t>
      </w:r>
      <w:r w:rsidRPr="008D1ADF">
        <w:rPr>
          <w:rFonts w:ascii="Arial" w:hAnsi="Arial"/>
          <w:noProof/>
          <w:spacing w:val="-3"/>
          <w:sz w:val="24"/>
          <w:szCs w:val="24"/>
          <w:lang w:val="el-GR"/>
        </w:rPr>
        <w:t xml:space="preserve">, Στατιστική </w:t>
      </w:r>
      <w:r w:rsidRPr="008D1ADF">
        <w:rPr>
          <w:rFonts w:ascii="Arial" w:hAnsi="Arial"/>
          <w:noProof/>
          <w:spacing w:val="-3"/>
          <w:sz w:val="24"/>
          <w:szCs w:val="24"/>
        </w:rPr>
        <w:t>I</w:t>
      </w:r>
      <w:r w:rsidRPr="008D1ADF">
        <w:rPr>
          <w:rFonts w:ascii="Arial" w:hAnsi="Arial"/>
          <w:noProof/>
          <w:spacing w:val="-3"/>
          <w:sz w:val="24"/>
          <w:szCs w:val="24"/>
          <w:lang w:val="el-GR"/>
        </w:rPr>
        <w:t>, και Εισαγωγή στη</w:t>
      </w:r>
      <w:r w:rsidRPr="008D1ADF">
        <w:rPr>
          <w:rFonts w:ascii="Arial" w:hAnsi="Arial"/>
          <w:noProof/>
          <w:spacing w:val="-3"/>
          <w:sz w:val="24"/>
          <w:szCs w:val="24"/>
        </w:rPr>
        <w:t>v</w:t>
      </w:r>
      <w:r w:rsidRPr="008D1ADF">
        <w:rPr>
          <w:rFonts w:ascii="Arial" w:hAnsi="Arial"/>
          <w:noProof/>
          <w:spacing w:val="-3"/>
          <w:sz w:val="24"/>
          <w:szCs w:val="24"/>
          <w:lang w:val="el-GR"/>
        </w:rPr>
        <w:t xml:space="preserve"> Πληρ</w:t>
      </w:r>
      <w:r w:rsidRPr="008D1ADF">
        <w:rPr>
          <w:rFonts w:ascii="Arial" w:hAnsi="Arial"/>
          <w:noProof/>
          <w:spacing w:val="-3"/>
          <w:sz w:val="24"/>
          <w:szCs w:val="24"/>
        </w:rPr>
        <w:t>o</w:t>
      </w:r>
      <w:r w:rsidRPr="008D1ADF">
        <w:rPr>
          <w:rFonts w:ascii="Arial" w:hAnsi="Arial"/>
          <w:noProof/>
          <w:spacing w:val="-3"/>
          <w:sz w:val="24"/>
          <w:szCs w:val="24"/>
          <w:lang w:val="el-GR"/>
        </w:rPr>
        <w:t>φ</w:t>
      </w:r>
      <w:r w:rsidRPr="008D1ADF">
        <w:rPr>
          <w:rFonts w:ascii="Arial" w:hAnsi="Arial"/>
          <w:noProof/>
          <w:spacing w:val="-3"/>
          <w:sz w:val="24"/>
          <w:szCs w:val="24"/>
        </w:rPr>
        <w:t>o</w:t>
      </w:r>
      <w:r w:rsidRPr="008D1ADF">
        <w:rPr>
          <w:rFonts w:ascii="Arial" w:hAnsi="Arial"/>
          <w:noProof/>
          <w:spacing w:val="-3"/>
          <w:sz w:val="24"/>
          <w:szCs w:val="24"/>
          <w:lang w:val="el-GR"/>
        </w:rPr>
        <w:t>ρική.</w:t>
      </w:r>
    </w:p>
    <w:p w:rsidR="00436A3B" w:rsidRPr="008D1ADF" w:rsidRDefault="00436A3B" w:rsidP="00436A3B">
      <w:pPr>
        <w:suppressAutoHyphens/>
        <w:ind w:left="0" w:firstLine="0"/>
        <w:rPr>
          <w:rFonts w:ascii="Arial" w:hAnsi="Arial"/>
          <w:noProof/>
          <w:spacing w:val="-3"/>
          <w:sz w:val="24"/>
          <w:szCs w:val="24"/>
          <w:lang w:val="el-GR"/>
        </w:rPr>
      </w:pPr>
    </w:p>
    <w:p w:rsidR="00436A3B" w:rsidRPr="008D1ADF" w:rsidRDefault="00436A3B" w:rsidP="00F003A2">
      <w:pPr>
        <w:suppressAutoHyphens/>
        <w:ind w:left="0" w:firstLine="0"/>
        <w:rPr>
          <w:rFonts w:ascii="Arial" w:hAnsi="Arial"/>
          <w:b/>
          <w:noProof/>
          <w:sz w:val="24"/>
          <w:szCs w:val="24"/>
          <w:lang w:val="el-GR"/>
        </w:rPr>
      </w:pPr>
      <w:r w:rsidRPr="008D1ADF">
        <w:rPr>
          <w:rFonts w:ascii="Arial" w:hAnsi="Arial"/>
          <w:b/>
          <w:noProof/>
          <w:sz w:val="24"/>
          <w:szCs w:val="24"/>
          <w:lang w:val="el-GR"/>
        </w:rPr>
        <w:t>Περιεχόμενα</w:t>
      </w:r>
      <w:r w:rsidR="00F003A2" w:rsidRPr="008D1ADF">
        <w:rPr>
          <w:rFonts w:ascii="Arial" w:hAnsi="Arial"/>
          <w:b/>
          <w:noProof/>
          <w:sz w:val="24"/>
          <w:szCs w:val="24"/>
          <w:lang w:val="el-GR"/>
        </w:rPr>
        <w:t>:</w:t>
      </w:r>
    </w:p>
    <w:p w:rsidR="00436A3B" w:rsidRPr="008D1ADF" w:rsidRDefault="00436A3B" w:rsidP="00DF3DB6">
      <w:pPr>
        <w:suppressAutoHyphens/>
        <w:ind w:left="0" w:firstLine="0"/>
        <w:rPr>
          <w:rFonts w:ascii="Arial" w:hAnsi="Arial"/>
          <w:i/>
          <w:noProof/>
          <w:sz w:val="24"/>
          <w:szCs w:val="24"/>
          <w:lang w:val="el-GR"/>
        </w:rPr>
      </w:pPr>
      <w:r w:rsidRPr="008D1ADF">
        <w:rPr>
          <w:rFonts w:ascii="Arial" w:hAnsi="Arial"/>
          <w:i/>
          <w:noProof/>
          <w:sz w:val="24"/>
          <w:szCs w:val="24"/>
          <w:lang w:val="el-GR"/>
        </w:rPr>
        <w:t>Α. Περί Υποδειγματισμού</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 xml:space="preserve">1. </w:t>
      </w:r>
      <w:r w:rsidRPr="008D1ADF">
        <w:rPr>
          <w:rFonts w:ascii="Arial" w:hAnsi="Arial"/>
          <w:noProof/>
          <w:spacing w:val="-3"/>
          <w:sz w:val="24"/>
          <w:szCs w:val="24"/>
          <w:lang w:val="el-GR"/>
        </w:rPr>
        <w:tab/>
        <w:t>Εισαγωγή στον υπ</w:t>
      </w:r>
      <w:r w:rsidRPr="008D1ADF">
        <w:rPr>
          <w:rFonts w:ascii="Arial" w:hAnsi="Arial"/>
          <w:noProof/>
          <w:spacing w:val="-3"/>
          <w:sz w:val="24"/>
          <w:szCs w:val="24"/>
        </w:rPr>
        <w:t>o</w:t>
      </w:r>
      <w:r w:rsidRPr="008D1ADF">
        <w:rPr>
          <w:rFonts w:ascii="Arial" w:hAnsi="Arial"/>
          <w:noProof/>
          <w:spacing w:val="-3"/>
          <w:sz w:val="24"/>
          <w:szCs w:val="24"/>
          <w:lang w:val="el-GR"/>
        </w:rPr>
        <w:t>δειγματισμό</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2</w:t>
      </w:r>
      <w:r w:rsidRPr="008D1ADF">
        <w:rPr>
          <w:rFonts w:ascii="Arial" w:hAnsi="Arial"/>
          <w:i/>
          <w:noProof/>
          <w:spacing w:val="-3"/>
          <w:sz w:val="24"/>
          <w:szCs w:val="24"/>
          <w:lang w:val="el-GR"/>
        </w:rPr>
        <w:t>.</w:t>
      </w:r>
      <w:r w:rsidRPr="008D1ADF">
        <w:rPr>
          <w:rFonts w:ascii="Arial" w:hAnsi="Arial"/>
          <w:i/>
          <w:noProof/>
          <w:spacing w:val="-3"/>
          <w:sz w:val="24"/>
          <w:szCs w:val="24"/>
          <w:lang w:val="el-GR"/>
        </w:rPr>
        <w:tab/>
      </w:r>
      <w:r w:rsidRPr="008D1ADF">
        <w:rPr>
          <w:rFonts w:ascii="Arial" w:hAnsi="Arial"/>
          <w:noProof/>
          <w:spacing w:val="-3"/>
          <w:sz w:val="24"/>
          <w:szCs w:val="24"/>
          <w:lang w:val="el-GR"/>
        </w:rPr>
        <w:t>Η Γραφική Κατασκευή Υποδειγμάτων</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 xml:space="preserve">3.        </w:t>
      </w:r>
      <w:r w:rsidRPr="008D1ADF">
        <w:rPr>
          <w:rFonts w:ascii="Arial" w:hAnsi="Arial"/>
          <w:noProof/>
          <w:spacing w:val="-3"/>
          <w:sz w:val="24"/>
          <w:szCs w:val="24"/>
          <w:lang w:val="el-GR"/>
        </w:rPr>
        <w:tab/>
        <w:t>Η Μαθηματική Κατασκευή Υποδειγμάτων</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 xml:space="preserve">4         </w:t>
      </w:r>
      <w:r w:rsidRPr="008D1ADF">
        <w:rPr>
          <w:rFonts w:ascii="Arial" w:hAnsi="Arial"/>
          <w:noProof/>
          <w:spacing w:val="-3"/>
          <w:sz w:val="24"/>
          <w:szCs w:val="24"/>
          <w:lang w:val="el-GR"/>
        </w:rPr>
        <w:tab/>
        <w:t xml:space="preserve">Υποδειγματισμός με </w:t>
      </w:r>
      <w:r w:rsidRPr="008D1ADF">
        <w:rPr>
          <w:rFonts w:ascii="Arial" w:hAnsi="Arial"/>
          <w:noProof/>
          <w:spacing w:val="-3"/>
          <w:sz w:val="24"/>
          <w:szCs w:val="24"/>
        </w:rPr>
        <w:t>EXCEL</w:t>
      </w:r>
    </w:p>
    <w:p w:rsidR="00436A3B" w:rsidRPr="008D1ADF" w:rsidRDefault="00436A3B" w:rsidP="00436A3B">
      <w:pPr>
        <w:suppressAutoHyphens/>
        <w:rPr>
          <w:rFonts w:ascii="Arial" w:hAnsi="Arial"/>
          <w:noProof/>
          <w:spacing w:val="-3"/>
          <w:sz w:val="24"/>
          <w:szCs w:val="24"/>
          <w:lang w:val="el-GR"/>
        </w:rPr>
      </w:pPr>
    </w:p>
    <w:p w:rsidR="00436A3B" w:rsidRPr="008D1ADF" w:rsidRDefault="00436A3B" w:rsidP="00DF3DB6">
      <w:pPr>
        <w:suppressAutoHyphens/>
        <w:ind w:left="0" w:firstLine="0"/>
        <w:rPr>
          <w:rFonts w:ascii="Arial" w:hAnsi="Arial"/>
          <w:i/>
          <w:noProof/>
          <w:sz w:val="24"/>
          <w:szCs w:val="24"/>
          <w:lang w:val="el-GR"/>
        </w:rPr>
      </w:pPr>
      <w:r w:rsidRPr="008D1ADF">
        <w:rPr>
          <w:rFonts w:ascii="Arial" w:hAnsi="Arial"/>
          <w:i/>
          <w:noProof/>
          <w:sz w:val="24"/>
          <w:szCs w:val="24"/>
          <w:lang w:val="el-GR"/>
        </w:rPr>
        <w:t>Β. Υποδειγματισμός και ο Οικονομικός Αναλυτής</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 xml:space="preserve">5.    </w:t>
      </w:r>
      <w:r w:rsidRPr="008D1ADF">
        <w:rPr>
          <w:rFonts w:ascii="Arial" w:hAnsi="Arial"/>
          <w:noProof/>
          <w:spacing w:val="-3"/>
          <w:sz w:val="24"/>
          <w:szCs w:val="24"/>
          <w:lang w:val="el-GR"/>
        </w:rPr>
        <w:tab/>
        <w:t>Χρηματοιοικονομική Ανάλυση των Επιχειρήσεων</w:t>
      </w:r>
    </w:p>
    <w:p w:rsidR="00436A3B" w:rsidRPr="008D1ADF" w:rsidRDefault="0097405D" w:rsidP="00DF3DB6">
      <w:pPr>
        <w:suppressAutoHyphens/>
        <w:ind w:left="0" w:firstLine="0"/>
        <w:rPr>
          <w:rFonts w:ascii="Arial" w:hAnsi="Arial"/>
          <w:noProof/>
          <w:spacing w:val="-3"/>
          <w:sz w:val="24"/>
          <w:szCs w:val="24"/>
          <w:lang w:val="el-GR"/>
        </w:rPr>
      </w:pPr>
      <w:r>
        <w:rPr>
          <w:rFonts w:ascii="Arial" w:hAnsi="Arial"/>
          <w:noProof/>
          <w:spacing w:val="-3"/>
          <w:sz w:val="24"/>
          <w:szCs w:val="24"/>
          <w:lang w:val="el-GR"/>
        </w:rPr>
        <w:t xml:space="preserve">6.         </w:t>
      </w:r>
      <w:r w:rsidR="00436A3B" w:rsidRPr="008D1ADF">
        <w:rPr>
          <w:rFonts w:ascii="Arial" w:hAnsi="Arial"/>
          <w:noProof/>
          <w:spacing w:val="-3"/>
          <w:sz w:val="24"/>
          <w:szCs w:val="24"/>
          <w:lang w:val="el-GR"/>
        </w:rPr>
        <w:t>Τεχνικές πρόβλεψης</w:t>
      </w:r>
    </w:p>
    <w:p w:rsidR="00436A3B" w:rsidRPr="008D1ADF" w:rsidRDefault="0097405D" w:rsidP="00DF3DB6">
      <w:pPr>
        <w:suppressAutoHyphens/>
        <w:ind w:left="0" w:firstLine="0"/>
        <w:rPr>
          <w:rFonts w:ascii="Arial" w:hAnsi="Arial"/>
          <w:noProof/>
          <w:spacing w:val="-3"/>
          <w:sz w:val="24"/>
          <w:szCs w:val="24"/>
          <w:lang w:val="el-GR"/>
        </w:rPr>
      </w:pPr>
      <w:r>
        <w:rPr>
          <w:rFonts w:ascii="Arial" w:hAnsi="Arial"/>
          <w:noProof/>
          <w:spacing w:val="-3"/>
          <w:sz w:val="24"/>
          <w:szCs w:val="24"/>
          <w:lang w:val="el-GR"/>
        </w:rPr>
        <w:t>7.         Χρηματοοικονομικός</w:t>
      </w:r>
      <w:r w:rsidRPr="0067168B">
        <w:rPr>
          <w:rFonts w:ascii="Arial" w:hAnsi="Arial"/>
          <w:noProof/>
          <w:spacing w:val="-3"/>
          <w:sz w:val="24"/>
          <w:szCs w:val="24"/>
          <w:lang w:val="el-GR"/>
        </w:rPr>
        <w:t xml:space="preserve"> </w:t>
      </w:r>
      <w:r w:rsidR="00436A3B" w:rsidRPr="008D1ADF">
        <w:rPr>
          <w:rFonts w:ascii="Arial" w:hAnsi="Arial"/>
          <w:noProof/>
          <w:spacing w:val="-3"/>
          <w:sz w:val="24"/>
          <w:szCs w:val="24"/>
          <w:lang w:val="el-GR"/>
        </w:rPr>
        <w:t>προϋπολογισμός</w:t>
      </w:r>
    </w:p>
    <w:p w:rsidR="00436A3B" w:rsidRPr="008D1ADF" w:rsidRDefault="00436A3B" w:rsidP="00436A3B">
      <w:pPr>
        <w:suppressAutoHyphens/>
        <w:jc w:val="center"/>
        <w:rPr>
          <w:rFonts w:ascii="Arial" w:hAnsi="Arial"/>
          <w:noProof/>
          <w:sz w:val="24"/>
          <w:szCs w:val="24"/>
          <w:lang w:val="el-GR"/>
        </w:rPr>
      </w:pPr>
    </w:p>
    <w:p w:rsidR="00436A3B" w:rsidRPr="008D1ADF" w:rsidRDefault="00436A3B" w:rsidP="00DF3DB6">
      <w:pPr>
        <w:suppressAutoHyphens/>
        <w:ind w:left="0" w:firstLine="0"/>
        <w:rPr>
          <w:rFonts w:ascii="Arial" w:hAnsi="Arial"/>
          <w:i/>
          <w:noProof/>
          <w:sz w:val="24"/>
          <w:szCs w:val="24"/>
          <w:lang w:val="el-GR"/>
        </w:rPr>
      </w:pPr>
      <w:r w:rsidRPr="008D1ADF">
        <w:rPr>
          <w:rFonts w:ascii="Arial" w:hAnsi="Arial"/>
          <w:i/>
          <w:noProof/>
          <w:sz w:val="24"/>
          <w:szCs w:val="24"/>
          <w:lang w:val="el-GR"/>
        </w:rPr>
        <w:t>Γ</w:t>
      </w:r>
      <w:r w:rsidRPr="008D1ADF">
        <w:rPr>
          <w:rFonts w:ascii="Arial" w:hAnsi="Arial"/>
          <w:noProof/>
          <w:sz w:val="24"/>
          <w:szCs w:val="24"/>
          <w:lang w:val="el-GR"/>
        </w:rPr>
        <w:t>.</w:t>
      </w:r>
      <w:r w:rsidRPr="008D1ADF">
        <w:rPr>
          <w:rFonts w:ascii="Arial" w:hAnsi="Arial"/>
          <w:i/>
          <w:noProof/>
          <w:sz w:val="24"/>
          <w:szCs w:val="24"/>
          <w:lang w:val="el-GR"/>
        </w:rPr>
        <w:t xml:space="preserve"> Ο Οικονομικός Αναλυτής και οι Στατιστικές Βάσεις Προσεγγίσεων</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 xml:space="preserve">8.     </w:t>
      </w:r>
      <w:r w:rsidRPr="008D1ADF">
        <w:rPr>
          <w:rFonts w:ascii="Arial" w:hAnsi="Arial"/>
          <w:noProof/>
          <w:spacing w:val="-3"/>
          <w:sz w:val="24"/>
          <w:szCs w:val="24"/>
          <w:lang w:val="el-GR"/>
        </w:rPr>
        <w:tab/>
        <w:t>Πιθανοκατανομές</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9</w:t>
      </w:r>
      <w:r w:rsidRPr="008D1ADF">
        <w:rPr>
          <w:rFonts w:ascii="Arial" w:hAnsi="Arial"/>
          <w:noProof/>
          <w:spacing w:val="-3"/>
          <w:sz w:val="24"/>
          <w:szCs w:val="24"/>
          <w:lang w:val="fr-FR"/>
        </w:rPr>
        <w:t xml:space="preserve">.       </w:t>
      </w:r>
      <w:r w:rsidRPr="008D1ADF">
        <w:rPr>
          <w:rFonts w:ascii="Arial" w:hAnsi="Arial"/>
          <w:noProof/>
          <w:spacing w:val="-3"/>
          <w:sz w:val="24"/>
          <w:szCs w:val="24"/>
          <w:lang w:val="el-GR"/>
        </w:rPr>
        <w:t xml:space="preserve"> Προσομοίωση</w:t>
      </w:r>
      <w:r w:rsidRPr="008D1ADF">
        <w:rPr>
          <w:rFonts w:ascii="Arial" w:hAnsi="Arial"/>
          <w:noProof/>
          <w:spacing w:val="-3"/>
          <w:sz w:val="24"/>
          <w:szCs w:val="24"/>
          <w:lang w:val="fr-FR"/>
        </w:rPr>
        <w:t xml:space="preserve"> (</w:t>
      </w:r>
      <w:r w:rsidRPr="008D1ADF">
        <w:rPr>
          <w:rFonts w:ascii="Arial" w:hAnsi="Arial"/>
          <w:noProof/>
          <w:spacing w:val="-3"/>
          <w:sz w:val="24"/>
          <w:szCs w:val="24"/>
        </w:rPr>
        <w:t>simulation</w:t>
      </w:r>
      <w:r w:rsidRPr="008D1ADF">
        <w:rPr>
          <w:rFonts w:ascii="Arial" w:hAnsi="Arial"/>
          <w:noProof/>
          <w:spacing w:val="-3"/>
          <w:sz w:val="24"/>
          <w:szCs w:val="24"/>
          <w:lang w:val="fr-FR"/>
        </w:rPr>
        <w:t>) M</w:t>
      </w:r>
      <w:r w:rsidRPr="008D1ADF">
        <w:rPr>
          <w:rFonts w:ascii="Arial" w:hAnsi="Arial"/>
          <w:noProof/>
          <w:spacing w:val="-3"/>
          <w:sz w:val="24"/>
          <w:szCs w:val="24"/>
        </w:rPr>
        <w:t>onte</w:t>
      </w:r>
      <w:r w:rsidRPr="008D1ADF">
        <w:rPr>
          <w:rFonts w:ascii="Arial" w:hAnsi="Arial"/>
          <w:noProof/>
          <w:spacing w:val="-3"/>
          <w:sz w:val="24"/>
          <w:szCs w:val="24"/>
          <w:lang w:val="el-GR"/>
        </w:rPr>
        <w:t xml:space="preserve"> </w:t>
      </w:r>
      <w:r w:rsidRPr="008D1ADF">
        <w:rPr>
          <w:rFonts w:ascii="Arial" w:hAnsi="Arial"/>
          <w:noProof/>
          <w:spacing w:val="-3"/>
          <w:sz w:val="24"/>
          <w:szCs w:val="24"/>
        </w:rPr>
        <w:t>Carlo</w:t>
      </w:r>
    </w:p>
    <w:p w:rsidR="00436A3B" w:rsidRPr="008D1ADF" w:rsidRDefault="00436A3B" w:rsidP="00436A3B">
      <w:pPr>
        <w:suppressAutoHyphens/>
        <w:jc w:val="center"/>
        <w:rPr>
          <w:rFonts w:ascii="Arial" w:hAnsi="Arial"/>
          <w:noProof/>
          <w:sz w:val="24"/>
          <w:szCs w:val="24"/>
          <w:lang w:val="el-GR"/>
        </w:rPr>
      </w:pPr>
    </w:p>
    <w:p w:rsidR="00436A3B" w:rsidRPr="008D1ADF" w:rsidRDefault="00436A3B" w:rsidP="00DF3DB6">
      <w:pPr>
        <w:suppressAutoHyphens/>
        <w:ind w:left="0" w:firstLine="0"/>
        <w:rPr>
          <w:rFonts w:ascii="Arial" w:hAnsi="Arial"/>
          <w:i/>
          <w:noProof/>
          <w:sz w:val="24"/>
          <w:szCs w:val="24"/>
          <w:lang w:val="el-GR"/>
        </w:rPr>
      </w:pPr>
      <w:r w:rsidRPr="008D1ADF">
        <w:rPr>
          <w:rFonts w:ascii="Arial" w:hAnsi="Arial"/>
          <w:i/>
          <w:noProof/>
          <w:sz w:val="24"/>
          <w:szCs w:val="24"/>
          <w:lang w:val="el-GR"/>
        </w:rPr>
        <w:t>Δ. Υποδειγματισμός Επενδυτικών Αποφάσεων σε Συνθήκες Αβεβαιότητας</w:t>
      </w:r>
    </w:p>
    <w:p w:rsidR="00436A3B" w:rsidRPr="008D1ADF" w:rsidRDefault="00436A3B" w:rsidP="00DF3DB6">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10.       Προγραμματισμός Επενδύσεων σε συ</w:t>
      </w:r>
      <w:r w:rsidRPr="008D1ADF">
        <w:rPr>
          <w:rFonts w:ascii="Arial" w:hAnsi="Arial"/>
          <w:noProof/>
          <w:spacing w:val="-3"/>
          <w:sz w:val="24"/>
          <w:szCs w:val="24"/>
        </w:rPr>
        <w:t>v</w:t>
      </w:r>
      <w:r w:rsidRPr="008D1ADF">
        <w:rPr>
          <w:rFonts w:ascii="Arial" w:hAnsi="Arial"/>
          <w:noProof/>
          <w:spacing w:val="-3"/>
          <w:sz w:val="24"/>
          <w:szCs w:val="24"/>
          <w:lang w:val="el-GR"/>
        </w:rPr>
        <w:t>θήκες αβεβαιότητας</w:t>
      </w:r>
    </w:p>
    <w:p w:rsidR="00436A3B" w:rsidRPr="008D1ADF" w:rsidRDefault="00436A3B" w:rsidP="00436A3B">
      <w:pPr>
        <w:suppressAutoHyphens/>
        <w:rPr>
          <w:rFonts w:ascii="Arial" w:hAnsi="Arial"/>
          <w:noProof/>
          <w:spacing w:val="-3"/>
          <w:sz w:val="24"/>
          <w:szCs w:val="24"/>
          <w:lang w:val="el-GR"/>
        </w:rPr>
      </w:pPr>
    </w:p>
    <w:p w:rsidR="00436A3B" w:rsidRPr="008D1ADF" w:rsidRDefault="00436A3B" w:rsidP="00DF3DB6">
      <w:pPr>
        <w:suppressAutoHyphens/>
        <w:ind w:left="0" w:firstLine="0"/>
        <w:rPr>
          <w:rFonts w:ascii="Arial" w:hAnsi="Arial"/>
          <w:i/>
          <w:noProof/>
          <w:sz w:val="24"/>
          <w:szCs w:val="24"/>
          <w:lang w:val="el-GR"/>
        </w:rPr>
      </w:pPr>
      <w:r w:rsidRPr="008D1ADF">
        <w:rPr>
          <w:rFonts w:ascii="Arial" w:hAnsi="Arial"/>
          <w:i/>
          <w:noProof/>
          <w:sz w:val="24"/>
          <w:szCs w:val="24"/>
          <w:lang w:val="el-GR"/>
        </w:rPr>
        <w:t>Ε. Ο Οικονομικός Αναλυτής σε Προχωρημένα Θέματα Υποδειγματισμού</w:t>
      </w:r>
    </w:p>
    <w:p w:rsidR="00436A3B" w:rsidRPr="008D1ADF" w:rsidRDefault="0097405D" w:rsidP="00DF3DB6">
      <w:pPr>
        <w:suppressAutoHyphens/>
        <w:ind w:left="0" w:firstLine="0"/>
        <w:rPr>
          <w:rFonts w:ascii="Arial" w:hAnsi="Arial"/>
          <w:noProof/>
          <w:spacing w:val="-3"/>
          <w:sz w:val="24"/>
          <w:szCs w:val="24"/>
          <w:lang w:val="el-GR"/>
        </w:rPr>
      </w:pPr>
      <w:r>
        <w:rPr>
          <w:rFonts w:ascii="Arial" w:hAnsi="Arial"/>
          <w:noProof/>
          <w:spacing w:val="-3"/>
          <w:sz w:val="24"/>
          <w:szCs w:val="24"/>
          <w:lang w:val="el-GR"/>
        </w:rPr>
        <w:t xml:space="preserve">11.       </w:t>
      </w:r>
      <w:r w:rsidR="00436A3B" w:rsidRPr="008D1ADF">
        <w:rPr>
          <w:rFonts w:ascii="Arial" w:hAnsi="Arial"/>
          <w:noProof/>
          <w:spacing w:val="-3"/>
          <w:sz w:val="24"/>
          <w:szCs w:val="24"/>
          <w:lang w:val="el-GR"/>
        </w:rPr>
        <w:t>Παραδείγματα Προσεγγίσεων</w:t>
      </w:r>
    </w:p>
    <w:p w:rsidR="00436A3B" w:rsidRPr="008D1ADF" w:rsidRDefault="00436A3B" w:rsidP="00436A3B">
      <w:pPr>
        <w:spacing w:line="360" w:lineRule="auto"/>
        <w:ind w:left="0" w:firstLine="0"/>
        <w:outlineLvl w:val="0"/>
        <w:rPr>
          <w:rFonts w:ascii="Arial" w:hAnsi="Arial"/>
          <w:b/>
          <w:bCs/>
          <w:sz w:val="24"/>
          <w:szCs w:val="24"/>
          <w:lang w:val="el-GR"/>
        </w:rPr>
      </w:pPr>
    </w:p>
    <w:p w:rsidR="00436A3B" w:rsidRPr="008D1ADF" w:rsidRDefault="00436A3B" w:rsidP="00436A3B">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Διδακτικά Βοηθήματα: </w:t>
      </w:r>
    </w:p>
    <w:p w:rsidR="00436A3B" w:rsidRPr="0067168B" w:rsidRDefault="00436A3B" w:rsidP="00436A3B">
      <w:pPr>
        <w:suppressAutoHyphens/>
        <w:ind w:left="0" w:firstLine="0"/>
        <w:rPr>
          <w:rFonts w:ascii="Arial" w:hAnsi="Arial"/>
          <w:noProof/>
          <w:spacing w:val="-3"/>
          <w:sz w:val="24"/>
          <w:szCs w:val="24"/>
          <w:lang w:val="el-GR"/>
        </w:rPr>
      </w:pPr>
      <w:r w:rsidRPr="008D1ADF">
        <w:rPr>
          <w:rFonts w:ascii="Arial" w:hAnsi="Arial"/>
          <w:noProof/>
          <w:spacing w:val="-3"/>
          <w:sz w:val="24"/>
          <w:szCs w:val="24"/>
          <w:lang w:val="el-GR"/>
        </w:rPr>
        <w:t xml:space="preserve">Ν. Μυλωνάς, </w:t>
      </w:r>
      <w:r w:rsidRPr="008D1ADF">
        <w:rPr>
          <w:rFonts w:ascii="Arial" w:hAnsi="Arial"/>
          <w:noProof/>
          <w:spacing w:val="-3"/>
          <w:sz w:val="24"/>
          <w:szCs w:val="24"/>
          <w:u w:val="single"/>
          <w:lang w:val="el-GR"/>
        </w:rPr>
        <w:t>Χρηματοοικονομικά Υποδείγματα για Επιχειρηματυικές Αποφάσεις</w:t>
      </w:r>
      <w:r w:rsidRPr="008D1ADF">
        <w:rPr>
          <w:rFonts w:ascii="Arial" w:hAnsi="Arial"/>
          <w:noProof/>
          <w:spacing w:val="-3"/>
          <w:sz w:val="24"/>
          <w:szCs w:val="24"/>
          <w:lang w:val="el-GR"/>
        </w:rPr>
        <w:t>, Εκδόσεις Δαρδανός, Αθήνα 2012.</w:t>
      </w:r>
    </w:p>
    <w:p w:rsidR="003F04B5" w:rsidRPr="0067168B" w:rsidRDefault="003F04B5" w:rsidP="00436A3B">
      <w:pPr>
        <w:suppressAutoHyphens/>
        <w:ind w:left="0" w:firstLine="0"/>
        <w:rPr>
          <w:rFonts w:ascii="Arial" w:hAnsi="Arial"/>
          <w:noProof/>
          <w:spacing w:val="-3"/>
          <w:sz w:val="24"/>
          <w:szCs w:val="24"/>
          <w:lang w:val="el-GR"/>
        </w:rPr>
      </w:pPr>
    </w:p>
    <w:p w:rsidR="00436A3B" w:rsidRPr="008D1ADF" w:rsidRDefault="00436A3B" w:rsidP="00F003A2">
      <w:pPr>
        <w:pBdr>
          <w:bottom w:val="single" w:sz="4" w:space="1" w:color="auto"/>
        </w:pBdr>
        <w:spacing w:line="360" w:lineRule="auto"/>
        <w:ind w:left="0" w:firstLine="0"/>
        <w:outlineLvl w:val="0"/>
        <w:rPr>
          <w:rFonts w:ascii="Arial" w:hAnsi="Arial"/>
          <w:b/>
          <w:bCs/>
          <w:sz w:val="24"/>
          <w:szCs w:val="24"/>
          <w:lang w:val="el-GR"/>
        </w:rPr>
      </w:pPr>
    </w:p>
    <w:p w:rsidR="00B87D2A" w:rsidRPr="008D1ADF" w:rsidRDefault="00B87D2A" w:rsidP="00B87D2A">
      <w:pPr>
        <w:spacing w:line="360" w:lineRule="auto"/>
        <w:ind w:left="0" w:firstLine="0"/>
        <w:outlineLvl w:val="0"/>
        <w:rPr>
          <w:rFonts w:ascii="Arial" w:hAnsi="Arial"/>
          <w:b/>
          <w:bCs/>
          <w:sz w:val="24"/>
          <w:szCs w:val="24"/>
          <w:lang w:val="el-GR"/>
        </w:rPr>
      </w:pPr>
    </w:p>
    <w:p w:rsidR="003F04B5" w:rsidRPr="0067168B" w:rsidRDefault="003F04B5" w:rsidP="00B87D2A">
      <w:pPr>
        <w:spacing w:line="360" w:lineRule="auto"/>
        <w:ind w:left="0" w:firstLine="0"/>
        <w:outlineLvl w:val="0"/>
        <w:rPr>
          <w:rFonts w:ascii="Arial" w:hAnsi="Arial"/>
          <w:b/>
          <w:bCs/>
          <w:sz w:val="24"/>
          <w:szCs w:val="24"/>
          <w:lang w:val="el-GR"/>
        </w:rPr>
      </w:pPr>
    </w:p>
    <w:p w:rsidR="003F04B5" w:rsidRPr="0067168B" w:rsidRDefault="003F04B5" w:rsidP="00B87D2A">
      <w:pPr>
        <w:spacing w:line="360" w:lineRule="auto"/>
        <w:ind w:left="0" w:firstLine="0"/>
        <w:outlineLvl w:val="0"/>
        <w:rPr>
          <w:rFonts w:ascii="Arial" w:hAnsi="Arial"/>
          <w:b/>
          <w:bCs/>
          <w:sz w:val="24"/>
          <w:szCs w:val="24"/>
          <w:lang w:val="el-GR"/>
        </w:rPr>
      </w:pPr>
    </w:p>
    <w:p w:rsidR="009574BC" w:rsidRDefault="00B87D2A" w:rsidP="00B87D2A">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Μάθημα: ΘΕΩΡΙ</w:t>
      </w:r>
      <w:r w:rsidR="00B7614F">
        <w:rPr>
          <w:rFonts w:ascii="Arial" w:hAnsi="Arial"/>
          <w:b/>
          <w:bCs/>
          <w:sz w:val="24"/>
          <w:szCs w:val="24"/>
          <w:lang w:val="el-GR"/>
        </w:rPr>
        <w:t>ΕΣ</w:t>
      </w:r>
      <w:r w:rsidR="002C3AFB" w:rsidRPr="008D1ADF">
        <w:rPr>
          <w:rFonts w:ascii="Arial" w:hAnsi="Arial"/>
          <w:b/>
          <w:bCs/>
          <w:sz w:val="24"/>
          <w:szCs w:val="24"/>
          <w:lang w:val="el-GR"/>
        </w:rPr>
        <w:t xml:space="preserve"> </w:t>
      </w:r>
      <w:r w:rsidRPr="008D1ADF">
        <w:rPr>
          <w:rFonts w:ascii="Arial" w:hAnsi="Arial"/>
          <w:b/>
          <w:bCs/>
          <w:sz w:val="24"/>
          <w:szCs w:val="24"/>
          <w:lang w:val="el-GR"/>
        </w:rPr>
        <w:t>ΕΠΙΧΕΙΡΗΣΙΑΚΗΣ ΟΡΓΑΝΩΣΗΣ</w:t>
      </w:r>
      <w:r w:rsidR="00DC40C1" w:rsidRPr="008D1ADF">
        <w:rPr>
          <w:rFonts w:ascii="Arial" w:hAnsi="Arial"/>
          <w:b/>
          <w:bCs/>
          <w:sz w:val="24"/>
          <w:szCs w:val="24"/>
          <w:lang w:val="el-GR"/>
        </w:rPr>
        <w:t xml:space="preserve"> </w:t>
      </w:r>
    </w:p>
    <w:p w:rsidR="00B87D2A" w:rsidRPr="008D1ADF" w:rsidRDefault="00B87D2A" w:rsidP="00B87D2A">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Κωδικός: </w:t>
      </w:r>
      <w:r w:rsidRPr="008D1ADF">
        <w:rPr>
          <w:rFonts w:ascii="Arial" w:hAnsi="Arial"/>
          <w:b/>
          <w:bCs/>
          <w:sz w:val="24"/>
          <w:szCs w:val="24"/>
        </w:rPr>
        <w:t>MGT</w:t>
      </w:r>
      <w:r w:rsidRPr="008D1ADF">
        <w:rPr>
          <w:rFonts w:ascii="Arial" w:hAnsi="Arial"/>
          <w:b/>
          <w:bCs/>
          <w:sz w:val="24"/>
          <w:szCs w:val="24"/>
          <w:lang w:val="el-GR"/>
        </w:rPr>
        <w:t>473</w:t>
      </w:r>
    </w:p>
    <w:p w:rsidR="00B87D2A" w:rsidRPr="008D1ADF" w:rsidRDefault="00B87D2A" w:rsidP="00B87D2A">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Εξάμηνο: </w:t>
      </w:r>
      <w:r w:rsidRPr="008D1ADF">
        <w:rPr>
          <w:rFonts w:ascii="Arial" w:hAnsi="Arial"/>
          <w:b/>
          <w:bCs/>
          <w:sz w:val="24"/>
          <w:szCs w:val="24"/>
        </w:rPr>
        <w:t>B</w:t>
      </w:r>
    </w:p>
    <w:p w:rsidR="00B87D2A" w:rsidRPr="008D1ADF" w:rsidRDefault="00B87D2A" w:rsidP="00B87D2A">
      <w:pPr>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 xml:space="preserve">Διδάσκων: </w:t>
      </w:r>
      <w:r w:rsidR="00B7614F" w:rsidRPr="00B7614F">
        <w:rPr>
          <w:rFonts w:ascii="Arial" w:hAnsi="Arial"/>
          <w:b/>
          <w:bCs/>
          <w:sz w:val="24"/>
          <w:szCs w:val="24"/>
          <w:lang w:val="el-GR"/>
        </w:rPr>
        <w:t>Α. Λιβιεράτος</w:t>
      </w:r>
    </w:p>
    <w:p w:rsidR="00B87D2A" w:rsidRPr="008D1ADF" w:rsidRDefault="00B87D2A" w:rsidP="00B87D2A">
      <w:pPr>
        <w:spacing w:line="360" w:lineRule="auto"/>
        <w:ind w:left="0" w:firstLine="0"/>
        <w:outlineLvl w:val="0"/>
        <w:rPr>
          <w:rFonts w:ascii="Arial" w:hAnsi="Arial"/>
          <w:bCs/>
          <w:sz w:val="24"/>
          <w:szCs w:val="24"/>
          <w:lang w:val="el-GR"/>
        </w:rPr>
      </w:pPr>
    </w:p>
    <w:p w:rsidR="00B87D2A" w:rsidRPr="008D1ADF" w:rsidRDefault="00B87D2A" w:rsidP="00B87D2A">
      <w:pPr>
        <w:spacing w:line="360" w:lineRule="auto"/>
        <w:ind w:left="0" w:firstLine="0"/>
        <w:outlineLvl w:val="0"/>
        <w:rPr>
          <w:rFonts w:ascii="Arial" w:hAnsi="Arial"/>
          <w:bCs/>
          <w:sz w:val="24"/>
          <w:szCs w:val="24"/>
          <w:lang w:val="el-GR"/>
        </w:rPr>
      </w:pPr>
      <w:r w:rsidRPr="008D1ADF">
        <w:rPr>
          <w:rFonts w:ascii="Arial" w:hAnsi="Arial"/>
          <w:bCs/>
          <w:sz w:val="24"/>
          <w:szCs w:val="24"/>
          <w:lang w:val="el-GR"/>
        </w:rPr>
        <w:t>Το μάθημα περιγράφεται στον κατάλογο μαθημάτων του Πίνακα 3, Ενότητα «Οικονομική Θεωρία και Ιστορία».</w:t>
      </w:r>
    </w:p>
    <w:p w:rsidR="00B87D2A" w:rsidRPr="008D1ADF" w:rsidRDefault="00B87D2A" w:rsidP="00B87D2A">
      <w:pPr>
        <w:pBdr>
          <w:bottom w:val="single" w:sz="4" w:space="1" w:color="auto"/>
        </w:pBdr>
        <w:spacing w:line="360" w:lineRule="auto"/>
        <w:ind w:left="0" w:firstLine="0"/>
        <w:outlineLvl w:val="0"/>
        <w:rPr>
          <w:rFonts w:ascii="Arial" w:hAnsi="Arial"/>
          <w:b/>
          <w:bCs/>
          <w:sz w:val="24"/>
          <w:szCs w:val="24"/>
          <w:lang w:val="el-GR"/>
        </w:rPr>
      </w:pPr>
    </w:p>
    <w:p w:rsidR="008D10F4" w:rsidRPr="008D1ADF" w:rsidRDefault="008D10F4" w:rsidP="0021600A">
      <w:pPr>
        <w:spacing w:line="360" w:lineRule="auto"/>
        <w:ind w:left="0" w:firstLine="0"/>
        <w:jc w:val="left"/>
        <w:outlineLvl w:val="0"/>
        <w:rPr>
          <w:rFonts w:ascii="Arial" w:hAnsi="Arial"/>
          <w:b/>
          <w:bCs/>
          <w:color w:val="548DD4"/>
          <w:sz w:val="24"/>
          <w:szCs w:val="24"/>
          <w:lang w:val="el-GR"/>
        </w:rPr>
      </w:pPr>
    </w:p>
    <w:p w:rsidR="008D10F4" w:rsidRPr="008D1ADF" w:rsidRDefault="00C05E86" w:rsidP="0021600A">
      <w:pPr>
        <w:spacing w:line="360" w:lineRule="auto"/>
        <w:ind w:left="0" w:firstLine="0"/>
        <w:jc w:val="left"/>
        <w:outlineLvl w:val="0"/>
        <w:rPr>
          <w:rFonts w:ascii="Arial" w:hAnsi="Arial"/>
          <w:b/>
          <w:bCs/>
          <w:color w:val="auto"/>
          <w:sz w:val="24"/>
          <w:szCs w:val="24"/>
          <w:lang w:val="el-GR"/>
        </w:rPr>
      </w:pPr>
      <w:r w:rsidRPr="008D1ADF">
        <w:rPr>
          <w:rFonts w:ascii="Arial" w:hAnsi="Arial"/>
          <w:b/>
          <w:bCs/>
          <w:color w:val="auto"/>
          <w:sz w:val="24"/>
          <w:szCs w:val="24"/>
          <w:lang w:val="el-GR"/>
        </w:rPr>
        <w:t>Μάθημα:  Εμπορικό Δίκαιο</w:t>
      </w:r>
    </w:p>
    <w:p w:rsidR="008D10F4" w:rsidRPr="008D1ADF" w:rsidRDefault="00C05E86" w:rsidP="0021600A">
      <w:pPr>
        <w:spacing w:line="360" w:lineRule="auto"/>
        <w:ind w:left="0" w:firstLine="0"/>
        <w:jc w:val="left"/>
        <w:outlineLvl w:val="0"/>
        <w:rPr>
          <w:rFonts w:ascii="Arial" w:hAnsi="Arial"/>
          <w:b/>
          <w:bCs/>
          <w:color w:val="auto"/>
          <w:sz w:val="24"/>
          <w:szCs w:val="24"/>
          <w:lang w:val="el-GR"/>
        </w:rPr>
      </w:pPr>
      <w:r w:rsidRPr="008D1ADF">
        <w:rPr>
          <w:rFonts w:ascii="Arial" w:hAnsi="Arial"/>
          <w:b/>
          <w:bCs/>
          <w:color w:val="auto"/>
          <w:sz w:val="24"/>
          <w:szCs w:val="24"/>
          <w:lang w:val="el-GR"/>
        </w:rPr>
        <w:t>Κώδικός: ΤΝΕ005</w:t>
      </w:r>
    </w:p>
    <w:p w:rsidR="008D10F4" w:rsidRPr="008D1ADF" w:rsidRDefault="008D10F4" w:rsidP="0021600A">
      <w:pPr>
        <w:spacing w:line="360" w:lineRule="auto"/>
        <w:ind w:left="0" w:firstLine="0"/>
        <w:jc w:val="left"/>
        <w:outlineLvl w:val="0"/>
        <w:rPr>
          <w:rFonts w:ascii="Arial" w:hAnsi="Arial"/>
          <w:b/>
          <w:bCs/>
          <w:color w:val="auto"/>
          <w:sz w:val="24"/>
          <w:szCs w:val="24"/>
          <w:lang w:val="el-GR"/>
        </w:rPr>
      </w:pPr>
      <w:r w:rsidRPr="008D1ADF">
        <w:rPr>
          <w:rFonts w:ascii="Arial" w:hAnsi="Arial"/>
          <w:b/>
          <w:bCs/>
          <w:color w:val="auto"/>
          <w:sz w:val="24"/>
          <w:szCs w:val="24"/>
          <w:lang w:val="el-GR"/>
        </w:rPr>
        <w:t>Εξάμηνο: Β</w:t>
      </w:r>
    </w:p>
    <w:p w:rsidR="008D10F4" w:rsidRDefault="008D10F4" w:rsidP="0021600A">
      <w:pPr>
        <w:spacing w:line="360" w:lineRule="auto"/>
        <w:ind w:left="0" w:firstLine="0"/>
        <w:jc w:val="left"/>
        <w:outlineLvl w:val="0"/>
        <w:rPr>
          <w:rFonts w:ascii="Arial" w:hAnsi="Arial"/>
          <w:b/>
          <w:bCs/>
          <w:color w:val="auto"/>
          <w:sz w:val="24"/>
          <w:szCs w:val="24"/>
          <w:lang w:val="el-GR"/>
        </w:rPr>
      </w:pPr>
      <w:r w:rsidRPr="008D1ADF">
        <w:rPr>
          <w:rFonts w:ascii="Arial" w:hAnsi="Arial"/>
          <w:b/>
          <w:bCs/>
          <w:color w:val="auto"/>
          <w:sz w:val="24"/>
          <w:szCs w:val="24"/>
          <w:lang w:val="el-GR"/>
        </w:rPr>
        <w:t xml:space="preserve">Διδάσκων: </w:t>
      </w:r>
      <w:r w:rsidR="000F4AFF">
        <w:rPr>
          <w:rFonts w:ascii="Arial" w:hAnsi="Arial"/>
          <w:b/>
          <w:bCs/>
          <w:color w:val="auto"/>
          <w:sz w:val="24"/>
          <w:szCs w:val="24"/>
          <w:lang w:val="el-GR"/>
        </w:rPr>
        <w:t xml:space="preserve">Π. Αλεξάκης </w:t>
      </w:r>
      <w:r w:rsidR="000F4AFF" w:rsidRPr="000F4AFF">
        <w:rPr>
          <w:rFonts w:ascii="Arial" w:hAnsi="Arial"/>
          <w:bCs/>
          <w:color w:val="auto"/>
          <w:sz w:val="24"/>
          <w:szCs w:val="24"/>
          <w:lang w:val="el-GR"/>
        </w:rPr>
        <w:t>(επικουρικά Μεταδιδ. Ερευνητής)</w:t>
      </w:r>
    </w:p>
    <w:p w:rsidR="000F4AFF" w:rsidRPr="008D1ADF" w:rsidRDefault="000F4AFF" w:rsidP="0021600A">
      <w:pPr>
        <w:spacing w:line="360" w:lineRule="auto"/>
        <w:ind w:left="0" w:firstLine="0"/>
        <w:jc w:val="left"/>
        <w:outlineLvl w:val="0"/>
        <w:rPr>
          <w:rFonts w:ascii="Arial" w:hAnsi="Arial"/>
          <w:b/>
          <w:bCs/>
          <w:color w:val="auto"/>
          <w:sz w:val="24"/>
          <w:szCs w:val="24"/>
          <w:lang w:val="el-GR"/>
        </w:rPr>
      </w:pPr>
    </w:p>
    <w:p w:rsidR="008D10F4" w:rsidRPr="008D1ADF" w:rsidRDefault="008D10F4" w:rsidP="008D10F4">
      <w:pPr>
        <w:pStyle w:val="simtext"/>
        <w:rPr>
          <w:rFonts w:ascii="Arial" w:hAnsi="Arial" w:cs="Arial"/>
          <w:b/>
          <w:sz w:val="24"/>
          <w:szCs w:val="24"/>
          <w:lang w:val="el-GR"/>
        </w:rPr>
      </w:pPr>
      <w:r w:rsidRPr="008D1ADF">
        <w:rPr>
          <w:rFonts w:ascii="Arial" w:hAnsi="Arial" w:cs="Arial"/>
          <w:b/>
          <w:sz w:val="24"/>
          <w:szCs w:val="24"/>
          <w:lang w:val="el-GR"/>
        </w:rPr>
        <w:t xml:space="preserve">Σκοπός </w:t>
      </w:r>
    </w:p>
    <w:p w:rsidR="008D10F4" w:rsidRPr="008D1ADF" w:rsidRDefault="008D10F4" w:rsidP="008D10F4">
      <w:pPr>
        <w:pStyle w:val="simtext"/>
        <w:rPr>
          <w:rFonts w:ascii="Arial" w:hAnsi="Arial" w:cs="Arial"/>
          <w:b/>
          <w:sz w:val="24"/>
          <w:szCs w:val="24"/>
          <w:lang w:val="el-GR"/>
        </w:rPr>
      </w:pPr>
    </w:p>
    <w:p w:rsidR="008D10F4" w:rsidRPr="008D1ADF" w:rsidRDefault="008D10F4" w:rsidP="008D10F4">
      <w:pPr>
        <w:pStyle w:val="simtext"/>
        <w:rPr>
          <w:rFonts w:ascii="Arial" w:hAnsi="Arial" w:cs="Arial"/>
          <w:sz w:val="24"/>
          <w:szCs w:val="24"/>
          <w:lang w:val="el-GR"/>
        </w:rPr>
      </w:pPr>
      <w:r w:rsidRPr="008D1ADF">
        <w:rPr>
          <w:rFonts w:ascii="Arial" w:hAnsi="Arial" w:cs="Arial"/>
          <w:sz w:val="24"/>
          <w:szCs w:val="24"/>
          <w:lang w:val="el-GR"/>
        </w:rPr>
        <w:t>Σκοπός του μαθήματος είναι να εξοικειώσει τον σπουδαστή των οικονομικών σπουδών με τις σημαντικότερες έννοιες του εμπορικού δικαίου, ιδίως δε του δικαίου των εμπορικών εταιριών. Αναλύονται οι έννοιες του νομικού προσώπου, της επιχείρησης και στη συνέχεια παρουσιάζονται ειδικότερα οι βασικές εταιρικές μορφές (Ομόρρυθμη Εταιρία, Ετερόρρυθμη Εταιρία, Αφανής Εταιρία, Ανώνυμη Εταιρία, Εταιρία Περιορισμένης Ευθύνης, Ιδιωτική Κεφαλαιουχική Εταιρία). Έμφαση δίνεται τόσο στην εσωτερική δομή και λειτουργία των εταιριών αυτών, όσο και στην καταλυτική τους σημασία στις οικονομικές συναλλαγές. Αναφορά γίνεται και στην εταιρική διακυβέρνηση, όπως και στα βασικά χρηματοδοτικά εργαλεία των εταιριών (όπως τις ομολογίες). Το μάθημα ολοκληρώνεται με συνοπτική αναφορά στο δίκαιο εξυγίανσης των επιχειρήσεων. Δεν προϋποτίθεται, αλλά βοηθά στην κατανόηση η προηγούμενη παρακολούθηση του μαθήματος «Στοιχεία Αστικού Δικαίου». Όλες οι σχετικές με το μάθημα πληροφορίες αναρτώνται στο e-class.</w:t>
      </w:r>
    </w:p>
    <w:p w:rsidR="008D10F4" w:rsidRPr="008D1ADF" w:rsidRDefault="008D10F4" w:rsidP="008D10F4">
      <w:pPr>
        <w:pStyle w:val="simtext"/>
        <w:rPr>
          <w:rFonts w:ascii="Arial" w:hAnsi="Arial" w:cs="Arial"/>
          <w:b/>
          <w:sz w:val="24"/>
          <w:szCs w:val="24"/>
          <w:lang w:val="el-GR"/>
        </w:rPr>
      </w:pPr>
    </w:p>
    <w:p w:rsidR="008D10F4" w:rsidRPr="008D1ADF" w:rsidRDefault="008D10F4" w:rsidP="008D10F4">
      <w:pPr>
        <w:pStyle w:val="simtext"/>
        <w:rPr>
          <w:rFonts w:ascii="Arial" w:hAnsi="Arial" w:cs="Arial"/>
          <w:b/>
          <w:sz w:val="24"/>
          <w:szCs w:val="24"/>
          <w:lang w:val="el-GR"/>
        </w:rPr>
      </w:pPr>
      <w:r w:rsidRPr="008D1ADF">
        <w:rPr>
          <w:rFonts w:ascii="Arial" w:hAnsi="Arial" w:cs="Arial"/>
          <w:b/>
          <w:sz w:val="24"/>
          <w:szCs w:val="24"/>
          <w:lang w:val="el-GR"/>
        </w:rPr>
        <w:t>Περιεχόμενα</w:t>
      </w:r>
    </w:p>
    <w:p w:rsidR="008D10F4" w:rsidRPr="008D1ADF" w:rsidRDefault="008D10F4" w:rsidP="008D10F4">
      <w:pPr>
        <w:pStyle w:val="simtext"/>
        <w:rPr>
          <w:rFonts w:ascii="Arial" w:hAnsi="Arial" w:cs="Arial"/>
          <w:b/>
          <w:snapToGrid w:val="0"/>
          <w:sz w:val="24"/>
          <w:szCs w:val="24"/>
          <w:lang w:val="el-GR"/>
        </w:rPr>
      </w:pPr>
      <w:r w:rsidRPr="008D1ADF">
        <w:rPr>
          <w:rFonts w:ascii="Arial" w:hAnsi="Arial" w:cs="Arial"/>
          <w:b/>
          <w:snapToGrid w:val="0"/>
          <w:sz w:val="24"/>
          <w:szCs w:val="24"/>
          <w:lang w:val="el-GR"/>
        </w:rPr>
        <w:t>Εισαγωγή στο Εμπορικό Δίκαιο</w:t>
      </w:r>
    </w:p>
    <w:p w:rsidR="008D10F4" w:rsidRPr="008D1ADF" w:rsidRDefault="008D10F4" w:rsidP="00704D4C">
      <w:pPr>
        <w:pStyle w:val="simtext"/>
        <w:numPr>
          <w:ilvl w:val="0"/>
          <w:numId w:val="103"/>
        </w:numPr>
        <w:rPr>
          <w:rFonts w:ascii="Arial" w:hAnsi="Arial" w:cs="Arial"/>
          <w:caps/>
          <w:sz w:val="24"/>
          <w:szCs w:val="24"/>
          <w:lang w:val="el-GR" w:eastAsia="el-GR"/>
        </w:rPr>
      </w:pPr>
      <w:r w:rsidRPr="008D1ADF">
        <w:rPr>
          <w:rFonts w:ascii="Arial" w:hAnsi="Arial" w:cs="Arial"/>
          <w:sz w:val="24"/>
          <w:szCs w:val="24"/>
          <w:lang w:val="el-GR"/>
        </w:rPr>
        <w:t>Στοιχεία της εμπορικής δράσης</w:t>
      </w:r>
      <w:r w:rsidRPr="008D1ADF">
        <w:rPr>
          <w:rFonts w:ascii="Arial" w:hAnsi="Arial" w:cs="Arial"/>
          <w:sz w:val="24"/>
          <w:szCs w:val="24"/>
          <w:lang w:val="el-GR" w:eastAsia="el-GR"/>
        </w:rPr>
        <w:t xml:space="preserve"> </w:t>
      </w:r>
    </w:p>
    <w:p w:rsidR="008D10F4" w:rsidRPr="008D1ADF" w:rsidRDefault="008D10F4" w:rsidP="00704D4C">
      <w:pPr>
        <w:pStyle w:val="simtext"/>
        <w:numPr>
          <w:ilvl w:val="0"/>
          <w:numId w:val="103"/>
        </w:numPr>
        <w:rPr>
          <w:rFonts w:ascii="Arial" w:hAnsi="Arial" w:cs="Arial"/>
          <w:caps/>
          <w:sz w:val="24"/>
          <w:szCs w:val="24"/>
          <w:lang w:val="el-GR" w:eastAsia="el-GR"/>
        </w:rPr>
      </w:pPr>
      <w:r w:rsidRPr="008D1ADF">
        <w:rPr>
          <w:rFonts w:ascii="Arial" w:hAnsi="Arial" w:cs="Arial"/>
          <w:sz w:val="24"/>
          <w:szCs w:val="24"/>
          <w:lang w:val="el-GR"/>
        </w:rPr>
        <w:t>Αντικείμενο και κλάδοι του Εμπορικού Δικαίου</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z w:val="24"/>
          <w:szCs w:val="24"/>
          <w:lang w:val="el-GR"/>
        </w:rPr>
        <w:t>Σχέσεις εμπορικού δικαίου και οικονομίας</w:t>
      </w:r>
      <w:r w:rsidRPr="008D1ADF">
        <w:rPr>
          <w:rFonts w:ascii="Arial" w:hAnsi="Arial" w:cs="Arial"/>
          <w:snapToGrid w:val="0"/>
          <w:sz w:val="24"/>
          <w:szCs w:val="24"/>
          <w:lang w:val="el-GR"/>
        </w:rPr>
        <w:t xml:space="preserve"> </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Δ</w:t>
      </w:r>
      <w:r w:rsidRPr="008D1ADF">
        <w:rPr>
          <w:rFonts w:ascii="Arial" w:hAnsi="Arial" w:cs="Arial"/>
          <w:sz w:val="24"/>
          <w:szCs w:val="24"/>
          <w:lang w:val="el-GR"/>
        </w:rPr>
        <w:t>ιάκριση προσωπικών και κεφαλαιουχικών εταιριών</w:t>
      </w:r>
      <w:r w:rsidRPr="008D1ADF">
        <w:rPr>
          <w:rFonts w:ascii="Arial" w:hAnsi="Arial" w:cs="Arial"/>
          <w:snapToGrid w:val="0"/>
          <w:sz w:val="24"/>
          <w:szCs w:val="24"/>
          <w:lang w:val="el-GR"/>
        </w:rPr>
        <w:t xml:space="preserve"> </w:t>
      </w:r>
    </w:p>
    <w:p w:rsidR="008D10F4" w:rsidRPr="008D1ADF" w:rsidRDefault="008D10F4" w:rsidP="008D10F4">
      <w:pPr>
        <w:pStyle w:val="simtext"/>
        <w:rPr>
          <w:rFonts w:ascii="Arial" w:hAnsi="Arial" w:cs="Arial"/>
          <w:b/>
          <w:snapToGrid w:val="0"/>
          <w:sz w:val="24"/>
          <w:szCs w:val="24"/>
          <w:lang w:val="el-GR"/>
        </w:rPr>
      </w:pPr>
      <w:r w:rsidRPr="008D1ADF">
        <w:rPr>
          <w:rFonts w:ascii="Arial" w:hAnsi="Arial" w:cs="Arial"/>
          <w:b/>
          <w:snapToGrid w:val="0"/>
          <w:sz w:val="24"/>
          <w:szCs w:val="24"/>
          <w:lang w:val="el-GR"/>
        </w:rPr>
        <w:t>Δίκαιο των Εταιριών</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Ομόρρυθμη Εταιρία</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Ετερόρρυθμη Εταιρία</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Αφανής Εταιρία</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Ανώνυμη Εταιρία</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 xml:space="preserve">Εταιρία Περιορισμένης Ευθύνης </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z w:val="24"/>
          <w:szCs w:val="24"/>
          <w:lang w:val="el-GR"/>
        </w:rPr>
        <w:t>Ιδιωτική Κεφαλαιουχική Εταιρία</w:t>
      </w:r>
    </w:p>
    <w:p w:rsidR="008D10F4" w:rsidRPr="008D1ADF" w:rsidRDefault="008D10F4" w:rsidP="008D10F4">
      <w:pPr>
        <w:pStyle w:val="simtext"/>
        <w:rPr>
          <w:rFonts w:ascii="Arial" w:hAnsi="Arial" w:cs="Arial"/>
          <w:b/>
          <w:snapToGrid w:val="0"/>
          <w:sz w:val="24"/>
          <w:szCs w:val="24"/>
          <w:lang w:val="el-GR"/>
        </w:rPr>
      </w:pPr>
      <w:r w:rsidRPr="008D1ADF">
        <w:rPr>
          <w:rFonts w:ascii="Arial" w:hAnsi="Arial" w:cs="Arial"/>
          <w:b/>
          <w:snapToGrid w:val="0"/>
          <w:sz w:val="24"/>
          <w:szCs w:val="24"/>
          <w:lang w:val="el-GR"/>
        </w:rPr>
        <w:t>Δίκαιο εξυγίανσης επιχειρήσεων</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Βασικές έννοιες</w:t>
      </w:r>
    </w:p>
    <w:p w:rsidR="008D10F4" w:rsidRPr="008D1ADF" w:rsidRDefault="008D10F4" w:rsidP="00704D4C">
      <w:pPr>
        <w:pStyle w:val="simtext"/>
        <w:numPr>
          <w:ilvl w:val="0"/>
          <w:numId w:val="103"/>
        </w:numPr>
        <w:rPr>
          <w:rFonts w:ascii="Arial" w:hAnsi="Arial" w:cs="Arial"/>
          <w:snapToGrid w:val="0"/>
          <w:sz w:val="24"/>
          <w:szCs w:val="24"/>
          <w:lang w:val="el-GR"/>
        </w:rPr>
      </w:pPr>
      <w:r w:rsidRPr="008D1ADF">
        <w:rPr>
          <w:rFonts w:ascii="Arial" w:hAnsi="Arial" w:cs="Arial"/>
          <w:snapToGrid w:val="0"/>
          <w:sz w:val="24"/>
          <w:szCs w:val="24"/>
          <w:lang w:val="el-GR"/>
        </w:rPr>
        <w:t>Πλεονεκτήματα της εξυγίανσης έναντι της πτώχευσης</w:t>
      </w:r>
    </w:p>
    <w:p w:rsidR="008D10F4" w:rsidRPr="008D1ADF" w:rsidRDefault="008D10F4" w:rsidP="008D10F4">
      <w:pPr>
        <w:autoSpaceDE w:val="0"/>
        <w:autoSpaceDN w:val="0"/>
        <w:adjustRightInd w:val="0"/>
        <w:rPr>
          <w:rFonts w:ascii="Arial" w:hAnsi="Arial"/>
          <w:b/>
          <w:snapToGrid w:val="0"/>
          <w:sz w:val="24"/>
          <w:szCs w:val="24"/>
          <w:lang w:val="el-GR"/>
        </w:rPr>
      </w:pPr>
    </w:p>
    <w:p w:rsidR="008D10F4" w:rsidRPr="008D1ADF" w:rsidRDefault="008D10F4" w:rsidP="008D10F4">
      <w:pPr>
        <w:autoSpaceDE w:val="0"/>
        <w:autoSpaceDN w:val="0"/>
        <w:adjustRightInd w:val="0"/>
        <w:ind w:left="0" w:firstLine="0"/>
        <w:rPr>
          <w:rFonts w:ascii="Arial" w:eastAsia="Calibri" w:hAnsi="Arial"/>
          <w:b/>
          <w:bCs/>
          <w:sz w:val="24"/>
          <w:szCs w:val="24"/>
          <w:lang w:val="el-GR" w:eastAsia="el-GR"/>
        </w:rPr>
      </w:pPr>
      <w:r w:rsidRPr="008D1ADF">
        <w:rPr>
          <w:rFonts w:ascii="Arial" w:hAnsi="Arial"/>
          <w:b/>
          <w:snapToGrid w:val="0"/>
          <w:sz w:val="24"/>
          <w:szCs w:val="24"/>
          <w:lang w:val="el-GR"/>
        </w:rPr>
        <w:t>Διδακτικά βοηθήματα</w:t>
      </w:r>
      <w:r w:rsidRPr="008D1ADF">
        <w:rPr>
          <w:rFonts w:ascii="Arial" w:eastAsia="Calibri" w:hAnsi="Arial"/>
          <w:b/>
          <w:bCs/>
          <w:sz w:val="24"/>
          <w:szCs w:val="24"/>
          <w:lang w:val="el-GR" w:eastAsia="el-GR"/>
        </w:rPr>
        <w:t>:</w:t>
      </w:r>
    </w:p>
    <w:p w:rsidR="008D10F4" w:rsidRPr="008D1ADF" w:rsidRDefault="008D10F4" w:rsidP="008D10F4">
      <w:pPr>
        <w:pStyle w:val="simtext"/>
        <w:rPr>
          <w:rFonts w:ascii="Arial" w:hAnsi="Arial" w:cs="Arial"/>
          <w:snapToGrid w:val="0"/>
          <w:sz w:val="24"/>
          <w:szCs w:val="24"/>
          <w:lang w:val="el-GR"/>
        </w:rPr>
      </w:pPr>
    </w:p>
    <w:p w:rsidR="008D10F4" w:rsidRPr="008D1ADF" w:rsidRDefault="008D10F4" w:rsidP="008D10F4">
      <w:pPr>
        <w:pStyle w:val="simtext"/>
        <w:rPr>
          <w:rFonts w:ascii="Arial" w:hAnsi="Arial" w:cs="Arial"/>
          <w:snapToGrid w:val="0"/>
          <w:sz w:val="24"/>
          <w:szCs w:val="24"/>
          <w:lang w:val="el-GR"/>
        </w:rPr>
      </w:pPr>
      <w:r w:rsidRPr="008D1ADF">
        <w:rPr>
          <w:rFonts w:ascii="Arial" w:hAnsi="Arial" w:cs="Arial"/>
          <w:snapToGrid w:val="0"/>
          <w:sz w:val="24"/>
          <w:szCs w:val="24"/>
          <w:lang w:val="el-GR"/>
        </w:rPr>
        <w:t xml:space="preserve">1. </w:t>
      </w:r>
      <w:r w:rsidRPr="008D1ADF">
        <w:rPr>
          <w:rFonts w:ascii="Arial" w:hAnsi="Arial" w:cs="Arial"/>
          <w:sz w:val="24"/>
          <w:szCs w:val="24"/>
          <w:lang w:val="el-GR"/>
        </w:rPr>
        <w:t>Ι. Ρόκας, Εταιρίες, 2011, Εκδ. Νομική Βιβλιοθήκη</w:t>
      </w:r>
      <w:r w:rsidRPr="008D1ADF">
        <w:rPr>
          <w:rFonts w:ascii="Arial" w:hAnsi="Arial" w:cs="Arial"/>
          <w:snapToGrid w:val="0"/>
          <w:sz w:val="24"/>
          <w:szCs w:val="24"/>
          <w:lang w:val="el-GR"/>
        </w:rPr>
        <w:t xml:space="preserve"> </w:t>
      </w:r>
    </w:p>
    <w:p w:rsidR="008D10F4" w:rsidRPr="008D1ADF" w:rsidRDefault="008D10F4" w:rsidP="008D10F4">
      <w:pPr>
        <w:pStyle w:val="simtext"/>
        <w:rPr>
          <w:rFonts w:ascii="Arial" w:hAnsi="Arial" w:cs="Arial"/>
          <w:snapToGrid w:val="0"/>
          <w:sz w:val="24"/>
          <w:szCs w:val="24"/>
          <w:lang w:val="el-GR"/>
        </w:rPr>
      </w:pPr>
      <w:r w:rsidRPr="008D1ADF">
        <w:rPr>
          <w:rFonts w:ascii="Arial" w:hAnsi="Arial" w:cs="Arial"/>
          <w:snapToGrid w:val="0"/>
          <w:sz w:val="24"/>
          <w:szCs w:val="24"/>
          <w:lang w:val="el-GR"/>
        </w:rPr>
        <w:t xml:space="preserve">2. </w:t>
      </w:r>
      <w:r w:rsidRPr="008D1ADF">
        <w:rPr>
          <w:rFonts w:ascii="Arial" w:hAnsi="Arial" w:cs="Arial"/>
          <w:sz w:val="24"/>
          <w:szCs w:val="24"/>
          <w:lang w:val="el-GR"/>
        </w:rPr>
        <w:t>Μπασαγιάννης/Θεοδωροπούλου-Δένδια, 2013, Εκδ. Νομική Βιβλιοθήκη</w:t>
      </w:r>
      <w:r w:rsidRPr="008D1ADF">
        <w:rPr>
          <w:rFonts w:ascii="Arial" w:hAnsi="Arial" w:cs="Arial"/>
          <w:snapToGrid w:val="0"/>
          <w:sz w:val="24"/>
          <w:szCs w:val="24"/>
          <w:lang w:val="el-GR"/>
        </w:rPr>
        <w:t xml:space="preserve"> </w:t>
      </w:r>
    </w:p>
    <w:p w:rsidR="008D10F4" w:rsidRPr="005A5E5A" w:rsidRDefault="008D10F4" w:rsidP="0021600A">
      <w:pPr>
        <w:spacing w:line="360" w:lineRule="auto"/>
        <w:ind w:left="0" w:firstLine="0"/>
        <w:jc w:val="left"/>
        <w:outlineLvl w:val="0"/>
        <w:rPr>
          <w:rFonts w:ascii="Arial" w:hAnsi="Arial"/>
          <w:bCs/>
          <w:color w:val="auto"/>
          <w:sz w:val="24"/>
          <w:szCs w:val="24"/>
          <w:lang w:val="el-GR"/>
        </w:rPr>
      </w:pPr>
      <w:r w:rsidRPr="008D1ADF">
        <w:rPr>
          <w:rFonts w:ascii="Arial" w:hAnsi="Arial"/>
          <w:bCs/>
          <w:color w:val="auto"/>
          <w:sz w:val="24"/>
          <w:szCs w:val="24"/>
          <w:lang w:val="el-GR"/>
        </w:rPr>
        <w:t>___________________________________________________________</w:t>
      </w:r>
    </w:p>
    <w:p w:rsidR="008D10F4" w:rsidRPr="005A5E5A" w:rsidRDefault="008D10F4" w:rsidP="0021600A">
      <w:pPr>
        <w:spacing w:line="360" w:lineRule="auto"/>
        <w:ind w:left="0" w:firstLine="0"/>
        <w:jc w:val="left"/>
        <w:outlineLvl w:val="0"/>
        <w:rPr>
          <w:rFonts w:ascii="Arial" w:hAnsi="Arial"/>
          <w:bCs/>
          <w:color w:val="auto"/>
          <w:sz w:val="24"/>
          <w:szCs w:val="24"/>
          <w:lang w:val="el-GR"/>
        </w:rPr>
      </w:pPr>
    </w:p>
    <w:p w:rsidR="00486EA2" w:rsidRPr="008D1ADF" w:rsidRDefault="008D10F4" w:rsidP="0021600A">
      <w:pPr>
        <w:spacing w:line="360" w:lineRule="auto"/>
        <w:ind w:left="0" w:firstLine="0"/>
        <w:jc w:val="left"/>
        <w:outlineLvl w:val="0"/>
        <w:rPr>
          <w:rFonts w:ascii="Arial" w:hAnsi="Arial"/>
          <w:b/>
          <w:bCs/>
          <w:color w:val="auto"/>
          <w:sz w:val="24"/>
          <w:szCs w:val="24"/>
          <w:lang w:val="el-GR"/>
        </w:rPr>
      </w:pPr>
      <w:r w:rsidRPr="008D1ADF">
        <w:rPr>
          <w:rFonts w:ascii="Arial" w:hAnsi="Arial"/>
          <w:b/>
          <w:bCs/>
          <w:color w:val="auto"/>
          <w:sz w:val="24"/>
          <w:szCs w:val="24"/>
          <w:lang w:val="el-GR"/>
        </w:rPr>
        <w:t>Μάθημα: Στοιχεία Αστικού Δικαίου</w:t>
      </w:r>
      <w:r w:rsidR="0083364B" w:rsidRPr="008D1ADF">
        <w:rPr>
          <w:rFonts w:ascii="Arial" w:hAnsi="Arial"/>
          <w:b/>
          <w:bCs/>
          <w:color w:val="auto"/>
          <w:sz w:val="24"/>
          <w:szCs w:val="24"/>
          <w:lang w:val="el-GR"/>
        </w:rPr>
        <w:t xml:space="preserve"> </w:t>
      </w:r>
    </w:p>
    <w:p w:rsidR="0083364B" w:rsidRPr="008D1ADF" w:rsidRDefault="008D10F4" w:rsidP="0021600A">
      <w:pPr>
        <w:spacing w:line="360" w:lineRule="auto"/>
        <w:ind w:left="0" w:firstLine="0"/>
        <w:jc w:val="left"/>
        <w:outlineLvl w:val="0"/>
        <w:rPr>
          <w:rFonts w:ascii="Arial" w:hAnsi="Arial"/>
          <w:b/>
          <w:bCs/>
          <w:color w:val="auto"/>
          <w:sz w:val="24"/>
          <w:szCs w:val="24"/>
          <w:lang w:val="el-GR"/>
        </w:rPr>
      </w:pPr>
      <w:r w:rsidRPr="008D1ADF">
        <w:rPr>
          <w:rFonts w:ascii="Arial" w:hAnsi="Arial"/>
          <w:b/>
          <w:bCs/>
          <w:color w:val="auto"/>
          <w:sz w:val="24"/>
          <w:szCs w:val="24"/>
          <w:lang w:val="el-GR"/>
        </w:rPr>
        <w:t xml:space="preserve">Κωδικός: </w:t>
      </w:r>
      <w:r w:rsidR="00C05E86" w:rsidRPr="008D1ADF">
        <w:rPr>
          <w:rFonts w:ascii="Arial" w:hAnsi="Arial"/>
          <w:b/>
          <w:bCs/>
          <w:color w:val="auto"/>
          <w:sz w:val="24"/>
          <w:szCs w:val="24"/>
          <w:lang w:val="el-GR"/>
        </w:rPr>
        <w:t>ΤΝΕ006</w:t>
      </w:r>
    </w:p>
    <w:p w:rsidR="0083364B" w:rsidRPr="008D1ADF" w:rsidRDefault="0083364B" w:rsidP="0021600A">
      <w:pPr>
        <w:spacing w:line="360" w:lineRule="auto"/>
        <w:ind w:left="0" w:firstLine="0"/>
        <w:jc w:val="left"/>
        <w:outlineLvl w:val="0"/>
        <w:rPr>
          <w:rFonts w:ascii="Arial" w:hAnsi="Arial"/>
          <w:b/>
          <w:bCs/>
          <w:color w:val="auto"/>
          <w:sz w:val="24"/>
          <w:szCs w:val="24"/>
          <w:lang w:val="el-GR"/>
        </w:rPr>
      </w:pPr>
      <w:r w:rsidRPr="008D1ADF">
        <w:rPr>
          <w:rFonts w:ascii="Arial" w:hAnsi="Arial"/>
          <w:b/>
          <w:bCs/>
          <w:color w:val="auto"/>
          <w:sz w:val="24"/>
          <w:szCs w:val="24"/>
          <w:lang w:val="el-GR"/>
        </w:rPr>
        <w:t>Εξάμηνο: Α</w:t>
      </w:r>
    </w:p>
    <w:p w:rsidR="00486EA2" w:rsidRPr="0067168B" w:rsidRDefault="0083364B" w:rsidP="0021600A">
      <w:pPr>
        <w:spacing w:line="360" w:lineRule="auto"/>
        <w:ind w:left="0" w:firstLine="0"/>
        <w:jc w:val="left"/>
        <w:outlineLvl w:val="0"/>
        <w:rPr>
          <w:rFonts w:ascii="Arial" w:hAnsi="Arial"/>
          <w:bCs/>
          <w:color w:val="auto"/>
          <w:sz w:val="24"/>
          <w:szCs w:val="24"/>
          <w:lang w:val="el-GR"/>
        </w:rPr>
      </w:pPr>
      <w:r w:rsidRPr="008D1ADF">
        <w:rPr>
          <w:rFonts w:ascii="Arial" w:hAnsi="Arial"/>
          <w:b/>
          <w:bCs/>
          <w:color w:val="auto"/>
          <w:sz w:val="24"/>
          <w:szCs w:val="24"/>
          <w:lang w:val="el-GR"/>
        </w:rPr>
        <w:t>Διδάσκων:</w:t>
      </w:r>
      <w:r w:rsidRPr="008D1ADF">
        <w:rPr>
          <w:rFonts w:ascii="Arial" w:hAnsi="Arial"/>
          <w:bCs/>
          <w:color w:val="auto"/>
          <w:sz w:val="24"/>
          <w:szCs w:val="24"/>
          <w:lang w:val="el-GR"/>
        </w:rPr>
        <w:t xml:space="preserve"> </w:t>
      </w:r>
      <w:r w:rsidR="000F4AFF" w:rsidRPr="000F4AFF">
        <w:rPr>
          <w:rFonts w:ascii="Arial" w:hAnsi="Arial"/>
          <w:b/>
          <w:bCs/>
          <w:color w:val="auto"/>
          <w:sz w:val="24"/>
          <w:szCs w:val="24"/>
          <w:lang w:val="el-GR"/>
        </w:rPr>
        <w:t>Γ. Δότσης</w:t>
      </w:r>
      <w:r w:rsidR="000F4AFF">
        <w:rPr>
          <w:rFonts w:ascii="Arial" w:hAnsi="Arial"/>
          <w:bCs/>
          <w:color w:val="auto"/>
          <w:sz w:val="24"/>
          <w:szCs w:val="24"/>
          <w:lang w:val="el-GR"/>
        </w:rPr>
        <w:t xml:space="preserve"> (επικουρικά Μεταδιδ. Ερευνητής)</w:t>
      </w:r>
    </w:p>
    <w:p w:rsidR="00486EA2" w:rsidRPr="008D1ADF" w:rsidRDefault="00486EA2" w:rsidP="00486EA2">
      <w:pPr>
        <w:spacing w:line="240" w:lineRule="auto"/>
        <w:ind w:left="0" w:right="-335" w:firstLine="0"/>
        <w:rPr>
          <w:rFonts w:ascii="Arial" w:hAnsi="Arial"/>
          <w:b/>
          <w:sz w:val="24"/>
          <w:szCs w:val="24"/>
          <w:lang w:val="el-GR"/>
        </w:rPr>
      </w:pPr>
      <w:r w:rsidRPr="008D1ADF">
        <w:rPr>
          <w:rFonts w:ascii="Arial" w:hAnsi="Arial"/>
          <w:b/>
          <w:sz w:val="24"/>
          <w:szCs w:val="24"/>
          <w:lang w:val="el-GR"/>
        </w:rPr>
        <w:t>ΣΚΟΠΟΣ ΜΑΘΗΜΑΤΟΣ</w:t>
      </w:r>
    </w:p>
    <w:p w:rsidR="00486EA2" w:rsidRPr="008D1ADF" w:rsidRDefault="00486EA2" w:rsidP="00486EA2">
      <w:pPr>
        <w:spacing w:line="240" w:lineRule="auto"/>
        <w:ind w:left="-540" w:right="-334"/>
        <w:rPr>
          <w:rFonts w:ascii="Arial" w:hAnsi="Arial"/>
          <w:sz w:val="24"/>
          <w:szCs w:val="24"/>
          <w:lang w:val="el-GR"/>
        </w:rPr>
      </w:pPr>
      <w:r w:rsidRPr="008D1ADF">
        <w:rPr>
          <w:rFonts w:ascii="Arial" w:hAnsi="Arial"/>
          <w:sz w:val="24"/>
          <w:szCs w:val="24"/>
          <w:lang w:val="el-GR"/>
        </w:rPr>
        <w:t>Σκοπό του μαθήματος αποτελεί η εισαγωγή των φοιτητών σε βασικές έννοιες και βασικούς κανόνες του αστικού δικαίου, το οποίο αποτελεί κλάδο του δικαίου με πολύ μεγάλη πρακτική σημασία και εφαρμογή στις σύγχρονες συναλλαγές και γενικότερα στη σύγχρονη οικονομική ζωή. Ειδικότερα, έμφαση δίδεται στην παρουσίαση βασικών θεσμών αλλά και σύγχρονων μορφωμάτων του αστικού δικαίου με συνεχή ανάλυση και διαλογική συζήτηση επί πρακτικών παραδειγμάτων (</w:t>
      </w:r>
      <w:r w:rsidRPr="008D1ADF">
        <w:rPr>
          <w:rFonts w:ascii="Arial" w:hAnsi="Arial"/>
          <w:sz w:val="24"/>
          <w:szCs w:val="24"/>
        </w:rPr>
        <w:t>case</w:t>
      </w:r>
      <w:r w:rsidRPr="008D1ADF">
        <w:rPr>
          <w:rFonts w:ascii="Arial" w:hAnsi="Arial"/>
          <w:sz w:val="24"/>
          <w:szCs w:val="24"/>
          <w:lang w:val="el-GR"/>
        </w:rPr>
        <w:t xml:space="preserve"> </w:t>
      </w:r>
      <w:r w:rsidRPr="008D1ADF">
        <w:rPr>
          <w:rFonts w:ascii="Arial" w:hAnsi="Arial"/>
          <w:sz w:val="24"/>
          <w:szCs w:val="24"/>
        </w:rPr>
        <w:t>studies</w:t>
      </w:r>
      <w:r w:rsidRPr="008D1ADF">
        <w:rPr>
          <w:rFonts w:ascii="Arial" w:hAnsi="Arial"/>
          <w:sz w:val="24"/>
          <w:szCs w:val="24"/>
          <w:lang w:val="el-GR"/>
        </w:rPr>
        <w:t>) κατά τις παραδόσεις. Η ανωτέρω συνεχής αναφορά και συζήτηση επί πρακτικών παραδειγμάτων αποβλέπει στην καλλίτερη κατανόηση από τους φοιτητές των θεσμών του αστικού δικαίου και παράλληλα παρέχει στους φοιτητές τη δυνατότητα να συνδέσουν την ύλη του μαθήματος με την καθημερινή τους ζωή αφενός ως ιδιώτες και αφετέρου στο μέλλον ως οικονομολόγοι και στελέχη επιχειρήσεων αφού,  ως γνωστόν, η συμμετοχή σε διαπραγματεύσεις και η διαδικασία λήψης ορθών αποφάσεων εξυπηρετείται και προάγεται καλύτερα με την γνώση και στάθμιση βασικών νομικών κινδύνων (</w:t>
      </w:r>
      <w:r w:rsidRPr="008D1ADF">
        <w:rPr>
          <w:rFonts w:ascii="Arial" w:hAnsi="Arial"/>
          <w:sz w:val="24"/>
          <w:szCs w:val="24"/>
        </w:rPr>
        <w:t>legal</w:t>
      </w:r>
      <w:r w:rsidRPr="008D1ADF">
        <w:rPr>
          <w:rFonts w:ascii="Arial" w:hAnsi="Arial"/>
          <w:sz w:val="24"/>
          <w:szCs w:val="24"/>
          <w:lang w:val="el-GR"/>
        </w:rPr>
        <w:t xml:space="preserve"> </w:t>
      </w:r>
      <w:r w:rsidRPr="008D1ADF">
        <w:rPr>
          <w:rFonts w:ascii="Arial" w:hAnsi="Arial"/>
          <w:sz w:val="24"/>
          <w:szCs w:val="24"/>
        </w:rPr>
        <w:t>risks</w:t>
      </w:r>
      <w:r w:rsidRPr="008D1ADF">
        <w:rPr>
          <w:rFonts w:ascii="Arial" w:hAnsi="Arial"/>
          <w:sz w:val="24"/>
          <w:szCs w:val="24"/>
          <w:lang w:val="el-GR"/>
        </w:rPr>
        <w:t>). Τέλος, παρέχεται η δυνατότητα εκπόνησης σύντομης εργασίας (</w:t>
      </w:r>
      <w:r w:rsidRPr="008D1ADF">
        <w:rPr>
          <w:rFonts w:ascii="Arial" w:hAnsi="Arial"/>
          <w:sz w:val="24"/>
          <w:szCs w:val="24"/>
        </w:rPr>
        <w:t>essay</w:t>
      </w:r>
      <w:r w:rsidRPr="008D1ADF">
        <w:rPr>
          <w:rFonts w:ascii="Arial" w:hAnsi="Arial"/>
          <w:sz w:val="24"/>
          <w:szCs w:val="24"/>
          <w:lang w:val="el-GR"/>
        </w:rPr>
        <w:t>) στην ελληνική ή την αγγλική με συνεχή επίβλεψη από τον διδάσκοντα προκειμένου να επιτευχθεί το καλύτερο δυνατό αποτέλεσμα. Σημειώνεται ότι η επιτυχής εκπόνηση της εργασίας προσαυξάνει τον τελικό βαθμό (</w:t>
      </w:r>
      <w:r w:rsidRPr="008D1ADF">
        <w:rPr>
          <w:rFonts w:ascii="Arial" w:hAnsi="Arial"/>
          <w:sz w:val="24"/>
          <w:szCs w:val="24"/>
        </w:rPr>
        <w:t>bonus</w:t>
      </w:r>
      <w:r w:rsidRPr="008D1ADF">
        <w:rPr>
          <w:rFonts w:ascii="Arial" w:hAnsi="Arial"/>
          <w:sz w:val="24"/>
          <w:szCs w:val="24"/>
          <w:lang w:val="el-GR"/>
        </w:rPr>
        <w:t xml:space="preserve">). </w:t>
      </w:r>
    </w:p>
    <w:p w:rsidR="0097405D" w:rsidRPr="0067168B" w:rsidRDefault="0097405D" w:rsidP="00486EA2">
      <w:pPr>
        <w:spacing w:before="240" w:line="240" w:lineRule="auto"/>
        <w:ind w:left="-539" w:right="-335"/>
        <w:rPr>
          <w:rFonts w:ascii="Arial" w:hAnsi="Arial"/>
          <w:b/>
          <w:sz w:val="24"/>
          <w:szCs w:val="24"/>
          <w:lang w:val="el-GR"/>
        </w:rPr>
      </w:pPr>
    </w:p>
    <w:p w:rsidR="00486EA2" w:rsidRPr="008D1ADF" w:rsidRDefault="00486EA2" w:rsidP="00486EA2">
      <w:pPr>
        <w:spacing w:before="240" w:line="240" w:lineRule="auto"/>
        <w:ind w:left="-539" w:right="-335"/>
        <w:rPr>
          <w:rFonts w:ascii="Arial" w:hAnsi="Arial"/>
          <w:b/>
          <w:sz w:val="24"/>
          <w:szCs w:val="24"/>
          <w:lang w:val="el-GR"/>
        </w:rPr>
      </w:pPr>
      <w:r w:rsidRPr="008D1ADF">
        <w:rPr>
          <w:rFonts w:ascii="Arial" w:hAnsi="Arial"/>
          <w:b/>
          <w:sz w:val="24"/>
          <w:szCs w:val="24"/>
          <w:lang w:val="el-GR"/>
        </w:rPr>
        <w:t>ΠΕΡΙΕΧΟΜΕΝΟ ΜΑΘΗΜΑΤΟΣ</w:t>
      </w:r>
    </w:p>
    <w:p w:rsidR="00486EA2" w:rsidRPr="008D1ADF" w:rsidRDefault="00486EA2" w:rsidP="00486EA2">
      <w:pPr>
        <w:spacing w:line="240" w:lineRule="auto"/>
        <w:ind w:left="-540" w:right="-334"/>
        <w:rPr>
          <w:rFonts w:ascii="Arial" w:hAnsi="Arial"/>
          <w:sz w:val="24"/>
          <w:szCs w:val="24"/>
          <w:lang w:val="el-GR"/>
        </w:rPr>
      </w:pPr>
      <w:r w:rsidRPr="008D1ADF">
        <w:rPr>
          <w:rFonts w:ascii="Arial" w:hAnsi="Arial"/>
          <w:sz w:val="24"/>
          <w:szCs w:val="24"/>
          <w:lang w:val="el-GR"/>
        </w:rPr>
        <w:t xml:space="preserve">Η ύλη του μαθήματος περιλαμβάνει: </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Εισαγωγικά στοιχεία στο δίκαιο γενικώς και στο αστικό δίκαιο ειδικότερα (έννοια δικαίου, κανόνας δικαίου, εφαρμογή κανόνα δικαίου, διακρίσεις αστικού δικαίου).</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 xml:space="preserve">Γενικές αρχές του αστικού δικαίου (δικαιοπρακτική ικανότητα-ανήλικοι, κτήση και απώλεια δικαιώματος, σύναψη σύμβασης, ελαττώματα βούλησης-δήλωσης, αντιπροσώπευση, αιρέσεις-προθεσμίες κ.ά.). </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Γενικό ενοχικό δίκαιο όπου εξετάζεται η θεμελιώδης για τη σύγχρονη συναλλακτική ζωή έννοια της ενοχής και τα σχετικά ζητήματα (δημιουργία ενοχής, μεταβίβαση ενοχής, απόσβεση ενοχής), καθώς και η έννοια της αδικοπραξίας και του αδικαιολόγητου πλουτισμού.</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Βασικές μορφές συμβάσεων που περιλαμβάνονται στο ειδικό ενοχικό δίκαιο με έμφαση σε πρακτικά παραδείγματα του καθημερινού συναλλακτικού βίου (σύμβαση πώλησης, μίσθωσης, δανείου, έργου, εργασίας, παρακαταθήκης, εγγύησης κλπ.)</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Βασικά στοιχεία εμπράγματου δικαίου όπου δίδεται έμφαση στις εμπράγματες ασφάλειες (υποθήκη, ενέχυρο με παράδοση, ενέχυρο χωρίς παράδοση, κυμαινόμενη ασφάλεια) θεσμοί, ως γνωστόν, με πολύ μεγάλη σημασία στις σύγχρονες τραπεζικές συναλλαγές</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Βασικά στοιχεία οικογενειακού και κληρονομικού δικαίου (λ.χ. διαζύγιο, διαθήκη)</w:t>
      </w:r>
    </w:p>
    <w:p w:rsidR="00486EA2" w:rsidRPr="008D1ADF" w:rsidRDefault="00486EA2" w:rsidP="00704D4C">
      <w:pPr>
        <w:numPr>
          <w:ilvl w:val="0"/>
          <w:numId w:val="104"/>
        </w:numPr>
        <w:spacing w:line="240" w:lineRule="auto"/>
        <w:ind w:left="-142" w:right="-334" w:hanging="425"/>
        <w:rPr>
          <w:rFonts w:ascii="Arial" w:hAnsi="Arial"/>
          <w:sz w:val="24"/>
          <w:szCs w:val="24"/>
          <w:lang w:val="el-GR"/>
        </w:rPr>
      </w:pPr>
      <w:r w:rsidRPr="008D1ADF">
        <w:rPr>
          <w:rFonts w:ascii="Arial" w:hAnsi="Arial"/>
          <w:sz w:val="24"/>
          <w:szCs w:val="24"/>
          <w:lang w:val="el-GR"/>
        </w:rPr>
        <w:t xml:space="preserve">Σύντομη αναφορά σε νέες μορφές συμβάσεων και θεσμών της σύγχρονης οικονομίας που αποτελούν εξέλιξη του "παραδοσιακού" αστικού δικαίου προκειμένου να καλυφθούν οι ανάγκες της σύγχρονης συναλλακτικής ζωής (λ.χ. το ηλεκτρονικό εμπόριο και η ηλεκτρονική σύμβαση (μέσω </w:t>
      </w:r>
      <w:r w:rsidRPr="008D1ADF">
        <w:rPr>
          <w:rFonts w:ascii="Arial" w:hAnsi="Arial"/>
          <w:sz w:val="24"/>
          <w:szCs w:val="24"/>
        </w:rPr>
        <w:t>internet</w:t>
      </w:r>
      <w:r w:rsidRPr="008D1ADF">
        <w:rPr>
          <w:rFonts w:ascii="Arial" w:hAnsi="Arial"/>
          <w:sz w:val="24"/>
          <w:szCs w:val="24"/>
          <w:lang w:val="el-GR"/>
        </w:rPr>
        <w:t xml:space="preserve">), σύμβαση με καταναλωτή, δίκαιο </w:t>
      </w:r>
      <w:r w:rsidRPr="008D1ADF">
        <w:rPr>
          <w:rFonts w:ascii="Arial" w:hAnsi="Arial"/>
          <w:sz w:val="24"/>
          <w:szCs w:val="24"/>
        </w:rPr>
        <w:t>marketing</w:t>
      </w:r>
      <w:r w:rsidRPr="008D1ADF">
        <w:rPr>
          <w:rFonts w:ascii="Arial" w:hAnsi="Arial"/>
          <w:sz w:val="24"/>
          <w:szCs w:val="24"/>
          <w:lang w:val="el-GR"/>
        </w:rPr>
        <w:t xml:space="preserve">, λ.χ. αθέμιτη διαφήμιση, κλπ.). </w:t>
      </w:r>
    </w:p>
    <w:p w:rsidR="00486EA2" w:rsidRPr="008D1ADF" w:rsidRDefault="00486EA2" w:rsidP="00486EA2">
      <w:pPr>
        <w:spacing w:before="240" w:line="240" w:lineRule="auto"/>
        <w:ind w:left="-539" w:right="-335"/>
        <w:rPr>
          <w:rFonts w:ascii="Arial" w:hAnsi="Arial"/>
          <w:b/>
          <w:sz w:val="24"/>
          <w:szCs w:val="24"/>
        </w:rPr>
      </w:pPr>
      <w:r w:rsidRPr="008D1ADF">
        <w:rPr>
          <w:rFonts w:ascii="Arial" w:hAnsi="Arial"/>
          <w:b/>
          <w:sz w:val="24"/>
          <w:szCs w:val="24"/>
        </w:rPr>
        <w:t>ΒΙΒΛΙΟΓΡΑΦΙΑ</w:t>
      </w:r>
    </w:p>
    <w:p w:rsidR="00486EA2" w:rsidRPr="008D1ADF" w:rsidRDefault="00486EA2" w:rsidP="00704D4C">
      <w:pPr>
        <w:numPr>
          <w:ilvl w:val="0"/>
          <w:numId w:val="107"/>
        </w:numPr>
        <w:spacing w:line="240" w:lineRule="auto"/>
        <w:ind w:right="-334"/>
        <w:rPr>
          <w:rFonts w:ascii="Arial" w:hAnsi="Arial"/>
          <w:sz w:val="24"/>
          <w:szCs w:val="24"/>
        </w:rPr>
      </w:pPr>
      <w:r w:rsidRPr="008D1ADF">
        <w:rPr>
          <w:rFonts w:ascii="Arial" w:hAnsi="Arial"/>
          <w:sz w:val="24"/>
          <w:szCs w:val="24"/>
          <w:lang w:val="el-GR"/>
        </w:rPr>
        <w:t xml:space="preserve">Διονύσιος Π. Φλάμπουρας, </w:t>
      </w:r>
      <w:r w:rsidRPr="008D1ADF">
        <w:rPr>
          <w:rFonts w:ascii="Arial" w:hAnsi="Arial"/>
          <w:i/>
          <w:caps/>
          <w:sz w:val="24"/>
          <w:szCs w:val="24"/>
          <w:lang w:val="el-GR"/>
        </w:rPr>
        <w:t>Εισαγωγή στο Αστικό Δίκαιο</w:t>
      </w:r>
      <w:r w:rsidRPr="008D1ADF">
        <w:rPr>
          <w:rFonts w:ascii="Arial" w:hAnsi="Arial"/>
          <w:i/>
          <w:sz w:val="24"/>
          <w:szCs w:val="24"/>
          <w:lang w:val="el-GR"/>
        </w:rPr>
        <w:t xml:space="preserve"> - Θεωρία - Παραδείγματα - Νομολογία, Τεύχος Α΄, Εισαγωγικά στοιχεία - Πηγές - Γενικές Αρχές Αστικού Δικαίου - Γενικό Ενοχικό Δίκαιο</w:t>
      </w:r>
      <w:r w:rsidRPr="008D1ADF">
        <w:rPr>
          <w:rFonts w:ascii="Arial" w:hAnsi="Arial"/>
          <w:sz w:val="24"/>
          <w:szCs w:val="24"/>
          <w:lang w:val="el-GR"/>
        </w:rPr>
        <w:t xml:space="preserve">, εκδ. </w:t>
      </w:r>
      <w:r w:rsidRPr="008D1ADF">
        <w:rPr>
          <w:rFonts w:ascii="Arial" w:hAnsi="Arial"/>
          <w:sz w:val="24"/>
          <w:szCs w:val="24"/>
        </w:rPr>
        <w:t>Αντ. Ν. Σάκκουλα, 2009</w:t>
      </w:r>
    </w:p>
    <w:p w:rsidR="00486EA2" w:rsidRPr="008D1ADF" w:rsidRDefault="00486EA2" w:rsidP="00704D4C">
      <w:pPr>
        <w:numPr>
          <w:ilvl w:val="0"/>
          <w:numId w:val="107"/>
        </w:numPr>
        <w:spacing w:line="240" w:lineRule="auto"/>
        <w:ind w:right="-334"/>
        <w:rPr>
          <w:rFonts w:ascii="Arial" w:hAnsi="Arial"/>
          <w:sz w:val="24"/>
          <w:szCs w:val="24"/>
          <w:lang w:val="el-GR"/>
        </w:rPr>
      </w:pPr>
      <w:r w:rsidRPr="008D1ADF">
        <w:rPr>
          <w:rFonts w:ascii="Arial" w:hAnsi="Arial"/>
          <w:sz w:val="24"/>
          <w:szCs w:val="24"/>
          <w:lang w:val="el-GR"/>
        </w:rPr>
        <w:t xml:space="preserve">Διονύσιος Π. Φλάμπουρας, </w:t>
      </w:r>
      <w:r w:rsidRPr="008D1ADF">
        <w:rPr>
          <w:rFonts w:ascii="Arial" w:hAnsi="Arial"/>
          <w:i/>
          <w:sz w:val="24"/>
          <w:szCs w:val="24"/>
          <w:lang w:val="el-GR"/>
        </w:rPr>
        <w:t>Πανεπιστημιακές Σημειώσεις</w:t>
      </w:r>
      <w:r w:rsidRPr="008D1ADF">
        <w:rPr>
          <w:rFonts w:ascii="Arial" w:hAnsi="Arial"/>
          <w:sz w:val="24"/>
          <w:szCs w:val="24"/>
          <w:lang w:val="el-GR"/>
        </w:rPr>
        <w:t>, ΕΚΠΑ, 2008</w:t>
      </w:r>
    </w:p>
    <w:p w:rsidR="00486EA2" w:rsidRPr="008D1ADF" w:rsidRDefault="00486EA2" w:rsidP="00704D4C">
      <w:pPr>
        <w:numPr>
          <w:ilvl w:val="0"/>
          <w:numId w:val="107"/>
        </w:numPr>
        <w:spacing w:line="240" w:lineRule="auto"/>
        <w:ind w:right="-334"/>
        <w:rPr>
          <w:rFonts w:ascii="Arial" w:hAnsi="Arial"/>
          <w:sz w:val="24"/>
          <w:szCs w:val="24"/>
        </w:rPr>
      </w:pPr>
      <w:r w:rsidRPr="008D1ADF">
        <w:rPr>
          <w:rFonts w:ascii="Arial" w:hAnsi="Arial"/>
          <w:sz w:val="24"/>
          <w:szCs w:val="24"/>
          <w:lang w:val="el-GR"/>
        </w:rPr>
        <w:t xml:space="preserve">Ιωάννης Σπυριδάκης, </w:t>
      </w:r>
      <w:r w:rsidRPr="008D1ADF">
        <w:rPr>
          <w:rFonts w:ascii="Arial" w:hAnsi="Arial"/>
          <w:i/>
          <w:sz w:val="24"/>
          <w:szCs w:val="24"/>
          <w:lang w:val="el-GR"/>
        </w:rPr>
        <w:t>Εισηγήσεις Αστικού Δικαίου</w:t>
      </w:r>
      <w:r w:rsidRPr="008D1ADF">
        <w:rPr>
          <w:rFonts w:ascii="Arial" w:hAnsi="Arial"/>
          <w:sz w:val="24"/>
          <w:szCs w:val="24"/>
          <w:lang w:val="el-GR"/>
        </w:rPr>
        <w:t xml:space="preserve">, εκδ. </w:t>
      </w:r>
      <w:r w:rsidRPr="008D1ADF">
        <w:rPr>
          <w:rFonts w:ascii="Arial" w:hAnsi="Arial"/>
          <w:sz w:val="24"/>
          <w:szCs w:val="24"/>
        </w:rPr>
        <w:t>Αντ. Ν. Σάκκουλα, 2004</w:t>
      </w:r>
    </w:p>
    <w:p w:rsidR="00486EA2" w:rsidRPr="008D1ADF" w:rsidRDefault="00486EA2" w:rsidP="00704D4C">
      <w:pPr>
        <w:numPr>
          <w:ilvl w:val="0"/>
          <w:numId w:val="107"/>
        </w:numPr>
        <w:spacing w:line="240" w:lineRule="auto"/>
        <w:ind w:right="-334"/>
        <w:rPr>
          <w:rFonts w:ascii="Arial" w:hAnsi="Arial"/>
          <w:sz w:val="24"/>
          <w:szCs w:val="24"/>
        </w:rPr>
      </w:pPr>
      <w:r w:rsidRPr="008D1ADF">
        <w:rPr>
          <w:rFonts w:ascii="Arial" w:hAnsi="Arial"/>
          <w:sz w:val="24"/>
          <w:szCs w:val="24"/>
        </w:rPr>
        <w:t xml:space="preserve">Michael Stathopoulos, </w:t>
      </w:r>
      <w:r w:rsidRPr="008D1ADF">
        <w:rPr>
          <w:rFonts w:ascii="Arial" w:hAnsi="Arial"/>
          <w:i/>
          <w:sz w:val="24"/>
          <w:szCs w:val="24"/>
        </w:rPr>
        <w:t>Contract Law in Greece</w:t>
      </w:r>
      <w:r w:rsidRPr="008D1ADF">
        <w:rPr>
          <w:rFonts w:ascii="Arial" w:hAnsi="Arial"/>
          <w:sz w:val="24"/>
          <w:szCs w:val="24"/>
        </w:rPr>
        <w:t>, 2009, Ant. N. Sakkoulas /Wolters Kluwer Law &amp; Businesss</w:t>
      </w:r>
    </w:p>
    <w:p w:rsidR="0037697C" w:rsidRPr="005A5E5A" w:rsidRDefault="009C6B0C" w:rsidP="0021600A">
      <w:pPr>
        <w:spacing w:line="360" w:lineRule="auto"/>
        <w:ind w:left="0" w:firstLine="0"/>
        <w:jc w:val="left"/>
        <w:outlineLvl w:val="0"/>
        <w:rPr>
          <w:rFonts w:ascii="Arial" w:hAnsi="Arial"/>
          <w:b/>
          <w:bCs/>
          <w:caps/>
          <w:color w:val="548DD4"/>
          <w:sz w:val="24"/>
          <w:szCs w:val="24"/>
          <w:lang w:val="el-GR"/>
        </w:rPr>
      </w:pPr>
      <w:r w:rsidRPr="00EF5275">
        <w:rPr>
          <w:rFonts w:ascii="Arial" w:hAnsi="Arial"/>
          <w:bCs/>
          <w:color w:val="auto"/>
          <w:sz w:val="24"/>
          <w:szCs w:val="24"/>
          <w:lang w:val="el-GR"/>
        </w:rPr>
        <w:br w:type="page"/>
      </w:r>
      <w:r w:rsidR="0037697C" w:rsidRPr="005A5E5A">
        <w:rPr>
          <w:rFonts w:ascii="Arial" w:hAnsi="Arial"/>
          <w:b/>
          <w:bCs/>
          <w:color w:val="548DD4"/>
          <w:sz w:val="24"/>
          <w:szCs w:val="24"/>
        </w:rPr>
        <w:t>V</w:t>
      </w:r>
      <w:r w:rsidR="0037697C" w:rsidRPr="005A5E5A">
        <w:rPr>
          <w:rFonts w:ascii="Arial" w:hAnsi="Arial"/>
          <w:b/>
          <w:bCs/>
          <w:color w:val="548DD4"/>
          <w:sz w:val="24"/>
          <w:szCs w:val="24"/>
          <w:lang w:val="el-GR"/>
        </w:rPr>
        <w:t xml:space="preserve">. </w:t>
      </w:r>
      <w:r w:rsidR="0037697C" w:rsidRPr="005A5E5A">
        <w:rPr>
          <w:rFonts w:ascii="Arial" w:hAnsi="Arial"/>
          <w:b/>
          <w:bCs/>
          <w:caps/>
          <w:color w:val="548DD4"/>
          <w:sz w:val="24"/>
          <w:szCs w:val="24"/>
          <w:lang w:val="el-GR"/>
        </w:rPr>
        <w:t>Τομέας Φιλοσοφίας και Μεθοδολογίας των Οικονομικών Επιστημών – Οικονομική και Κοινωνική Ιστορία</w:t>
      </w:r>
    </w:p>
    <w:p w:rsidR="00584CCA" w:rsidRPr="005A5E5A" w:rsidRDefault="00584CCA" w:rsidP="00A21433">
      <w:pPr>
        <w:ind w:hanging="431"/>
        <w:rPr>
          <w:rFonts w:ascii="Arial" w:hAnsi="Arial"/>
          <w:b/>
          <w:spacing w:val="-14"/>
          <w:sz w:val="24"/>
          <w:szCs w:val="24"/>
          <w:lang w:val="el-GR"/>
        </w:rPr>
      </w:pPr>
    </w:p>
    <w:p w:rsidR="00637A6B" w:rsidRPr="00E80A32" w:rsidRDefault="00637A6B" w:rsidP="00E57032">
      <w:pPr>
        <w:tabs>
          <w:tab w:val="left" w:pos="1365"/>
        </w:tabs>
        <w:spacing w:line="360" w:lineRule="auto"/>
        <w:ind w:left="0" w:firstLine="0"/>
        <w:outlineLvl w:val="0"/>
        <w:rPr>
          <w:rFonts w:ascii="Arial" w:hAnsi="Arial"/>
          <w:b/>
          <w:bCs/>
          <w:sz w:val="24"/>
          <w:szCs w:val="24"/>
          <w:lang w:val="el-GR"/>
        </w:rPr>
      </w:pPr>
    </w:p>
    <w:p w:rsidR="00416AAF" w:rsidRDefault="00962AB4" w:rsidP="00E57032">
      <w:pPr>
        <w:tabs>
          <w:tab w:val="left" w:pos="1365"/>
        </w:tabs>
        <w:spacing w:line="360" w:lineRule="auto"/>
        <w:ind w:left="0" w:firstLine="0"/>
        <w:outlineLvl w:val="0"/>
        <w:rPr>
          <w:rFonts w:ascii="Arial" w:hAnsi="Arial"/>
          <w:b/>
          <w:bCs/>
          <w:sz w:val="24"/>
          <w:szCs w:val="24"/>
          <w:lang w:val="el-GR"/>
        </w:rPr>
      </w:pPr>
      <w:r w:rsidRPr="008D1ADF">
        <w:rPr>
          <w:rFonts w:ascii="Arial" w:hAnsi="Arial"/>
          <w:b/>
          <w:bCs/>
          <w:sz w:val="24"/>
          <w:szCs w:val="24"/>
          <w:lang w:val="el-GR"/>
        </w:rPr>
        <w:t>Μάθημα: ΕΙΔΙΚΑ ΘΕΜΑΤΑ ΟΙΚΟΝΟΜΙΚΗΣ ΙΣΤΟΡΙΑΣ</w:t>
      </w:r>
      <w:r w:rsidR="009C1B8B" w:rsidRPr="008D1ADF">
        <w:rPr>
          <w:rFonts w:ascii="Arial" w:hAnsi="Arial"/>
          <w:b/>
          <w:bCs/>
          <w:sz w:val="24"/>
          <w:szCs w:val="24"/>
          <w:lang w:val="el-GR"/>
        </w:rPr>
        <w:t xml:space="preserve"> </w:t>
      </w:r>
    </w:p>
    <w:p w:rsidR="00962AB4" w:rsidRPr="005A5E5A" w:rsidRDefault="00962AB4" w:rsidP="00E57032">
      <w:pPr>
        <w:tabs>
          <w:tab w:val="left" w:pos="1365"/>
        </w:tabs>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bCs/>
          <w:sz w:val="24"/>
          <w:szCs w:val="24"/>
        </w:rPr>
        <w:t>HIS</w:t>
      </w:r>
      <w:r w:rsidRPr="005A5E5A">
        <w:rPr>
          <w:rFonts w:ascii="Arial" w:hAnsi="Arial"/>
          <w:b/>
          <w:bCs/>
          <w:sz w:val="24"/>
          <w:szCs w:val="24"/>
          <w:lang w:val="el-GR"/>
        </w:rPr>
        <w:t>403</w:t>
      </w:r>
      <w:r w:rsidR="000F4AFF">
        <w:rPr>
          <w:rFonts w:ascii="Arial" w:hAnsi="Arial"/>
          <w:b/>
          <w:bCs/>
          <w:sz w:val="24"/>
          <w:szCs w:val="24"/>
          <w:lang w:val="el-GR"/>
        </w:rPr>
        <w:t xml:space="preserve"> </w:t>
      </w:r>
      <w:r w:rsidR="000F4AFF" w:rsidRPr="000F4AFF">
        <w:rPr>
          <w:rFonts w:ascii="Arial" w:hAnsi="Arial"/>
          <w:b/>
          <w:bCs/>
          <w:color w:val="FF0000"/>
          <w:sz w:val="24"/>
          <w:szCs w:val="24"/>
          <w:lang w:val="el-GR"/>
        </w:rPr>
        <w:t>(Δεν προσφέρεται το Ακαδ. Έτος  2018-19)</w:t>
      </w:r>
    </w:p>
    <w:p w:rsidR="00962AB4" w:rsidRPr="005A5E5A" w:rsidRDefault="00962AB4" w:rsidP="00E57032">
      <w:pPr>
        <w:tabs>
          <w:tab w:val="left" w:pos="1365"/>
        </w:tabs>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 xml:space="preserve">Εξάμηνο: </w:t>
      </w:r>
    </w:p>
    <w:p w:rsidR="00371694" w:rsidRPr="005A5E5A" w:rsidRDefault="00962AB4" w:rsidP="00E57032">
      <w:pPr>
        <w:tabs>
          <w:tab w:val="left" w:pos="1365"/>
        </w:tabs>
        <w:spacing w:line="360" w:lineRule="auto"/>
        <w:ind w:left="0" w:firstLine="0"/>
        <w:outlineLvl w:val="0"/>
        <w:rPr>
          <w:rFonts w:ascii="Arial" w:hAnsi="Arial"/>
          <w:bCs/>
          <w:sz w:val="24"/>
          <w:szCs w:val="24"/>
          <w:lang w:val="el-GR"/>
        </w:rPr>
      </w:pPr>
      <w:r w:rsidRPr="005A5E5A">
        <w:rPr>
          <w:rFonts w:ascii="Arial" w:hAnsi="Arial"/>
          <w:b/>
          <w:bCs/>
          <w:sz w:val="24"/>
          <w:szCs w:val="24"/>
          <w:lang w:val="el-GR"/>
        </w:rPr>
        <w:t xml:space="preserve">Διδάσκων: </w:t>
      </w:r>
    </w:p>
    <w:p w:rsidR="00962AB4" w:rsidRPr="005A5E5A" w:rsidRDefault="00D0677A" w:rsidP="00E57032">
      <w:pPr>
        <w:tabs>
          <w:tab w:val="left" w:pos="1365"/>
        </w:tabs>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Σκοπός</w:t>
      </w:r>
    </w:p>
    <w:p w:rsidR="00371694" w:rsidRPr="005A5E5A" w:rsidRDefault="00371694" w:rsidP="0021600A">
      <w:pPr>
        <w:spacing w:before="0" w:line="240" w:lineRule="auto"/>
        <w:ind w:left="0" w:firstLine="0"/>
        <w:rPr>
          <w:rFonts w:ascii="Arial" w:hAnsi="Arial"/>
          <w:sz w:val="24"/>
          <w:szCs w:val="24"/>
          <w:lang w:val="el-GR" w:eastAsia="el-GR"/>
        </w:rPr>
      </w:pPr>
      <w:r w:rsidRPr="005A5E5A">
        <w:rPr>
          <w:rFonts w:ascii="Arial" w:hAnsi="Arial"/>
          <w:sz w:val="24"/>
          <w:szCs w:val="24"/>
          <w:lang w:val="el-GR" w:eastAsia="el-GR"/>
        </w:rPr>
        <w:t>Το μάθημα καταπιάνεται με τη νομισματική ιστορία του σύγχρονου ελληνικού κράτους κατά τον 19</w:t>
      </w:r>
      <w:r w:rsidRPr="005A5E5A">
        <w:rPr>
          <w:rFonts w:ascii="Arial" w:hAnsi="Arial"/>
          <w:sz w:val="24"/>
          <w:szCs w:val="24"/>
          <w:vertAlign w:val="superscript"/>
          <w:lang w:val="el-GR" w:eastAsia="el-GR"/>
        </w:rPr>
        <w:t>ο</w:t>
      </w:r>
      <w:r w:rsidRPr="005A5E5A">
        <w:rPr>
          <w:rFonts w:ascii="Arial" w:hAnsi="Arial"/>
          <w:sz w:val="24"/>
          <w:szCs w:val="24"/>
          <w:lang w:val="el-GR" w:eastAsia="el-GR"/>
        </w:rPr>
        <w:t xml:space="preserve"> και 20</w:t>
      </w:r>
      <w:r w:rsidRPr="005A5E5A">
        <w:rPr>
          <w:rFonts w:ascii="Arial" w:hAnsi="Arial"/>
          <w:sz w:val="24"/>
          <w:szCs w:val="24"/>
          <w:vertAlign w:val="superscript"/>
          <w:lang w:val="el-GR" w:eastAsia="el-GR"/>
        </w:rPr>
        <w:t>ο</w:t>
      </w:r>
      <w:r w:rsidRPr="005A5E5A">
        <w:rPr>
          <w:rFonts w:ascii="Arial" w:hAnsi="Arial"/>
          <w:sz w:val="24"/>
          <w:szCs w:val="24"/>
          <w:lang w:val="el-GR" w:eastAsia="el-GR"/>
        </w:rPr>
        <w:t xml:space="preserve"> αιώνα, δηλαδή με την ιστορία των νομισματικών περιπετειών της χώρας, και τις αλληλεπιδράσεις τους με τις πολιτικές, δημοσιονομικές και οικονομικές εξελίξεις – τόσο εντός όσο και εκτός των συνόρων του κράτους. Επιμέρους στόχοι του μαθήματος, είναι:</w:t>
      </w:r>
    </w:p>
    <w:p w:rsidR="00371694" w:rsidRPr="005A5E5A" w:rsidRDefault="00371694" w:rsidP="0021600A">
      <w:pPr>
        <w:tabs>
          <w:tab w:val="left" w:pos="436"/>
        </w:tabs>
        <w:spacing w:before="0" w:line="240" w:lineRule="auto"/>
        <w:ind w:left="459" w:hanging="459"/>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val="el-GR" w:eastAsia="el-GR"/>
        </w:rPr>
        <w:tab/>
        <w:t xml:space="preserve">Η εξοικείωση με τους κύριους σταθμούς της ελληνικής νομισματικής ιστορίας του 19ου και 20ου αιώνα, με απώτερο στόχο την καλύτερη κατανόηση της ευρύτερης οικονομικής ιστορίας της χώρας, αλλά και των αλληλεπιδράσεων πολιτικών και νομισματικών εξελίξεων. </w:t>
      </w:r>
    </w:p>
    <w:p w:rsidR="00371694" w:rsidRPr="005A5E5A" w:rsidRDefault="00371694" w:rsidP="0021600A">
      <w:pPr>
        <w:tabs>
          <w:tab w:val="left" w:pos="436"/>
        </w:tabs>
        <w:spacing w:before="0" w:line="240" w:lineRule="auto"/>
        <w:ind w:left="459" w:hanging="459"/>
        <w:rPr>
          <w:rFonts w:ascii="Arial" w:hAnsi="Arial"/>
          <w:sz w:val="24"/>
          <w:szCs w:val="24"/>
          <w:lang w:val="el-GR" w:eastAsia="el-GR"/>
        </w:rPr>
      </w:pPr>
      <w:r w:rsidRPr="005A5E5A">
        <w:rPr>
          <w:rFonts w:ascii="Arial" w:hAnsi="Arial"/>
          <w:sz w:val="24"/>
          <w:szCs w:val="24"/>
          <w:lang w:val="el-GR" w:eastAsia="el-GR"/>
        </w:rPr>
        <w:t>•</w:t>
      </w:r>
      <w:r w:rsidRPr="005A5E5A">
        <w:rPr>
          <w:rFonts w:ascii="Arial" w:hAnsi="Arial"/>
          <w:sz w:val="24"/>
          <w:szCs w:val="24"/>
          <w:lang w:val="el-GR" w:eastAsia="el-GR"/>
        </w:rPr>
        <w:tab/>
        <w:t xml:space="preserve">Η χρήση της ελληνικής περίπτωσης για τη μελέτη ευρύτερων ζητημάτων (σχέση κράτους-τραπεζών, νομισματικές ενώσεις, παρεμβατική νομισματική πολιτική, κ.ά.) </w:t>
      </w:r>
    </w:p>
    <w:p w:rsidR="00371694" w:rsidRPr="005A5E5A" w:rsidRDefault="00890C0F" w:rsidP="00890C0F">
      <w:pPr>
        <w:tabs>
          <w:tab w:val="left" w:pos="1365"/>
        </w:tabs>
        <w:spacing w:before="0" w:line="240" w:lineRule="auto"/>
        <w:ind w:left="426" w:hanging="426"/>
        <w:outlineLvl w:val="0"/>
        <w:rPr>
          <w:rFonts w:ascii="Arial" w:hAnsi="Arial"/>
          <w:b/>
          <w:bCs/>
          <w:sz w:val="24"/>
          <w:szCs w:val="24"/>
          <w:lang w:val="el-GR"/>
        </w:rPr>
      </w:pPr>
      <w:r w:rsidRPr="005A5E5A">
        <w:rPr>
          <w:rFonts w:ascii="Arial" w:hAnsi="Arial"/>
          <w:sz w:val="24"/>
          <w:szCs w:val="24"/>
          <w:lang w:val="el-GR" w:eastAsia="el-GR"/>
        </w:rPr>
        <w:t xml:space="preserve">•   </w:t>
      </w:r>
      <w:r w:rsidR="00371694" w:rsidRPr="005A5E5A">
        <w:rPr>
          <w:rFonts w:ascii="Arial" w:hAnsi="Arial"/>
          <w:sz w:val="24"/>
          <w:szCs w:val="24"/>
          <w:lang w:val="el-GR" w:eastAsia="el-GR"/>
        </w:rPr>
        <w:t>Μια πρώτη επαφή με κάποιες γενικότερες τεχνικές στην οικονομική ιστορία: οι πηγές, τα αρχεία, τα οικονομικά μεγέθη και η αξιοπιστία τους, οικονομική ιστορία και ποσοτικές μέθοδοι, κλπ.</w:t>
      </w:r>
    </w:p>
    <w:p w:rsidR="00371694" w:rsidRPr="005A5E5A" w:rsidRDefault="00371694" w:rsidP="00E57032">
      <w:pPr>
        <w:tabs>
          <w:tab w:val="left" w:pos="1365"/>
        </w:tabs>
        <w:spacing w:line="360" w:lineRule="auto"/>
        <w:ind w:left="0" w:firstLine="0"/>
        <w:outlineLvl w:val="0"/>
        <w:rPr>
          <w:rFonts w:ascii="Arial" w:hAnsi="Arial"/>
          <w:b/>
          <w:bCs/>
          <w:sz w:val="24"/>
          <w:szCs w:val="24"/>
          <w:lang w:val="el-GR"/>
        </w:rPr>
      </w:pPr>
    </w:p>
    <w:p w:rsidR="001B0DCA" w:rsidRPr="005A5E5A" w:rsidRDefault="001B0DCA" w:rsidP="00E57032">
      <w:pPr>
        <w:tabs>
          <w:tab w:val="left" w:pos="1365"/>
        </w:tabs>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Περιεχόμενο</w:t>
      </w:r>
    </w:p>
    <w:p w:rsidR="00371694" w:rsidRPr="005A5E5A" w:rsidRDefault="001B0DCA" w:rsidP="001B0DCA">
      <w:pPr>
        <w:spacing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Παρουσιάζονται τα βασικά χαρακτηριστικά και οι κύριοι σταθμοί της ελληνικής νομισματικής ιστορίας: τα προβλήματα των αρχικών νομισματικών συστημάτων του φοίνικα και της οθωνικής δραχμής· η προσχώρηση της Ελλάδας στη Λατινική Νομισματική Ένωση (1867) και η «καθυστερημένη» νομισματική μεταρρύθμιση του 1882· η πτώχευση, η εγκαθίδρυση του Διεθνούς Οικονομικού Ελέγχου και οι επιπτώσεις στη νομισματική πολιτική· οι αλλεπάλληλες αναστολές της μετατρεψιμότητας των τραπεζογραμματίων το 19ου αιώνα· ο ρόλος της Εθνικής Τράπεζας και τη σχέση της με το κράτος και τις άλλες τράπεζες· οι νομισματικές περιπέτειες του μεσοπολέμου: από τον κανόνα του χρυσού και τη «μάχη της δραχμής», στις διχοτομήσεις των χαρτονομισμάτων, τις χρεοκοπίες και τις υποτιμήσεις· ο κατοχικός και μεταπολεμικός υπερπληθωρισμός και η σταθεροποίηση του 1950-53· η δραχμή στο σύστημα του </w:t>
      </w:r>
      <w:r w:rsidRPr="005A5E5A">
        <w:rPr>
          <w:rFonts w:ascii="Arial" w:hAnsi="Arial"/>
          <w:sz w:val="24"/>
          <w:szCs w:val="24"/>
          <w:lang w:eastAsia="el-GR"/>
        </w:rPr>
        <w:t>Bretton</w:t>
      </w:r>
      <w:r w:rsidRPr="005A5E5A">
        <w:rPr>
          <w:rFonts w:ascii="Arial" w:hAnsi="Arial"/>
          <w:sz w:val="24"/>
          <w:szCs w:val="24"/>
          <w:lang w:val="el-GR" w:eastAsia="el-GR"/>
        </w:rPr>
        <w:t>-</w:t>
      </w:r>
      <w:r w:rsidRPr="005A5E5A">
        <w:rPr>
          <w:rFonts w:ascii="Arial" w:hAnsi="Arial"/>
          <w:sz w:val="24"/>
          <w:szCs w:val="24"/>
          <w:lang w:eastAsia="el-GR"/>
        </w:rPr>
        <w:t>Woods</w:t>
      </w:r>
      <w:r w:rsidRPr="005A5E5A">
        <w:rPr>
          <w:rFonts w:ascii="Arial" w:hAnsi="Arial"/>
          <w:sz w:val="24"/>
          <w:szCs w:val="24"/>
          <w:lang w:val="el-GR" w:eastAsia="el-GR"/>
        </w:rPr>
        <w:t>, κ.ά.</w:t>
      </w:r>
    </w:p>
    <w:p w:rsidR="001B0DCA" w:rsidRPr="005A5E5A" w:rsidRDefault="001B0DCA" w:rsidP="0021600A">
      <w:pPr>
        <w:spacing w:line="240" w:lineRule="auto"/>
        <w:ind w:left="0" w:firstLine="0"/>
        <w:rPr>
          <w:rFonts w:ascii="Arial" w:hAnsi="Arial"/>
          <w:sz w:val="24"/>
          <w:szCs w:val="24"/>
          <w:lang w:val="el-GR" w:eastAsia="el-GR"/>
        </w:rPr>
      </w:pPr>
      <w:r w:rsidRPr="005A5E5A">
        <w:rPr>
          <w:rFonts w:ascii="Arial" w:hAnsi="Arial"/>
          <w:sz w:val="24"/>
          <w:szCs w:val="24"/>
          <w:lang w:val="el-GR" w:eastAsia="el-GR"/>
        </w:rPr>
        <w:t xml:space="preserve">Αν και το μάθημα θα εστιάσει στην ελληνική εμπειρία, αυτή θα χρησιμοποιηθεί και ως αφετηρία για να θιγούν μια σειρά από ευρύτερα οικονομικά ζητήματα, όπως λ.χ. η σχέση μεταξύ κράτους, τραπεζών και νομίσματος, τα οφέλη και οι θυσίες που συνεπάγεται η συμμετοχή σε μια νομισματική ένωση, τα αίτια που προκαλούν «ακραία» φαινόμενα υπερπληθωρισμού ή αποπληθωρισμού, ο ρόλος και οι ευθύνες των εκδοτικών/κεντρικών τραπεζών, κ.ά. Παράλληλα, οι φοιτητές θα έχουν την ευκαιρία να έρθουν σε επαφή με κάποια από τα γενικότερα μεθοδολογικά ζητήματα και τις τεχνικές στην οικονομική ιστορία.Το μάθημα απευθύνεται κυρίως σε φοιτητές με ενδιαφέρον για την οικονομική ιστορία, αλλά και τα νομισματικά/τραπεζικά θέματα. Δεδομένης της τρέχουσας συγκυρίας βέβαια, η οποία εμφανίζει αρκετές ομοιότητες με προηγούμενες περιόδους δημοσιονομικής και χρηματοπιστωτικής κρίσης στην Ελλάδα, το μάθημα μπορεί να έχει ενδιαφέρον και για ένα ευρύτερο κοινό φοιτητών. </w:t>
      </w:r>
    </w:p>
    <w:p w:rsidR="00371694" w:rsidRPr="005A5E5A" w:rsidRDefault="001B0DCA" w:rsidP="0021600A">
      <w:pPr>
        <w:spacing w:line="240" w:lineRule="auto"/>
        <w:ind w:left="0" w:firstLine="0"/>
        <w:rPr>
          <w:rFonts w:ascii="Arial" w:hAnsi="Arial"/>
          <w:sz w:val="24"/>
          <w:szCs w:val="24"/>
          <w:lang w:val="el-GR" w:eastAsia="el-GR"/>
        </w:rPr>
      </w:pPr>
      <w:r w:rsidRPr="005A5E5A">
        <w:rPr>
          <w:rFonts w:ascii="Arial" w:hAnsi="Arial"/>
          <w:sz w:val="24"/>
          <w:szCs w:val="24"/>
          <w:lang w:val="el-GR" w:eastAsia="el-GR"/>
        </w:rPr>
        <w:t>Αν και πρόκειται για μάθημα «εμβάθυνσης» σε ζητήματα οι-κονομικής ιστορίας, η παρακολούθηση των διαλέξεων δεν προϋποθέτει γνώσεις πέραν της βασικής μακροοικονομίας ανοικτών οικονομιών (προσφορά χρήματος, ποσοτική θεωρία χρήματος, ισοζύγιο πληρωμών, συστήματα συναλλαγματικών ισοτιμιών, νομισματική πολιτική, κλπ.). Ειδικότερες γνώσεις της ελληνικής ή διεθνούς οικονομικής ιστορίας – αν και ευπρόσδεκτες – δεν προαπαιτούνται.</w:t>
      </w:r>
    </w:p>
    <w:p w:rsidR="001B0DCA" w:rsidRPr="0067168B" w:rsidRDefault="001B0DCA" w:rsidP="001B0DCA">
      <w:pPr>
        <w:tabs>
          <w:tab w:val="left" w:pos="1365"/>
        </w:tabs>
        <w:spacing w:line="360" w:lineRule="auto"/>
        <w:ind w:left="0" w:firstLine="0"/>
        <w:outlineLvl w:val="0"/>
        <w:rPr>
          <w:rFonts w:ascii="Arial" w:hAnsi="Arial"/>
          <w:b/>
          <w:bCs/>
          <w:sz w:val="24"/>
          <w:szCs w:val="24"/>
          <w:lang w:val="el-GR"/>
        </w:rPr>
      </w:pPr>
    </w:p>
    <w:p w:rsidR="003F04B5" w:rsidRPr="0067168B" w:rsidRDefault="003F04B5" w:rsidP="00E57032">
      <w:pPr>
        <w:tabs>
          <w:tab w:val="left" w:pos="1365"/>
        </w:tabs>
        <w:spacing w:line="360" w:lineRule="auto"/>
        <w:ind w:left="0" w:firstLine="0"/>
        <w:outlineLvl w:val="0"/>
        <w:rPr>
          <w:rFonts w:ascii="Arial" w:hAnsi="Arial"/>
          <w:b/>
          <w:bCs/>
          <w:sz w:val="24"/>
          <w:szCs w:val="24"/>
          <w:lang w:val="el-GR"/>
        </w:rPr>
      </w:pPr>
    </w:p>
    <w:p w:rsidR="003F04B5" w:rsidRPr="0067168B" w:rsidRDefault="003F04B5" w:rsidP="00E57032">
      <w:pPr>
        <w:tabs>
          <w:tab w:val="left" w:pos="1365"/>
        </w:tabs>
        <w:spacing w:line="360" w:lineRule="auto"/>
        <w:ind w:left="0" w:firstLine="0"/>
        <w:outlineLvl w:val="0"/>
        <w:rPr>
          <w:rFonts w:ascii="Arial" w:hAnsi="Arial"/>
          <w:b/>
          <w:bCs/>
          <w:sz w:val="24"/>
          <w:szCs w:val="24"/>
          <w:lang w:val="el-GR"/>
        </w:rPr>
      </w:pPr>
    </w:p>
    <w:p w:rsidR="00371694" w:rsidRPr="005A5E5A" w:rsidRDefault="00D0677A" w:rsidP="00E57032">
      <w:pPr>
        <w:tabs>
          <w:tab w:val="left" w:pos="1365"/>
        </w:tabs>
        <w:spacing w:line="360" w:lineRule="auto"/>
        <w:ind w:left="0" w:firstLine="0"/>
        <w:outlineLvl w:val="0"/>
        <w:rPr>
          <w:rFonts w:ascii="Arial" w:hAnsi="Arial"/>
          <w:b/>
          <w:bCs/>
          <w:sz w:val="24"/>
          <w:szCs w:val="24"/>
          <w:lang w:val="el-GR"/>
        </w:rPr>
      </w:pPr>
      <w:r w:rsidRPr="005A5E5A">
        <w:rPr>
          <w:rFonts w:ascii="Arial" w:hAnsi="Arial"/>
          <w:b/>
          <w:bCs/>
          <w:sz w:val="24"/>
          <w:szCs w:val="24"/>
          <w:lang w:val="el-GR"/>
        </w:rPr>
        <w:t>Διδακτικά Βοηθήματα</w:t>
      </w:r>
    </w:p>
    <w:p w:rsidR="001B0DCA" w:rsidRPr="005A5E5A" w:rsidRDefault="001B0DCA" w:rsidP="00141783">
      <w:pPr>
        <w:spacing w:line="240" w:lineRule="auto"/>
        <w:ind w:left="284" w:hanging="284"/>
        <w:rPr>
          <w:rFonts w:ascii="Arial" w:hAnsi="Arial"/>
          <w:sz w:val="24"/>
          <w:szCs w:val="24"/>
          <w:lang w:val="el-GR" w:eastAsia="el-GR"/>
        </w:rPr>
      </w:pPr>
      <w:r w:rsidRPr="005A5E5A">
        <w:rPr>
          <w:rFonts w:ascii="Arial" w:hAnsi="Arial"/>
          <w:sz w:val="24"/>
          <w:szCs w:val="24"/>
          <w:lang w:val="el-GR" w:eastAsia="el-GR"/>
        </w:rPr>
        <w:t>Θωμαδάκης, Σ. 1981. Πίστη και εκχρηματισμός της οικονομίας. Αθήνα: Μορφωτικό Ίδρυμα Εθνικής Τραπέζης.</w:t>
      </w:r>
    </w:p>
    <w:p w:rsidR="001B0DCA" w:rsidRPr="005A5E5A" w:rsidRDefault="001B0DCA" w:rsidP="00141783">
      <w:pPr>
        <w:spacing w:line="240" w:lineRule="auto"/>
        <w:ind w:left="284" w:hanging="284"/>
        <w:rPr>
          <w:rFonts w:ascii="Arial" w:hAnsi="Arial"/>
          <w:sz w:val="24"/>
          <w:szCs w:val="24"/>
          <w:lang w:val="el-GR" w:eastAsia="el-GR"/>
        </w:rPr>
      </w:pPr>
      <w:r w:rsidRPr="005A5E5A">
        <w:rPr>
          <w:rFonts w:ascii="Arial" w:hAnsi="Arial"/>
          <w:sz w:val="24"/>
          <w:szCs w:val="24"/>
          <w:lang w:val="el-GR" w:eastAsia="el-GR"/>
        </w:rPr>
        <w:t xml:space="preserve">Κουγέας, Ν.Δ. 1992. Η τιμή του συναλλάγματος και η νομισματική πολιτική στην Ελλάδα (1843-1879). Αθήνα: Μορφωτικό Ίδρυμα Εθνικής Τραπέζης. </w:t>
      </w:r>
    </w:p>
    <w:p w:rsidR="001B0DCA" w:rsidRPr="005A5E5A" w:rsidRDefault="001B0DCA" w:rsidP="00141783">
      <w:pPr>
        <w:spacing w:line="240" w:lineRule="auto"/>
        <w:ind w:left="284" w:hanging="284"/>
        <w:rPr>
          <w:rFonts w:ascii="Arial" w:hAnsi="Arial"/>
          <w:sz w:val="24"/>
          <w:szCs w:val="24"/>
          <w:lang w:val="el-GR" w:eastAsia="el-GR"/>
        </w:rPr>
      </w:pPr>
      <w:r w:rsidRPr="005A5E5A">
        <w:rPr>
          <w:rFonts w:ascii="Arial" w:hAnsi="Arial"/>
          <w:sz w:val="24"/>
          <w:szCs w:val="24"/>
          <w:lang w:val="el-GR" w:eastAsia="el-GR"/>
        </w:rPr>
        <w:t xml:space="preserve">Κοκκινάκης, Ι. 1999. Νόμισμα και πολιτική στην Ελλάδα, 1830-1910. Αθήνα: Εκδόσεις Αλεξάνδρεια.  </w:t>
      </w:r>
    </w:p>
    <w:p w:rsidR="001B0DCA" w:rsidRPr="005A5E5A" w:rsidRDefault="001B0DCA" w:rsidP="00141783">
      <w:pPr>
        <w:spacing w:line="240" w:lineRule="auto"/>
        <w:ind w:left="284" w:hanging="284"/>
        <w:rPr>
          <w:rFonts w:ascii="Arial" w:hAnsi="Arial"/>
          <w:sz w:val="24"/>
          <w:szCs w:val="24"/>
          <w:lang w:val="el-GR" w:eastAsia="el-GR"/>
        </w:rPr>
      </w:pPr>
      <w:r w:rsidRPr="005A5E5A">
        <w:rPr>
          <w:rFonts w:ascii="Arial" w:hAnsi="Arial"/>
          <w:sz w:val="24"/>
          <w:szCs w:val="24"/>
          <w:lang w:val="el-GR" w:eastAsia="el-GR"/>
        </w:rPr>
        <w:t xml:space="preserve">Κωστής, Κ. 2003. Ιστορία της Εθνικής Τράπεζας της Ελλάδος, 1914-1940. Αθήνα: Εθνική Τράπεζα της Ελλάδος. </w:t>
      </w:r>
    </w:p>
    <w:p w:rsidR="001B0DCA" w:rsidRPr="005A5E5A" w:rsidRDefault="001B0DCA" w:rsidP="00141783">
      <w:pPr>
        <w:spacing w:line="240" w:lineRule="auto"/>
        <w:ind w:left="284" w:hanging="284"/>
        <w:rPr>
          <w:rFonts w:ascii="Arial" w:hAnsi="Arial"/>
          <w:sz w:val="24"/>
          <w:szCs w:val="24"/>
          <w:lang w:val="el-GR" w:eastAsia="el-GR"/>
        </w:rPr>
      </w:pPr>
      <w:r w:rsidRPr="005A5E5A">
        <w:rPr>
          <w:rFonts w:ascii="Arial" w:hAnsi="Arial"/>
          <w:sz w:val="24"/>
          <w:szCs w:val="24"/>
          <w:lang w:val="el-GR" w:eastAsia="el-GR"/>
        </w:rPr>
        <w:t xml:space="preserve">Λαζαρέτου, Σ. και Αλογοσκούφης, Γ. 2002. Η Δραχμή από το Φοίνικα στο Ευρώ. Αθήνα: Εκδοτικός Οίκος Λιβάνη. </w:t>
      </w:r>
    </w:p>
    <w:p w:rsidR="001B0DCA" w:rsidRPr="005A5E5A" w:rsidRDefault="001B0DCA" w:rsidP="00141783">
      <w:pPr>
        <w:spacing w:line="240" w:lineRule="auto"/>
        <w:ind w:left="284" w:hanging="284"/>
        <w:rPr>
          <w:rFonts w:ascii="Arial" w:hAnsi="Arial"/>
          <w:sz w:val="24"/>
          <w:szCs w:val="24"/>
          <w:lang w:val="el-GR" w:eastAsia="el-GR"/>
        </w:rPr>
      </w:pPr>
      <w:r w:rsidRPr="005A5E5A">
        <w:rPr>
          <w:rFonts w:ascii="Arial" w:hAnsi="Arial"/>
          <w:sz w:val="24"/>
          <w:szCs w:val="24"/>
          <w:lang w:val="el-GR" w:eastAsia="el-GR"/>
        </w:rPr>
        <w:t xml:space="preserve">Ρηγίνος, Μ. 1997. Η κίνηση των συναλλαγμάτων και των νομισμάτων στις ελληνικές αγορές 1856-1912. Αθήνα: Μορφωτικό Ίδρυμα Εθνικής Τραπέζης. </w:t>
      </w:r>
    </w:p>
    <w:p w:rsidR="001B0DCA" w:rsidRPr="005A5E5A" w:rsidRDefault="001B0DCA" w:rsidP="00141783">
      <w:pPr>
        <w:spacing w:line="240" w:lineRule="auto"/>
        <w:ind w:left="284" w:hanging="284"/>
        <w:rPr>
          <w:rFonts w:ascii="Arial" w:hAnsi="Arial"/>
          <w:sz w:val="24"/>
          <w:szCs w:val="24"/>
          <w:lang w:val="el-GR" w:eastAsia="el-GR"/>
        </w:rPr>
      </w:pPr>
      <w:r w:rsidRPr="005A5E5A">
        <w:rPr>
          <w:rFonts w:ascii="Arial" w:hAnsi="Arial"/>
          <w:sz w:val="24"/>
          <w:szCs w:val="24"/>
          <w:lang w:val="el-GR" w:eastAsia="el-GR"/>
        </w:rPr>
        <w:t>Στασινόπουλος, Γ. 2002. Νομισματική θεωρία και πολιτική στην Ελλάδα τον 19ο αιώνα. Αθήνα: Τυπωθήτω – Γιώργος Δαρδανός.</w:t>
      </w:r>
    </w:p>
    <w:p w:rsidR="001B0DCA" w:rsidRPr="005A5E5A" w:rsidRDefault="001B0DCA" w:rsidP="00141783">
      <w:pPr>
        <w:spacing w:line="240" w:lineRule="auto"/>
        <w:ind w:left="284" w:hanging="284"/>
        <w:rPr>
          <w:rFonts w:ascii="Arial" w:hAnsi="Arial"/>
          <w:sz w:val="24"/>
          <w:szCs w:val="24"/>
          <w:lang w:eastAsia="el-GR"/>
        </w:rPr>
      </w:pPr>
      <w:r w:rsidRPr="005A5E5A">
        <w:rPr>
          <w:rFonts w:ascii="Arial" w:hAnsi="Arial"/>
          <w:sz w:val="24"/>
          <w:szCs w:val="24"/>
          <w:lang w:val="el-GR" w:eastAsia="el-GR"/>
        </w:rPr>
        <w:t xml:space="preserve">Τράπεζα της Ελλάδος 1978. Τα Πρώτα Πενήντα Χρόνια Της Τραπέζης Της Ελλάδος. </w:t>
      </w:r>
      <w:r w:rsidRPr="005A5E5A">
        <w:rPr>
          <w:rFonts w:ascii="Arial" w:hAnsi="Arial"/>
          <w:sz w:val="24"/>
          <w:szCs w:val="24"/>
          <w:lang w:eastAsia="el-GR"/>
        </w:rPr>
        <w:t xml:space="preserve">Αθήνα: Τράπεζα της Ελλάδος. </w:t>
      </w:r>
    </w:p>
    <w:p w:rsidR="001B0DCA" w:rsidRPr="005A5E5A" w:rsidRDefault="001B0DCA" w:rsidP="00141783">
      <w:pPr>
        <w:spacing w:line="240" w:lineRule="auto"/>
        <w:ind w:left="284" w:hanging="284"/>
        <w:rPr>
          <w:rFonts w:ascii="Arial" w:hAnsi="Arial"/>
          <w:sz w:val="24"/>
          <w:szCs w:val="24"/>
          <w:lang w:eastAsia="el-GR"/>
        </w:rPr>
      </w:pPr>
      <w:r w:rsidRPr="005A5E5A">
        <w:rPr>
          <w:rFonts w:ascii="Arial" w:hAnsi="Arial"/>
          <w:sz w:val="24"/>
          <w:szCs w:val="24"/>
          <w:lang w:eastAsia="el-GR"/>
        </w:rPr>
        <w:t xml:space="preserve">Chown, J. F. 1994. A History Of Money: From AD 800. London: Institute of Economic Affairs and Routledge. </w:t>
      </w:r>
    </w:p>
    <w:p w:rsidR="001B0DCA" w:rsidRPr="005A5E5A" w:rsidRDefault="001B0DCA" w:rsidP="00141783">
      <w:pPr>
        <w:spacing w:line="240" w:lineRule="auto"/>
        <w:ind w:left="284" w:hanging="284"/>
        <w:rPr>
          <w:rFonts w:ascii="Arial" w:hAnsi="Arial"/>
          <w:sz w:val="24"/>
          <w:szCs w:val="24"/>
          <w:lang w:eastAsia="el-GR"/>
        </w:rPr>
      </w:pPr>
      <w:r w:rsidRPr="005A5E5A">
        <w:rPr>
          <w:rFonts w:ascii="Arial" w:hAnsi="Arial"/>
          <w:sz w:val="24"/>
          <w:szCs w:val="24"/>
          <w:lang w:eastAsia="el-GR"/>
        </w:rPr>
        <w:t xml:space="preserve">Ferguson, N. 2008. The Ascent Of Money: A Financial History Of The World. New York: Penguin Press. </w:t>
      </w:r>
      <w:r w:rsidRPr="005A5E5A">
        <w:rPr>
          <w:rFonts w:ascii="Arial" w:hAnsi="Arial"/>
          <w:sz w:val="24"/>
          <w:szCs w:val="24"/>
          <w:lang w:eastAsia="el-GR"/>
        </w:rPr>
        <w:tab/>
      </w:r>
    </w:p>
    <w:p w:rsidR="001B0DCA" w:rsidRPr="00E80A32" w:rsidRDefault="001B0DCA" w:rsidP="009C6B0C">
      <w:pPr>
        <w:pBdr>
          <w:bottom w:val="single" w:sz="4" w:space="1" w:color="auto"/>
        </w:pBdr>
        <w:tabs>
          <w:tab w:val="left" w:pos="1365"/>
        </w:tabs>
        <w:spacing w:line="240" w:lineRule="auto"/>
        <w:ind w:left="284" w:hanging="284"/>
        <w:outlineLvl w:val="0"/>
        <w:rPr>
          <w:rFonts w:ascii="Arial" w:hAnsi="Arial"/>
          <w:sz w:val="24"/>
          <w:szCs w:val="24"/>
          <w:lang w:eastAsia="el-GR"/>
        </w:rPr>
      </w:pPr>
      <w:r w:rsidRPr="005A5E5A">
        <w:rPr>
          <w:rFonts w:ascii="Arial" w:hAnsi="Arial"/>
          <w:sz w:val="24"/>
          <w:szCs w:val="24"/>
          <w:lang w:eastAsia="el-GR"/>
        </w:rPr>
        <w:t>Dowd, K. and Timberlake, R.H. (eds) 1998. Money and the Nation State: The Financial Revolution, Government and the World Monetary System. Transaction Publishers: New Brunswick and London.</w:t>
      </w:r>
    </w:p>
    <w:p w:rsidR="007A786E" w:rsidRDefault="007A786E" w:rsidP="009C6B0C">
      <w:pPr>
        <w:pBdr>
          <w:bottom w:val="single" w:sz="4" w:space="1" w:color="auto"/>
        </w:pBdr>
        <w:tabs>
          <w:tab w:val="left" w:pos="1365"/>
        </w:tabs>
        <w:spacing w:line="240" w:lineRule="auto"/>
        <w:ind w:left="284" w:hanging="284"/>
        <w:outlineLvl w:val="0"/>
        <w:rPr>
          <w:rFonts w:ascii="Arial" w:hAnsi="Arial"/>
          <w:b/>
          <w:bCs/>
          <w:sz w:val="24"/>
          <w:szCs w:val="24"/>
        </w:rPr>
      </w:pPr>
    </w:p>
    <w:p w:rsidR="003F04B5" w:rsidRPr="003F04B5" w:rsidRDefault="003F04B5" w:rsidP="009C6B0C">
      <w:pPr>
        <w:pBdr>
          <w:bottom w:val="single" w:sz="4" w:space="1" w:color="auto"/>
        </w:pBdr>
        <w:tabs>
          <w:tab w:val="left" w:pos="1365"/>
        </w:tabs>
        <w:spacing w:line="240" w:lineRule="auto"/>
        <w:ind w:left="284" w:hanging="284"/>
        <w:outlineLvl w:val="0"/>
        <w:rPr>
          <w:rFonts w:ascii="Arial" w:hAnsi="Arial"/>
          <w:b/>
          <w:bCs/>
          <w:sz w:val="24"/>
          <w:szCs w:val="24"/>
        </w:rPr>
      </w:pPr>
    </w:p>
    <w:p w:rsidR="0037697C" w:rsidRPr="005A5E5A" w:rsidRDefault="00637A6B" w:rsidP="00141783">
      <w:pPr>
        <w:tabs>
          <w:tab w:val="left" w:pos="1365"/>
        </w:tabs>
        <w:spacing w:line="240" w:lineRule="auto"/>
        <w:ind w:left="0" w:firstLine="0"/>
        <w:outlineLvl w:val="0"/>
        <w:rPr>
          <w:rFonts w:ascii="Arial" w:hAnsi="Arial"/>
          <w:b/>
          <w:bCs/>
          <w:color w:val="0070C0"/>
          <w:sz w:val="24"/>
          <w:szCs w:val="24"/>
        </w:rPr>
      </w:pPr>
      <w:r w:rsidRPr="005A5E5A">
        <w:rPr>
          <w:rFonts w:ascii="Arial" w:hAnsi="Arial"/>
          <w:b/>
          <w:bCs/>
          <w:color w:val="0070C0"/>
          <w:sz w:val="24"/>
          <w:szCs w:val="24"/>
        </w:rPr>
        <w:br w:type="page"/>
      </w:r>
      <w:r w:rsidR="0037697C" w:rsidRPr="005A5E5A">
        <w:rPr>
          <w:rFonts w:ascii="Arial" w:hAnsi="Arial"/>
          <w:b/>
          <w:bCs/>
          <w:color w:val="0070C0"/>
          <w:sz w:val="24"/>
          <w:szCs w:val="24"/>
        </w:rPr>
        <w:t xml:space="preserve">VI. </w:t>
      </w:r>
      <w:r w:rsidR="0037697C" w:rsidRPr="005A5E5A">
        <w:rPr>
          <w:rFonts w:ascii="Arial" w:hAnsi="Arial"/>
          <w:b/>
          <w:bCs/>
          <w:caps/>
          <w:color w:val="0070C0"/>
          <w:sz w:val="24"/>
          <w:szCs w:val="24"/>
          <w:lang w:val="el-GR"/>
        </w:rPr>
        <w:t>Τομέας</w:t>
      </w:r>
      <w:r w:rsidR="0037697C" w:rsidRPr="005A5E5A">
        <w:rPr>
          <w:rFonts w:ascii="Arial" w:hAnsi="Arial"/>
          <w:b/>
          <w:bCs/>
          <w:caps/>
          <w:color w:val="0070C0"/>
          <w:sz w:val="24"/>
          <w:szCs w:val="24"/>
        </w:rPr>
        <w:t xml:space="preserve"> </w:t>
      </w:r>
      <w:r w:rsidR="0037697C" w:rsidRPr="005A5E5A">
        <w:rPr>
          <w:rFonts w:ascii="Arial" w:hAnsi="Arial"/>
          <w:b/>
          <w:bCs/>
          <w:caps/>
          <w:color w:val="0070C0"/>
          <w:sz w:val="24"/>
          <w:szCs w:val="24"/>
          <w:lang w:val="el-GR"/>
        </w:rPr>
        <w:t>Μαθηματικών</w:t>
      </w:r>
      <w:r w:rsidR="0037697C" w:rsidRPr="005A5E5A">
        <w:rPr>
          <w:rFonts w:ascii="Arial" w:hAnsi="Arial"/>
          <w:b/>
          <w:bCs/>
          <w:caps/>
          <w:color w:val="0070C0"/>
          <w:sz w:val="24"/>
          <w:szCs w:val="24"/>
        </w:rPr>
        <w:t xml:space="preserve"> </w:t>
      </w:r>
      <w:r w:rsidR="0037697C" w:rsidRPr="005A5E5A">
        <w:rPr>
          <w:rFonts w:ascii="Arial" w:hAnsi="Arial"/>
          <w:b/>
          <w:bCs/>
          <w:caps/>
          <w:color w:val="0070C0"/>
          <w:sz w:val="24"/>
          <w:szCs w:val="24"/>
          <w:lang w:val="el-GR"/>
        </w:rPr>
        <w:t>και</w:t>
      </w:r>
      <w:r w:rsidR="0037697C" w:rsidRPr="005A5E5A">
        <w:rPr>
          <w:rFonts w:ascii="Arial" w:hAnsi="Arial"/>
          <w:b/>
          <w:bCs/>
          <w:caps/>
          <w:color w:val="0070C0"/>
          <w:sz w:val="24"/>
          <w:szCs w:val="24"/>
        </w:rPr>
        <w:t xml:space="preserve"> </w:t>
      </w:r>
      <w:r w:rsidR="0037697C" w:rsidRPr="005A5E5A">
        <w:rPr>
          <w:rFonts w:ascii="Arial" w:hAnsi="Arial"/>
          <w:b/>
          <w:bCs/>
          <w:caps/>
          <w:color w:val="0070C0"/>
          <w:sz w:val="24"/>
          <w:szCs w:val="24"/>
          <w:lang w:val="el-GR"/>
        </w:rPr>
        <w:t>Πληροφορικής</w:t>
      </w:r>
    </w:p>
    <w:p w:rsidR="0037697C" w:rsidRPr="00E80A32" w:rsidRDefault="0037697C" w:rsidP="00141783">
      <w:pPr>
        <w:shd w:val="clear" w:color="auto" w:fill="FFFFFF"/>
        <w:spacing w:line="240" w:lineRule="auto"/>
        <w:ind w:left="0" w:firstLine="0"/>
        <w:rPr>
          <w:rFonts w:ascii="Arial" w:hAnsi="Arial"/>
          <w:sz w:val="24"/>
          <w:szCs w:val="24"/>
        </w:rPr>
      </w:pPr>
    </w:p>
    <w:p w:rsidR="00CC59AF" w:rsidRPr="005A5E5A" w:rsidRDefault="00CC59AF" w:rsidP="00CC59AF">
      <w:pPr>
        <w:pStyle w:val="ac"/>
        <w:ind w:left="0"/>
        <w:jc w:val="both"/>
        <w:outlineLvl w:val="0"/>
        <w:rPr>
          <w:rFonts w:ascii="Arial" w:hAnsi="Arial" w:cs="Arial"/>
          <w:b/>
          <w:sz w:val="24"/>
          <w:szCs w:val="24"/>
          <w:lang w:val="el-GR"/>
        </w:rPr>
      </w:pPr>
      <w:r w:rsidRPr="005A5E5A">
        <w:rPr>
          <w:rFonts w:ascii="Arial" w:hAnsi="Arial" w:cs="Arial"/>
          <w:b/>
          <w:sz w:val="24"/>
          <w:szCs w:val="24"/>
        </w:rPr>
        <w:t>Μάθημα: Δ</w:t>
      </w:r>
      <w:r w:rsidR="002E1714" w:rsidRPr="005A5E5A">
        <w:rPr>
          <w:rFonts w:ascii="Arial" w:hAnsi="Arial" w:cs="Arial"/>
          <w:b/>
          <w:sz w:val="24"/>
          <w:szCs w:val="24"/>
          <w:lang w:val="el-GR"/>
        </w:rPr>
        <w:t>ΙΚΤΥΑ ΕΠΙΚΟΙΝΩΝΙΩΝ ΚΑΙ ΕΦΑΡΜΟΓΕΣ ΤΗΣ ΤΗΛΕΜΑΤΙΚΗΣ</w:t>
      </w:r>
    </w:p>
    <w:p w:rsidR="002E1714" w:rsidRPr="005A5E5A" w:rsidRDefault="002E1714" w:rsidP="00CC59AF">
      <w:pPr>
        <w:pStyle w:val="ac"/>
        <w:ind w:left="0"/>
        <w:jc w:val="both"/>
        <w:outlineLvl w:val="0"/>
        <w:rPr>
          <w:rFonts w:ascii="Arial" w:hAnsi="Arial" w:cs="Arial"/>
          <w:b/>
          <w:sz w:val="24"/>
          <w:szCs w:val="24"/>
          <w:lang w:val="el-GR"/>
        </w:rPr>
      </w:pPr>
    </w:p>
    <w:p w:rsidR="00CC59AF" w:rsidRPr="000F4AFF" w:rsidRDefault="00CC59AF" w:rsidP="00CC59AF">
      <w:pPr>
        <w:pStyle w:val="ac"/>
        <w:ind w:left="0"/>
        <w:jc w:val="both"/>
        <w:outlineLvl w:val="0"/>
        <w:rPr>
          <w:rFonts w:ascii="Arial" w:hAnsi="Arial" w:cs="Arial"/>
          <w:b/>
          <w:i/>
          <w:sz w:val="24"/>
          <w:szCs w:val="24"/>
          <w:u w:val="single"/>
          <w:lang w:val="el-GR"/>
        </w:rPr>
      </w:pPr>
      <w:r w:rsidRPr="005A5E5A">
        <w:rPr>
          <w:rFonts w:ascii="Arial" w:hAnsi="Arial" w:cs="Arial"/>
          <w:b/>
          <w:sz w:val="24"/>
          <w:szCs w:val="24"/>
        </w:rPr>
        <w:t xml:space="preserve">Κωδικός: </w:t>
      </w:r>
      <w:r w:rsidRPr="005A5E5A">
        <w:rPr>
          <w:rFonts w:ascii="Arial" w:hAnsi="Arial" w:cs="Arial"/>
          <w:b/>
          <w:sz w:val="24"/>
          <w:szCs w:val="24"/>
          <w:lang w:val="en-US"/>
        </w:rPr>
        <w:t>CSC</w:t>
      </w:r>
      <w:r w:rsidRPr="005A5E5A">
        <w:rPr>
          <w:rFonts w:ascii="Arial" w:hAnsi="Arial" w:cs="Arial"/>
          <w:b/>
          <w:sz w:val="24"/>
          <w:szCs w:val="24"/>
        </w:rPr>
        <w:t>401</w:t>
      </w:r>
      <w:r w:rsidR="000F4AFF">
        <w:rPr>
          <w:rFonts w:ascii="Arial" w:hAnsi="Arial" w:cs="Arial"/>
          <w:b/>
          <w:sz w:val="24"/>
          <w:szCs w:val="24"/>
          <w:lang w:val="el-GR"/>
        </w:rPr>
        <w:t xml:space="preserve"> </w:t>
      </w:r>
      <w:r w:rsidR="000F4AFF" w:rsidRPr="000F4AFF">
        <w:rPr>
          <w:rFonts w:ascii="Arial" w:hAnsi="Arial" w:cs="Arial"/>
          <w:b/>
          <w:color w:val="FF0000"/>
          <w:sz w:val="24"/>
          <w:szCs w:val="24"/>
          <w:lang w:val="el-GR"/>
        </w:rPr>
        <w:t>(Δεν προσφέρεται)</w:t>
      </w:r>
    </w:p>
    <w:p w:rsidR="00EB5FD6" w:rsidRPr="005A5E5A" w:rsidRDefault="00EB5FD6" w:rsidP="00CC59AF">
      <w:pPr>
        <w:pStyle w:val="ac"/>
        <w:ind w:left="0"/>
        <w:jc w:val="both"/>
        <w:outlineLvl w:val="0"/>
        <w:rPr>
          <w:rFonts w:ascii="Arial" w:hAnsi="Arial" w:cs="Arial"/>
          <w:b/>
          <w:sz w:val="24"/>
          <w:szCs w:val="24"/>
          <w:lang w:val="el-GR"/>
        </w:rPr>
      </w:pPr>
    </w:p>
    <w:p w:rsidR="00CC59AF" w:rsidRPr="005A5E5A" w:rsidRDefault="00CC59AF" w:rsidP="00CC59AF">
      <w:pPr>
        <w:pStyle w:val="ac"/>
        <w:ind w:left="0"/>
        <w:jc w:val="both"/>
        <w:outlineLvl w:val="0"/>
        <w:rPr>
          <w:rFonts w:ascii="Arial" w:hAnsi="Arial" w:cs="Arial"/>
          <w:b/>
          <w:sz w:val="24"/>
          <w:szCs w:val="24"/>
          <w:lang w:val="el-GR"/>
        </w:rPr>
      </w:pPr>
      <w:r w:rsidRPr="005A5E5A">
        <w:rPr>
          <w:rFonts w:ascii="Arial" w:hAnsi="Arial" w:cs="Arial"/>
          <w:b/>
          <w:sz w:val="24"/>
          <w:szCs w:val="24"/>
        </w:rPr>
        <w:t>Εξάμηνο</w:t>
      </w:r>
      <w:r w:rsidR="002E1714" w:rsidRPr="005A5E5A">
        <w:rPr>
          <w:rFonts w:ascii="Arial" w:hAnsi="Arial" w:cs="Arial"/>
          <w:b/>
          <w:sz w:val="24"/>
          <w:szCs w:val="24"/>
          <w:lang w:val="el-GR"/>
        </w:rPr>
        <w:t xml:space="preserve"> </w:t>
      </w:r>
      <w:r w:rsidR="009C1B8B" w:rsidRPr="005A5E5A">
        <w:rPr>
          <w:rFonts w:ascii="Arial" w:hAnsi="Arial" w:cs="Arial"/>
          <w:b/>
          <w:sz w:val="24"/>
          <w:szCs w:val="24"/>
          <w:lang w:val="el-GR"/>
        </w:rPr>
        <w:t xml:space="preserve">: </w:t>
      </w:r>
      <w:r w:rsidR="000F4AFF">
        <w:rPr>
          <w:rFonts w:ascii="Arial" w:hAnsi="Arial" w:cs="Arial"/>
          <w:b/>
          <w:sz w:val="24"/>
          <w:szCs w:val="24"/>
          <w:lang w:val="el-GR"/>
        </w:rPr>
        <w:t>-</w:t>
      </w:r>
    </w:p>
    <w:p w:rsidR="00CC59AF" w:rsidRPr="005A5E5A" w:rsidRDefault="00CC59AF" w:rsidP="00CC59AF">
      <w:pPr>
        <w:pStyle w:val="ac"/>
        <w:ind w:left="0"/>
        <w:jc w:val="both"/>
        <w:rPr>
          <w:rFonts w:ascii="Arial" w:hAnsi="Arial" w:cs="Arial"/>
          <w:b/>
          <w:sz w:val="24"/>
          <w:szCs w:val="24"/>
        </w:rPr>
      </w:pPr>
    </w:p>
    <w:p w:rsidR="00CC59AF" w:rsidRPr="000F4AFF" w:rsidRDefault="00CC59AF" w:rsidP="00CC59AF">
      <w:pPr>
        <w:pStyle w:val="ac"/>
        <w:ind w:left="0"/>
        <w:jc w:val="both"/>
        <w:outlineLvl w:val="0"/>
        <w:rPr>
          <w:rFonts w:ascii="Arial" w:hAnsi="Arial" w:cs="Arial"/>
          <w:b/>
          <w:sz w:val="24"/>
          <w:szCs w:val="24"/>
          <w:lang w:val="el-GR"/>
        </w:rPr>
      </w:pPr>
      <w:r w:rsidRPr="005A5E5A">
        <w:rPr>
          <w:rFonts w:ascii="Arial" w:hAnsi="Arial" w:cs="Arial"/>
          <w:b/>
          <w:sz w:val="24"/>
          <w:szCs w:val="24"/>
        </w:rPr>
        <w:t xml:space="preserve">Διδάσκων: </w:t>
      </w:r>
      <w:r w:rsidR="000F4AFF">
        <w:rPr>
          <w:rFonts w:ascii="Arial" w:hAnsi="Arial" w:cs="Arial"/>
          <w:b/>
          <w:sz w:val="24"/>
          <w:szCs w:val="24"/>
          <w:lang w:val="el-GR"/>
        </w:rPr>
        <w:t>-</w:t>
      </w:r>
    </w:p>
    <w:p w:rsidR="00CC59AF" w:rsidRPr="005A5E5A" w:rsidRDefault="00CC59AF" w:rsidP="00CC59AF">
      <w:pPr>
        <w:pStyle w:val="ac"/>
        <w:ind w:left="0"/>
        <w:jc w:val="both"/>
        <w:rPr>
          <w:rFonts w:ascii="Arial" w:hAnsi="Arial" w:cs="Arial"/>
          <w:b/>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Ανακοινώσεις, έγγραφα, και οδηγίες για την σύνταξη των εργασιών περιέχονται στην ιστοσελίδα του μαθήματος (ECON159) στο eclass:</w:t>
      </w:r>
    </w:p>
    <w:p w:rsidR="002E6625" w:rsidRPr="008D1ADF" w:rsidRDefault="00E8648E" w:rsidP="002E6625">
      <w:pPr>
        <w:pStyle w:val="ac"/>
        <w:ind w:left="0"/>
        <w:jc w:val="both"/>
        <w:rPr>
          <w:rFonts w:ascii="Arial" w:hAnsi="Arial" w:cs="Arial"/>
          <w:sz w:val="24"/>
          <w:szCs w:val="24"/>
        </w:rPr>
      </w:pPr>
      <w:hyperlink r:id="rId110" w:history="1">
        <w:r w:rsidR="002E6625" w:rsidRPr="008D1ADF">
          <w:rPr>
            <w:rStyle w:val="-"/>
            <w:rFonts w:ascii="Arial" w:hAnsi="Arial" w:cs="Arial"/>
            <w:sz w:val="24"/>
            <w:szCs w:val="24"/>
          </w:rPr>
          <w:t>http://eclass.uoa.gr/courses/ECON159/</w:t>
        </w:r>
      </w:hyperlink>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Στο μάθημα γίνονται δεκτοί για παρακολούθηση φοιτητές ανωτέρων ετών και επί πτυχίο. Όλα τα κείμενα του μαθήματος είναι αποθηκευμένα στην επιλογή Έγγραφα του E-Class. Αναζητήστε τα κείμενα, αποθηκεύστε τα στον υπολογιστή σας, και εκτυπώστε τα. Συγκεντρώστε όλο τα πιο πάνω κείμενα μέσα σε έναν Φάκελο του Μαθήματος. Κρατάτε πάντα μαζί σας τον Φάκελο του Μαθήματος όταν έρχεστε στην τάξη.</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Λεξικά Ορολογίας των Τεχνολογιών Πληροφοριών και Επικοινωνιών.</w:t>
      </w: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Χρήσιμη πηγή για όλα τα μαθήματα του διδάσκοντος:</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lang w:val="en-US"/>
        </w:rPr>
      </w:pPr>
      <w:r w:rsidRPr="008D1ADF">
        <w:rPr>
          <w:rFonts w:ascii="Arial" w:hAnsi="Arial" w:cs="Arial"/>
          <w:sz w:val="24"/>
          <w:szCs w:val="24"/>
          <w:lang w:val="en-US"/>
        </w:rPr>
        <w:t>University of London, Imperial College.</w:t>
      </w:r>
    </w:p>
    <w:p w:rsidR="002E6625" w:rsidRPr="008D1ADF" w:rsidRDefault="002E6625" w:rsidP="002E6625">
      <w:pPr>
        <w:pStyle w:val="ac"/>
        <w:ind w:left="0"/>
        <w:jc w:val="both"/>
        <w:rPr>
          <w:rFonts w:ascii="Arial" w:hAnsi="Arial" w:cs="Arial"/>
          <w:sz w:val="24"/>
          <w:szCs w:val="24"/>
          <w:lang w:val="en-US"/>
        </w:rPr>
      </w:pPr>
      <w:r w:rsidRPr="008D1ADF">
        <w:rPr>
          <w:rFonts w:ascii="Arial" w:hAnsi="Arial" w:cs="Arial"/>
          <w:sz w:val="24"/>
          <w:szCs w:val="24"/>
          <w:lang w:val="en-US"/>
        </w:rPr>
        <w:t xml:space="preserve">Free On-Line Dictionary of Computing (FOLDOC) </w:t>
      </w:r>
      <w:hyperlink r:id="rId111" w:history="1">
        <w:r w:rsidRPr="008D1ADF">
          <w:rPr>
            <w:rStyle w:val="-"/>
            <w:rFonts w:ascii="Arial" w:hAnsi="Arial" w:cs="Arial"/>
            <w:sz w:val="24"/>
            <w:szCs w:val="24"/>
            <w:lang w:val="en-US"/>
          </w:rPr>
          <w:t>http://foldoc.doc.ic.ac.uk/</w:t>
        </w:r>
      </w:hyperlink>
    </w:p>
    <w:p w:rsidR="002E6625" w:rsidRPr="008D1ADF" w:rsidRDefault="002E6625" w:rsidP="002E6625">
      <w:pPr>
        <w:pStyle w:val="ac"/>
        <w:jc w:val="both"/>
        <w:rPr>
          <w:rFonts w:ascii="Arial" w:hAnsi="Arial" w:cs="Arial"/>
          <w:sz w:val="24"/>
          <w:szCs w:val="24"/>
          <w:lang w:val="en-US"/>
        </w:rPr>
      </w:pPr>
    </w:p>
    <w:p w:rsidR="002E6625" w:rsidRPr="008D1ADF" w:rsidRDefault="002E6625" w:rsidP="002E6625">
      <w:pPr>
        <w:pStyle w:val="ac"/>
        <w:ind w:left="0"/>
        <w:jc w:val="both"/>
        <w:rPr>
          <w:rFonts w:ascii="Arial" w:hAnsi="Arial" w:cs="Arial"/>
          <w:sz w:val="24"/>
          <w:szCs w:val="24"/>
          <w:lang w:val="en-US"/>
        </w:rPr>
      </w:pPr>
      <w:r w:rsidRPr="008D1ADF">
        <w:rPr>
          <w:rFonts w:ascii="Arial" w:hAnsi="Arial" w:cs="Arial"/>
          <w:sz w:val="24"/>
          <w:szCs w:val="24"/>
          <w:lang w:val="en-US"/>
        </w:rPr>
        <w:t>International Telecommunications Union (ITU).</w:t>
      </w:r>
    </w:p>
    <w:p w:rsidR="002E6625" w:rsidRPr="008D1ADF" w:rsidRDefault="002E6625" w:rsidP="002E6625">
      <w:pPr>
        <w:pStyle w:val="ac"/>
        <w:ind w:left="0"/>
        <w:jc w:val="both"/>
        <w:rPr>
          <w:rFonts w:ascii="Arial" w:hAnsi="Arial" w:cs="Arial"/>
          <w:sz w:val="24"/>
          <w:szCs w:val="24"/>
          <w:lang w:val="en-US"/>
        </w:rPr>
      </w:pPr>
      <w:r w:rsidRPr="008D1ADF">
        <w:rPr>
          <w:rFonts w:ascii="Arial" w:hAnsi="Arial" w:cs="Arial"/>
          <w:sz w:val="24"/>
          <w:szCs w:val="24"/>
          <w:lang w:val="en-US"/>
        </w:rPr>
        <w:t xml:space="preserve">Telecommunications Terminology Database (TERMITE) </w:t>
      </w:r>
      <w:hyperlink r:id="rId112" w:history="1">
        <w:r w:rsidRPr="008D1ADF">
          <w:rPr>
            <w:rStyle w:val="-"/>
            <w:rFonts w:ascii="Arial" w:hAnsi="Arial" w:cs="Arial"/>
            <w:sz w:val="24"/>
            <w:szCs w:val="24"/>
            <w:lang w:val="en-US"/>
          </w:rPr>
          <w:t>http://www.itu.int/terminology/index.html</w:t>
        </w:r>
      </w:hyperlink>
    </w:p>
    <w:p w:rsidR="002E6625" w:rsidRPr="008D1ADF" w:rsidRDefault="002E6625" w:rsidP="002E6625">
      <w:pPr>
        <w:pStyle w:val="ac"/>
        <w:jc w:val="both"/>
        <w:rPr>
          <w:rFonts w:ascii="Arial" w:hAnsi="Arial" w:cs="Arial"/>
          <w:sz w:val="24"/>
          <w:szCs w:val="24"/>
          <w:lang w:val="en-US"/>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1. Σκοπός και Διδακτέα Ύλη του Μαθήματος</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Στο μάθημα αυτό εξετάζονται κεντρικά ζητήματα επικοινωνιών και εφαρμογών της Τηλεματικής. Μελετώνται οι κύριες τεχνικές μετάδοσης των δεδομένων, τα στοιχεία των δικτύων επικοινωνιών, καθώς και οι μορφές των τοπολογιών και σχετικών πρωτοκόλλων. Από πλευράς γεωγραφικής εκτάσεως, καλύπτονται τα τοπικά, τα μητροπολιτικά, καθώς και τα δίκτυα μακρινής εμβέλειας. Επίσης δίνεται προσοχή στις νέες υπηρεσίες, οι οποίες απαιτούν την λειτουργία ψηφιακών δικτύων μεγάλου φάσματος συχνοτήτων. Για τον λόγο αυτό, γίνεται μια επισκόπηση των εξελίξεων στις υποδομές επί των οποίων αναπτύσσονται προηγμένες υπηρεσίες και εφαρμογές. Τέλος, διερευνώνται πρωτοβουλίες τεχνολογικής πολιτικής από τις ανεπτυγμένες και αναπτυσσόμενες χώρες.</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2. Διεξαγωγή των Mαθημάτων</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Σύμφωνα με το πρόγραμμα σπουδών προβλέπονται τρίωρα εβδομαδιαία μαθήματα.</w:t>
      </w: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Επειδή τα χρονικά περιθώρια για την πλήρη ανάπτυξη των θεμάτων είναι συνήθως περιορισμένα, η ανάλυση και η συζήτηση επικεντρώνονται στα κύρια σημεία πού εξετάζονται κάθε φορά. Επομένως, είναι αναγκαίο να μελετάτε στο σπίτι τα πλήρη κείμενα του Φακέλου του Μαθήματος και να σημειώνετε τις τυχόν παρατηρήσεις σας. Επίσης, συνιστάται να κρατάτε χειρόγραφες σημειώσεις κατά την διάρκεια των μαθημάτων και να μελετάτε συμπληρωματικά αυτές τις σημειώσεις.</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3. Εξετάσεις, Εργασίες και Βαθμολογία</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Μετά την λήξη των μαθημάτων διενεργούνται γραπτές εξετάσεις σύμφωνα με το γενικό πρόγραμμα της Γραμματείας. Κριτήρια βαθμολόγησης των γραπτών:</w:t>
      </w: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πληρότητα στην κάλυψη όλων των θεμάτων, σαφήνεια στην έκφραση, εστίαση στα ουσιώδη ζητήματα, καθώς και λογική διάρθρωση των περιεχομένων.</w:t>
      </w: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Επίσης, προβλέπονται υποχρεωτικές εργασίες. Δίνεται προς έρευνα ένα θέμα κοινό για όλους. Αναλυτικές λεπτομέρειες δίνονται στην επιλογή Ανακοινώσεις του E-Class.</w:t>
      </w:r>
    </w:p>
    <w:p w:rsidR="002E6625" w:rsidRPr="008D1ADF" w:rsidRDefault="002E6625" w:rsidP="002E6625">
      <w:pPr>
        <w:pStyle w:val="ac"/>
        <w:jc w:val="both"/>
        <w:rPr>
          <w:rFonts w:ascii="Arial" w:hAnsi="Arial" w:cs="Arial"/>
          <w:sz w:val="24"/>
          <w:szCs w:val="24"/>
        </w:rPr>
      </w:pPr>
    </w:p>
    <w:p w:rsidR="002E6625" w:rsidRPr="008D1ADF" w:rsidRDefault="002E6625" w:rsidP="002E6625">
      <w:pPr>
        <w:pStyle w:val="ac"/>
        <w:ind w:left="0"/>
        <w:jc w:val="both"/>
        <w:rPr>
          <w:rFonts w:ascii="Arial" w:hAnsi="Arial" w:cs="Arial"/>
          <w:sz w:val="24"/>
          <w:szCs w:val="24"/>
        </w:rPr>
      </w:pPr>
      <w:r w:rsidRPr="008D1ADF">
        <w:rPr>
          <w:rFonts w:ascii="Arial" w:hAnsi="Arial" w:cs="Arial"/>
          <w:sz w:val="24"/>
          <w:szCs w:val="24"/>
        </w:rPr>
        <w:t>Έκταση βαθμολογίας γραπτών: 1-7 μονάδες.</w:t>
      </w:r>
    </w:p>
    <w:p w:rsidR="002E6625" w:rsidRPr="00E80A32" w:rsidRDefault="002E6625" w:rsidP="002E6625">
      <w:pPr>
        <w:pStyle w:val="ac"/>
        <w:ind w:left="0"/>
        <w:jc w:val="both"/>
        <w:rPr>
          <w:rFonts w:ascii="Arial" w:hAnsi="Arial" w:cs="Arial"/>
          <w:sz w:val="24"/>
          <w:szCs w:val="24"/>
          <w:lang w:val="el-GR"/>
        </w:rPr>
      </w:pPr>
      <w:r w:rsidRPr="008D1ADF">
        <w:rPr>
          <w:rFonts w:ascii="Arial" w:hAnsi="Arial" w:cs="Arial"/>
          <w:sz w:val="24"/>
          <w:szCs w:val="24"/>
        </w:rPr>
        <w:t>Έκταση βαθμολογίας εργασιών: 1-3 μονάδες.</w:t>
      </w:r>
    </w:p>
    <w:p w:rsidR="003F04B5" w:rsidRPr="00E80A32" w:rsidRDefault="003F04B5" w:rsidP="002E6625">
      <w:pPr>
        <w:pStyle w:val="ac"/>
        <w:ind w:left="0"/>
        <w:jc w:val="both"/>
        <w:rPr>
          <w:rFonts w:ascii="Arial" w:hAnsi="Arial" w:cs="Arial"/>
          <w:sz w:val="24"/>
          <w:szCs w:val="24"/>
          <w:lang w:val="el-GR"/>
        </w:rPr>
      </w:pPr>
    </w:p>
    <w:p w:rsidR="003F04B5" w:rsidRPr="00E80A32" w:rsidRDefault="003F04B5" w:rsidP="002E6625">
      <w:pPr>
        <w:pStyle w:val="ac"/>
        <w:ind w:left="0"/>
        <w:jc w:val="both"/>
        <w:rPr>
          <w:rFonts w:ascii="Arial" w:hAnsi="Arial" w:cs="Arial"/>
          <w:sz w:val="24"/>
          <w:szCs w:val="24"/>
          <w:lang w:val="el-GR"/>
        </w:rPr>
      </w:pPr>
    </w:p>
    <w:p w:rsidR="003F04B5" w:rsidRPr="00E80A32" w:rsidRDefault="003F04B5" w:rsidP="003F04B5">
      <w:pPr>
        <w:pBdr>
          <w:bottom w:val="single" w:sz="4" w:space="1" w:color="auto"/>
        </w:pBdr>
        <w:ind w:hanging="431"/>
        <w:rPr>
          <w:rFonts w:ascii="Arial" w:hAnsi="Arial"/>
          <w:b/>
          <w:sz w:val="24"/>
          <w:szCs w:val="24"/>
          <w:lang w:val="el-GR"/>
        </w:rPr>
      </w:pPr>
    </w:p>
    <w:p w:rsidR="002E6625" w:rsidRPr="00E80A32" w:rsidRDefault="002E6625" w:rsidP="00CC59AF">
      <w:pPr>
        <w:shd w:val="clear" w:color="auto" w:fill="FFFFFF"/>
        <w:spacing w:line="240" w:lineRule="auto"/>
        <w:ind w:left="0" w:firstLine="0"/>
        <w:outlineLvl w:val="0"/>
        <w:rPr>
          <w:rFonts w:ascii="Arial" w:hAnsi="Arial"/>
          <w:b/>
          <w:sz w:val="24"/>
          <w:szCs w:val="24"/>
          <w:lang w:val="el-GR"/>
        </w:rPr>
      </w:pPr>
    </w:p>
    <w:p w:rsidR="002822B4" w:rsidRPr="008D1ADF" w:rsidRDefault="0037697C" w:rsidP="00CC59AF">
      <w:pPr>
        <w:shd w:val="clear" w:color="auto" w:fill="FFFFFF"/>
        <w:spacing w:line="240" w:lineRule="auto"/>
        <w:ind w:left="0" w:firstLine="0"/>
        <w:outlineLvl w:val="0"/>
        <w:rPr>
          <w:rFonts w:ascii="Arial" w:hAnsi="Arial"/>
          <w:b/>
          <w:sz w:val="24"/>
          <w:szCs w:val="24"/>
          <w:lang w:val="el-GR"/>
        </w:rPr>
      </w:pPr>
      <w:r w:rsidRPr="008D1ADF">
        <w:rPr>
          <w:rFonts w:ascii="Arial" w:hAnsi="Arial"/>
          <w:b/>
          <w:sz w:val="24"/>
          <w:szCs w:val="24"/>
          <w:lang w:val="el-GR"/>
        </w:rPr>
        <w:t>Μάθημα: ΕΙΣΑΓΩΓΗ ΣΤΑ ΜΑΘΗΜΑΤΙΚΑ</w:t>
      </w:r>
    </w:p>
    <w:p w:rsidR="00584CCA" w:rsidRPr="008D1ADF" w:rsidRDefault="00584CCA" w:rsidP="00CC59AF">
      <w:pPr>
        <w:shd w:val="clear" w:color="auto" w:fill="FFFFFF"/>
        <w:spacing w:line="240" w:lineRule="auto"/>
        <w:ind w:left="0" w:firstLine="0"/>
        <w:outlineLvl w:val="0"/>
        <w:rPr>
          <w:rFonts w:ascii="Arial" w:hAnsi="Arial"/>
          <w:b/>
          <w:sz w:val="24"/>
          <w:szCs w:val="24"/>
          <w:lang w:val="el-GR"/>
        </w:rPr>
      </w:pPr>
      <w:r w:rsidRPr="008D1ADF">
        <w:rPr>
          <w:rFonts w:ascii="Arial" w:hAnsi="Arial"/>
          <w:b/>
          <w:sz w:val="24"/>
          <w:szCs w:val="24"/>
          <w:lang w:val="el-GR"/>
        </w:rPr>
        <w:t xml:space="preserve">Κωδικός: </w:t>
      </w:r>
      <w:r w:rsidRPr="008D1ADF">
        <w:rPr>
          <w:rFonts w:ascii="Arial" w:hAnsi="Arial"/>
          <w:b/>
          <w:sz w:val="24"/>
          <w:szCs w:val="24"/>
        </w:rPr>
        <w:t>MTH</w:t>
      </w:r>
      <w:r w:rsidRPr="008D1ADF">
        <w:rPr>
          <w:rFonts w:ascii="Arial" w:hAnsi="Arial"/>
          <w:b/>
          <w:sz w:val="24"/>
          <w:szCs w:val="24"/>
          <w:lang w:val="el-GR"/>
        </w:rPr>
        <w:t>100</w:t>
      </w:r>
    </w:p>
    <w:p w:rsidR="00813A7B" w:rsidRPr="008D1ADF" w:rsidRDefault="00813A7B" w:rsidP="00141783">
      <w:pPr>
        <w:spacing w:line="240" w:lineRule="auto"/>
        <w:ind w:left="0" w:firstLine="0"/>
        <w:outlineLvl w:val="0"/>
        <w:rPr>
          <w:rFonts w:ascii="Arial" w:hAnsi="Arial"/>
          <w:b/>
          <w:bCs/>
          <w:sz w:val="24"/>
          <w:szCs w:val="24"/>
          <w:lang w:val="el-GR"/>
        </w:rPr>
      </w:pPr>
      <w:r w:rsidRPr="008D1ADF">
        <w:rPr>
          <w:rFonts w:ascii="Arial" w:hAnsi="Arial"/>
          <w:b/>
          <w:bCs/>
          <w:sz w:val="24"/>
          <w:szCs w:val="24"/>
          <w:lang w:val="el-GR"/>
        </w:rPr>
        <w:t>Εξάμηνο</w:t>
      </w:r>
      <w:r w:rsidR="009C1B8B" w:rsidRPr="008D1ADF">
        <w:rPr>
          <w:rFonts w:ascii="Arial" w:hAnsi="Arial"/>
          <w:b/>
          <w:bCs/>
          <w:sz w:val="24"/>
          <w:szCs w:val="24"/>
          <w:lang w:val="el-GR"/>
        </w:rPr>
        <w:t xml:space="preserve"> :</w:t>
      </w:r>
      <w:r w:rsidR="002E1714" w:rsidRPr="008D1ADF">
        <w:rPr>
          <w:rFonts w:ascii="Arial" w:hAnsi="Arial"/>
          <w:b/>
          <w:bCs/>
          <w:sz w:val="24"/>
          <w:szCs w:val="24"/>
          <w:lang w:val="el-GR"/>
        </w:rPr>
        <w:t xml:space="preserve"> Α</w:t>
      </w:r>
    </w:p>
    <w:p w:rsidR="00813A7B" w:rsidRPr="008D1ADF" w:rsidRDefault="000F4AFF" w:rsidP="00141783">
      <w:pPr>
        <w:spacing w:line="240" w:lineRule="auto"/>
        <w:ind w:left="0" w:firstLine="0"/>
        <w:rPr>
          <w:rFonts w:ascii="Arial" w:hAnsi="Arial"/>
          <w:b/>
          <w:bCs/>
          <w:sz w:val="24"/>
          <w:szCs w:val="24"/>
          <w:lang w:val="el-GR"/>
        </w:rPr>
      </w:pPr>
      <w:r>
        <w:rPr>
          <w:rFonts w:ascii="Arial" w:hAnsi="Arial"/>
          <w:b/>
          <w:bCs/>
          <w:sz w:val="24"/>
          <w:szCs w:val="24"/>
          <w:lang w:val="el-GR"/>
        </w:rPr>
        <w:t>Διδάσκο</w:t>
      </w:r>
      <w:r w:rsidR="00813A7B" w:rsidRPr="008D1ADF">
        <w:rPr>
          <w:rFonts w:ascii="Arial" w:hAnsi="Arial"/>
          <w:b/>
          <w:bCs/>
          <w:sz w:val="24"/>
          <w:szCs w:val="24"/>
          <w:lang w:val="el-GR"/>
        </w:rPr>
        <w:t>ν</w:t>
      </w:r>
      <w:r>
        <w:rPr>
          <w:rFonts w:ascii="Arial" w:hAnsi="Arial"/>
          <w:b/>
          <w:bCs/>
          <w:sz w:val="24"/>
          <w:szCs w:val="24"/>
          <w:lang w:val="el-GR"/>
        </w:rPr>
        <w:t>τες</w:t>
      </w:r>
      <w:r w:rsidR="00813A7B" w:rsidRPr="008D1ADF">
        <w:rPr>
          <w:rFonts w:ascii="Arial" w:hAnsi="Arial"/>
          <w:b/>
          <w:bCs/>
          <w:sz w:val="24"/>
          <w:szCs w:val="24"/>
          <w:lang w:val="el-GR"/>
        </w:rPr>
        <w:t>:</w:t>
      </w:r>
      <w:r w:rsidR="00E92D3A" w:rsidRPr="008D1ADF">
        <w:rPr>
          <w:rFonts w:ascii="Arial" w:hAnsi="Arial"/>
          <w:b/>
          <w:sz w:val="24"/>
          <w:szCs w:val="24"/>
          <w:lang w:val="el-GR"/>
        </w:rPr>
        <w:t xml:space="preserve"> </w:t>
      </w:r>
      <w:r>
        <w:rPr>
          <w:rFonts w:ascii="Arial" w:hAnsi="Arial"/>
          <w:b/>
          <w:sz w:val="24"/>
          <w:szCs w:val="24"/>
          <w:lang w:val="el-GR"/>
        </w:rPr>
        <w:t xml:space="preserve">Β. Κατσίκης - Στ. Κώτσιος – Ι. Λεβεντίδης  </w:t>
      </w:r>
    </w:p>
    <w:p w:rsidR="00813A7B" w:rsidRPr="008D1ADF" w:rsidRDefault="00813A7B" w:rsidP="00141783">
      <w:pPr>
        <w:spacing w:line="240" w:lineRule="auto"/>
        <w:ind w:left="0" w:firstLine="0"/>
        <w:rPr>
          <w:rFonts w:ascii="Arial" w:hAnsi="Arial"/>
          <w:b/>
          <w:bCs/>
          <w:sz w:val="24"/>
          <w:szCs w:val="24"/>
          <w:lang w:val="el-GR"/>
        </w:rPr>
      </w:pPr>
    </w:p>
    <w:p w:rsidR="00584CCA" w:rsidRPr="008D1ADF" w:rsidRDefault="00584CCA" w:rsidP="00141783">
      <w:pPr>
        <w:spacing w:line="240" w:lineRule="auto"/>
        <w:ind w:left="0" w:firstLine="0"/>
        <w:outlineLvl w:val="0"/>
        <w:rPr>
          <w:rFonts w:ascii="Calibri" w:hAnsi="Calibri"/>
          <w:b/>
          <w:sz w:val="24"/>
          <w:szCs w:val="24"/>
          <w:lang w:val="el-GR"/>
        </w:rPr>
      </w:pPr>
      <w:r w:rsidRPr="008D1ADF">
        <w:rPr>
          <w:rFonts w:ascii="Arial" w:hAnsi="Arial"/>
          <w:b/>
          <w:bCs/>
          <w:sz w:val="24"/>
          <w:szCs w:val="24"/>
          <w:lang w:val="el-GR"/>
        </w:rPr>
        <w:t>Σκοπός</w:t>
      </w:r>
    </w:p>
    <w:p w:rsidR="00584CCA" w:rsidRPr="008D1ADF" w:rsidRDefault="00584CCA" w:rsidP="00141783">
      <w:pPr>
        <w:spacing w:line="240" w:lineRule="auto"/>
        <w:ind w:left="0" w:firstLine="0"/>
        <w:rPr>
          <w:sz w:val="24"/>
          <w:szCs w:val="24"/>
          <w:lang w:val="el-GR"/>
        </w:rPr>
      </w:pPr>
      <w:r w:rsidRPr="008D1ADF">
        <w:rPr>
          <w:rFonts w:ascii="Arial" w:hAnsi="Arial"/>
          <w:bCs/>
          <w:sz w:val="24"/>
          <w:szCs w:val="24"/>
          <w:lang w:val="el-GR"/>
        </w:rPr>
        <w:t>Η ανάπτυξη μαθηματικών εργαλείων, άναγκαίων για την κατανόηση των</w:t>
      </w:r>
      <w:r w:rsidRPr="008D1ADF">
        <w:rPr>
          <w:rFonts w:ascii="Arial" w:hAnsi="Arial"/>
          <w:bCs/>
          <w:sz w:val="24"/>
          <w:szCs w:val="24"/>
        </w:rPr>
        <w:t> </w:t>
      </w:r>
      <w:r w:rsidRPr="008D1ADF">
        <w:rPr>
          <w:rFonts w:ascii="Arial" w:hAnsi="Arial"/>
          <w:bCs/>
          <w:sz w:val="24"/>
          <w:szCs w:val="24"/>
          <w:lang w:val="el-GR"/>
        </w:rPr>
        <w:t>πανεπιστημιακών μαθηματικών. Απευθύνεται σε όσους φοιτητές έχουν ελλειπές υπόβαθρο στα βασικά μαθηματικά.</w:t>
      </w:r>
    </w:p>
    <w:p w:rsidR="00584CCA" w:rsidRPr="008D1ADF" w:rsidRDefault="00584CCA" w:rsidP="00141783">
      <w:pPr>
        <w:spacing w:line="240" w:lineRule="auto"/>
        <w:rPr>
          <w:sz w:val="24"/>
          <w:szCs w:val="24"/>
          <w:lang w:val="el-GR"/>
        </w:rPr>
      </w:pPr>
      <w:r w:rsidRPr="008D1ADF">
        <w:rPr>
          <w:sz w:val="24"/>
          <w:szCs w:val="24"/>
        </w:rPr>
        <w:t> </w:t>
      </w:r>
    </w:p>
    <w:p w:rsidR="00584CCA" w:rsidRPr="005A5E5A" w:rsidRDefault="00600B13" w:rsidP="00141783">
      <w:pPr>
        <w:spacing w:line="240" w:lineRule="auto"/>
        <w:ind w:left="0" w:firstLine="0"/>
        <w:outlineLvl w:val="0"/>
        <w:rPr>
          <w:rFonts w:ascii="Arial" w:hAnsi="Arial"/>
          <w:b/>
          <w:sz w:val="24"/>
          <w:szCs w:val="24"/>
          <w:lang w:val="el-GR"/>
        </w:rPr>
      </w:pPr>
      <w:r w:rsidRPr="008D1ADF">
        <w:rPr>
          <w:rFonts w:ascii="Arial" w:hAnsi="Arial"/>
          <w:b/>
          <w:bCs/>
          <w:sz w:val="24"/>
          <w:szCs w:val="24"/>
          <w:lang w:val="el-GR"/>
        </w:rPr>
        <w:t>Περιεχόμενο</w:t>
      </w:r>
    </w:p>
    <w:p w:rsidR="00584CCA" w:rsidRPr="005A5E5A" w:rsidRDefault="00584CCA" w:rsidP="00141783">
      <w:pPr>
        <w:spacing w:line="240" w:lineRule="auto"/>
        <w:ind w:left="0" w:firstLine="0"/>
        <w:rPr>
          <w:rFonts w:ascii="Arial" w:hAnsi="Arial"/>
          <w:bCs/>
          <w:sz w:val="24"/>
          <w:szCs w:val="24"/>
          <w:lang w:val="el-GR"/>
        </w:rPr>
      </w:pPr>
      <w:r w:rsidRPr="005A5E5A">
        <w:rPr>
          <w:rFonts w:ascii="Arial" w:hAnsi="Arial"/>
          <w:bCs/>
          <w:sz w:val="24"/>
          <w:szCs w:val="24"/>
          <w:lang w:val="el-GR"/>
        </w:rPr>
        <w:t>Σύνολα, Αριθμοί, Αθροίσματα - Γινόμενα, Συστήματα Συντεταγμένων, Διανύσματα, Μιγαδικοί Αριθμοί, Πράξεις με Πολυώνυμα. Πολυωνυμικές Εξισώσεις. Λογάριθμοι, Λογαριθμικές Εξισώσεις, Εκθετικές εξισώσεις. Συστήματα, Πίνακες Ορίζουσες. Βασικές Έννοιες Συναρτήσεων, Γραφικές Παραστάσεις, Ακολουθίες, Εισαγωγή στις Παραγώγους.</w:t>
      </w:r>
    </w:p>
    <w:p w:rsidR="00584CCA" w:rsidRPr="005A5E5A" w:rsidRDefault="00584CCA" w:rsidP="00141783">
      <w:pPr>
        <w:shd w:val="clear" w:color="auto" w:fill="FFFFFF"/>
        <w:spacing w:line="240" w:lineRule="auto"/>
        <w:ind w:left="29"/>
        <w:rPr>
          <w:rFonts w:ascii="Arial" w:hAnsi="Arial"/>
          <w:sz w:val="24"/>
          <w:szCs w:val="24"/>
          <w:lang w:val="el-GR"/>
        </w:rPr>
      </w:pPr>
      <w:r w:rsidRPr="005A5E5A">
        <w:rPr>
          <w:sz w:val="24"/>
          <w:szCs w:val="24"/>
        </w:rPr>
        <w:t> </w:t>
      </w:r>
    </w:p>
    <w:p w:rsidR="00584CCA" w:rsidRPr="005A5E5A" w:rsidRDefault="00584CCA" w:rsidP="00141783">
      <w:pPr>
        <w:shd w:val="clear" w:color="auto" w:fill="FFFFFF"/>
        <w:spacing w:line="240" w:lineRule="auto"/>
        <w:ind w:left="0" w:firstLine="0"/>
        <w:outlineLvl w:val="0"/>
        <w:rPr>
          <w:rFonts w:ascii="Arial" w:hAnsi="Arial"/>
          <w:sz w:val="24"/>
          <w:szCs w:val="24"/>
          <w:lang w:val="el-GR"/>
        </w:rPr>
      </w:pPr>
      <w:r w:rsidRPr="005A5E5A">
        <w:rPr>
          <w:rFonts w:ascii="Arial" w:hAnsi="Arial"/>
          <w:b/>
          <w:bCs/>
          <w:sz w:val="24"/>
          <w:szCs w:val="24"/>
          <w:lang w:val="el-GR"/>
        </w:rPr>
        <w:t>Διδακτικά Βοηθήματα:</w:t>
      </w:r>
    </w:p>
    <w:p w:rsidR="00584CCA" w:rsidRPr="005A5E5A" w:rsidRDefault="00584CCA" w:rsidP="00141783">
      <w:pPr>
        <w:spacing w:line="240" w:lineRule="auto"/>
        <w:ind w:left="0" w:firstLine="0"/>
        <w:outlineLvl w:val="0"/>
        <w:rPr>
          <w:rFonts w:ascii="Arial" w:hAnsi="Arial"/>
          <w:bCs/>
          <w:sz w:val="24"/>
          <w:szCs w:val="24"/>
          <w:lang w:val="el-GR"/>
        </w:rPr>
      </w:pPr>
      <w:r w:rsidRPr="005A5E5A">
        <w:rPr>
          <w:rFonts w:ascii="Arial" w:hAnsi="Arial"/>
          <w:bCs/>
          <w:sz w:val="24"/>
          <w:szCs w:val="24"/>
          <w:lang w:val="el-GR"/>
        </w:rPr>
        <w:t>Κορκοτσίδη</w:t>
      </w:r>
      <w:r w:rsidR="00813A7B" w:rsidRPr="005A5E5A">
        <w:rPr>
          <w:rFonts w:ascii="Arial" w:hAnsi="Arial"/>
          <w:bCs/>
          <w:sz w:val="24"/>
          <w:szCs w:val="24"/>
          <w:lang w:val="el-GR"/>
        </w:rPr>
        <w:t>, Α.</w:t>
      </w:r>
      <w:r w:rsidRPr="005A5E5A">
        <w:rPr>
          <w:rFonts w:ascii="Arial" w:hAnsi="Arial"/>
          <w:bCs/>
          <w:sz w:val="24"/>
          <w:szCs w:val="24"/>
          <w:lang w:val="el-GR"/>
        </w:rPr>
        <w:t xml:space="preserve"> ΜΑΘΗΜΑΤΙΚΑ ΟΙΚΟΝΟΜΙΚΗΣ ΑΝΑΛΥΣΗΣ, ΤΟΜΟΣ Α</w:t>
      </w:r>
    </w:p>
    <w:p w:rsidR="00584CCA" w:rsidRPr="005A5E5A" w:rsidRDefault="00584CCA" w:rsidP="00141783">
      <w:pPr>
        <w:pBdr>
          <w:bottom w:val="single" w:sz="4" w:space="1" w:color="auto"/>
        </w:pBdr>
        <w:spacing w:line="240" w:lineRule="auto"/>
        <w:ind w:hanging="431"/>
        <w:rPr>
          <w:rFonts w:ascii="Times New Roman" w:hAnsi="Times New Roman"/>
          <w:sz w:val="24"/>
          <w:szCs w:val="24"/>
          <w:lang w:val="el-GR"/>
        </w:rPr>
      </w:pPr>
      <w:r w:rsidRPr="005A5E5A">
        <w:rPr>
          <w:rFonts w:ascii="Times New Roman" w:hAnsi="Times New Roman"/>
          <w:sz w:val="24"/>
          <w:szCs w:val="24"/>
        </w:rPr>
        <w:t> </w:t>
      </w:r>
    </w:p>
    <w:p w:rsidR="00275673" w:rsidRPr="005A5E5A" w:rsidRDefault="00275673" w:rsidP="00141783">
      <w:pPr>
        <w:pBdr>
          <w:bottom w:val="single" w:sz="4" w:space="1" w:color="auto"/>
        </w:pBdr>
        <w:spacing w:line="240" w:lineRule="auto"/>
        <w:ind w:hanging="431"/>
        <w:rPr>
          <w:rFonts w:ascii="Times New Roman" w:hAnsi="Times New Roman"/>
          <w:sz w:val="24"/>
          <w:szCs w:val="24"/>
          <w:lang w:val="el-GR"/>
        </w:rPr>
      </w:pPr>
    </w:p>
    <w:p w:rsidR="00BB7F00" w:rsidRPr="005A5E5A" w:rsidRDefault="00BB7F00" w:rsidP="00141783">
      <w:pPr>
        <w:pStyle w:val="ac"/>
        <w:ind w:left="0"/>
        <w:jc w:val="both"/>
        <w:outlineLvl w:val="0"/>
        <w:rPr>
          <w:rFonts w:ascii="Times New Roman" w:hAnsi="Times New Roman"/>
          <w:sz w:val="24"/>
          <w:szCs w:val="24"/>
          <w:lang w:val="el-GR"/>
        </w:rPr>
      </w:pPr>
    </w:p>
    <w:p w:rsidR="002822B4" w:rsidRPr="00E80A32" w:rsidRDefault="002822B4" w:rsidP="00141783">
      <w:pPr>
        <w:pStyle w:val="ac"/>
        <w:ind w:left="0"/>
        <w:jc w:val="both"/>
        <w:outlineLvl w:val="0"/>
        <w:rPr>
          <w:rFonts w:ascii="Times New Roman" w:hAnsi="Times New Roman"/>
          <w:sz w:val="24"/>
          <w:szCs w:val="24"/>
          <w:lang w:val="el-GR"/>
        </w:rPr>
      </w:pPr>
    </w:p>
    <w:p w:rsidR="002822B4" w:rsidRPr="005A5E5A" w:rsidRDefault="002822B4" w:rsidP="002822B4">
      <w:pPr>
        <w:pStyle w:val="ac"/>
        <w:ind w:left="0"/>
        <w:jc w:val="both"/>
        <w:outlineLvl w:val="0"/>
        <w:rPr>
          <w:rFonts w:ascii="Arial" w:hAnsi="Arial" w:cs="Arial"/>
          <w:b/>
          <w:sz w:val="24"/>
          <w:szCs w:val="24"/>
          <w:lang w:val="el-GR"/>
        </w:rPr>
      </w:pPr>
      <w:r w:rsidRPr="005A5E5A">
        <w:rPr>
          <w:rFonts w:ascii="Arial" w:hAnsi="Arial" w:cs="Arial"/>
          <w:b/>
          <w:sz w:val="24"/>
          <w:szCs w:val="24"/>
        </w:rPr>
        <w:t xml:space="preserve">Μάθημα: </w:t>
      </w:r>
      <w:r w:rsidRPr="005A5E5A">
        <w:rPr>
          <w:rFonts w:ascii="Arial" w:hAnsi="Arial" w:cs="Arial"/>
          <w:b/>
          <w:sz w:val="24"/>
          <w:szCs w:val="24"/>
          <w:lang w:val="el-GR"/>
        </w:rPr>
        <w:t>ΝΕΕΣ ΤΕΧΝΟΛΟΓΙΕΣ ΚΑΙ ΚΟΙΝΩΝΙΑ ΤΩΝ ΠΛΗΡΟΦΟΡΙΩΝ</w:t>
      </w:r>
    </w:p>
    <w:p w:rsidR="002822B4" w:rsidRPr="005A5E5A" w:rsidRDefault="002822B4" w:rsidP="002822B4">
      <w:pPr>
        <w:pStyle w:val="ac"/>
        <w:ind w:left="0"/>
        <w:jc w:val="both"/>
        <w:outlineLvl w:val="0"/>
        <w:rPr>
          <w:rFonts w:ascii="Arial" w:hAnsi="Arial" w:cs="Arial"/>
          <w:b/>
          <w:sz w:val="24"/>
          <w:szCs w:val="24"/>
          <w:lang w:val="el-GR"/>
        </w:rPr>
      </w:pPr>
    </w:p>
    <w:p w:rsidR="002822B4" w:rsidRPr="000422C0" w:rsidRDefault="002822B4" w:rsidP="002822B4">
      <w:pPr>
        <w:pStyle w:val="ac"/>
        <w:ind w:left="0"/>
        <w:jc w:val="both"/>
        <w:outlineLvl w:val="0"/>
        <w:rPr>
          <w:rFonts w:ascii="Arial" w:hAnsi="Arial" w:cs="Arial"/>
          <w:b/>
          <w:sz w:val="24"/>
          <w:szCs w:val="24"/>
          <w:lang w:val="el-GR"/>
        </w:rPr>
      </w:pPr>
      <w:r w:rsidRPr="005A5E5A">
        <w:rPr>
          <w:rFonts w:ascii="Arial" w:hAnsi="Arial" w:cs="Arial"/>
          <w:b/>
          <w:sz w:val="24"/>
          <w:szCs w:val="24"/>
        </w:rPr>
        <w:t xml:space="preserve">Κωδικός: </w:t>
      </w:r>
      <w:r w:rsidRPr="005A5E5A">
        <w:rPr>
          <w:rFonts w:ascii="Arial" w:hAnsi="Arial" w:cs="Arial"/>
          <w:b/>
          <w:sz w:val="24"/>
          <w:szCs w:val="24"/>
          <w:lang w:val="en-US"/>
        </w:rPr>
        <w:t>CSC</w:t>
      </w:r>
      <w:r w:rsidRPr="005A5E5A">
        <w:rPr>
          <w:rFonts w:ascii="Arial" w:hAnsi="Arial" w:cs="Arial"/>
          <w:b/>
          <w:sz w:val="24"/>
          <w:szCs w:val="24"/>
        </w:rPr>
        <w:t>402</w:t>
      </w:r>
      <w:r w:rsidR="000422C0">
        <w:rPr>
          <w:rFonts w:ascii="Arial" w:hAnsi="Arial" w:cs="Arial"/>
          <w:b/>
          <w:sz w:val="24"/>
          <w:szCs w:val="24"/>
          <w:lang w:val="el-GR"/>
        </w:rPr>
        <w:t xml:space="preserve"> </w:t>
      </w:r>
      <w:r w:rsidR="000422C0" w:rsidRPr="000422C0">
        <w:rPr>
          <w:rFonts w:ascii="Arial" w:hAnsi="Arial" w:cs="Arial"/>
          <w:b/>
          <w:color w:val="FF0000"/>
          <w:sz w:val="24"/>
          <w:szCs w:val="24"/>
          <w:lang w:val="el-GR"/>
        </w:rPr>
        <w:t>Δεν προσφέρεται</w:t>
      </w:r>
      <w:r w:rsidR="000422C0">
        <w:rPr>
          <w:rFonts w:ascii="Arial" w:hAnsi="Arial" w:cs="Arial"/>
          <w:b/>
          <w:sz w:val="24"/>
          <w:szCs w:val="24"/>
          <w:lang w:val="el-GR"/>
        </w:rPr>
        <w:t xml:space="preserve"> </w:t>
      </w:r>
    </w:p>
    <w:p w:rsidR="002822B4" w:rsidRPr="005A5E5A" w:rsidRDefault="002822B4" w:rsidP="002822B4">
      <w:pPr>
        <w:pStyle w:val="ac"/>
        <w:ind w:left="0"/>
        <w:jc w:val="both"/>
        <w:rPr>
          <w:rFonts w:ascii="Arial" w:hAnsi="Arial" w:cs="Arial"/>
          <w:b/>
          <w:sz w:val="24"/>
          <w:szCs w:val="24"/>
        </w:rPr>
      </w:pPr>
    </w:p>
    <w:p w:rsidR="002822B4" w:rsidRPr="005A5E5A" w:rsidRDefault="002822B4" w:rsidP="002822B4">
      <w:pPr>
        <w:pStyle w:val="ac"/>
        <w:ind w:left="0"/>
        <w:jc w:val="both"/>
        <w:outlineLvl w:val="0"/>
        <w:rPr>
          <w:rFonts w:ascii="Arial" w:hAnsi="Arial" w:cs="Arial"/>
          <w:b/>
          <w:i/>
          <w:sz w:val="24"/>
          <w:szCs w:val="24"/>
          <w:u w:val="single"/>
        </w:rPr>
      </w:pPr>
      <w:r w:rsidRPr="005A5E5A">
        <w:rPr>
          <w:rFonts w:ascii="Arial" w:hAnsi="Arial" w:cs="Arial"/>
          <w:b/>
          <w:sz w:val="24"/>
          <w:szCs w:val="24"/>
        </w:rPr>
        <w:t xml:space="preserve">Κωδικός </w:t>
      </w:r>
      <w:r w:rsidRPr="005A5E5A">
        <w:rPr>
          <w:rFonts w:ascii="Arial" w:hAnsi="Arial" w:cs="Arial"/>
          <w:b/>
          <w:sz w:val="24"/>
          <w:szCs w:val="24"/>
          <w:lang w:val="en-US"/>
        </w:rPr>
        <w:t>E</w:t>
      </w:r>
      <w:r w:rsidRPr="005A5E5A">
        <w:rPr>
          <w:rFonts w:ascii="Arial" w:hAnsi="Arial" w:cs="Arial"/>
          <w:b/>
          <w:sz w:val="24"/>
          <w:szCs w:val="24"/>
        </w:rPr>
        <w:t>-</w:t>
      </w:r>
      <w:r w:rsidRPr="005A5E5A">
        <w:rPr>
          <w:rFonts w:ascii="Arial" w:hAnsi="Arial" w:cs="Arial"/>
          <w:b/>
          <w:sz w:val="24"/>
          <w:szCs w:val="24"/>
          <w:lang w:val="en-US"/>
        </w:rPr>
        <w:t>Class</w:t>
      </w:r>
      <w:r w:rsidRPr="005A5E5A">
        <w:rPr>
          <w:rFonts w:ascii="Arial" w:hAnsi="Arial" w:cs="Arial"/>
          <w:b/>
          <w:sz w:val="24"/>
          <w:szCs w:val="24"/>
        </w:rPr>
        <w:t xml:space="preserve">: </w:t>
      </w:r>
      <w:r w:rsidRPr="005A5E5A">
        <w:rPr>
          <w:rFonts w:ascii="Arial" w:hAnsi="Arial" w:cs="Arial"/>
          <w:b/>
          <w:sz w:val="24"/>
          <w:szCs w:val="24"/>
          <w:lang w:val="en-US"/>
        </w:rPr>
        <w:t>ECON</w:t>
      </w:r>
      <w:r w:rsidRPr="005A5E5A">
        <w:rPr>
          <w:rFonts w:ascii="Arial" w:hAnsi="Arial" w:cs="Arial"/>
          <w:b/>
          <w:sz w:val="24"/>
          <w:szCs w:val="24"/>
        </w:rPr>
        <w:t>160</w:t>
      </w:r>
    </w:p>
    <w:p w:rsidR="002822B4" w:rsidRPr="005A5E5A" w:rsidRDefault="002822B4" w:rsidP="002822B4">
      <w:pPr>
        <w:pStyle w:val="ac"/>
        <w:ind w:left="0"/>
        <w:jc w:val="both"/>
        <w:rPr>
          <w:rFonts w:ascii="Arial" w:hAnsi="Arial" w:cs="Arial"/>
          <w:b/>
          <w:i/>
          <w:sz w:val="24"/>
          <w:szCs w:val="24"/>
          <w:u w:val="single"/>
        </w:rPr>
      </w:pPr>
    </w:p>
    <w:p w:rsidR="002822B4" w:rsidRPr="005A5E5A" w:rsidRDefault="002822B4" w:rsidP="002822B4">
      <w:pPr>
        <w:pStyle w:val="ac"/>
        <w:ind w:left="0"/>
        <w:jc w:val="both"/>
        <w:outlineLvl w:val="0"/>
        <w:rPr>
          <w:rFonts w:ascii="Arial" w:hAnsi="Arial" w:cs="Arial"/>
          <w:b/>
          <w:sz w:val="24"/>
          <w:szCs w:val="24"/>
          <w:lang w:val="el-GR"/>
        </w:rPr>
      </w:pPr>
      <w:r w:rsidRPr="005A5E5A">
        <w:rPr>
          <w:rFonts w:ascii="Arial" w:hAnsi="Arial" w:cs="Arial"/>
          <w:b/>
          <w:sz w:val="24"/>
          <w:szCs w:val="24"/>
        </w:rPr>
        <w:t>Εξάμηνο</w:t>
      </w:r>
      <w:r w:rsidR="000422C0">
        <w:rPr>
          <w:rFonts w:ascii="Arial" w:hAnsi="Arial" w:cs="Arial"/>
          <w:b/>
          <w:sz w:val="24"/>
          <w:szCs w:val="24"/>
          <w:lang w:val="el-GR"/>
        </w:rPr>
        <w:t xml:space="preserve"> </w:t>
      </w:r>
    </w:p>
    <w:p w:rsidR="002822B4" w:rsidRPr="005A5E5A" w:rsidRDefault="002822B4" w:rsidP="002822B4">
      <w:pPr>
        <w:pStyle w:val="ac"/>
        <w:ind w:left="0"/>
        <w:jc w:val="both"/>
        <w:rPr>
          <w:rFonts w:ascii="Arial" w:hAnsi="Arial" w:cs="Arial"/>
          <w:b/>
          <w:sz w:val="24"/>
          <w:szCs w:val="24"/>
        </w:rPr>
      </w:pPr>
    </w:p>
    <w:p w:rsidR="002822B4" w:rsidRPr="005A5E5A" w:rsidRDefault="00B97EDC" w:rsidP="002822B4">
      <w:pPr>
        <w:pStyle w:val="ac"/>
        <w:ind w:left="0"/>
        <w:jc w:val="both"/>
        <w:outlineLvl w:val="0"/>
        <w:rPr>
          <w:rFonts w:ascii="Arial" w:hAnsi="Arial" w:cs="Arial"/>
          <w:b/>
          <w:sz w:val="24"/>
          <w:szCs w:val="24"/>
        </w:rPr>
      </w:pPr>
      <w:r>
        <w:rPr>
          <w:rFonts w:ascii="Arial" w:hAnsi="Arial" w:cs="Arial"/>
          <w:b/>
          <w:sz w:val="24"/>
          <w:szCs w:val="24"/>
        </w:rPr>
        <w:t xml:space="preserve">Διδάσκων: </w:t>
      </w:r>
    </w:p>
    <w:p w:rsidR="002822B4" w:rsidRPr="005A5E5A" w:rsidRDefault="002822B4" w:rsidP="002822B4">
      <w:pPr>
        <w:pStyle w:val="ac"/>
        <w:ind w:left="0"/>
        <w:jc w:val="both"/>
        <w:rPr>
          <w:rFonts w:ascii="Arial" w:hAnsi="Arial" w:cs="Arial"/>
          <w:b/>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Ανακοινώσεις, έγγραφα, και οδηγίες για την σύνταξη των εργασιών περιέχονται στην ιστοσελίδα του μαθήματος (ECON160) στο eclass:</w:t>
      </w:r>
    </w:p>
    <w:p w:rsidR="00447BBE" w:rsidRPr="008D1ADF" w:rsidRDefault="00E8648E" w:rsidP="00447BBE">
      <w:pPr>
        <w:pStyle w:val="ac"/>
        <w:ind w:left="0"/>
        <w:jc w:val="both"/>
        <w:rPr>
          <w:rFonts w:ascii="Arial" w:hAnsi="Arial" w:cs="Arial"/>
          <w:sz w:val="24"/>
          <w:szCs w:val="24"/>
        </w:rPr>
      </w:pPr>
      <w:hyperlink r:id="rId113" w:history="1">
        <w:r w:rsidR="00447BBE" w:rsidRPr="008D1ADF">
          <w:rPr>
            <w:rStyle w:val="-"/>
            <w:rFonts w:ascii="Arial" w:hAnsi="Arial" w:cs="Arial"/>
            <w:sz w:val="24"/>
            <w:szCs w:val="24"/>
          </w:rPr>
          <w:t>http://eclass.uoa.gr/courses/ECON160/</w:t>
        </w:r>
      </w:hyperlink>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Στο μάθημα γίνονται δεκτοί για παρακολούθηση φοιτητές ανωτέρων ετών και επί πτυχίο. Όλα τα κείμενα του μαθήματος είναι αποθηκευμένα στην επιλογή Έγγραφα του E-Class. Αναζητήστε τα κείμενα, αποθηκεύστε τα στον υπολογιστή σας, και εκτυπώστε τα. Συγκεντρώστε όλο τα πιο πάνω κείμενα μέσα σε έναν Φάκελο του Μαθήματος. Κρατάτε πάντα μαζί σας τον Φάκελο του Μαθήματος όταν έρχεστε στην τάξη.</w:t>
      </w:r>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Λεξικά Oρολογίας των Τεχνολογιών Πληροφοριών και Επικοινωνιών.</w:t>
      </w: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Χρήσιμη πηγή για όλα τα μαθήματα του διδάσκοντος:</w:t>
      </w:r>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lang w:val="en-US"/>
        </w:rPr>
      </w:pPr>
      <w:r w:rsidRPr="008D1ADF">
        <w:rPr>
          <w:rFonts w:ascii="Arial" w:hAnsi="Arial" w:cs="Arial"/>
          <w:sz w:val="24"/>
          <w:szCs w:val="24"/>
          <w:lang w:val="en-US"/>
        </w:rPr>
        <w:t>University of London, Imperial College.</w:t>
      </w:r>
    </w:p>
    <w:p w:rsidR="00447BBE" w:rsidRPr="008D1ADF" w:rsidRDefault="00447BBE" w:rsidP="00447BBE">
      <w:pPr>
        <w:pStyle w:val="ac"/>
        <w:ind w:left="0"/>
        <w:jc w:val="both"/>
        <w:rPr>
          <w:rFonts w:ascii="Arial" w:hAnsi="Arial" w:cs="Arial"/>
          <w:sz w:val="24"/>
          <w:szCs w:val="24"/>
          <w:lang w:val="en-US"/>
        </w:rPr>
      </w:pPr>
      <w:r w:rsidRPr="008D1ADF">
        <w:rPr>
          <w:rFonts w:ascii="Arial" w:hAnsi="Arial" w:cs="Arial"/>
          <w:sz w:val="24"/>
          <w:szCs w:val="24"/>
          <w:lang w:val="en-US"/>
        </w:rPr>
        <w:t xml:space="preserve">Free On-Line Dictionary of Computing (FOLDOC) </w:t>
      </w:r>
      <w:hyperlink r:id="rId114" w:history="1">
        <w:r w:rsidRPr="008D1ADF">
          <w:rPr>
            <w:rStyle w:val="-"/>
            <w:rFonts w:ascii="Arial" w:hAnsi="Arial" w:cs="Arial"/>
            <w:sz w:val="24"/>
            <w:szCs w:val="24"/>
            <w:lang w:val="en-US"/>
          </w:rPr>
          <w:t>http://foldoc.doc.ic.ac.uk/</w:t>
        </w:r>
      </w:hyperlink>
    </w:p>
    <w:p w:rsidR="00447BBE" w:rsidRPr="008D1ADF" w:rsidRDefault="00447BBE" w:rsidP="00447BBE">
      <w:pPr>
        <w:pStyle w:val="ac"/>
        <w:jc w:val="both"/>
        <w:rPr>
          <w:rFonts w:ascii="Arial" w:hAnsi="Arial" w:cs="Arial"/>
          <w:sz w:val="24"/>
          <w:szCs w:val="24"/>
          <w:lang w:val="en-US"/>
        </w:rPr>
      </w:pPr>
    </w:p>
    <w:p w:rsidR="00447BBE" w:rsidRPr="008D1ADF" w:rsidRDefault="00447BBE" w:rsidP="00447BBE">
      <w:pPr>
        <w:pStyle w:val="ac"/>
        <w:ind w:left="0"/>
        <w:jc w:val="both"/>
        <w:rPr>
          <w:rFonts w:ascii="Arial" w:hAnsi="Arial" w:cs="Arial"/>
          <w:sz w:val="24"/>
          <w:szCs w:val="24"/>
          <w:lang w:val="en-US"/>
        </w:rPr>
      </w:pPr>
      <w:r w:rsidRPr="008D1ADF">
        <w:rPr>
          <w:rFonts w:ascii="Arial" w:hAnsi="Arial" w:cs="Arial"/>
          <w:sz w:val="24"/>
          <w:szCs w:val="24"/>
          <w:lang w:val="en-US"/>
        </w:rPr>
        <w:t>International Telecommunications Union (ITU).</w:t>
      </w:r>
    </w:p>
    <w:p w:rsidR="00447BBE" w:rsidRPr="008D1ADF" w:rsidRDefault="00447BBE" w:rsidP="00447BBE">
      <w:pPr>
        <w:pStyle w:val="ac"/>
        <w:ind w:left="0"/>
        <w:jc w:val="both"/>
        <w:rPr>
          <w:rFonts w:ascii="Arial" w:hAnsi="Arial" w:cs="Arial"/>
          <w:sz w:val="24"/>
          <w:szCs w:val="24"/>
          <w:lang w:val="en-US"/>
        </w:rPr>
      </w:pPr>
      <w:r w:rsidRPr="008D1ADF">
        <w:rPr>
          <w:rFonts w:ascii="Arial" w:hAnsi="Arial" w:cs="Arial"/>
          <w:sz w:val="24"/>
          <w:szCs w:val="24"/>
          <w:lang w:val="en-US"/>
        </w:rPr>
        <w:t xml:space="preserve">Telecommunications Terminology Database (TERMITE) </w:t>
      </w:r>
      <w:hyperlink r:id="rId115" w:history="1">
        <w:r w:rsidRPr="008D1ADF">
          <w:rPr>
            <w:rStyle w:val="-"/>
            <w:rFonts w:ascii="Arial" w:hAnsi="Arial" w:cs="Arial"/>
            <w:sz w:val="24"/>
            <w:szCs w:val="24"/>
            <w:lang w:val="en-US"/>
          </w:rPr>
          <w:t>http://www.itu.int/terminology/index.html</w:t>
        </w:r>
      </w:hyperlink>
    </w:p>
    <w:p w:rsidR="00447BBE" w:rsidRPr="008D1ADF" w:rsidRDefault="00447BBE" w:rsidP="00447BBE">
      <w:pPr>
        <w:pStyle w:val="ac"/>
        <w:jc w:val="both"/>
        <w:rPr>
          <w:rFonts w:ascii="Arial" w:hAnsi="Arial" w:cs="Arial"/>
          <w:sz w:val="24"/>
          <w:szCs w:val="24"/>
          <w:lang w:val="en-US"/>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1. Σκοπός και Διδακτέα Ύλη του Μαθήματος</w:t>
      </w:r>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Μέσω αυτού του μαθήματος γίνεται διερεύνηση των εξελίξεων της Κοινωνίας των Πληροφοριών. Σκοπός είναι να δοθεί μια κατά το δυνατόν πλήρης και ισορροπημένη εικόνα, αποφεύγοντας την ειδική τεχνική ορολογία και δίνοντας προτεραιότητα στις επιπτώσεις από την εξάπλωση των νέων τεχνολογιών στην οικονομία και την κοινωνία. Κάνοντας χρήση επιλεγμένων κειμένων, γίνεται προσπάθεια να κατανοηθεί πώς οι τεχνολογικές αλλαγές επηρεάζουν την εργασία και τον τρόπο ζωής των πολιτών στον ανεπτυγμένο και τον αναπτυσσόμενο κόσμο. Παρουσιάζονται επίσης πρόσφατες πρωτοβουλίες της ΕΕ για τις ευρυζωνικές υποδομές και την ψηφιακή σύγκλιση και δίνονται στοιχεία χρήσεως των νέων τεχνολογιών από τον ΟΟΣΑ.</w:t>
      </w:r>
    </w:p>
    <w:p w:rsidR="00447BBE" w:rsidRPr="005A5E5A" w:rsidRDefault="00447BBE" w:rsidP="00447BBE">
      <w:pPr>
        <w:pStyle w:val="ac"/>
        <w:jc w:val="both"/>
        <w:rPr>
          <w:rFonts w:ascii="Arial" w:hAnsi="Arial" w:cs="Arial"/>
          <w:sz w:val="24"/>
          <w:szCs w:val="24"/>
          <w:highlight w:val="yellow"/>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2. Διεξαγωγή των Mαθημάτων</w:t>
      </w:r>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Σύμφωνα με το πρόγραμμα σπουδών προβλέπονται τρίωρα εβδομαδιαία μαθήματα.</w:t>
      </w: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Επειδή τα χρονικά περιθώρια για την πλήρη ανάπτυξη των θεμάτων είναι συνήθως περιορισμένα, η ανάλυση και η συζήτηση επικεντρώνονται στα κύρια σημεία πού εξετάζονται κάθε φορά. Επομένως, είναι αναγκαίο να μελετάτε στο σπίτι τα πλήρη κείμενα του Φακέλου του Μαθήματος και να σημειώνετε τις τυχόν παρατηρήσεις σας. Επίσης, συνιστάται να κρατάτε χειρόγραφες σημειώσεις κατά την διάρκεια των μαθημάτων και να μελετάτε συμπληρωματικά αυτές τις σημειώσεις.</w:t>
      </w:r>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3. Εξετάσεις, Εργασίες και Βαθμολογία</w:t>
      </w:r>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Μετά την λήξη των μαθημάτων διενεργούνται γραπτές εξετάσεις σύμφωνα με το γενικό πρόγραμμα της Γραμματείας. Κριτήρια βαθμολόγησης των γραπτών:</w:t>
      </w: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πληρότητα στην κάλυψη όλων των θεμάτων, σαφήνεια στην έκφραση, εστίαση στα ουσιώδη ζητήματα, καθώς και λογική διάρθρωση των περιεχομένων.</w:t>
      </w: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Επίσης προβλέπονται υποχρεωτικές εργασίες. Δίνεται προς έρευνα ένα θέμα κοινό για όλους. Αναλυτικές λεπτομέρειες δίνονται στην επιλογή Ανακοινώσεις του E-Class.</w:t>
      </w:r>
    </w:p>
    <w:p w:rsidR="00447BBE" w:rsidRPr="008D1ADF" w:rsidRDefault="00447BBE" w:rsidP="00447BBE">
      <w:pPr>
        <w:pStyle w:val="ac"/>
        <w:jc w:val="both"/>
        <w:rPr>
          <w:rFonts w:ascii="Arial" w:hAnsi="Arial" w:cs="Arial"/>
          <w:sz w:val="24"/>
          <w:szCs w:val="24"/>
        </w:rPr>
      </w:pPr>
    </w:p>
    <w:p w:rsidR="00447BBE" w:rsidRPr="008D1ADF" w:rsidRDefault="00447BBE" w:rsidP="00447BBE">
      <w:pPr>
        <w:pStyle w:val="ac"/>
        <w:ind w:left="0"/>
        <w:jc w:val="both"/>
        <w:rPr>
          <w:rFonts w:ascii="Arial" w:hAnsi="Arial" w:cs="Arial"/>
          <w:sz w:val="24"/>
          <w:szCs w:val="24"/>
        </w:rPr>
      </w:pPr>
      <w:r w:rsidRPr="008D1ADF">
        <w:rPr>
          <w:rFonts w:ascii="Arial" w:hAnsi="Arial" w:cs="Arial"/>
          <w:sz w:val="24"/>
          <w:szCs w:val="24"/>
        </w:rPr>
        <w:t>Έκταση βαθμολογίας γραπτών: 1-7 μονάδες.</w:t>
      </w:r>
    </w:p>
    <w:p w:rsidR="00447BBE" w:rsidRPr="005A5E5A" w:rsidRDefault="00447BBE" w:rsidP="00447BBE">
      <w:pPr>
        <w:pStyle w:val="ac"/>
        <w:ind w:left="0"/>
        <w:jc w:val="both"/>
        <w:rPr>
          <w:rFonts w:ascii="Arial" w:hAnsi="Arial" w:cs="Arial"/>
          <w:sz w:val="24"/>
          <w:szCs w:val="24"/>
        </w:rPr>
      </w:pPr>
      <w:r w:rsidRPr="008D1ADF">
        <w:rPr>
          <w:rFonts w:ascii="Arial" w:hAnsi="Arial" w:cs="Arial"/>
          <w:sz w:val="24"/>
          <w:szCs w:val="24"/>
        </w:rPr>
        <w:t>Έκταση βαθμολογίας εργασιών: 1-3 μονάδες.</w:t>
      </w:r>
    </w:p>
    <w:p w:rsidR="00447BBE" w:rsidRPr="005A5E5A" w:rsidRDefault="00447BBE" w:rsidP="00447BBE">
      <w:pPr>
        <w:pStyle w:val="ac"/>
        <w:jc w:val="both"/>
        <w:rPr>
          <w:rFonts w:ascii="Arial" w:hAnsi="Arial" w:cs="Arial"/>
          <w:sz w:val="24"/>
          <w:szCs w:val="24"/>
        </w:rPr>
      </w:pPr>
    </w:p>
    <w:p w:rsidR="0097405D" w:rsidRPr="00E80A32" w:rsidRDefault="0097405D" w:rsidP="00C225F3">
      <w:pPr>
        <w:pStyle w:val="ac"/>
        <w:pBdr>
          <w:bottom w:val="single" w:sz="4" w:space="1" w:color="auto"/>
        </w:pBdr>
        <w:ind w:left="0"/>
        <w:jc w:val="both"/>
        <w:outlineLvl w:val="0"/>
        <w:rPr>
          <w:rFonts w:ascii="Arial" w:hAnsi="Arial" w:cs="Arial"/>
          <w:b/>
          <w:sz w:val="24"/>
          <w:szCs w:val="24"/>
          <w:lang w:val="el-GR"/>
        </w:rPr>
      </w:pPr>
    </w:p>
    <w:p w:rsidR="0097405D" w:rsidRPr="00E80A32" w:rsidRDefault="0097405D" w:rsidP="002822B4">
      <w:pPr>
        <w:pStyle w:val="ac"/>
        <w:ind w:left="0"/>
        <w:jc w:val="both"/>
        <w:outlineLvl w:val="0"/>
        <w:rPr>
          <w:rFonts w:ascii="Arial" w:hAnsi="Arial" w:cs="Arial"/>
          <w:b/>
          <w:sz w:val="24"/>
          <w:szCs w:val="24"/>
          <w:lang w:val="el-GR"/>
        </w:rPr>
      </w:pPr>
    </w:p>
    <w:p w:rsidR="002822B4" w:rsidRPr="005A5E5A" w:rsidRDefault="002822B4" w:rsidP="002822B4">
      <w:pPr>
        <w:pStyle w:val="ac"/>
        <w:ind w:left="0"/>
        <w:jc w:val="both"/>
        <w:outlineLvl w:val="0"/>
        <w:rPr>
          <w:rFonts w:ascii="Arial" w:hAnsi="Arial" w:cs="Arial"/>
          <w:b/>
          <w:sz w:val="24"/>
          <w:szCs w:val="24"/>
          <w:lang w:val="el-GR"/>
        </w:rPr>
      </w:pPr>
      <w:r w:rsidRPr="005A5E5A">
        <w:rPr>
          <w:rFonts w:ascii="Arial" w:hAnsi="Arial" w:cs="Arial"/>
          <w:b/>
          <w:sz w:val="24"/>
          <w:szCs w:val="24"/>
        </w:rPr>
        <w:t xml:space="preserve">Μάθημα: </w:t>
      </w:r>
      <w:r w:rsidRPr="005A5E5A">
        <w:rPr>
          <w:rFonts w:ascii="Arial" w:hAnsi="Arial" w:cs="Arial"/>
          <w:b/>
          <w:sz w:val="24"/>
          <w:szCs w:val="24"/>
          <w:lang w:val="el-GR"/>
        </w:rPr>
        <w:t>ΠΛΗΡΟΦΟΡΙΑΚΑ ΣΥΣΤΗΜΑΤΑ ΕΠΙΧΕΙΡΗΣΕΩΝ</w:t>
      </w:r>
    </w:p>
    <w:p w:rsidR="002822B4" w:rsidRPr="005A5E5A" w:rsidRDefault="002822B4" w:rsidP="002822B4">
      <w:pPr>
        <w:pStyle w:val="ac"/>
        <w:ind w:left="0"/>
        <w:jc w:val="both"/>
        <w:outlineLvl w:val="0"/>
        <w:rPr>
          <w:rFonts w:ascii="Arial" w:hAnsi="Arial" w:cs="Arial"/>
          <w:b/>
          <w:sz w:val="24"/>
          <w:szCs w:val="24"/>
          <w:lang w:val="el-GR"/>
        </w:rPr>
      </w:pPr>
    </w:p>
    <w:p w:rsidR="002822B4" w:rsidRPr="005A5E5A" w:rsidRDefault="002822B4" w:rsidP="002822B4">
      <w:pPr>
        <w:pStyle w:val="ac"/>
        <w:ind w:left="0"/>
        <w:jc w:val="both"/>
        <w:outlineLvl w:val="0"/>
        <w:rPr>
          <w:rFonts w:ascii="Arial" w:hAnsi="Arial" w:cs="Arial"/>
          <w:b/>
          <w:sz w:val="24"/>
          <w:szCs w:val="24"/>
          <w:lang w:val="el-GR"/>
        </w:rPr>
      </w:pPr>
      <w:r w:rsidRPr="005A5E5A">
        <w:rPr>
          <w:rFonts w:ascii="Arial" w:hAnsi="Arial" w:cs="Arial"/>
          <w:b/>
          <w:sz w:val="24"/>
          <w:szCs w:val="24"/>
        </w:rPr>
        <w:t xml:space="preserve">Κωδικός: </w:t>
      </w:r>
      <w:r w:rsidRPr="005A5E5A">
        <w:rPr>
          <w:rFonts w:ascii="Arial" w:hAnsi="Arial" w:cs="Arial"/>
          <w:b/>
          <w:sz w:val="24"/>
          <w:szCs w:val="24"/>
          <w:lang w:val="en-US"/>
        </w:rPr>
        <w:t>CSC</w:t>
      </w:r>
      <w:r w:rsidRPr="005A5E5A">
        <w:rPr>
          <w:rFonts w:ascii="Arial" w:hAnsi="Arial" w:cs="Arial"/>
          <w:b/>
          <w:sz w:val="24"/>
          <w:szCs w:val="24"/>
          <w:lang w:val="el-GR"/>
        </w:rPr>
        <w:t>4</w:t>
      </w:r>
      <w:r w:rsidRPr="005A5E5A">
        <w:rPr>
          <w:rFonts w:ascii="Arial" w:hAnsi="Arial" w:cs="Arial"/>
          <w:b/>
          <w:sz w:val="24"/>
          <w:szCs w:val="24"/>
        </w:rPr>
        <w:t>0</w:t>
      </w:r>
      <w:r w:rsidRPr="005A5E5A">
        <w:rPr>
          <w:rFonts w:ascii="Arial" w:hAnsi="Arial" w:cs="Arial"/>
          <w:b/>
          <w:sz w:val="24"/>
          <w:szCs w:val="24"/>
          <w:lang w:val="el-GR"/>
        </w:rPr>
        <w:t>3</w:t>
      </w:r>
    </w:p>
    <w:p w:rsidR="002822B4" w:rsidRPr="005A5E5A" w:rsidRDefault="002822B4" w:rsidP="002822B4">
      <w:pPr>
        <w:pStyle w:val="ac"/>
        <w:ind w:left="0"/>
        <w:jc w:val="both"/>
        <w:rPr>
          <w:rFonts w:ascii="Arial" w:hAnsi="Arial" w:cs="Arial"/>
          <w:b/>
          <w:sz w:val="24"/>
          <w:szCs w:val="24"/>
        </w:rPr>
      </w:pPr>
    </w:p>
    <w:p w:rsidR="009C1B8B" w:rsidRPr="005A5E5A" w:rsidRDefault="009C1B8B" w:rsidP="009C1B8B">
      <w:pPr>
        <w:pStyle w:val="ac"/>
        <w:ind w:left="0"/>
        <w:jc w:val="both"/>
        <w:outlineLvl w:val="0"/>
        <w:rPr>
          <w:rFonts w:ascii="Arial" w:hAnsi="Arial" w:cs="Arial"/>
          <w:b/>
          <w:sz w:val="24"/>
          <w:szCs w:val="24"/>
          <w:lang w:val="el-GR"/>
        </w:rPr>
      </w:pPr>
      <w:r w:rsidRPr="008D1ADF">
        <w:rPr>
          <w:rFonts w:ascii="Arial" w:hAnsi="Arial" w:cs="Arial"/>
          <w:b/>
          <w:sz w:val="24"/>
          <w:szCs w:val="24"/>
        </w:rPr>
        <w:t>Εξάμηνο</w:t>
      </w:r>
      <w:r w:rsidR="00B10D85" w:rsidRPr="008D1ADF">
        <w:rPr>
          <w:rFonts w:ascii="Arial" w:hAnsi="Arial" w:cs="Arial"/>
          <w:b/>
          <w:sz w:val="24"/>
          <w:szCs w:val="24"/>
          <w:lang w:val="el-GR"/>
        </w:rPr>
        <w:t xml:space="preserve"> : Α</w:t>
      </w:r>
    </w:p>
    <w:p w:rsidR="009C1B8B" w:rsidRPr="005A5E5A" w:rsidRDefault="009C1B8B" w:rsidP="009C1B8B">
      <w:pPr>
        <w:pStyle w:val="ac"/>
        <w:ind w:left="0"/>
        <w:jc w:val="both"/>
        <w:rPr>
          <w:rFonts w:ascii="Arial" w:hAnsi="Arial" w:cs="Arial"/>
          <w:b/>
          <w:sz w:val="24"/>
          <w:szCs w:val="24"/>
        </w:rPr>
      </w:pPr>
    </w:p>
    <w:p w:rsidR="002822B4" w:rsidRPr="000422C0" w:rsidRDefault="002822B4" w:rsidP="002822B4">
      <w:pPr>
        <w:pStyle w:val="ac"/>
        <w:ind w:left="0"/>
        <w:jc w:val="both"/>
        <w:outlineLvl w:val="0"/>
        <w:rPr>
          <w:rFonts w:ascii="Arial" w:hAnsi="Arial" w:cs="Arial"/>
          <w:b/>
          <w:sz w:val="24"/>
          <w:szCs w:val="24"/>
          <w:lang w:val="el-GR"/>
        </w:rPr>
      </w:pPr>
      <w:r w:rsidRPr="005A5E5A">
        <w:rPr>
          <w:rFonts w:ascii="Arial" w:hAnsi="Arial" w:cs="Arial"/>
          <w:b/>
          <w:sz w:val="24"/>
          <w:szCs w:val="24"/>
        </w:rPr>
        <w:t>Διδάσκων</w:t>
      </w:r>
      <w:r w:rsidR="000422C0">
        <w:rPr>
          <w:rFonts w:ascii="Arial" w:hAnsi="Arial" w:cs="Arial"/>
          <w:b/>
          <w:sz w:val="24"/>
          <w:szCs w:val="24"/>
          <w:lang w:val="el-GR"/>
        </w:rPr>
        <w:t xml:space="preserve"> </w:t>
      </w:r>
    </w:p>
    <w:p w:rsidR="002822B4" w:rsidRPr="005A5E5A" w:rsidRDefault="002822B4" w:rsidP="002822B4">
      <w:pPr>
        <w:tabs>
          <w:tab w:val="left" w:pos="1365"/>
        </w:tabs>
        <w:spacing w:line="360" w:lineRule="auto"/>
        <w:ind w:left="0" w:firstLine="0"/>
        <w:outlineLvl w:val="0"/>
        <w:rPr>
          <w:rFonts w:ascii="Arial" w:hAnsi="Arial"/>
          <w:b/>
          <w:bCs/>
          <w:sz w:val="24"/>
          <w:szCs w:val="24"/>
          <w:lang w:val="el-GR"/>
        </w:rPr>
      </w:pPr>
    </w:p>
    <w:p w:rsidR="002822B4" w:rsidRPr="005A5E5A" w:rsidRDefault="002822B4" w:rsidP="002822B4">
      <w:pPr>
        <w:pStyle w:val="1"/>
        <w:numPr>
          <w:ilvl w:val="0"/>
          <w:numId w:val="0"/>
        </w:numPr>
        <w:ind w:left="432" w:hanging="432"/>
      </w:pPr>
      <w:r w:rsidRPr="005A5E5A">
        <w:t>Σκοπός</w:t>
      </w:r>
    </w:p>
    <w:p w:rsidR="002822B4" w:rsidRPr="005A5E5A" w:rsidRDefault="002822B4" w:rsidP="002822B4">
      <w:pPr>
        <w:widowControl w:val="0"/>
        <w:autoSpaceDE w:val="0"/>
        <w:autoSpaceDN w:val="0"/>
        <w:adjustRightInd w:val="0"/>
        <w:ind w:left="0" w:firstLine="0"/>
        <w:rPr>
          <w:rFonts w:ascii="Arial" w:hAnsi="Arial"/>
          <w:sz w:val="24"/>
          <w:szCs w:val="24"/>
          <w:lang w:val="el-GR"/>
        </w:rPr>
      </w:pPr>
      <w:r w:rsidRPr="005A5E5A">
        <w:rPr>
          <w:rFonts w:ascii="Arial" w:hAnsi="Arial"/>
          <w:sz w:val="24"/>
          <w:szCs w:val="24"/>
          <w:lang w:val="el-GR"/>
        </w:rPr>
        <w:t>Ο σκοπός του μαθήματος είναι η εκμάθηση των εννοιών των Πληροφοριακών Συστημάτων ή Συστημάτων Πληροφοριών (ΣΠ) και της περιλαμβανόμενης τεχνολογίας, και η συσχέτιση των εννοιών αυτών με επιχειρησιακές δραστηριότητες. Λειτουργία και διοίκηση οργανισμών και η υποστήριξη των δραστηριοτήτων αυτών από τα ΣΠ. Η σημασία του ανταγωνιστικού πλεονεκτήματος και πως τα ΣΠ παρέχουν το πλεονέκτημα αυτό. Αλληλοσυσχέτιση εννοιών ΣΠ και επιχειρησιακών θεμάτων. Περιγραφή των λειτουργιών και της οργάνωσης ενός οργανισμού, επεξήγηση της ροής της πληροφορίας μέσα στον οργανισμό και εξέταση της χρήσης της πληροφορίας από τη διοίκηση του οργανισμού. Κατανόηση της ανάγκης και της δομής των ΣΠ. Αξιολόγηση της πληροφορίας όσον αφορά τη διοίκηση και της στρατηγικής εκμετάλλευσης των ΣΠ. Ευρεία κάλυψη ΣΠ και η λειτουργία τους εντός οργανισμού αλλά και μεταξύ οργανισμών.</w:t>
      </w:r>
    </w:p>
    <w:p w:rsidR="002822B4" w:rsidRPr="005A5E5A" w:rsidRDefault="002822B4" w:rsidP="002822B4">
      <w:pPr>
        <w:widowControl w:val="0"/>
        <w:autoSpaceDE w:val="0"/>
        <w:autoSpaceDN w:val="0"/>
        <w:adjustRightInd w:val="0"/>
        <w:ind w:left="0" w:firstLine="0"/>
        <w:rPr>
          <w:rFonts w:ascii="Arial" w:hAnsi="Arial"/>
          <w:b/>
          <w:sz w:val="24"/>
          <w:szCs w:val="24"/>
          <w:lang w:val="el-GR"/>
        </w:rPr>
      </w:pPr>
      <w:r w:rsidRPr="005A5E5A">
        <w:rPr>
          <w:rFonts w:ascii="Arial" w:hAnsi="Arial"/>
          <w:b/>
          <w:sz w:val="24"/>
          <w:szCs w:val="24"/>
          <w:lang w:val="el-GR"/>
        </w:rPr>
        <w:t>Στόχοι</w:t>
      </w:r>
    </w:p>
    <w:p w:rsidR="002822B4" w:rsidRPr="005A5E5A" w:rsidRDefault="002822B4" w:rsidP="002822B4">
      <w:pPr>
        <w:widowControl w:val="0"/>
        <w:autoSpaceDE w:val="0"/>
        <w:autoSpaceDN w:val="0"/>
        <w:adjustRightInd w:val="0"/>
        <w:ind w:left="0" w:firstLine="0"/>
        <w:rPr>
          <w:rFonts w:ascii="Arial" w:hAnsi="Arial"/>
          <w:sz w:val="24"/>
          <w:szCs w:val="24"/>
          <w:lang w:val="el-GR"/>
        </w:rPr>
      </w:pPr>
      <w:r w:rsidRPr="005A5E5A">
        <w:rPr>
          <w:rFonts w:ascii="Arial" w:hAnsi="Arial"/>
          <w:sz w:val="24"/>
          <w:szCs w:val="24"/>
          <w:lang w:val="el-GR"/>
        </w:rPr>
        <w:t>Μετά την επιτυχή ολοκλήρωση του μαθήματος, ο διδασκόμενος θα πρέπει να:</w:t>
      </w:r>
    </w:p>
    <w:p w:rsidR="002822B4" w:rsidRPr="005A5E5A" w:rsidRDefault="002822B4" w:rsidP="00704D4C">
      <w:pPr>
        <w:widowControl w:val="0"/>
        <w:numPr>
          <w:ilvl w:val="0"/>
          <w:numId w:val="56"/>
        </w:numPr>
        <w:autoSpaceDE w:val="0"/>
        <w:autoSpaceDN w:val="0"/>
        <w:adjustRightInd w:val="0"/>
        <w:ind w:left="360"/>
        <w:rPr>
          <w:rFonts w:ascii="Arial" w:hAnsi="Arial"/>
          <w:sz w:val="24"/>
          <w:szCs w:val="24"/>
          <w:lang w:val="el-GR"/>
        </w:rPr>
      </w:pPr>
      <w:r w:rsidRPr="005A5E5A">
        <w:rPr>
          <w:rFonts w:ascii="Arial" w:hAnsi="Arial"/>
          <w:sz w:val="24"/>
          <w:szCs w:val="24"/>
          <w:lang w:val="el-GR"/>
        </w:rPr>
        <w:t>Εξηγεί τι είναι ένα ΣΠ και ποιες είναι οι λειτουργίες του.</w:t>
      </w:r>
    </w:p>
    <w:p w:rsidR="002822B4" w:rsidRPr="005A5E5A" w:rsidRDefault="002822B4" w:rsidP="00704D4C">
      <w:pPr>
        <w:widowControl w:val="0"/>
        <w:numPr>
          <w:ilvl w:val="0"/>
          <w:numId w:val="56"/>
        </w:numPr>
        <w:autoSpaceDE w:val="0"/>
        <w:autoSpaceDN w:val="0"/>
        <w:adjustRightInd w:val="0"/>
        <w:ind w:left="360"/>
        <w:rPr>
          <w:rFonts w:ascii="Arial" w:hAnsi="Arial"/>
          <w:sz w:val="24"/>
          <w:szCs w:val="24"/>
          <w:lang w:val="el-GR"/>
        </w:rPr>
      </w:pPr>
      <w:r w:rsidRPr="005A5E5A">
        <w:rPr>
          <w:rFonts w:ascii="Arial" w:hAnsi="Arial"/>
          <w:sz w:val="24"/>
          <w:szCs w:val="24"/>
          <w:lang w:val="el-GR"/>
        </w:rPr>
        <w:t>Δείξει πως διοικητικά, οργανωσιακά και τεχνολογικά στοιχεία αλληλοσυσχετίζονται και να αναλύσει διαφορετικά είδη ΣΠ.</w:t>
      </w:r>
    </w:p>
    <w:p w:rsidR="002822B4" w:rsidRPr="005A5E5A" w:rsidRDefault="002822B4" w:rsidP="00704D4C">
      <w:pPr>
        <w:widowControl w:val="0"/>
        <w:numPr>
          <w:ilvl w:val="0"/>
          <w:numId w:val="56"/>
        </w:numPr>
        <w:autoSpaceDE w:val="0"/>
        <w:autoSpaceDN w:val="0"/>
        <w:adjustRightInd w:val="0"/>
        <w:ind w:left="360"/>
        <w:rPr>
          <w:rFonts w:ascii="Arial" w:hAnsi="Arial"/>
          <w:sz w:val="24"/>
          <w:szCs w:val="24"/>
          <w:lang w:val="en-GB"/>
        </w:rPr>
      </w:pPr>
      <w:r w:rsidRPr="005A5E5A">
        <w:rPr>
          <w:rFonts w:ascii="Arial" w:hAnsi="Arial"/>
          <w:sz w:val="24"/>
          <w:szCs w:val="24"/>
          <w:lang w:val="el-GR"/>
        </w:rPr>
        <w:t>Κατανοήσει</w:t>
      </w:r>
      <w:r w:rsidRPr="005A5E5A">
        <w:rPr>
          <w:rFonts w:ascii="Arial" w:hAnsi="Arial"/>
          <w:sz w:val="24"/>
          <w:szCs w:val="24"/>
          <w:lang w:val="en-GB"/>
        </w:rPr>
        <w:t xml:space="preserve"> </w:t>
      </w:r>
      <w:r w:rsidRPr="005A5E5A">
        <w:rPr>
          <w:rFonts w:ascii="Arial" w:hAnsi="Arial"/>
          <w:sz w:val="24"/>
          <w:szCs w:val="24"/>
          <w:lang w:val="el-GR"/>
        </w:rPr>
        <w:t>θέματα</w:t>
      </w:r>
      <w:r w:rsidRPr="005A5E5A">
        <w:rPr>
          <w:rFonts w:ascii="Arial" w:hAnsi="Arial"/>
          <w:sz w:val="24"/>
          <w:szCs w:val="24"/>
          <w:lang w:val="en-GB"/>
        </w:rPr>
        <w:t xml:space="preserve"> </w:t>
      </w:r>
      <w:r w:rsidRPr="005A5E5A">
        <w:rPr>
          <w:rFonts w:ascii="Arial" w:hAnsi="Arial"/>
          <w:sz w:val="24"/>
          <w:szCs w:val="24"/>
          <w:lang w:val="el-GR"/>
        </w:rPr>
        <w:t>που</w:t>
      </w:r>
      <w:r w:rsidRPr="005A5E5A">
        <w:rPr>
          <w:rFonts w:ascii="Arial" w:hAnsi="Arial"/>
          <w:sz w:val="24"/>
          <w:szCs w:val="24"/>
          <w:lang w:val="en-GB"/>
        </w:rPr>
        <w:t xml:space="preserve"> </w:t>
      </w:r>
      <w:r w:rsidRPr="005A5E5A">
        <w:rPr>
          <w:rFonts w:ascii="Arial" w:hAnsi="Arial"/>
          <w:sz w:val="24"/>
          <w:szCs w:val="24"/>
          <w:lang w:val="el-GR"/>
        </w:rPr>
        <w:t>αφορούν</w:t>
      </w:r>
      <w:r w:rsidRPr="005A5E5A">
        <w:rPr>
          <w:rFonts w:ascii="Arial" w:hAnsi="Arial"/>
          <w:sz w:val="24"/>
          <w:szCs w:val="24"/>
          <w:lang w:val="en-GB"/>
        </w:rPr>
        <w:t xml:space="preserve"> Supply Chain Management, Customer Relationship Management, Enterprise Systems </w:t>
      </w:r>
      <w:r w:rsidRPr="005A5E5A">
        <w:rPr>
          <w:rFonts w:ascii="Arial" w:hAnsi="Arial"/>
          <w:sz w:val="24"/>
          <w:szCs w:val="24"/>
          <w:lang w:val="el-GR"/>
        </w:rPr>
        <w:t>και</w:t>
      </w:r>
      <w:r w:rsidRPr="005A5E5A">
        <w:rPr>
          <w:rFonts w:ascii="Arial" w:hAnsi="Arial"/>
          <w:sz w:val="24"/>
          <w:szCs w:val="24"/>
          <w:lang w:val="en-GB"/>
        </w:rPr>
        <w:t xml:space="preserve"> Enterprise-wide Services.</w:t>
      </w:r>
    </w:p>
    <w:p w:rsidR="002822B4" w:rsidRPr="005A5E5A" w:rsidRDefault="002822B4" w:rsidP="00704D4C">
      <w:pPr>
        <w:widowControl w:val="0"/>
        <w:numPr>
          <w:ilvl w:val="0"/>
          <w:numId w:val="56"/>
        </w:numPr>
        <w:autoSpaceDE w:val="0"/>
        <w:autoSpaceDN w:val="0"/>
        <w:adjustRightInd w:val="0"/>
        <w:ind w:left="360"/>
        <w:rPr>
          <w:rFonts w:ascii="Arial" w:hAnsi="Arial"/>
          <w:sz w:val="24"/>
          <w:szCs w:val="24"/>
          <w:lang w:val="el-GR"/>
        </w:rPr>
      </w:pPr>
      <w:r w:rsidRPr="005A5E5A">
        <w:rPr>
          <w:rFonts w:ascii="Arial" w:hAnsi="Arial"/>
          <w:sz w:val="24"/>
          <w:szCs w:val="24"/>
          <w:lang w:val="el-GR"/>
        </w:rPr>
        <w:t>Περιγράψει τη χρήση Knowledge Management Systems για την ανάκτηση, διανομή και εφαρμογή οργανωσιακής γνώσης για να επιτευχθεί η βελτίωση της απόδοσης του οργανισμού και της λήψης αποφάσεων από τη διοίκηση.</w:t>
      </w:r>
    </w:p>
    <w:p w:rsidR="002822B4" w:rsidRPr="005A5E5A" w:rsidRDefault="002822B4" w:rsidP="00704D4C">
      <w:pPr>
        <w:widowControl w:val="0"/>
        <w:numPr>
          <w:ilvl w:val="0"/>
          <w:numId w:val="56"/>
        </w:numPr>
        <w:autoSpaceDE w:val="0"/>
        <w:autoSpaceDN w:val="0"/>
        <w:adjustRightInd w:val="0"/>
        <w:ind w:left="360"/>
        <w:rPr>
          <w:rFonts w:ascii="Arial" w:hAnsi="Arial"/>
          <w:sz w:val="24"/>
          <w:szCs w:val="24"/>
          <w:lang w:val="el-GR"/>
        </w:rPr>
      </w:pPr>
      <w:r w:rsidRPr="005A5E5A">
        <w:rPr>
          <w:rFonts w:ascii="Arial" w:hAnsi="Arial"/>
          <w:sz w:val="24"/>
          <w:szCs w:val="24"/>
          <w:lang w:val="el-GR"/>
        </w:rPr>
        <w:t>Αναλύσει ποσοτικά την επιχειρησιακή αξία των ΣΠ.</w:t>
      </w:r>
    </w:p>
    <w:p w:rsidR="002822B4" w:rsidRPr="005A5E5A" w:rsidRDefault="002822B4" w:rsidP="00704D4C">
      <w:pPr>
        <w:widowControl w:val="0"/>
        <w:numPr>
          <w:ilvl w:val="0"/>
          <w:numId w:val="56"/>
        </w:numPr>
        <w:autoSpaceDE w:val="0"/>
        <w:autoSpaceDN w:val="0"/>
        <w:adjustRightInd w:val="0"/>
        <w:ind w:left="360"/>
        <w:rPr>
          <w:rFonts w:ascii="Arial" w:hAnsi="Arial"/>
          <w:sz w:val="24"/>
          <w:szCs w:val="24"/>
          <w:lang w:val="el-GR"/>
        </w:rPr>
      </w:pPr>
      <w:r w:rsidRPr="005A5E5A">
        <w:rPr>
          <w:rFonts w:ascii="Arial" w:hAnsi="Arial"/>
          <w:sz w:val="24"/>
          <w:szCs w:val="24"/>
          <w:lang w:val="el-GR"/>
        </w:rPr>
        <w:t>Κατανοήσει καινοτόμες τεχνολογίες όπως Semantic Web, υπηρεσίες Παγκόσμιου Ιστού και Enterprise Application Integration και Business Process Management.</w:t>
      </w:r>
    </w:p>
    <w:p w:rsidR="002822B4" w:rsidRPr="005A5E5A" w:rsidRDefault="002822B4" w:rsidP="00704D4C">
      <w:pPr>
        <w:widowControl w:val="0"/>
        <w:numPr>
          <w:ilvl w:val="0"/>
          <w:numId w:val="56"/>
        </w:numPr>
        <w:autoSpaceDE w:val="0"/>
        <w:autoSpaceDN w:val="0"/>
        <w:adjustRightInd w:val="0"/>
        <w:ind w:left="360"/>
        <w:rPr>
          <w:rFonts w:ascii="Arial" w:hAnsi="Arial"/>
          <w:sz w:val="24"/>
          <w:szCs w:val="24"/>
          <w:lang w:val="el-GR"/>
        </w:rPr>
      </w:pPr>
      <w:r w:rsidRPr="005A5E5A">
        <w:rPr>
          <w:rFonts w:ascii="Arial" w:hAnsi="Arial"/>
          <w:sz w:val="24"/>
          <w:szCs w:val="24"/>
          <w:lang w:val="el-GR"/>
        </w:rPr>
        <w:t>Σχεδιάσει υποδείγματα επιχειρησιακών διαδικασιών και έργων Ηλ. Εμπορίου.</w:t>
      </w:r>
    </w:p>
    <w:p w:rsidR="002822B4" w:rsidRPr="005A5E5A" w:rsidRDefault="002822B4" w:rsidP="002822B4">
      <w:pPr>
        <w:widowControl w:val="0"/>
        <w:autoSpaceDE w:val="0"/>
        <w:autoSpaceDN w:val="0"/>
        <w:adjustRightInd w:val="0"/>
        <w:ind w:left="-360" w:firstLine="0"/>
        <w:rPr>
          <w:rFonts w:ascii="Arial" w:hAnsi="Arial"/>
          <w:sz w:val="24"/>
          <w:szCs w:val="24"/>
          <w:lang w:val="el-GR"/>
        </w:rPr>
      </w:pPr>
    </w:p>
    <w:p w:rsidR="002822B4" w:rsidRPr="005A5E5A" w:rsidRDefault="002822B4" w:rsidP="002822B4">
      <w:pPr>
        <w:widowControl w:val="0"/>
        <w:autoSpaceDE w:val="0"/>
        <w:autoSpaceDN w:val="0"/>
        <w:adjustRightInd w:val="0"/>
        <w:ind w:left="0" w:firstLine="0"/>
        <w:rPr>
          <w:rFonts w:ascii="Arial" w:hAnsi="Arial"/>
          <w:b/>
          <w:sz w:val="24"/>
          <w:szCs w:val="24"/>
          <w:lang w:val="el-GR"/>
        </w:rPr>
      </w:pPr>
      <w:r w:rsidRPr="005A5E5A">
        <w:rPr>
          <w:rFonts w:ascii="Arial" w:hAnsi="Arial"/>
          <w:b/>
          <w:sz w:val="24"/>
          <w:szCs w:val="24"/>
          <w:lang w:val="el-GR"/>
        </w:rPr>
        <w:t>Συνοπτικά Περιεχόμενα</w:t>
      </w:r>
    </w:p>
    <w:p w:rsidR="002822B4" w:rsidRPr="005A5E5A" w:rsidRDefault="002822B4" w:rsidP="002822B4">
      <w:pPr>
        <w:widowControl w:val="0"/>
        <w:autoSpaceDE w:val="0"/>
        <w:autoSpaceDN w:val="0"/>
        <w:adjustRightInd w:val="0"/>
        <w:spacing w:line="240" w:lineRule="auto"/>
        <w:ind w:left="0" w:firstLine="0"/>
        <w:rPr>
          <w:rFonts w:ascii="Arial" w:hAnsi="Arial"/>
          <w:sz w:val="24"/>
          <w:szCs w:val="24"/>
          <w:lang w:val="el-GR"/>
        </w:rPr>
      </w:pPr>
      <w:r w:rsidRPr="005A5E5A">
        <w:rPr>
          <w:rFonts w:ascii="Arial" w:hAnsi="Arial"/>
          <w:sz w:val="24"/>
          <w:szCs w:val="24"/>
          <w:lang w:val="el-GR"/>
        </w:rPr>
        <w:t>Μέρος 1: Διαχείριση Οργανισμών και Διοίκηση στη Ψηφιακή Εποχή</w:t>
      </w:r>
    </w:p>
    <w:p w:rsidR="002822B4" w:rsidRPr="005A5E5A" w:rsidRDefault="002822B4" w:rsidP="00704D4C">
      <w:pPr>
        <w:widowControl w:val="0"/>
        <w:numPr>
          <w:ilvl w:val="0"/>
          <w:numId w:val="57"/>
        </w:numPr>
        <w:autoSpaceDE w:val="0"/>
        <w:autoSpaceDN w:val="0"/>
        <w:adjustRightInd w:val="0"/>
        <w:spacing w:line="240" w:lineRule="auto"/>
        <w:rPr>
          <w:rFonts w:ascii="Arial" w:hAnsi="Arial"/>
          <w:sz w:val="24"/>
          <w:szCs w:val="24"/>
          <w:lang w:val="el-GR"/>
        </w:rPr>
      </w:pPr>
      <w:r w:rsidRPr="005A5E5A">
        <w:rPr>
          <w:rFonts w:ascii="Arial" w:hAnsi="Arial"/>
          <w:sz w:val="24"/>
          <w:szCs w:val="24"/>
          <w:lang w:val="el-GR"/>
        </w:rPr>
        <w:t>ΣΠ, Στρατηγική και Οργανισμοί</w:t>
      </w:r>
    </w:p>
    <w:p w:rsidR="002822B4" w:rsidRPr="005A5E5A" w:rsidRDefault="002822B4" w:rsidP="00704D4C">
      <w:pPr>
        <w:widowControl w:val="0"/>
        <w:numPr>
          <w:ilvl w:val="0"/>
          <w:numId w:val="57"/>
        </w:numPr>
        <w:autoSpaceDE w:val="0"/>
        <w:autoSpaceDN w:val="0"/>
        <w:adjustRightInd w:val="0"/>
        <w:spacing w:line="240" w:lineRule="auto"/>
        <w:rPr>
          <w:rFonts w:ascii="Arial" w:hAnsi="Arial"/>
          <w:sz w:val="24"/>
          <w:szCs w:val="24"/>
          <w:lang w:val="el-GR"/>
        </w:rPr>
      </w:pPr>
      <w:r w:rsidRPr="005A5E5A">
        <w:rPr>
          <w:rFonts w:ascii="Arial" w:hAnsi="Arial"/>
          <w:sz w:val="24"/>
          <w:szCs w:val="24"/>
          <w:lang w:val="el-GR"/>
        </w:rPr>
        <w:t xml:space="preserve">Η δομή της </w:t>
      </w:r>
      <w:r w:rsidRPr="005A5E5A">
        <w:rPr>
          <w:rFonts w:ascii="Arial" w:hAnsi="Arial" w:hint="eastAsia"/>
          <w:sz w:val="24"/>
          <w:szCs w:val="24"/>
          <w:lang w:val="el-GR"/>
        </w:rPr>
        <w:t>επιχε</w:t>
      </w:r>
      <w:r w:rsidRPr="005A5E5A">
        <w:rPr>
          <w:rFonts w:ascii="Arial" w:hAnsi="Arial"/>
          <w:sz w:val="24"/>
          <w:szCs w:val="24"/>
          <w:lang w:val="el-GR"/>
        </w:rPr>
        <w:t>ί</w:t>
      </w:r>
      <w:r w:rsidRPr="005A5E5A">
        <w:rPr>
          <w:rFonts w:ascii="Arial" w:hAnsi="Arial" w:hint="eastAsia"/>
          <w:sz w:val="24"/>
          <w:szCs w:val="24"/>
          <w:lang w:val="el-GR"/>
        </w:rPr>
        <w:t>ρ</w:t>
      </w:r>
      <w:r w:rsidRPr="005A5E5A">
        <w:rPr>
          <w:rFonts w:ascii="Arial" w:hAnsi="Arial"/>
          <w:sz w:val="24"/>
          <w:szCs w:val="24"/>
          <w:lang w:val="el-GR"/>
        </w:rPr>
        <w:t>η</w:t>
      </w:r>
      <w:r w:rsidRPr="005A5E5A">
        <w:rPr>
          <w:rFonts w:ascii="Arial" w:hAnsi="Arial" w:hint="eastAsia"/>
          <w:sz w:val="24"/>
          <w:szCs w:val="24"/>
          <w:lang w:val="el-GR"/>
        </w:rPr>
        <w:t>σ</w:t>
      </w:r>
      <w:r w:rsidRPr="005A5E5A">
        <w:rPr>
          <w:rFonts w:ascii="Arial" w:hAnsi="Arial"/>
          <w:sz w:val="24"/>
          <w:szCs w:val="24"/>
          <w:lang w:val="el-GR"/>
        </w:rPr>
        <w:t>ης και τύποι ΣΠ</w:t>
      </w:r>
    </w:p>
    <w:p w:rsidR="002822B4" w:rsidRPr="005A5E5A" w:rsidRDefault="002822B4" w:rsidP="00704D4C">
      <w:pPr>
        <w:widowControl w:val="0"/>
        <w:numPr>
          <w:ilvl w:val="0"/>
          <w:numId w:val="57"/>
        </w:numPr>
        <w:autoSpaceDE w:val="0"/>
        <w:autoSpaceDN w:val="0"/>
        <w:adjustRightInd w:val="0"/>
        <w:spacing w:line="240" w:lineRule="auto"/>
        <w:rPr>
          <w:rFonts w:ascii="Arial" w:hAnsi="Arial"/>
          <w:sz w:val="24"/>
          <w:szCs w:val="24"/>
          <w:lang w:val="el-GR"/>
        </w:rPr>
      </w:pPr>
      <w:r w:rsidRPr="005A5E5A">
        <w:rPr>
          <w:rFonts w:ascii="Arial" w:hAnsi="Arial" w:hint="eastAsia"/>
          <w:sz w:val="24"/>
          <w:szCs w:val="24"/>
          <w:lang w:val="el-GR"/>
        </w:rPr>
        <w:t>Επίτευξη</w:t>
      </w:r>
      <w:r w:rsidRPr="005A5E5A">
        <w:rPr>
          <w:rFonts w:ascii="Arial" w:hAnsi="Arial"/>
          <w:sz w:val="24"/>
          <w:szCs w:val="24"/>
          <w:lang w:val="el-GR"/>
        </w:rPr>
        <w:t xml:space="preserve"> </w:t>
      </w:r>
      <w:r w:rsidRPr="005A5E5A">
        <w:rPr>
          <w:rFonts w:ascii="Arial" w:hAnsi="Arial" w:hint="eastAsia"/>
          <w:sz w:val="24"/>
          <w:szCs w:val="24"/>
          <w:lang w:val="el-GR"/>
        </w:rPr>
        <w:t>ανταγωνιστικού</w:t>
      </w:r>
      <w:r w:rsidRPr="005A5E5A">
        <w:rPr>
          <w:rFonts w:ascii="Arial" w:hAnsi="Arial"/>
          <w:sz w:val="24"/>
          <w:szCs w:val="24"/>
          <w:lang w:val="el-GR"/>
        </w:rPr>
        <w:t xml:space="preserve"> </w:t>
      </w:r>
      <w:r w:rsidRPr="005A5E5A">
        <w:rPr>
          <w:rFonts w:ascii="Arial" w:hAnsi="Arial" w:hint="eastAsia"/>
          <w:sz w:val="24"/>
          <w:szCs w:val="24"/>
          <w:lang w:val="el-GR"/>
        </w:rPr>
        <w:t>πλεονεκτήματος</w:t>
      </w:r>
      <w:r w:rsidRPr="005A5E5A">
        <w:rPr>
          <w:rFonts w:ascii="Arial" w:hAnsi="Arial"/>
          <w:sz w:val="24"/>
          <w:szCs w:val="24"/>
          <w:lang w:val="el-GR"/>
        </w:rPr>
        <w:t xml:space="preserve"> </w:t>
      </w:r>
      <w:r w:rsidRPr="005A5E5A">
        <w:rPr>
          <w:rFonts w:ascii="Arial" w:hAnsi="Arial" w:hint="eastAsia"/>
          <w:sz w:val="24"/>
          <w:szCs w:val="24"/>
          <w:lang w:val="el-GR"/>
        </w:rPr>
        <w:t>με</w:t>
      </w:r>
      <w:r w:rsidRPr="005A5E5A">
        <w:rPr>
          <w:rFonts w:ascii="Arial" w:hAnsi="Arial"/>
          <w:sz w:val="24"/>
          <w:szCs w:val="24"/>
          <w:lang w:val="el-GR"/>
        </w:rPr>
        <w:t xml:space="preserve"> ΣΠ</w:t>
      </w:r>
    </w:p>
    <w:p w:rsidR="002822B4" w:rsidRPr="005A5E5A" w:rsidRDefault="002822B4" w:rsidP="002822B4">
      <w:pPr>
        <w:widowControl w:val="0"/>
        <w:autoSpaceDE w:val="0"/>
        <w:autoSpaceDN w:val="0"/>
        <w:adjustRightInd w:val="0"/>
        <w:spacing w:line="240" w:lineRule="auto"/>
        <w:ind w:left="0" w:firstLine="0"/>
        <w:rPr>
          <w:rFonts w:ascii="Arial" w:hAnsi="Arial"/>
          <w:sz w:val="24"/>
          <w:szCs w:val="24"/>
          <w:lang w:val="el-GR"/>
        </w:rPr>
      </w:pPr>
      <w:r w:rsidRPr="005A5E5A">
        <w:rPr>
          <w:rFonts w:ascii="Arial" w:hAnsi="Arial"/>
          <w:sz w:val="24"/>
          <w:szCs w:val="24"/>
          <w:lang w:val="el-GR"/>
        </w:rPr>
        <w:t>Μέρος 2: Συστήματα υποστήριξης οργανισμών και διοίκησης</w:t>
      </w:r>
    </w:p>
    <w:p w:rsidR="002822B4" w:rsidRPr="005A5E5A" w:rsidRDefault="002822B4" w:rsidP="00704D4C">
      <w:pPr>
        <w:widowControl w:val="0"/>
        <w:numPr>
          <w:ilvl w:val="0"/>
          <w:numId w:val="58"/>
        </w:numPr>
        <w:autoSpaceDE w:val="0"/>
        <w:autoSpaceDN w:val="0"/>
        <w:adjustRightInd w:val="0"/>
        <w:spacing w:line="240" w:lineRule="auto"/>
        <w:rPr>
          <w:rFonts w:ascii="Arial" w:hAnsi="Arial"/>
          <w:sz w:val="24"/>
          <w:szCs w:val="24"/>
          <w:lang w:val="el-GR"/>
        </w:rPr>
      </w:pPr>
      <w:r w:rsidRPr="005A5E5A">
        <w:rPr>
          <w:rFonts w:ascii="Arial" w:hAnsi="Arial" w:hint="eastAsia"/>
          <w:sz w:val="24"/>
          <w:szCs w:val="24"/>
          <w:lang w:val="el-GR"/>
        </w:rPr>
        <w:t>Επίτευξη</w:t>
      </w:r>
      <w:r w:rsidRPr="005A5E5A">
        <w:rPr>
          <w:rFonts w:ascii="Arial" w:hAnsi="Arial"/>
          <w:sz w:val="24"/>
          <w:szCs w:val="24"/>
          <w:lang w:val="el-GR"/>
        </w:rPr>
        <w:t xml:space="preserve"> </w:t>
      </w:r>
      <w:r w:rsidRPr="005A5E5A">
        <w:rPr>
          <w:rFonts w:ascii="Arial" w:hAnsi="Arial" w:hint="eastAsia"/>
          <w:sz w:val="24"/>
          <w:szCs w:val="24"/>
          <w:lang w:val="el-GR"/>
        </w:rPr>
        <w:t>επιχειρησιακής</w:t>
      </w:r>
      <w:r w:rsidRPr="005A5E5A">
        <w:rPr>
          <w:rFonts w:ascii="Arial" w:hAnsi="Arial"/>
          <w:sz w:val="24"/>
          <w:szCs w:val="24"/>
          <w:lang w:val="el-GR"/>
        </w:rPr>
        <w:t xml:space="preserve"> </w:t>
      </w:r>
      <w:r w:rsidRPr="005A5E5A">
        <w:rPr>
          <w:rFonts w:ascii="Arial" w:hAnsi="Arial" w:hint="eastAsia"/>
          <w:sz w:val="24"/>
          <w:szCs w:val="24"/>
          <w:lang w:val="el-GR"/>
        </w:rPr>
        <w:t>αριστείας</w:t>
      </w:r>
      <w:r w:rsidRPr="005A5E5A">
        <w:rPr>
          <w:rFonts w:ascii="Arial" w:hAnsi="Arial"/>
          <w:sz w:val="24"/>
          <w:szCs w:val="24"/>
          <w:lang w:val="el-GR"/>
        </w:rPr>
        <w:t xml:space="preserve">: </w:t>
      </w:r>
      <w:r w:rsidRPr="005A5E5A">
        <w:rPr>
          <w:rFonts w:ascii="Arial" w:hAnsi="Arial" w:hint="eastAsia"/>
          <w:sz w:val="24"/>
          <w:szCs w:val="24"/>
          <w:lang w:val="el-GR"/>
        </w:rPr>
        <w:t>Επιχειρησιακές</w:t>
      </w:r>
      <w:r w:rsidRPr="005A5E5A">
        <w:rPr>
          <w:rFonts w:ascii="Arial" w:hAnsi="Arial"/>
          <w:sz w:val="24"/>
          <w:szCs w:val="24"/>
          <w:lang w:val="el-GR"/>
        </w:rPr>
        <w:t xml:space="preserve"> Ε</w:t>
      </w:r>
      <w:r w:rsidRPr="005A5E5A">
        <w:rPr>
          <w:rFonts w:ascii="Arial" w:hAnsi="Arial" w:hint="eastAsia"/>
          <w:sz w:val="24"/>
          <w:szCs w:val="24"/>
          <w:lang w:val="el-GR"/>
        </w:rPr>
        <w:t>φαρμογές</w:t>
      </w:r>
    </w:p>
    <w:p w:rsidR="002822B4" w:rsidRPr="005A5E5A" w:rsidRDefault="002822B4" w:rsidP="00704D4C">
      <w:pPr>
        <w:widowControl w:val="0"/>
        <w:numPr>
          <w:ilvl w:val="0"/>
          <w:numId w:val="58"/>
        </w:numPr>
        <w:autoSpaceDE w:val="0"/>
        <w:autoSpaceDN w:val="0"/>
        <w:adjustRightInd w:val="0"/>
        <w:spacing w:line="240" w:lineRule="auto"/>
        <w:rPr>
          <w:rFonts w:ascii="Arial" w:hAnsi="Arial"/>
          <w:sz w:val="24"/>
          <w:szCs w:val="24"/>
          <w:lang w:val="el-GR"/>
        </w:rPr>
      </w:pPr>
      <w:r w:rsidRPr="005A5E5A">
        <w:rPr>
          <w:rFonts w:ascii="Arial" w:hAnsi="Arial" w:hint="eastAsia"/>
          <w:sz w:val="24"/>
          <w:szCs w:val="24"/>
          <w:lang w:val="el-GR"/>
        </w:rPr>
        <w:t>Η</w:t>
      </w:r>
      <w:r w:rsidRPr="005A5E5A">
        <w:rPr>
          <w:rFonts w:ascii="Arial" w:hAnsi="Arial"/>
          <w:sz w:val="24"/>
          <w:szCs w:val="24"/>
          <w:lang w:val="el-GR"/>
        </w:rPr>
        <w:t>-</w:t>
      </w:r>
      <w:r w:rsidRPr="005A5E5A">
        <w:rPr>
          <w:rFonts w:ascii="Arial" w:hAnsi="Arial" w:hint="eastAsia"/>
          <w:sz w:val="24"/>
          <w:szCs w:val="24"/>
          <w:lang w:val="el-GR"/>
        </w:rPr>
        <w:t>εμπόριο</w:t>
      </w:r>
      <w:r w:rsidRPr="005A5E5A">
        <w:rPr>
          <w:rFonts w:ascii="Arial" w:hAnsi="Arial"/>
          <w:sz w:val="24"/>
          <w:szCs w:val="24"/>
          <w:lang w:val="el-GR"/>
        </w:rPr>
        <w:t xml:space="preserve">: </w:t>
      </w:r>
      <w:r w:rsidRPr="005A5E5A">
        <w:rPr>
          <w:rFonts w:ascii="Arial" w:hAnsi="Arial" w:hint="eastAsia"/>
          <w:sz w:val="24"/>
          <w:szCs w:val="24"/>
          <w:lang w:val="el-GR"/>
        </w:rPr>
        <w:t>Ψηφιακές</w:t>
      </w:r>
      <w:r w:rsidRPr="005A5E5A">
        <w:rPr>
          <w:rFonts w:ascii="Arial" w:hAnsi="Arial"/>
          <w:sz w:val="24"/>
          <w:szCs w:val="24"/>
          <w:lang w:val="el-GR"/>
        </w:rPr>
        <w:t xml:space="preserve"> </w:t>
      </w:r>
      <w:r w:rsidRPr="005A5E5A">
        <w:rPr>
          <w:rFonts w:ascii="Arial" w:hAnsi="Arial" w:hint="eastAsia"/>
          <w:sz w:val="24"/>
          <w:szCs w:val="24"/>
          <w:lang w:val="el-GR"/>
        </w:rPr>
        <w:t>αγορές</w:t>
      </w:r>
      <w:r w:rsidRPr="005A5E5A">
        <w:rPr>
          <w:rFonts w:ascii="Arial" w:hAnsi="Arial"/>
          <w:sz w:val="24"/>
          <w:szCs w:val="24"/>
          <w:lang w:val="el-GR"/>
        </w:rPr>
        <w:t xml:space="preserve">, </w:t>
      </w:r>
      <w:r w:rsidRPr="005A5E5A">
        <w:rPr>
          <w:rFonts w:ascii="Arial" w:hAnsi="Arial" w:hint="eastAsia"/>
          <w:sz w:val="24"/>
          <w:szCs w:val="24"/>
          <w:lang w:val="el-GR"/>
        </w:rPr>
        <w:t>ψηφιακά</w:t>
      </w:r>
      <w:r w:rsidRPr="005A5E5A">
        <w:rPr>
          <w:rFonts w:ascii="Arial" w:hAnsi="Arial"/>
          <w:sz w:val="24"/>
          <w:szCs w:val="24"/>
          <w:lang w:val="el-GR"/>
        </w:rPr>
        <w:t xml:space="preserve"> </w:t>
      </w:r>
      <w:r w:rsidRPr="005A5E5A">
        <w:rPr>
          <w:rFonts w:ascii="Arial" w:hAnsi="Arial" w:hint="eastAsia"/>
          <w:sz w:val="24"/>
          <w:szCs w:val="24"/>
          <w:lang w:val="el-GR"/>
        </w:rPr>
        <w:t>αγαθά</w:t>
      </w:r>
    </w:p>
    <w:p w:rsidR="002822B4" w:rsidRPr="005A5E5A" w:rsidRDefault="002822B4" w:rsidP="00704D4C">
      <w:pPr>
        <w:widowControl w:val="0"/>
        <w:numPr>
          <w:ilvl w:val="0"/>
          <w:numId w:val="58"/>
        </w:numPr>
        <w:autoSpaceDE w:val="0"/>
        <w:autoSpaceDN w:val="0"/>
        <w:adjustRightInd w:val="0"/>
        <w:spacing w:line="240" w:lineRule="auto"/>
        <w:rPr>
          <w:rFonts w:ascii="Arial" w:hAnsi="Arial"/>
          <w:sz w:val="24"/>
          <w:szCs w:val="24"/>
          <w:lang w:val="el-GR"/>
        </w:rPr>
      </w:pPr>
      <w:r w:rsidRPr="005A5E5A">
        <w:rPr>
          <w:rFonts w:ascii="Arial" w:hAnsi="Arial" w:hint="eastAsia"/>
          <w:sz w:val="24"/>
          <w:szCs w:val="24"/>
          <w:lang w:val="el-GR"/>
        </w:rPr>
        <w:t>Βελτίωση</w:t>
      </w:r>
      <w:r w:rsidRPr="005A5E5A">
        <w:rPr>
          <w:rFonts w:ascii="Arial" w:hAnsi="Arial"/>
          <w:sz w:val="24"/>
          <w:szCs w:val="24"/>
          <w:lang w:val="el-GR"/>
        </w:rPr>
        <w:t xml:space="preserve"> </w:t>
      </w:r>
      <w:r w:rsidRPr="005A5E5A">
        <w:rPr>
          <w:rFonts w:ascii="Arial" w:hAnsi="Arial" w:hint="eastAsia"/>
          <w:sz w:val="24"/>
          <w:szCs w:val="24"/>
          <w:lang w:val="el-GR"/>
        </w:rPr>
        <w:t>της</w:t>
      </w:r>
      <w:r w:rsidRPr="005A5E5A">
        <w:rPr>
          <w:rFonts w:ascii="Arial" w:hAnsi="Arial"/>
          <w:sz w:val="24"/>
          <w:szCs w:val="24"/>
          <w:lang w:val="el-GR"/>
        </w:rPr>
        <w:t xml:space="preserve"> </w:t>
      </w:r>
      <w:r w:rsidRPr="005A5E5A">
        <w:rPr>
          <w:rFonts w:ascii="Arial" w:hAnsi="Arial" w:hint="eastAsia"/>
          <w:sz w:val="24"/>
          <w:szCs w:val="24"/>
          <w:lang w:val="el-GR"/>
        </w:rPr>
        <w:t>λήψης</w:t>
      </w:r>
      <w:r w:rsidRPr="005A5E5A">
        <w:rPr>
          <w:rFonts w:ascii="Arial" w:hAnsi="Arial"/>
          <w:sz w:val="24"/>
          <w:szCs w:val="24"/>
          <w:lang w:val="el-GR"/>
        </w:rPr>
        <w:t xml:space="preserve"> </w:t>
      </w:r>
      <w:r w:rsidRPr="005A5E5A">
        <w:rPr>
          <w:rFonts w:ascii="Arial" w:hAnsi="Arial" w:hint="eastAsia"/>
          <w:sz w:val="24"/>
          <w:szCs w:val="24"/>
          <w:lang w:val="el-GR"/>
        </w:rPr>
        <w:t>αποφάσεων</w:t>
      </w:r>
      <w:r w:rsidRPr="005A5E5A">
        <w:rPr>
          <w:rFonts w:ascii="Arial" w:hAnsi="Arial"/>
          <w:sz w:val="24"/>
          <w:szCs w:val="24"/>
          <w:lang w:val="el-GR"/>
        </w:rPr>
        <w:t xml:space="preserve"> </w:t>
      </w:r>
      <w:r w:rsidRPr="005A5E5A">
        <w:rPr>
          <w:rFonts w:ascii="Arial" w:hAnsi="Arial" w:hint="eastAsia"/>
          <w:sz w:val="24"/>
          <w:szCs w:val="24"/>
          <w:lang w:val="el-GR"/>
        </w:rPr>
        <w:t>και</w:t>
      </w:r>
      <w:r w:rsidRPr="005A5E5A">
        <w:rPr>
          <w:rFonts w:ascii="Arial" w:hAnsi="Arial"/>
          <w:sz w:val="24"/>
          <w:szCs w:val="24"/>
          <w:lang w:val="el-GR"/>
        </w:rPr>
        <w:t xml:space="preserve"> Διαχείριση Γνώσης</w:t>
      </w:r>
    </w:p>
    <w:p w:rsidR="002822B4" w:rsidRPr="005A5E5A" w:rsidRDefault="002822B4" w:rsidP="002822B4">
      <w:pPr>
        <w:widowControl w:val="0"/>
        <w:autoSpaceDE w:val="0"/>
        <w:autoSpaceDN w:val="0"/>
        <w:adjustRightInd w:val="0"/>
        <w:spacing w:line="240" w:lineRule="auto"/>
        <w:ind w:left="0" w:firstLine="0"/>
        <w:rPr>
          <w:rFonts w:ascii="Arial" w:hAnsi="Arial"/>
          <w:sz w:val="24"/>
          <w:szCs w:val="24"/>
          <w:lang w:val="el-GR"/>
        </w:rPr>
      </w:pPr>
      <w:r w:rsidRPr="005A5E5A">
        <w:rPr>
          <w:rFonts w:ascii="Arial" w:hAnsi="Arial"/>
          <w:sz w:val="24"/>
          <w:szCs w:val="24"/>
          <w:lang w:val="el-GR"/>
        </w:rPr>
        <w:t xml:space="preserve">Μέρος 3: </w:t>
      </w:r>
      <w:r w:rsidRPr="005A5E5A">
        <w:rPr>
          <w:rFonts w:ascii="Arial" w:hAnsi="Arial" w:hint="eastAsia"/>
          <w:sz w:val="24"/>
          <w:szCs w:val="24"/>
          <w:lang w:val="el-GR"/>
        </w:rPr>
        <w:t>Η</w:t>
      </w:r>
      <w:r w:rsidRPr="005A5E5A">
        <w:rPr>
          <w:rFonts w:ascii="Arial" w:hAnsi="Arial"/>
          <w:sz w:val="24"/>
          <w:szCs w:val="24"/>
          <w:lang w:val="el-GR"/>
        </w:rPr>
        <w:t xml:space="preserve"> </w:t>
      </w:r>
      <w:r w:rsidRPr="005A5E5A">
        <w:rPr>
          <w:rFonts w:ascii="Arial" w:hAnsi="Arial" w:hint="eastAsia"/>
          <w:sz w:val="24"/>
          <w:szCs w:val="24"/>
          <w:lang w:val="el-GR"/>
        </w:rPr>
        <w:t>υποδομή</w:t>
      </w:r>
      <w:r w:rsidRPr="005A5E5A">
        <w:rPr>
          <w:rFonts w:ascii="Arial" w:hAnsi="Arial"/>
          <w:sz w:val="24"/>
          <w:szCs w:val="24"/>
          <w:lang w:val="el-GR"/>
        </w:rPr>
        <w:t xml:space="preserve"> </w:t>
      </w:r>
      <w:r w:rsidRPr="005A5E5A">
        <w:rPr>
          <w:rFonts w:ascii="Arial" w:hAnsi="Arial" w:hint="eastAsia"/>
          <w:sz w:val="24"/>
          <w:szCs w:val="24"/>
          <w:lang w:val="el-GR"/>
        </w:rPr>
        <w:t>της</w:t>
      </w:r>
      <w:r w:rsidRPr="005A5E5A">
        <w:rPr>
          <w:rFonts w:ascii="Arial" w:hAnsi="Arial"/>
          <w:sz w:val="24"/>
          <w:szCs w:val="24"/>
          <w:lang w:val="el-GR"/>
        </w:rPr>
        <w:t xml:space="preserve"> </w:t>
      </w:r>
      <w:r w:rsidRPr="005A5E5A">
        <w:rPr>
          <w:rFonts w:ascii="Arial" w:hAnsi="Arial" w:hint="eastAsia"/>
          <w:sz w:val="24"/>
          <w:szCs w:val="24"/>
          <w:lang w:val="el-GR"/>
        </w:rPr>
        <w:t>Τεχνολογίας</w:t>
      </w:r>
      <w:r w:rsidRPr="005A5E5A">
        <w:rPr>
          <w:rFonts w:ascii="Arial" w:hAnsi="Arial"/>
          <w:sz w:val="24"/>
          <w:szCs w:val="24"/>
          <w:lang w:val="el-GR"/>
        </w:rPr>
        <w:t xml:space="preserve"> </w:t>
      </w:r>
      <w:r w:rsidRPr="005A5E5A">
        <w:rPr>
          <w:rFonts w:ascii="Arial" w:hAnsi="Arial" w:hint="eastAsia"/>
          <w:sz w:val="24"/>
          <w:szCs w:val="24"/>
          <w:lang w:val="el-GR"/>
        </w:rPr>
        <w:t>Πληροφοριών</w:t>
      </w:r>
      <w:r w:rsidRPr="005A5E5A">
        <w:rPr>
          <w:rFonts w:ascii="Arial" w:hAnsi="Arial"/>
          <w:sz w:val="24"/>
          <w:szCs w:val="24"/>
          <w:lang w:val="el-GR"/>
        </w:rPr>
        <w:t xml:space="preserve"> (ΤΠ)</w:t>
      </w:r>
    </w:p>
    <w:p w:rsidR="002822B4" w:rsidRPr="005A5E5A" w:rsidRDefault="002822B4" w:rsidP="00704D4C">
      <w:pPr>
        <w:widowControl w:val="0"/>
        <w:numPr>
          <w:ilvl w:val="0"/>
          <w:numId w:val="59"/>
        </w:numPr>
        <w:autoSpaceDE w:val="0"/>
        <w:autoSpaceDN w:val="0"/>
        <w:adjustRightInd w:val="0"/>
        <w:spacing w:line="240" w:lineRule="auto"/>
        <w:rPr>
          <w:rFonts w:ascii="Arial" w:hAnsi="Arial"/>
          <w:sz w:val="24"/>
          <w:szCs w:val="24"/>
          <w:lang w:val="el-GR"/>
        </w:rPr>
      </w:pPr>
      <w:r w:rsidRPr="005A5E5A">
        <w:rPr>
          <w:rFonts w:ascii="Arial" w:hAnsi="Arial"/>
          <w:sz w:val="24"/>
          <w:szCs w:val="24"/>
          <w:lang w:val="el-GR"/>
        </w:rPr>
        <w:t>E</w:t>
      </w:r>
      <w:r w:rsidRPr="005A5E5A">
        <w:rPr>
          <w:rFonts w:ascii="Arial" w:hAnsi="Arial" w:hint="eastAsia"/>
          <w:sz w:val="24"/>
          <w:szCs w:val="24"/>
          <w:lang w:val="el-GR"/>
        </w:rPr>
        <w:t>πιχειρηματικής</w:t>
      </w:r>
      <w:r w:rsidRPr="005A5E5A">
        <w:rPr>
          <w:rFonts w:ascii="Arial" w:hAnsi="Arial"/>
          <w:sz w:val="24"/>
          <w:szCs w:val="24"/>
          <w:lang w:val="el-GR"/>
        </w:rPr>
        <w:t xml:space="preserve"> </w:t>
      </w:r>
      <w:r w:rsidRPr="005A5E5A">
        <w:rPr>
          <w:rFonts w:ascii="Arial" w:hAnsi="Arial" w:hint="eastAsia"/>
          <w:sz w:val="24"/>
          <w:szCs w:val="24"/>
          <w:lang w:val="el-GR"/>
        </w:rPr>
        <w:t>ευφυΐα</w:t>
      </w:r>
      <w:r w:rsidRPr="005A5E5A">
        <w:rPr>
          <w:rFonts w:ascii="Arial" w:hAnsi="Arial"/>
          <w:sz w:val="24"/>
          <w:szCs w:val="24"/>
          <w:lang w:val="el-GR"/>
        </w:rPr>
        <w:t xml:space="preserve">: </w:t>
      </w:r>
      <w:r w:rsidRPr="005A5E5A">
        <w:rPr>
          <w:rFonts w:ascii="Arial" w:hAnsi="Arial" w:hint="eastAsia"/>
          <w:sz w:val="24"/>
          <w:szCs w:val="24"/>
          <w:lang w:val="el-GR"/>
        </w:rPr>
        <w:t>Διαχείριση</w:t>
      </w:r>
      <w:r w:rsidRPr="005A5E5A">
        <w:rPr>
          <w:rFonts w:ascii="Arial" w:hAnsi="Arial"/>
          <w:sz w:val="24"/>
          <w:szCs w:val="24"/>
          <w:lang w:val="el-GR"/>
        </w:rPr>
        <w:t xml:space="preserve"> </w:t>
      </w:r>
      <w:r w:rsidRPr="005A5E5A">
        <w:rPr>
          <w:rFonts w:ascii="Arial" w:hAnsi="Arial" w:hint="eastAsia"/>
          <w:sz w:val="24"/>
          <w:szCs w:val="24"/>
          <w:lang w:val="el-GR"/>
        </w:rPr>
        <w:t>βάσεων</w:t>
      </w:r>
      <w:r w:rsidRPr="005A5E5A">
        <w:rPr>
          <w:rFonts w:ascii="Arial" w:hAnsi="Arial"/>
          <w:sz w:val="24"/>
          <w:szCs w:val="24"/>
          <w:lang w:val="el-GR"/>
        </w:rPr>
        <w:t xml:space="preserve"> </w:t>
      </w:r>
      <w:r w:rsidRPr="005A5E5A">
        <w:rPr>
          <w:rFonts w:ascii="Arial" w:hAnsi="Arial" w:hint="eastAsia"/>
          <w:sz w:val="24"/>
          <w:szCs w:val="24"/>
          <w:lang w:val="el-GR"/>
        </w:rPr>
        <w:t>δεδομένων</w:t>
      </w:r>
    </w:p>
    <w:p w:rsidR="002822B4" w:rsidRPr="005A5E5A" w:rsidRDefault="002822B4" w:rsidP="00704D4C">
      <w:pPr>
        <w:widowControl w:val="0"/>
        <w:numPr>
          <w:ilvl w:val="0"/>
          <w:numId w:val="59"/>
        </w:numPr>
        <w:autoSpaceDE w:val="0"/>
        <w:autoSpaceDN w:val="0"/>
        <w:adjustRightInd w:val="0"/>
        <w:spacing w:line="240" w:lineRule="auto"/>
        <w:rPr>
          <w:rFonts w:ascii="Arial" w:hAnsi="Arial"/>
          <w:sz w:val="24"/>
          <w:szCs w:val="24"/>
          <w:lang w:val="el-GR"/>
        </w:rPr>
      </w:pPr>
      <w:r w:rsidRPr="005A5E5A">
        <w:rPr>
          <w:rFonts w:ascii="Arial" w:hAnsi="Arial"/>
          <w:sz w:val="24"/>
          <w:szCs w:val="24"/>
          <w:lang w:val="el-GR"/>
        </w:rPr>
        <w:t>Ασφάλεια και Έλεγχος ΣΠ</w:t>
      </w:r>
    </w:p>
    <w:p w:rsidR="002822B4" w:rsidRPr="005A5E5A" w:rsidRDefault="002822B4" w:rsidP="002822B4">
      <w:pPr>
        <w:widowControl w:val="0"/>
        <w:autoSpaceDE w:val="0"/>
        <w:autoSpaceDN w:val="0"/>
        <w:adjustRightInd w:val="0"/>
        <w:spacing w:line="240" w:lineRule="auto"/>
        <w:ind w:left="0" w:firstLine="0"/>
        <w:rPr>
          <w:rFonts w:ascii="Arial" w:hAnsi="Arial"/>
          <w:sz w:val="24"/>
          <w:szCs w:val="24"/>
          <w:lang w:val="el-GR"/>
        </w:rPr>
      </w:pPr>
      <w:r w:rsidRPr="005A5E5A">
        <w:rPr>
          <w:rFonts w:ascii="Arial" w:hAnsi="Arial"/>
          <w:sz w:val="24"/>
          <w:szCs w:val="24"/>
          <w:lang w:val="el-GR"/>
        </w:rPr>
        <w:t>Μέρος 4: Ανάπτυξη και Διαχείριση ΣΠ</w:t>
      </w:r>
    </w:p>
    <w:p w:rsidR="002822B4" w:rsidRPr="005A5E5A" w:rsidRDefault="002822B4" w:rsidP="00704D4C">
      <w:pPr>
        <w:widowControl w:val="0"/>
        <w:numPr>
          <w:ilvl w:val="0"/>
          <w:numId w:val="60"/>
        </w:numPr>
        <w:autoSpaceDE w:val="0"/>
        <w:autoSpaceDN w:val="0"/>
        <w:adjustRightInd w:val="0"/>
        <w:spacing w:line="240" w:lineRule="auto"/>
        <w:rPr>
          <w:rFonts w:ascii="Arial" w:hAnsi="Arial"/>
          <w:sz w:val="24"/>
          <w:szCs w:val="24"/>
          <w:lang w:val="el-GR"/>
        </w:rPr>
      </w:pPr>
      <w:r w:rsidRPr="005A5E5A">
        <w:rPr>
          <w:rFonts w:ascii="Arial" w:hAnsi="Arial"/>
          <w:sz w:val="24"/>
          <w:szCs w:val="24"/>
          <w:lang w:val="el-GR"/>
        </w:rPr>
        <w:t>Επανασχεδιασμός του οργανισμού με χρήση ΣΠ</w:t>
      </w:r>
    </w:p>
    <w:p w:rsidR="002822B4" w:rsidRPr="005A5E5A" w:rsidRDefault="002822B4" w:rsidP="00704D4C">
      <w:pPr>
        <w:widowControl w:val="0"/>
        <w:numPr>
          <w:ilvl w:val="0"/>
          <w:numId w:val="60"/>
        </w:numPr>
        <w:autoSpaceDE w:val="0"/>
        <w:autoSpaceDN w:val="0"/>
        <w:adjustRightInd w:val="0"/>
        <w:rPr>
          <w:rFonts w:ascii="Arial" w:hAnsi="Arial"/>
          <w:sz w:val="24"/>
          <w:szCs w:val="24"/>
          <w:lang w:val="el-GR"/>
        </w:rPr>
      </w:pPr>
      <w:r w:rsidRPr="005A5E5A">
        <w:rPr>
          <w:rFonts w:ascii="Arial" w:hAnsi="Arial"/>
          <w:sz w:val="24"/>
          <w:szCs w:val="24"/>
          <w:lang w:val="el-GR"/>
        </w:rPr>
        <w:t>Διαχείριση Αλλαγής και της Επιχειρησιακής Αξίας των ΣΠ</w:t>
      </w:r>
    </w:p>
    <w:p w:rsidR="002822B4" w:rsidRPr="005A5E5A" w:rsidRDefault="002822B4" w:rsidP="002822B4">
      <w:pPr>
        <w:widowControl w:val="0"/>
        <w:autoSpaceDE w:val="0"/>
        <w:autoSpaceDN w:val="0"/>
        <w:adjustRightInd w:val="0"/>
        <w:ind w:left="0" w:firstLine="0"/>
        <w:rPr>
          <w:rFonts w:ascii="Arial" w:hAnsi="Arial"/>
          <w:sz w:val="24"/>
          <w:szCs w:val="24"/>
          <w:lang w:val="el-GR"/>
        </w:rPr>
      </w:pPr>
    </w:p>
    <w:p w:rsidR="002822B4" w:rsidRPr="005A5E5A" w:rsidRDefault="002822B4" w:rsidP="002822B4">
      <w:pPr>
        <w:widowControl w:val="0"/>
        <w:autoSpaceDE w:val="0"/>
        <w:autoSpaceDN w:val="0"/>
        <w:adjustRightInd w:val="0"/>
        <w:ind w:left="0" w:firstLine="0"/>
        <w:rPr>
          <w:rFonts w:ascii="Arial" w:hAnsi="Arial"/>
          <w:b/>
          <w:sz w:val="24"/>
          <w:szCs w:val="24"/>
          <w:lang w:val="el-GR"/>
        </w:rPr>
      </w:pPr>
      <w:r w:rsidRPr="005A5E5A">
        <w:rPr>
          <w:rFonts w:ascii="Arial" w:hAnsi="Arial"/>
          <w:b/>
          <w:sz w:val="24"/>
          <w:szCs w:val="24"/>
          <w:lang w:val="el-GR"/>
        </w:rPr>
        <w:t>Συγγράμματα</w:t>
      </w:r>
    </w:p>
    <w:p w:rsidR="002822B4" w:rsidRPr="005A5E5A" w:rsidRDefault="002822B4" w:rsidP="002822B4">
      <w:pPr>
        <w:widowControl w:val="0"/>
        <w:tabs>
          <w:tab w:val="num" w:pos="720"/>
        </w:tabs>
        <w:autoSpaceDE w:val="0"/>
        <w:autoSpaceDN w:val="0"/>
        <w:adjustRightInd w:val="0"/>
        <w:ind w:left="0" w:firstLine="0"/>
        <w:rPr>
          <w:rFonts w:ascii="Arial" w:hAnsi="Arial"/>
          <w:sz w:val="24"/>
          <w:szCs w:val="24"/>
          <w:lang w:val="el-GR"/>
        </w:rPr>
      </w:pPr>
      <w:r w:rsidRPr="005A5E5A">
        <w:rPr>
          <w:rFonts w:ascii="Arial" w:hAnsi="Arial"/>
          <w:sz w:val="24"/>
          <w:szCs w:val="24"/>
          <w:lang w:val="el-GR"/>
        </w:rPr>
        <w:t>«ΣΥΣΤΗΜΑΤΑ ΠΛΗΡΟΦΟΡΙΩΝ ΔΙΟΙΚΗΣΗΣ». K. LAUDON &amp; J. LAUDON. 8η ΑΜΕΡΙΚΑΝΙΚΗ ΕΚΔΟΣΗ, ΕΚΔΟΣΕΙΣ ΚΛΕΙΔΑΡΙΘΜΟΣ. ISBN 978-960-461-251-2</w:t>
      </w:r>
    </w:p>
    <w:p w:rsidR="002822B4" w:rsidRPr="005A5E5A" w:rsidRDefault="002822B4" w:rsidP="002822B4">
      <w:pPr>
        <w:widowControl w:val="0"/>
        <w:tabs>
          <w:tab w:val="num" w:pos="720"/>
        </w:tabs>
        <w:autoSpaceDE w:val="0"/>
        <w:autoSpaceDN w:val="0"/>
        <w:adjustRightInd w:val="0"/>
        <w:ind w:left="0" w:firstLine="0"/>
        <w:rPr>
          <w:rFonts w:ascii="Arial" w:hAnsi="Arial"/>
          <w:sz w:val="24"/>
          <w:szCs w:val="24"/>
          <w:lang w:val="el-GR"/>
        </w:rPr>
      </w:pPr>
      <w:r w:rsidRPr="005A5E5A">
        <w:rPr>
          <w:rFonts w:ascii="Arial" w:hAnsi="Arial"/>
          <w:sz w:val="24"/>
          <w:szCs w:val="24"/>
          <w:lang w:val="el-GR"/>
        </w:rPr>
        <w:t>«ΗΛΕΚΤΡΟΝΙΚΟ ΕΠΙΧΕΙΡΕΙΝ ΚΑΙ ΗΛΕΚΤΡΟΝΙΚΟ ΕΜΠΟΡΙΟ». D. CHAFFEY. ΕΚΔΟΣΕΙΣ ΚΛΕΙΔΑΡΙΘΜΟΣ. ISBN 978-960-461-171-3</w:t>
      </w:r>
    </w:p>
    <w:p w:rsidR="002822B4" w:rsidRPr="005A5E5A" w:rsidRDefault="002822B4" w:rsidP="002822B4">
      <w:pPr>
        <w:widowControl w:val="0"/>
        <w:tabs>
          <w:tab w:val="num" w:pos="720"/>
        </w:tabs>
        <w:autoSpaceDE w:val="0"/>
        <w:autoSpaceDN w:val="0"/>
        <w:adjustRightInd w:val="0"/>
        <w:ind w:left="0" w:firstLine="0"/>
        <w:rPr>
          <w:rFonts w:ascii="Arial" w:hAnsi="Arial"/>
          <w:sz w:val="24"/>
          <w:szCs w:val="24"/>
          <w:lang w:val="el-GR"/>
        </w:rPr>
      </w:pPr>
      <w:r w:rsidRPr="005A5E5A">
        <w:rPr>
          <w:rFonts w:ascii="Arial" w:hAnsi="Arial"/>
          <w:sz w:val="24"/>
          <w:szCs w:val="24"/>
          <w:lang w:val="el-GR"/>
        </w:rPr>
        <w:t>«ΟΠΤΙΚΟΣ ΟΔΗΓΟΣ ΤΟΥ ΕΛΛΗΝΙΚΟΥ JOOMLA». D. MARNI, S. TANYA. ΕΚΔΟΣΕΙΣ Α. ΓΚΙΟΥΡΔΑ. ISBN 978-960-512-599-8</w:t>
      </w:r>
    </w:p>
    <w:p w:rsidR="002822B4" w:rsidRPr="005A5E5A" w:rsidRDefault="002822B4" w:rsidP="002822B4">
      <w:pPr>
        <w:widowControl w:val="0"/>
        <w:tabs>
          <w:tab w:val="num" w:pos="720"/>
        </w:tabs>
        <w:autoSpaceDE w:val="0"/>
        <w:autoSpaceDN w:val="0"/>
        <w:adjustRightInd w:val="0"/>
        <w:ind w:left="0" w:firstLine="0"/>
        <w:rPr>
          <w:rFonts w:ascii="Arial" w:hAnsi="Arial"/>
          <w:sz w:val="24"/>
          <w:szCs w:val="24"/>
          <w:lang w:val="el-GR"/>
        </w:rPr>
      </w:pPr>
      <w:r w:rsidRPr="005A5E5A">
        <w:rPr>
          <w:rFonts w:ascii="Arial" w:hAnsi="Arial"/>
          <w:sz w:val="24"/>
          <w:szCs w:val="24"/>
          <w:lang w:val="el-GR"/>
        </w:rPr>
        <w:t>«ΟΔΗΓΟΣ ΤΟΥ JOOMLA 1.5». B. NORTH. ΕΚΔΟΣΕΙΣ Α. ΠΑΠΑΣΩΤΗΡΙΟΥ. ISBN 978-960-7182-59-3</w:t>
      </w:r>
    </w:p>
    <w:p w:rsidR="002822B4" w:rsidRPr="005A5E5A" w:rsidRDefault="002822B4" w:rsidP="00141783">
      <w:pPr>
        <w:pStyle w:val="ac"/>
        <w:ind w:left="0"/>
        <w:jc w:val="both"/>
        <w:outlineLvl w:val="0"/>
        <w:rPr>
          <w:rFonts w:ascii="Times New Roman" w:hAnsi="Times New Roman"/>
          <w:sz w:val="24"/>
          <w:szCs w:val="24"/>
          <w:lang w:val="el-GR"/>
        </w:rPr>
      </w:pPr>
    </w:p>
    <w:p w:rsidR="003F04B5" w:rsidRPr="00E80A32" w:rsidRDefault="003F04B5" w:rsidP="00C225F3">
      <w:pPr>
        <w:pStyle w:val="ac"/>
        <w:pBdr>
          <w:bottom w:val="single" w:sz="4" w:space="1" w:color="auto"/>
        </w:pBdr>
        <w:spacing w:line="276" w:lineRule="auto"/>
        <w:ind w:left="0"/>
        <w:outlineLvl w:val="0"/>
        <w:rPr>
          <w:rFonts w:ascii="Arial" w:hAnsi="Arial" w:cs="Arial"/>
          <w:b/>
          <w:sz w:val="24"/>
          <w:szCs w:val="24"/>
          <w:lang w:val="el-GR"/>
        </w:rPr>
      </w:pPr>
    </w:p>
    <w:p w:rsidR="003F04B5" w:rsidRPr="00E80A32" w:rsidRDefault="003F04B5" w:rsidP="007A786E">
      <w:pPr>
        <w:pStyle w:val="ac"/>
        <w:spacing w:line="276" w:lineRule="auto"/>
        <w:ind w:left="0"/>
        <w:outlineLvl w:val="0"/>
        <w:rPr>
          <w:rFonts w:ascii="Arial" w:hAnsi="Arial" w:cs="Arial"/>
          <w:b/>
          <w:sz w:val="24"/>
          <w:szCs w:val="24"/>
          <w:lang w:val="el-GR"/>
        </w:rPr>
      </w:pPr>
    </w:p>
    <w:p w:rsidR="008C13E5" w:rsidRPr="005A5E5A" w:rsidRDefault="00731027" w:rsidP="007A786E">
      <w:pPr>
        <w:pStyle w:val="ac"/>
        <w:spacing w:line="276" w:lineRule="auto"/>
        <w:ind w:left="0"/>
        <w:outlineLvl w:val="0"/>
        <w:rPr>
          <w:rFonts w:ascii="Arial" w:hAnsi="Arial" w:cs="Arial"/>
          <w:b/>
          <w:sz w:val="24"/>
          <w:szCs w:val="24"/>
          <w:lang w:val="el-GR"/>
        </w:rPr>
      </w:pPr>
      <w:r w:rsidRPr="005A5E5A">
        <w:rPr>
          <w:rFonts w:ascii="Arial" w:hAnsi="Arial" w:cs="Arial"/>
          <w:b/>
          <w:sz w:val="24"/>
          <w:szCs w:val="24"/>
        </w:rPr>
        <w:t>Μάθημα:</w:t>
      </w:r>
      <w:r w:rsidR="002822B4" w:rsidRPr="005A5E5A">
        <w:rPr>
          <w:rFonts w:ascii="Arial" w:hAnsi="Arial" w:cs="Arial"/>
          <w:b/>
          <w:sz w:val="24"/>
          <w:szCs w:val="24"/>
          <w:lang w:val="el-GR"/>
        </w:rPr>
        <w:t xml:space="preserve"> </w:t>
      </w:r>
      <w:r w:rsidR="008C13E5" w:rsidRPr="005A5E5A">
        <w:rPr>
          <w:rFonts w:ascii="Arial" w:hAnsi="Arial" w:cs="Arial"/>
          <w:b/>
          <w:sz w:val="24"/>
          <w:szCs w:val="24"/>
          <w:lang w:val="el-GR"/>
        </w:rPr>
        <w:t xml:space="preserve">ΔΟΜΕΣ ΔΕΔΟΜΕΝΩΝ ΚΑΙ </w:t>
      </w:r>
      <w:r w:rsidR="00B73FCA" w:rsidRPr="005A5E5A">
        <w:rPr>
          <w:rFonts w:ascii="Arial" w:hAnsi="Arial" w:cs="Arial"/>
          <w:b/>
          <w:sz w:val="24"/>
          <w:szCs w:val="24"/>
          <w:lang w:val="el-GR"/>
        </w:rPr>
        <w:t>Α</w:t>
      </w:r>
      <w:r w:rsidR="00275673" w:rsidRPr="005A5E5A">
        <w:rPr>
          <w:rFonts w:ascii="Arial" w:hAnsi="Arial" w:cs="Arial"/>
          <w:b/>
          <w:sz w:val="24"/>
          <w:szCs w:val="24"/>
          <w:lang w:val="el-GR"/>
        </w:rPr>
        <w:t xml:space="preserve">ΡΧΕΣ ΠΡΟΓΡΑΜΜΑΤΙΣΜΟΥ ΥΠΟΛΟΓΙΣΤΩΝ </w:t>
      </w:r>
    </w:p>
    <w:p w:rsidR="00731027" w:rsidRPr="005A5E5A" w:rsidRDefault="00731027" w:rsidP="008C13E5">
      <w:pPr>
        <w:pStyle w:val="ac"/>
        <w:spacing w:line="276" w:lineRule="auto"/>
        <w:ind w:left="0"/>
        <w:jc w:val="both"/>
        <w:outlineLvl w:val="0"/>
        <w:rPr>
          <w:rFonts w:ascii="Arial" w:hAnsi="Arial" w:cs="Arial"/>
          <w:b/>
          <w:sz w:val="24"/>
          <w:szCs w:val="24"/>
        </w:rPr>
      </w:pPr>
      <w:r w:rsidRPr="005A5E5A">
        <w:rPr>
          <w:rFonts w:ascii="Arial" w:hAnsi="Arial" w:cs="Arial"/>
          <w:b/>
          <w:sz w:val="24"/>
          <w:szCs w:val="24"/>
        </w:rPr>
        <w:t xml:space="preserve">Κωδικός: </w:t>
      </w:r>
      <w:r w:rsidRPr="005A5E5A">
        <w:rPr>
          <w:rFonts w:ascii="Arial" w:hAnsi="Arial" w:cs="Arial"/>
          <w:b/>
          <w:sz w:val="24"/>
          <w:szCs w:val="24"/>
          <w:lang w:val="en-US"/>
        </w:rPr>
        <w:t>CSC</w:t>
      </w:r>
      <w:r w:rsidRPr="005A5E5A">
        <w:rPr>
          <w:rFonts w:ascii="Arial" w:hAnsi="Arial" w:cs="Arial"/>
          <w:b/>
          <w:sz w:val="24"/>
          <w:szCs w:val="24"/>
          <w:lang w:val="el-GR"/>
        </w:rPr>
        <w:t>3</w:t>
      </w:r>
      <w:r w:rsidRPr="005A5E5A">
        <w:rPr>
          <w:rFonts w:ascii="Arial" w:hAnsi="Arial" w:cs="Arial"/>
          <w:b/>
          <w:sz w:val="24"/>
          <w:szCs w:val="24"/>
        </w:rPr>
        <w:t>02</w:t>
      </w:r>
    </w:p>
    <w:p w:rsidR="00731027" w:rsidRPr="005A5E5A" w:rsidRDefault="00731027" w:rsidP="008C13E5">
      <w:pPr>
        <w:pStyle w:val="ac"/>
        <w:spacing w:line="276" w:lineRule="auto"/>
        <w:ind w:left="0"/>
        <w:jc w:val="both"/>
        <w:rPr>
          <w:rFonts w:ascii="Arial" w:hAnsi="Arial" w:cs="Arial"/>
          <w:b/>
          <w:sz w:val="24"/>
          <w:szCs w:val="24"/>
        </w:rPr>
      </w:pPr>
    </w:p>
    <w:p w:rsidR="00731027" w:rsidRPr="005A5E5A" w:rsidRDefault="00731027" w:rsidP="008C13E5">
      <w:pPr>
        <w:pStyle w:val="ac"/>
        <w:spacing w:line="276" w:lineRule="auto"/>
        <w:ind w:left="0"/>
        <w:jc w:val="both"/>
        <w:outlineLvl w:val="0"/>
        <w:rPr>
          <w:rFonts w:ascii="Arial" w:hAnsi="Arial" w:cs="Arial"/>
          <w:b/>
          <w:sz w:val="24"/>
          <w:szCs w:val="24"/>
          <w:lang w:val="el-GR"/>
        </w:rPr>
      </w:pPr>
      <w:r w:rsidRPr="005A5E5A">
        <w:rPr>
          <w:rFonts w:ascii="Arial" w:hAnsi="Arial" w:cs="Arial"/>
          <w:b/>
          <w:sz w:val="24"/>
          <w:szCs w:val="24"/>
        </w:rPr>
        <w:t>Εξάμηνο</w:t>
      </w:r>
      <w:r w:rsidR="00B10D85" w:rsidRPr="005A5E5A">
        <w:rPr>
          <w:rFonts w:ascii="Arial" w:hAnsi="Arial" w:cs="Arial"/>
          <w:b/>
          <w:sz w:val="24"/>
          <w:szCs w:val="24"/>
          <w:lang w:val="el-GR"/>
        </w:rPr>
        <w:t xml:space="preserve"> :</w:t>
      </w:r>
      <w:r w:rsidR="00010E28" w:rsidRPr="005A5E5A">
        <w:rPr>
          <w:rFonts w:ascii="Arial" w:hAnsi="Arial" w:cs="Arial"/>
          <w:b/>
          <w:sz w:val="24"/>
          <w:szCs w:val="24"/>
          <w:lang w:val="el-GR"/>
        </w:rPr>
        <w:t xml:space="preserve"> Β</w:t>
      </w:r>
    </w:p>
    <w:p w:rsidR="00731027" w:rsidRPr="005A5E5A" w:rsidRDefault="00731027" w:rsidP="008C13E5">
      <w:pPr>
        <w:pStyle w:val="ac"/>
        <w:spacing w:line="276" w:lineRule="auto"/>
        <w:ind w:left="0"/>
        <w:jc w:val="both"/>
        <w:rPr>
          <w:rFonts w:ascii="Arial" w:hAnsi="Arial" w:cs="Arial"/>
          <w:b/>
          <w:sz w:val="24"/>
          <w:szCs w:val="24"/>
        </w:rPr>
      </w:pPr>
    </w:p>
    <w:p w:rsidR="00731027" w:rsidRPr="005A5E5A" w:rsidRDefault="00731027" w:rsidP="008C13E5">
      <w:pPr>
        <w:pStyle w:val="ac"/>
        <w:spacing w:line="276" w:lineRule="auto"/>
        <w:ind w:left="0"/>
        <w:jc w:val="both"/>
        <w:outlineLvl w:val="0"/>
        <w:rPr>
          <w:rFonts w:ascii="Arial" w:hAnsi="Arial" w:cs="Arial"/>
          <w:b/>
          <w:sz w:val="24"/>
          <w:szCs w:val="24"/>
          <w:lang w:val="el-GR"/>
        </w:rPr>
      </w:pPr>
      <w:r w:rsidRPr="005A5E5A">
        <w:rPr>
          <w:rFonts w:ascii="Arial" w:hAnsi="Arial" w:cs="Arial"/>
          <w:b/>
          <w:sz w:val="24"/>
          <w:szCs w:val="24"/>
        </w:rPr>
        <w:t xml:space="preserve">Διδάσκων: </w:t>
      </w:r>
      <w:r w:rsidRPr="005A5E5A">
        <w:rPr>
          <w:rFonts w:ascii="Arial" w:hAnsi="Arial" w:cs="Arial"/>
          <w:b/>
          <w:sz w:val="24"/>
          <w:szCs w:val="24"/>
          <w:lang w:val="el-GR"/>
        </w:rPr>
        <w:t>Ι</w:t>
      </w:r>
      <w:r w:rsidRPr="005A5E5A">
        <w:rPr>
          <w:rFonts w:ascii="Arial" w:hAnsi="Arial" w:cs="Arial"/>
          <w:b/>
          <w:sz w:val="24"/>
          <w:szCs w:val="24"/>
        </w:rPr>
        <w:t xml:space="preserve">. </w:t>
      </w:r>
      <w:r w:rsidRPr="005A5E5A">
        <w:rPr>
          <w:rFonts w:ascii="Arial" w:hAnsi="Arial" w:cs="Arial"/>
          <w:b/>
          <w:sz w:val="24"/>
          <w:szCs w:val="24"/>
          <w:lang w:val="el-GR"/>
        </w:rPr>
        <w:t xml:space="preserve">Δημητρίου </w:t>
      </w:r>
    </w:p>
    <w:p w:rsidR="00731027" w:rsidRPr="005A5E5A" w:rsidRDefault="00731027" w:rsidP="00731027">
      <w:pPr>
        <w:tabs>
          <w:tab w:val="left" w:pos="1365"/>
        </w:tabs>
        <w:spacing w:line="360" w:lineRule="auto"/>
        <w:ind w:left="0" w:firstLine="0"/>
        <w:outlineLvl w:val="0"/>
        <w:rPr>
          <w:rFonts w:ascii="Arial" w:hAnsi="Arial"/>
          <w:b/>
          <w:bCs/>
          <w:sz w:val="24"/>
          <w:szCs w:val="24"/>
          <w:lang w:val="el-GR"/>
        </w:rPr>
      </w:pPr>
    </w:p>
    <w:p w:rsidR="00731027" w:rsidRPr="005A5E5A" w:rsidRDefault="00731027" w:rsidP="00731027">
      <w:pPr>
        <w:pStyle w:val="1"/>
        <w:numPr>
          <w:ilvl w:val="0"/>
          <w:numId w:val="0"/>
        </w:numPr>
        <w:ind w:left="432" w:hanging="432"/>
      </w:pPr>
      <w:r w:rsidRPr="005A5E5A">
        <w:t>Σκοπός</w:t>
      </w:r>
    </w:p>
    <w:p w:rsidR="00731027" w:rsidRPr="005A5E5A" w:rsidRDefault="00731027" w:rsidP="00731027">
      <w:pPr>
        <w:spacing w:after="240"/>
        <w:ind w:left="0" w:firstLine="0"/>
        <w:rPr>
          <w:rFonts w:ascii="Arial" w:hAnsi="Arial"/>
          <w:sz w:val="24"/>
          <w:szCs w:val="24"/>
          <w:lang w:val="el-GR"/>
        </w:rPr>
      </w:pPr>
      <w:r w:rsidRPr="005A5E5A">
        <w:rPr>
          <w:rFonts w:ascii="Arial" w:hAnsi="Arial"/>
          <w:sz w:val="24"/>
          <w:szCs w:val="24"/>
          <w:lang w:val="el-GR"/>
        </w:rPr>
        <w:t xml:space="preserve">Οι στόχοι του μαθήματος είναι οι εξής: 1) Να εξηγήσει τις αρχές των γλωσσών προγραμματισμού. 2) Να μελετήσει τις πλέον βασικές δομές δεδομένων και την εφαρμογή τους στις γλώσσες προγραμματισμού. 3) Να εκπαιδεύσει στη χρήση της γλώσσας προγραμματισμού </w:t>
      </w:r>
      <w:r w:rsidRPr="005A5E5A">
        <w:rPr>
          <w:rFonts w:ascii="Arial" w:hAnsi="Arial"/>
          <w:sz w:val="24"/>
          <w:szCs w:val="24"/>
        </w:rPr>
        <w:t>Visual</w:t>
      </w:r>
      <w:r w:rsidRPr="005A5E5A">
        <w:rPr>
          <w:rFonts w:ascii="Arial" w:hAnsi="Arial"/>
          <w:sz w:val="24"/>
          <w:szCs w:val="24"/>
          <w:lang w:val="el-GR"/>
        </w:rPr>
        <w:t xml:space="preserve"> </w:t>
      </w:r>
      <w:r w:rsidRPr="005A5E5A">
        <w:rPr>
          <w:rFonts w:ascii="Arial" w:hAnsi="Arial"/>
          <w:sz w:val="24"/>
          <w:szCs w:val="24"/>
        </w:rPr>
        <w:t>BASIS</w:t>
      </w:r>
      <w:r w:rsidRPr="005A5E5A">
        <w:rPr>
          <w:rFonts w:ascii="Arial" w:hAnsi="Arial"/>
          <w:sz w:val="24"/>
          <w:szCs w:val="24"/>
          <w:lang w:val="el-GR"/>
        </w:rPr>
        <w:t xml:space="preserve"> 6.0. Με το πέρας των μαθημάτων κάθε φοιτητής θα έχει ουσιαστικές γνώσεις στον προγραμματισμό και θα έχει λάβει επαρκή πρακτική εκπαίδευση. Ο προγραμματισμός επιπλέον επιτρέπει την κατανόηση των υπολογιστικών περιβαλλόντων (πχ </w:t>
      </w:r>
      <w:r w:rsidRPr="005A5E5A">
        <w:rPr>
          <w:rFonts w:ascii="Arial" w:hAnsi="Arial"/>
          <w:sz w:val="24"/>
          <w:szCs w:val="24"/>
        </w:rPr>
        <w:t>GAMS</w:t>
      </w:r>
      <w:r w:rsidRPr="005A5E5A">
        <w:rPr>
          <w:rFonts w:ascii="Arial" w:hAnsi="Arial"/>
          <w:sz w:val="24"/>
          <w:szCs w:val="24"/>
          <w:lang w:val="el-GR"/>
        </w:rPr>
        <w:t xml:space="preserve">, </w:t>
      </w:r>
      <w:r w:rsidRPr="005A5E5A">
        <w:rPr>
          <w:rFonts w:ascii="Arial" w:hAnsi="Arial"/>
          <w:sz w:val="24"/>
          <w:szCs w:val="24"/>
        </w:rPr>
        <w:t>IMSL</w:t>
      </w:r>
      <w:r w:rsidRPr="005A5E5A">
        <w:rPr>
          <w:rFonts w:ascii="Arial" w:hAnsi="Arial"/>
          <w:sz w:val="24"/>
          <w:szCs w:val="24"/>
          <w:lang w:val="el-GR"/>
        </w:rPr>
        <w:t xml:space="preserve">, </w:t>
      </w:r>
      <w:r w:rsidRPr="005A5E5A">
        <w:rPr>
          <w:rFonts w:ascii="Arial" w:hAnsi="Arial"/>
          <w:sz w:val="24"/>
          <w:szCs w:val="24"/>
        </w:rPr>
        <w:t>MATLAB</w:t>
      </w:r>
      <w:r w:rsidRPr="005A5E5A">
        <w:rPr>
          <w:rFonts w:ascii="Arial" w:hAnsi="Arial"/>
          <w:sz w:val="24"/>
          <w:szCs w:val="24"/>
          <w:lang w:val="el-GR"/>
        </w:rPr>
        <w:t xml:space="preserve">, </w:t>
      </w:r>
      <w:r w:rsidRPr="005A5E5A">
        <w:rPr>
          <w:rFonts w:ascii="Arial" w:hAnsi="Arial"/>
          <w:sz w:val="24"/>
          <w:szCs w:val="24"/>
        </w:rPr>
        <w:t>Mathematica</w:t>
      </w:r>
      <w:r w:rsidRPr="005A5E5A">
        <w:rPr>
          <w:rFonts w:ascii="Arial" w:hAnsi="Arial"/>
          <w:sz w:val="24"/>
          <w:szCs w:val="24"/>
          <w:lang w:val="el-GR"/>
        </w:rPr>
        <w:t xml:space="preserve">, </w:t>
      </w:r>
      <w:r w:rsidRPr="005A5E5A">
        <w:rPr>
          <w:rFonts w:ascii="Arial" w:hAnsi="Arial"/>
          <w:sz w:val="24"/>
          <w:szCs w:val="24"/>
        </w:rPr>
        <w:t>NAG</w:t>
      </w:r>
      <w:r w:rsidRPr="005A5E5A">
        <w:rPr>
          <w:rFonts w:ascii="Arial" w:hAnsi="Arial"/>
          <w:sz w:val="24"/>
          <w:szCs w:val="24"/>
          <w:lang w:val="el-GR"/>
        </w:rPr>
        <w:t>) που χρησιμοποιούνται</w:t>
      </w:r>
      <w:r w:rsidR="00C225F3">
        <w:rPr>
          <w:rFonts w:ascii="Arial" w:hAnsi="Arial"/>
          <w:sz w:val="24"/>
          <w:szCs w:val="24"/>
          <w:lang w:val="el-GR"/>
        </w:rPr>
        <w:t xml:space="preserve"> για την ανάπτυξη ο</w:t>
      </w:r>
      <w:r w:rsidRPr="005A5E5A">
        <w:rPr>
          <w:rFonts w:ascii="Arial" w:hAnsi="Arial"/>
          <w:sz w:val="24"/>
          <w:szCs w:val="24"/>
          <w:lang w:val="el-GR"/>
        </w:rPr>
        <w:t>κονομικών εφαρμογών.</w:t>
      </w:r>
    </w:p>
    <w:p w:rsidR="00731027" w:rsidRPr="005A5E5A" w:rsidRDefault="00731027" w:rsidP="00731027">
      <w:pPr>
        <w:pStyle w:val="1"/>
        <w:numPr>
          <w:ilvl w:val="0"/>
          <w:numId w:val="0"/>
        </w:numPr>
        <w:ind w:left="432" w:hanging="432"/>
      </w:pPr>
    </w:p>
    <w:p w:rsidR="00731027" w:rsidRPr="005A5E5A" w:rsidRDefault="00731027" w:rsidP="00731027">
      <w:pPr>
        <w:pStyle w:val="1"/>
        <w:numPr>
          <w:ilvl w:val="0"/>
          <w:numId w:val="0"/>
        </w:numPr>
        <w:ind w:left="432" w:hanging="432"/>
      </w:pPr>
      <w:r w:rsidRPr="005A5E5A">
        <w:t>Περιεχόμενο</w:t>
      </w:r>
    </w:p>
    <w:p w:rsidR="00731027" w:rsidRPr="005A5E5A" w:rsidRDefault="00731027" w:rsidP="00731027">
      <w:pPr>
        <w:ind w:left="0" w:firstLine="0"/>
        <w:rPr>
          <w:rFonts w:ascii="Arial" w:hAnsi="Arial"/>
          <w:sz w:val="24"/>
          <w:szCs w:val="24"/>
          <w:lang w:val="el-GR"/>
        </w:rPr>
      </w:pPr>
      <w:r w:rsidRPr="005A5E5A">
        <w:rPr>
          <w:rFonts w:ascii="Arial" w:hAnsi="Arial"/>
          <w:sz w:val="24"/>
          <w:szCs w:val="24"/>
          <w:u w:val="single"/>
          <w:lang w:val="el-GR"/>
        </w:rPr>
        <w:t>Αρχές προγραμματισμού υπολογιστών</w:t>
      </w:r>
      <w:r w:rsidRPr="005A5E5A">
        <w:rPr>
          <w:rFonts w:ascii="Arial" w:hAnsi="Arial"/>
          <w:sz w:val="24"/>
          <w:szCs w:val="24"/>
          <w:lang w:val="el-GR"/>
        </w:rPr>
        <w:t xml:space="preserve">: τιμές, τύποι, εντολές, εκφράσεις, έλεγχος, δομές επανάληψης, αποθήκευση / αρχεία, διαδικασίες, συναρτήσεις, συμβάντα. Εφαρμογή με τη γλώσσα </w:t>
      </w:r>
      <w:r w:rsidRPr="005A5E5A">
        <w:rPr>
          <w:rFonts w:ascii="Arial" w:hAnsi="Arial"/>
          <w:sz w:val="24"/>
          <w:szCs w:val="24"/>
        </w:rPr>
        <w:t>Visual</w:t>
      </w:r>
      <w:r w:rsidRPr="005A5E5A">
        <w:rPr>
          <w:rFonts w:ascii="Arial" w:hAnsi="Arial"/>
          <w:sz w:val="24"/>
          <w:szCs w:val="24"/>
          <w:lang w:val="el-GR"/>
        </w:rPr>
        <w:t xml:space="preserve"> </w:t>
      </w:r>
      <w:r w:rsidRPr="005A5E5A">
        <w:rPr>
          <w:rFonts w:ascii="Arial" w:hAnsi="Arial"/>
          <w:sz w:val="24"/>
          <w:szCs w:val="24"/>
        </w:rPr>
        <w:t>BASIC</w:t>
      </w:r>
      <w:r w:rsidRPr="005A5E5A">
        <w:rPr>
          <w:rFonts w:ascii="Arial" w:hAnsi="Arial"/>
          <w:sz w:val="24"/>
          <w:szCs w:val="24"/>
          <w:lang w:val="el-GR"/>
        </w:rPr>
        <w:t xml:space="preserve"> οπτικό (</w:t>
      </w:r>
      <w:r w:rsidRPr="005A5E5A">
        <w:rPr>
          <w:rFonts w:ascii="Arial" w:hAnsi="Arial"/>
          <w:sz w:val="24"/>
          <w:szCs w:val="24"/>
        </w:rPr>
        <w:t>visual</w:t>
      </w:r>
      <w:r w:rsidRPr="005A5E5A">
        <w:rPr>
          <w:rFonts w:ascii="Arial" w:hAnsi="Arial"/>
          <w:sz w:val="24"/>
          <w:szCs w:val="24"/>
          <w:lang w:val="el-GR"/>
        </w:rPr>
        <w:t>) περιβάλλον (μεταγλώττιση, εκτέλεση, σφάλματα, δοκιμή και διόρθωση) και εκμάθηση της σχετικής διεπαφής (</w:t>
      </w:r>
      <w:r w:rsidRPr="005A5E5A">
        <w:rPr>
          <w:rFonts w:ascii="Arial" w:hAnsi="Arial"/>
          <w:sz w:val="24"/>
          <w:szCs w:val="24"/>
        </w:rPr>
        <w:t>interface</w:t>
      </w:r>
      <w:r w:rsidRPr="005A5E5A">
        <w:rPr>
          <w:rFonts w:ascii="Arial" w:hAnsi="Arial"/>
          <w:sz w:val="24"/>
          <w:szCs w:val="24"/>
          <w:lang w:val="el-GR"/>
        </w:rPr>
        <w:t xml:space="preserve">).  </w:t>
      </w:r>
      <w:r w:rsidRPr="005A5E5A">
        <w:rPr>
          <w:rFonts w:ascii="Arial" w:hAnsi="Arial"/>
          <w:sz w:val="24"/>
          <w:szCs w:val="24"/>
          <w:u w:val="single"/>
          <w:lang w:val="el-GR"/>
        </w:rPr>
        <w:t>Δομές δεδομένων</w:t>
      </w:r>
      <w:r w:rsidRPr="005A5E5A">
        <w:rPr>
          <w:rFonts w:ascii="Arial" w:hAnsi="Arial"/>
          <w:sz w:val="24"/>
          <w:szCs w:val="24"/>
          <w:lang w:val="el-GR"/>
        </w:rPr>
        <w:t xml:space="preserve">: πίνακες, εγγραφές, ακολουθιακά αρχεία, η έννοια του </w:t>
      </w:r>
      <w:r w:rsidRPr="005A5E5A">
        <w:rPr>
          <w:rFonts w:ascii="Arial" w:hAnsi="Arial"/>
          <w:sz w:val="24"/>
          <w:szCs w:val="24"/>
        </w:rPr>
        <w:t>module</w:t>
      </w:r>
      <w:r w:rsidRPr="005A5E5A">
        <w:rPr>
          <w:rFonts w:ascii="Arial" w:hAnsi="Arial"/>
          <w:sz w:val="24"/>
          <w:szCs w:val="24"/>
          <w:lang w:val="el-GR"/>
        </w:rPr>
        <w:t xml:space="preserve"> / πακέτου / βιβλιοθήκης, εισαγωγή στον αντικειμενοστρεφή προγραμματισμό. Μέθοδοι ταξινόμησης και αναζήτησης. </w:t>
      </w:r>
    </w:p>
    <w:p w:rsidR="00731027" w:rsidRPr="005A5E5A" w:rsidRDefault="00731027" w:rsidP="00731027">
      <w:pPr>
        <w:pStyle w:val="1"/>
      </w:pPr>
    </w:p>
    <w:p w:rsidR="00731027" w:rsidRPr="005A5E5A" w:rsidRDefault="00731027" w:rsidP="00731027">
      <w:pPr>
        <w:pStyle w:val="1"/>
        <w:numPr>
          <w:ilvl w:val="0"/>
          <w:numId w:val="0"/>
        </w:numPr>
      </w:pPr>
      <w:r w:rsidRPr="005A5E5A">
        <w:t>Εργαστήρια Υπολογιστών</w:t>
      </w:r>
    </w:p>
    <w:p w:rsidR="00731027" w:rsidRPr="005A5E5A" w:rsidRDefault="00731027" w:rsidP="00731027">
      <w:pPr>
        <w:spacing w:after="240"/>
        <w:ind w:left="0" w:firstLine="0"/>
        <w:rPr>
          <w:rFonts w:ascii="Arial" w:hAnsi="Arial"/>
          <w:sz w:val="24"/>
          <w:szCs w:val="24"/>
          <w:lang w:val="el-GR"/>
        </w:rPr>
      </w:pPr>
      <w:r w:rsidRPr="005A5E5A">
        <w:rPr>
          <w:rFonts w:ascii="Arial" w:hAnsi="Arial"/>
          <w:sz w:val="24"/>
          <w:szCs w:val="24"/>
          <w:lang w:val="el-GR"/>
        </w:rPr>
        <w:t>Το μάθημα “</w:t>
      </w:r>
      <w:r w:rsidRPr="005A5E5A">
        <w:rPr>
          <w:rFonts w:ascii="Arial" w:hAnsi="Arial"/>
          <w:i/>
          <w:sz w:val="24"/>
          <w:szCs w:val="24"/>
        </w:rPr>
        <w:t>CSC</w:t>
      </w:r>
      <w:r w:rsidRPr="005A5E5A">
        <w:rPr>
          <w:rFonts w:ascii="Arial" w:hAnsi="Arial"/>
          <w:i/>
          <w:sz w:val="24"/>
          <w:szCs w:val="24"/>
          <w:lang w:val="el-GR"/>
        </w:rPr>
        <w:t>302 Δομές Δεδομένων και Αρχές Π</w:t>
      </w:r>
      <w:r w:rsidRPr="005A5E5A">
        <w:rPr>
          <w:rFonts w:ascii="Arial" w:hAnsi="Arial"/>
          <w:sz w:val="24"/>
          <w:szCs w:val="24"/>
          <w:lang w:val="el-GR"/>
        </w:rPr>
        <w:t>ρογραμματισμού Υπολογιστών” συνοδεύεται από το «</w:t>
      </w:r>
      <w:r w:rsidRPr="005A5E5A">
        <w:rPr>
          <w:rFonts w:ascii="Arial" w:hAnsi="Arial"/>
          <w:b/>
          <w:sz w:val="24"/>
          <w:szCs w:val="24"/>
        </w:rPr>
        <w:t>LAB</w:t>
      </w:r>
      <w:r w:rsidRPr="005A5E5A">
        <w:rPr>
          <w:rFonts w:ascii="Arial" w:hAnsi="Arial"/>
          <w:b/>
          <w:sz w:val="24"/>
          <w:szCs w:val="24"/>
          <w:lang w:val="el-GR"/>
        </w:rPr>
        <w:t xml:space="preserve">302 </w:t>
      </w:r>
      <w:r w:rsidRPr="005A5E5A">
        <w:rPr>
          <w:rFonts w:ascii="Arial" w:hAnsi="Arial"/>
          <w:b/>
          <w:i/>
          <w:sz w:val="24"/>
          <w:szCs w:val="24"/>
          <w:lang w:val="el-GR"/>
        </w:rPr>
        <w:t xml:space="preserve">Εργαστήριο Γλώσσας Προγραμματισμού </w:t>
      </w:r>
      <w:r w:rsidRPr="005A5E5A">
        <w:rPr>
          <w:rFonts w:ascii="Arial" w:hAnsi="Arial"/>
          <w:b/>
          <w:i/>
          <w:sz w:val="24"/>
          <w:szCs w:val="24"/>
        </w:rPr>
        <w:t>Visual</w:t>
      </w:r>
      <w:r w:rsidRPr="005A5E5A">
        <w:rPr>
          <w:rFonts w:ascii="Arial" w:hAnsi="Arial"/>
          <w:b/>
          <w:i/>
          <w:sz w:val="24"/>
          <w:szCs w:val="24"/>
          <w:lang w:val="el-GR"/>
        </w:rPr>
        <w:t xml:space="preserve"> </w:t>
      </w:r>
      <w:r w:rsidRPr="005A5E5A">
        <w:rPr>
          <w:rFonts w:ascii="Arial" w:hAnsi="Arial"/>
          <w:b/>
          <w:i/>
          <w:sz w:val="24"/>
          <w:szCs w:val="24"/>
        </w:rPr>
        <w:t>Basic</w:t>
      </w:r>
      <w:r w:rsidRPr="005A5E5A">
        <w:rPr>
          <w:rFonts w:ascii="Arial" w:hAnsi="Arial"/>
          <w:i/>
          <w:sz w:val="24"/>
          <w:szCs w:val="24"/>
          <w:lang w:val="el-GR"/>
        </w:rPr>
        <w:t xml:space="preserve">».  </w:t>
      </w:r>
      <w:r w:rsidRPr="005A5E5A">
        <w:rPr>
          <w:rFonts w:ascii="Arial" w:hAnsi="Arial"/>
          <w:sz w:val="24"/>
          <w:szCs w:val="24"/>
          <w:lang w:val="el-GR"/>
        </w:rPr>
        <w:t xml:space="preserve">Οι φοιτητές κατανέμονται σε ομάδες για </w:t>
      </w:r>
      <w:r w:rsidRPr="005A5E5A">
        <w:rPr>
          <w:rFonts w:ascii="Arial" w:hAnsi="Arial"/>
          <w:sz w:val="24"/>
          <w:szCs w:val="24"/>
          <w:u w:val="single"/>
          <w:lang w:val="el-GR"/>
        </w:rPr>
        <w:t>υποχρεωτική</w:t>
      </w:r>
      <w:r w:rsidRPr="005A5E5A">
        <w:rPr>
          <w:rFonts w:ascii="Arial" w:hAnsi="Arial"/>
          <w:sz w:val="24"/>
          <w:szCs w:val="24"/>
          <w:lang w:val="el-GR"/>
        </w:rPr>
        <w:t xml:space="preserve"> εργαστηριακή εκπαίδευση </w:t>
      </w:r>
      <w:r w:rsidRPr="005A5E5A">
        <w:rPr>
          <w:rFonts w:ascii="Arial" w:hAnsi="Arial"/>
          <w:i/>
          <w:sz w:val="24"/>
          <w:szCs w:val="24"/>
          <w:lang w:val="el-GR"/>
        </w:rPr>
        <w:t xml:space="preserve">που συνίσταται στην </w:t>
      </w:r>
      <w:r w:rsidRPr="005A5E5A">
        <w:rPr>
          <w:rFonts w:ascii="Arial" w:hAnsi="Arial"/>
          <w:sz w:val="24"/>
          <w:szCs w:val="24"/>
          <w:lang w:val="el-GR"/>
        </w:rPr>
        <w:t xml:space="preserve">ανάπτυξη προγραμμάτων με τη γλώσσα προγραμματισμού </w:t>
      </w:r>
      <w:r w:rsidRPr="005A5E5A">
        <w:rPr>
          <w:rFonts w:ascii="Arial" w:hAnsi="Arial"/>
          <w:sz w:val="24"/>
          <w:szCs w:val="24"/>
        </w:rPr>
        <w:t>Visual</w:t>
      </w:r>
      <w:r w:rsidRPr="005A5E5A">
        <w:rPr>
          <w:rFonts w:ascii="Arial" w:hAnsi="Arial"/>
          <w:sz w:val="24"/>
          <w:szCs w:val="24"/>
          <w:lang w:val="el-GR"/>
        </w:rPr>
        <w:t xml:space="preserve"> </w:t>
      </w:r>
      <w:r w:rsidRPr="005A5E5A">
        <w:rPr>
          <w:rFonts w:ascii="Arial" w:hAnsi="Arial"/>
          <w:sz w:val="24"/>
          <w:szCs w:val="24"/>
        </w:rPr>
        <w:t>BASIC</w:t>
      </w:r>
      <w:r w:rsidRPr="005A5E5A">
        <w:rPr>
          <w:rFonts w:ascii="Arial" w:hAnsi="Arial"/>
          <w:sz w:val="24"/>
          <w:szCs w:val="24"/>
          <w:lang w:val="el-GR"/>
        </w:rPr>
        <w:t>. Δίδεται έμφαση σε οικονομικές εφαρμογές.</w:t>
      </w:r>
    </w:p>
    <w:p w:rsidR="00731027" w:rsidRPr="005A5E5A" w:rsidRDefault="00731027" w:rsidP="00731027">
      <w:pPr>
        <w:pStyle w:val="1"/>
        <w:numPr>
          <w:ilvl w:val="0"/>
          <w:numId w:val="0"/>
        </w:numPr>
        <w:ind w:left="432" w:hanging="432"/>
      </w:pPr>
    </w:p>
    <w:p w:rsidR="00731027" w:rsidRPr="005A5E5A" w:rsidRDefault="00731027" w:rsidP="00731027">
      <w:pPr>
        <w:pStyle w:val="1"/>
        <w:numPr>
          <w:ilvl w:val="0"/>
          <w:numId w:val="0"/>
        </w:numPr>
        <w:ind w:left="432" w:hanging="432"/>
      </w:pPr>
      <w:r w:rsidRPr="005A5E5A">
        <w:t>Βιβλιογραφία</w:t>
      </w:r>
    </w:p>
    <w:p w:rsidR="00731027" w:rsidRPr="005A5E5A" w:rsidRDefault="00731027" w:rsidP="00731027">
      <w:pPr>
        <w:ind w:left="0" w:firstLine="0"/>
        <w:rPr>
          <w:rFonts w:ascii="Arial" w:hAnsi="Arial"/>
          <w:sz w:val="24"/>
          <w:szCs w:val="24"/>
          <w:lang w:val="el-GR"/>
        </w:rPr>
      </w:pPr>
      <w:r w:rsidRPr="005A5E5A">
        <w:rPr>
          <w:rFonts w:ascii="Arial" w:hAnsi="Arial"/>
          <w:sz w:val="24"/>
          <w:szCs w:val="24"/>
          <w:lang w:val="el-GR"/>
        </w:rPr>
        <w:t xml:space="preserve">Χρυσάνθης Αγγελή, </w:t>
      </w:r>
      <w:r w:rsidRPr="005A5E5A">
        <w:rPr>
          <w:rFonts w:ascii="Arial" w:hAnsi="Arial"/>
          <w:i/>
          <w:iCs/>
          <w:sz w:val="24"/>
          <w:szCs w:val="24"/>
          <w:lang w:val="el-GR"/>
        </w:rPr>
        <w:t xml:space="preserve">Προγραμματισμός με τη </w:t>
      </w:r>
      <w:r w:rsidRPr="005A5E5A">
        <w:rPr>
          <w:rFonts w:ascii="Arial" w:hAnsi="Arial"/>
          <w:i/>
          <w:iCs/>
          <w:sz w:val="24"/>
          <w:szCs w:val="24"/>
        </w:rPr>
        <w:t>VISUAL</w:t>
      </w:r>
      <w:r w:rsidRPr="005A5E5A">
        <w:rPr>
          <w:rFonts w:ascii="Arial" w:hAnsi="Arial"/>
          <w:i/>
          <w:iCs/>
          <w:sz w:val="24"/>
          <w:szCs w:val="24"/>
          <w:lang w:val="el-GR"/>
        </w:rPr>
        <w:t xml:space="preserve"> </w:t>
      </w:r>
      <w:r w:rsidRPr="005A5E5A">
        <w:rPr>
          <w:rFonts w:ascii="Arial" w:hAnsi="Arial"/>
          <w:i/>
          <w:iCs/>
          <w:sz w:val="24"/>
          <w:szCs w:val="24"/>
        </w:rPr>
        <w:t>BASIC</w:t>
      </w:r>
      <w:r w:rsidRPr="005A5E5A">
        <w:rPr>
          <w:rFonts w:ascii="Arial" w:hAnsi="Arial"/>
          <w:i/>
          <w:iCs/>
          <w:sz w:val="24"/>
          <w:szCs w:val="24"/>
          <w:lang w:val="el-GR"/>
        </w:rPr>
        <w:t xml:space="preserve"> 6</w:t>
      </w:r>
      <w:r w:rsidRPr="005A5E5A">
        <w:rPr>
          <w:rFonts w:ascii="Arial" w:hAnsi="Arial"/>
          <w:sz w:val="24"/>
          <w:szCs w:val="24"/>
          <w:lang w:val="el-GR"/>
        </w:rPr>
        <w:t>. Σύγχρονη Εκδοτική, Αθήνα 2000.</w:t>
      </w:r>
    </w:p>
    <w:p w:rsidR="00731027" w:rsidRPr="005A5E5A" w:rsidRDefault="00731027" w:rsidP="00731027">
      <w:pPr>
        <w:ind w:left="0" w:firstLine="0"/>
        <w:rPr>
          <w:rFonts w:ascii="Arial" w:hAnsi="Arial"/>
          <w:sz w:val="24"/>
          <w:szCs w:val="24"/>
          <w:lang w:val="el-GR"/>
        </w:rPr>
      </w:pPr>
      <w:r w:rsidRPr="005A5E5A">
        <w:rPr>
          <w:rFonts w:ascii="Arial" w:hAnsi="Arial"/>
          <w:sz w:val="24"/>
          <w:szCs w:val="24"/>
          <w:lang w:val="de-DE"/>
        </w:rPr>
        <w:t>Niklaus</w:t>
      </w:r>
      <w:r w:rsidRPr="005A5E5A">
        <w:rPr>
          <w:rFonts w:ascii="Arial" w:hAnsi="Arial"/>
          <w:sz w:val="24"/>
          <w:szCs w:val="24"/>
          <w:lang w:val="el-GR"/>
        </w:rPr>
        <w:t xml:space="preserve"> </w:t>
      </w:r>
      <w:r w:rsidRPr="005A5E5A">
        <w:rPr>
          <w:rFonts w:ascii="Arial" w:hAnsi="Arial"/>
          <w:sz w:val="24"/>
          <w:szCs w:val="24"/>
          <w:lang w:val="de-DE"/>
        </w:rPr>
        <w:t>Wirth</w:t>
      </w:r>
      <w:r w:rsidRPr="005A5E5A">
        <w:rPr>
          <w:rFonts w:ascii="Arial" w:hAnsi="Arial"/>
          <w:sz w:val="24"/>
          <w:szCs w:val="24"/>
          <w:lang w:val="el-GR"/>
        </w:rPr>
        <w:t xml:space="preserve">, </w:t>
      </w:r>
      <w:r w:rsidRPr="005A5E5A">
        <w:rPr>
          <w:rFonts w:ascii="Arial" w:hAnsi="Arial"/>
          <w:i/>
          <w:iCs/>
          <w:sz w:val="24"/>
          <w:szCs w:val="24"/>
          <w:lang w:val="el-GR"/>
        </w:rPr>
        <w:t>Αλγόριθμοι και Δομές Δεδομένων</w:t>
      </w:r>
      <w:r w:rsidRPr="005A5E5A">
        <w:rPr>
          <w:rFonts w:ascii="Arial" w:hAnsi="Arial"/>
          <w:sz w:val="24"/>
          <w:szCs w:val="24"/>
          <w:lang w:val="el-GR"/>
        </w:rPr>
        <w:t>. Κλειδάριθμος, Αθήνα 1986.</w:t>
      </w:r>
    </w:p>
    <w:p w:rsidR="00731027" w:rsidRPr="005A5E5A" w:rsidRDefault="00731027" w:rsidP="00731027">
      <w:pPr>
        <w:spacing w:after="240"/>
        <w:ind w:left="0" w:firstLine="0"/>
        <w:rPr>
          <w:rFonts w:ascii="Arial" w:hAnsi="Arial"/>
          <w:sz w:val="24"/>
          <w:szCs w:val="24"/>
          <w:lang w:val="el-GR"/>
        </w:rPr>
      </w:pPr>
      <w:r w:rsidRPr="005A5E5A">
        <w:rPr>
          <w:rFonts w:ascii="Arial" w:hAnsi="Arial"/>
          <w:sz w:val="24"/>
          <w:szCs w:val="24"/>
          <w:lang w:val="el-GR"/>
        </w:rPr>
        <w:t xml:space="preserve">Ιωάννη Κ. Δημητρίου, </w:t>
      </w:r>
      <w:r w:rsidRPr="005A5E5A">
        <w:rPr>
          <w:rFonts w:ascii="Arial" w:hAnsi="Arial"/>
          <w:i/>
          <w:iCs/>
          <w:sz w:val="24"/>
          <w:szCs w:val="24"/>
        </w:rPr>
        <w:t>Visual</w:t>
      </w:r>
      <w:r w:rsidRPr="005A5E5A">
        <w:rPr>
          <w:rFonts w:ascii="Arial" w:hAnsi="Arial"/>
          <w:i/>
          <w:iCs/>
          <w:sz w:val="24"/>
          <w:szCs w:val="24"/>
          <w:lang w:val="el-GR"/>
        </w:rPr>
        <w:t xml:space="preserve"> </w:t>
      </w:r>
      <w:r w:rsidRPr="005A5E5A">
        <w:rPr>
          <w:rFonts w:ascii="Arial" w:hAnsi="Arial"/>
          <w:i/>
          <w:iCs/>
          <w:sz w:val="24"/>
          <w:szCs w:val="24"/>
        </w:rPr>
        <w:t>Basic</w:t>
      </w:r>
      <w:r w:rsidRPr="005A5E5A">
        <w:rPr>
          <w:rFonts w:ascii="Arial" w:hAnsi="Arial"/>
          <w:i/>
          <w:iCs/>
          <w:sz w:val="24"/>
          <w:szCs w:val="24"/>
          <w:lang w:val="el-GR"/>
        </w:rPr>
        <w:t xml:space="preserve"> Μαθήματα Προγραμματισμού και Εφαρμογές</w:t>
      </w:r>
      <w:r w:rsidRPr="005A5E5A">
        <w:rPr>
          <w:rFonts w:ascii="Arial" w:hAnsi="Arial"/>
          <w:sz w:val="24"/>
          <w:szCs w:val="24"/>
          <w:lang w:val="el-GR"/>
        </w:rPr>
        <w:t>,  Αθήνα 2011.</w:t>
      </w:r>
    </w:p>
    <w:p w:rsidR="00731027" w:rsidRPr="005A5E5A" w:rsidRDefault="00731027" w:rsidP="00731027">
      <w:pPr>
        <w:pStyle w:val="1"/>
        <w:numPr>
          <w:ilvl w:val="0"/>
          <w:numId w:val="0"/>
        </w:numPr>
        <w:ind w:left="432" w:hanging="432"/>
      </w:pPr>
      <w:r w:rsidRPr="005A5E5A">
        <w:t>Απαιτήσεις μαθήματος και βαθμολόγηση</w:t>
      </w:r>
    </w:p>
    <w:p w:rsidR="009C6B0C" w:rsidRPr="00DA6051" w:rsidRDefault="00731027" w:rsidP="00731027">
      <w:pPr>
        <w:pBdr>
          <w:bottom w:val="single" w:sz="4" w:space="1" w:color="auto"/>
        </w:pBdr>
        <w:spacing w:after="240"/>
        <w:ind w:left="0" w:firstLine="0"/>
        <w:rPr>
          <w:rFonts w:ascii="Arial" w:hAnsi="Arial"/>
          <w:sz w:val="24"/>
          <w:szCs w:val="24"/>
          <w:lang w:val="el-GR"/>
        </w:rPr>
      </w:pPr>
      <w:r w:rsidRPr="005A5E5A">
        <w:rPr>
          <w:rFonts w:ascii="Arial" w:hAnsi="Arial"/>
          <w:sz w:val="24"/>
          <w:szCs w:val="24"/>
          <w:lang w:val="el-GR"/>
        </w:rPr>
        <w:t>Το μάθημα προτείνεται σε τριτοετείς φοιτητές. Απαιτεί πρότερη γνώση υπολογιστών του επιπέδου του μαθήματος «</w:t>
      </w:r>
      <w:r w:rsidRPr="005A5E5A">
        <w:rPr>
          <w:rFonts w:ascii="Arial" w:hAnsi="Arial"/>
          <w:i/>
          <w:iCs/>
          <w:sz w:val="24"/>
          <w:szCs w:val="24"/>
        </w:rPr>
        <w:t>CSC</w:t>
      </w:r>
      <w:r w:rsidRPr="005A5E5A">
        <w:rPr>
          <w:rFonts w:ascii="Arial" w:hAnsi="Arial"/>
          <w:i/>
          <w:iCs/>
          <w:sz w:val="24"/>
          <w:szCs w:val="24"/>
          <w:lang w:val="el-GR"/>
        </w:rPr>
        <w:t>201 Εισαγωγή στην Επιστήμη των Υπολογιστών και την Επεξεργασία Πληροφοριών»</w:t>
      </w:r>
      <w:r w:rsidRPr="005A5E5A">
        <w:rPr>
          <w:rFonts w:ascii="Arial" w:hAnsi="Arial"/>
          <w:sz w:val="24"/>
          <w:szCs w:val="24"/>
          <w:lang w:val="el-GR"/>
        </w:rPr>
        <w:t>. Η συμμετοχή στην εργαστηριακή εκπαίδευση και η διεκπεραίωση εργασιών είναι υποχρεωτική, ενώ η συμπλήρωση 2 εργαστηριακών απουσιών συνεπάγεται απόρριψη. Επιπλέον, θα απαιτηθεί από όλους να δώσουν περαιτέρω χρόνο για την εξάσκησή τους. Ο φοιτητής λαμβάνει 4 βαθμούς από τα εργαστήρια και 6 από την τελική εξέταση, όπου οι β</w:t>
      </w:r>
      <w:r w:rsidR="00DA6051">
        <w:rPr>
          <w:rFonts w:ascii="Arial" w:hAnsi="Arial"/>
          <w:sz w:val="24"/>
          <w:szCs w:val="24"/>
          <w:lang w:val="el-GR"/>
        </w:rPr>
        <w:t>άσεις είναι 2 και 3 αντίστοιχα.</w:t>
      </w:r>
    </w:p>
    <w:p w:rsidR="00776B47" w:rsidRPr="00DA6051" w:rsidRDefault="00776B47" w:rsidP="00731027">
      <w:pPr>
        <w:pBdr>
          <w:bottom w:val="single" w:sz="4" w:space="1" w:color="auto"/>
        </w:pBdr>
        <w:spacing w:after="240"/>
        <w:ind w:left="0" w:firstLine="0"/>
        <w:rPr>
          <w:rFonts w:ascii="Arial" w:hAnsi="Arial"/>
          <w:sz w:val="24"/>
          <w:szCs w:val="24"/>
          <w:lang w:val="el-GR"/>
        </w:rPr>
      </w:pPr>
    </w:p>
    <w:p w:rsidR="00B97EDC" w:rsidRPr="00C4067C" w:rsidRDefault="00B97EDC" w:rsidP="00B97EDC">
      <w:pPr>
        <w:pStyle w:val="Default"/>
        <w:rPr>
          <w:rFonts w:ascii="Arial" w:hAnsi="Arial" w:cs="Arial"/>
        </w:rPr>
      </w:pPr>
      <w:r>
        <w:rPr>
          <w:rFonts w:ascii="Arial" w:hAnsi="Arial" w:cs="Arial"/>
          <w:b/>
          <w:bCs/>
        </w:rPr>
        <w:t>Μάθημα</w:t>
      </w:r>
      <w:r w:rsidRPr="00C4067C">
        <w:rPr>
          <w:rFonts w:ascii="Arial" w:hAnsi="Arial" w:cs="Arial"/>
          <w:b/>
          <w:bCs/>
        </w:rPr>
        <w:t xml:space="preserve">: ΗΛΕΚΤΡΟΝΙΚΗ ΔΙΑΚΥΒΕΡΝΗΣΗ </w:t>
      </w:r>
    </w:p>
    <w:p w:rsidR="00B97EDC" w:rsidRPr="00C4067C" w:rsidRDefault="00B97EDC" w:rsidP="00B97EDC">
      <w:pPr>
        <w:pStyle w:val="Default"/>
        <w:rPr>
          <w:rFonts w:ascii="Arial" w:hAnsi="Arial" w:cs="Arial"/>
        </w:rPr>
      </w:pPr>
      <w:r w:rsidRPr="00C4067C">
        <w:rPr>
          <w:rFonts w:ascii="Arial" w:hAnsi="Arial" w:cs="Arial"/>
          <w:b/>
          <w:bCs/>
        </w:rPr>
        <w:t xml:space="preserve">Κωδικός: </w:t>
      </w:r>
      <w:r w:rsidRPr="00C4067C">
        <w:rPr>
          <w:rFonts w:ascii="Arial" w:hAnsi="Arial" w:cs="Arial"/>
        </w:rPr>
        <w:t xml:space="preserve">SKL301 </w:t>
      </w:r>
    </w:p>
    <w:p w:rsidR="00B97EDC" w:rsidRPr="00C4067C" w:rsidRDefault="00B97EDC" w:rsidP="00B97EDC">
      <w:pPr>
        <w:pStyle w:val="Default"/>
        <w:rPr>
          <w:rFonts w:ascii="Arial" w:hAnsi="Arial" w:cs="Arial"/>
        </w:rPr>
      </w:pPr>
      <w:r w:rsidRPr="00C4067C">
        <w:rPr>
          <w:rFonts w:ascii="Arial" w:hAnsi="Arial" w:cs="Arial"/>
        </w:rPr>
        <w:t>Εξάμηνο: Β</w:t>
      </w:r>
    </w:p>
    <w:p w:rsidR="00DA6051" w:rsidRPr="00DA6051" w:rsidRDefault="00B97EDC" w:rsidP="00DA6051">
      <w:pPr>
        <w:pStyle w:val="Default"/>
        <w:rPr>
          <w:rFonts w:ascii="Arial" w:hAnsi="Arial"/>
        </w:rPr>
      </w:pPr>
      <w:r w:rsidRPr="00C4067C">
        <w:rPr>
          <w:rFonts w:ascii="Arial" w:hAnsi="Arial" w:cs="Arial"/>
          <w:b/>
          <w:bCs/>
        </w:rPr>
        <w:t xml:space="preserve">Διδάσκουσα: </w:t>
      </w:r>
      <w:r>
        <w:rPr>
          <w:rFonts w:ascii="Arial" w:hAnsi="Arial" w:cs="Arial"/>
        </w:rPr>
        <w:t>Χ. Ντελοπούλου</w:t>
      </w:r>
      <w:r w:rsidR="00DA6051" w:rsidRPr="00DA6051">
        <w:rPr>
          <w:rFonts w:ascii="Arial" w:hAnsi="Arial" w:cs="Arial"/>
        </w:rPr>
        <w:t>,</w:t>
      </w:r>
      <w:r w:rsidR="00DA6051" w:rsidRPr="004F480C">
        <w:rPr>
          <w:rFonts w:ascii="Calibri" w:hAnsi="Calibri" w:cs="Calibri"/>
          <w:color w:val="auto"/>
        </w:rPr>
        <w:t xml:space="preserve"> </w:t>
      </w:r>
      <w:r w:rsidR="00DA6051" w:rsidRPr="00DA6051">
        <w:rPr>
          <w:rFonts w:ascii="Arial" w:hAnsi="Arial"/>
        </w:rPr>
        <w:t xml:space="preserve">Εργαστηριακό Διδακτικό Προσωπικό (ΕΔΙΠ) (e-mail: </w:t>
      </w:r>
      <w:hyperlink r:id="rId116" w:history="1">
        <w:r w:rsidR="00DA6051" w:rsidRPr="00DA6051">
          <w:rPr>
            <w:rStyle w:val="-"/>
            <w:rFonts w:ascii="Arial" w:hAnsi="Arial"/>
          </w:rPr>
          <w:t>hadelop@econ.uoa.gr</w:t>
        </w:r>
      </w:hyperlink>
      <w:r w:rsidR="00DA6051" w:rsidRPr="00DA6051">
        <w:rPr>
          <w:rFonts w:ascii="Arial" w:hAnsi="Arial"/>
        </w:rPr>
        <w:t xml:space="preserve">) </w:t>
      </w:r>
    </w:p>
    <w:p w:rsidR="00B97EDC" w:rsidRPr="00C4067C" w:rsidRDefault="00B97EDC" w:rsidP="00B97EDC">
      <w:pPr>
        <w:pStyle w:val="Default"/>
        <w:rPr>
          <w:rFonts w:ascii="Arial" w:hAnsi="Arial" w:cs="Arial"/>
        </w:rPr>
      </w:pPr>
    </w:p>
    <w:p w:rsidR="00B97EDC" w:rsidRPr="00E80A32" w:rsidRDefault="00B97EDC" w:rsidP="00B97EDC">
      <w:pPr>
        <w:pStyle w:val="Default"/>
        <w:rPr>
          <w:rFonts w:ascii="Arial" w:hAnsi="Arial" w:cs="Arial"/>
        </w:rPr>
      </w:pPr>
    </w:p>
    <w:p w:rsidR="00B97EDC" w:rsidRPr="00DA6051" w:rsidRDefault="00B97EDC" w:rsidP="00B97EDC">
      <w:pPr>
        <w:pStyle w:val="Default"/>
        <w:rPr>
          <w:rFonts w:ascii="Arial" w:hAnsi="Arial" w:cs="Arial"/>
        </w:rPr>
      </w:pPr>
      <w:r w:rsidRPr="00C4067C">
        <w:rPr>
          <w:rFonts w:ascii="Arial" w:hAnsi="Arial" w:cs="Arial"/>
        </w:rPr>
        <w:t xml:space="preserve">To μάθημα είναι διαθέσιμο </w:t>
      </w:r>
      <w:r w:rsidR="00DA6051" w:rsidRPr="00DA6051">
        <w:rPr>
          <w:rFonts w:ascii="Arial" w:hAnsi="Arial" w:cs="Arial"/>
        </w:rPr>
        <w:t>στον ιστοχώρο:</w:t>
      </w:r>
    </w:p>
    <w:p w:rsidR="00B97EDC" w:rsidRPr="00C4067C" w:rsidRDefault="00E8648E" w:rsidP="00B97EDC">
      <w:pPr>
        <w:pStyle w:val="Default"/>
        <w:rPr>
          <w:rFonts w:ascii="Arial" w:hAnsi="Arial" w:cs="Arial"/>
        </w:rPr>
      </w:pPr>
      <w:hyperlink r:id="rId117" w:history="1">
        <w:r w:rsidR="00B97EDC" w:rsidRPr="00C4067C">
          <w:rPr>
            <w:rStyle w:val="-"/>
            <w:rFonts w:ascii="Arial" w:hAnsi="Arial" w:cs="Arial"/>
          </w:rPr>
          <w:t>http://eclass.uoa.gr/courses/ECON110/</w:t>
        </w:r>
      </w:hyperlink>
    </w:p>
    <w:p w:rsidR="00B97EDC" w:rsidRPr="00C4067C" w:rsidRDefault="00B97EDC" w:rsidP="00B97EDC">
      <w:pPr>
        <w:pStyle w:val="Default"/>
        <w:rPr>
          <w:rFonts w:ascii="Arial" w:hAnsi="Arial" w:cs="Arial"/>
        </w:rPr>
      </w:pPr>
      <w:r w:rsidRPr="00C4067C">
        <w:rPr>
          <w:rFonts w:ascii="Arial" w:hAnsi="Arial" w:cs="Arial"/>
        </w:rPr>
        <w:t xml:space="preserve"> </w:t>
      </w:r>
    </w:p>
    <w:p w:rsidR="00DA6051" w:rsidRPr="00DA6051" w:rsidRDefault="00DA6051" w:rsidP="00DA6051">
      <w:pPr>
        <w:ind w:hanging="431"/>
        <w:rPr>
          <w:rFonts w:ascii="Arial" w:eastAsia="Calibri" w:hAnsi="Arial"/>
          <w:b/>
          <w:bCs/>
          <w:sz w:val="24"/>
          <w:szCs w:val="24"/>
          <w:lang w:val="el-GR"/>
        </w:rPr>
      </w:pPr>
      <w:r w:rsidRPr="00DA6051">
        <w:rPr>
          <w:rFonts w:ascii="Arial" w:eastAsia="Calibri" w:hAnsi="Arial"/>
          <w:b/>
          <w:bCs/>
          <w:sz w:val="24"/>
          <w:szCs w:val="24"/>
          <w:lang w:val="el-GR"/>
        </w:rPr>
        <w:t xml:space="preserve">Σκοπός </w:t>
      </w:r>
    </w:p>
    <w:p w:rsidR="00DA6051" w:rsidRPr="00DA6051" w:rsidRDefault="00DA6051" w:rsidP="00DA6051">
      <w:pPr>
        <w:ind w:hanging="431"/>
        <w:rPr>
          <w:rFonts w:ascii="Arial" w:eastAsia="Calibri" w:hAnsi="Arial"/>
          <w:bCs/>
          <w:sz w:val="24"/>
          <w:szCs w:val="24"/>
          <w:lang w:val="el-GR"/>
        </w:rPr>
      </w:pPr>
      <w:r w:rsidRPr="00DA6051">
        <w:rPr>
          <w:rFonts w:ascii="Arial" w:eastAsia="Calibri" w:hAnsi="Arial"/>
          <w:bCs/>
          <w:sz w:val="24"/>
          <w:szCs w:val="24"/>
          <w:lang w:val="el-GR"/>
        </w:rPr>
        <w:t>Σκοπός του μαθήματος είναι η καταν</w:t>
      </w:r>
      <w:r>
        <w:rPr>
          <w:rFonts w:ascii="Arial" w:eastAsia="Calibri" w:hAnsi="Arial"/>
          <w:bCs/>
          <w:sz w:val="24"/>
          <w:szCs w:val="24"/>
          <w:lang w:val="el-GR"/>
        </w:rPr>
        <w:t xml:space="preserve">όηση των υπηρεσιών ηλεκτρονικής </w:t>
      </w:r>
      <w:r w:rsidRPr="00DA6051">
        <w:rPr>
          <w:rFonts w:ascii="Arial" w:eastAsia="Calibri" w:hAnsi="Arial"/>
          <w:bCs/>
          <w:sz w:val="24"/>
          <w:szCs w:val="24"/>
          <w:lang w:val="el-GR"/>
        </w:rPr>
        <w:t xml:space="preserve">διακυβέρνησης που προσφέρονται στους πολίτες και στις επιχειρήσεις και ο ρόλος που παίζει το κράτος. Τα μαθήματα αυτά βοηθούν τους φοιτητές στην καλύτερη κατανόηση και βαθύτερη γνώση θεμάτων που άπτονται της Οικονομικής Επιστήμης και θα κατανοήσουν το κοινωνικό πλαίσιο το οποίο διαμορφώνεται τόσο στην χώρα μας όσο και παγκόσμια.  Στο μάθημα ένας φοιτητής έρχεται σε επαφή με τις βασικές υπηρεσίες ηλεκτρονικής διακυβέρνησης που λειτουργούν τόσο στην Ελλάδα, όσο και στο εξωτερικό.  Επίσης, διαμορφώνει κριτική πάνω σε αυτές, σχολιάζοντας τις αδυναμίες και τα δυνατά τους στοιχεία. Η κριτική γίνεται τόσο σε τεχνικό, όσο και σε κοινωνικό επίπεδο όσον αφορά την καθημερινότητα των πολιτών. Η παρακολούθηση του μαθήματος συμβάλλει στην καλύτερη γνώση του, ανερχόμενου στην Ελλάδα, τομέα της ηλεκτρονικής διακυβέρνησης και είναι πολύ σημαντικό ένας μελλοντικός οικονομολόγος να έχει πλήρη εικόνα της ελληνικής και της παγκόσμιας πραγματικότητας.  Ο τομέας της ηλεκτρονικής διακυβέρνησης άπτεται κυρίως στην οικονομική επιστήμη, οπότε η παρακολούθηση του μαθήματος είναι πολύ σημαντική για κάθε φοιτητή του τμήματος. </w:t>
      </w:r>
    </w:p>
    <w:p w:rsidR="00DA6051" w:rsidRPr="00DA6051" w:rsidRDefault="00DA6051" w:rsidP="00DA6051">
      <w:pPr>
        <w:ind w:hanging="431"/>
        <w:rPr>
          <w:rFonts w:ascii="Arial" w:eastAsia="Calibri" w:hAnsi="Arial"/>
          <w:b/>
          <w:bCs/>
          <w:sz w:val="24"/>
          <w:szCs w:val="24"/>
          <w:lang w:val="el-GR"/>
        </w:rPr>
      </w:pPr>
      <w:r w:rsidRPr="00DA6051">
        <w:rPr>
          <w:rFonts w:ascii="Arial" w:eastAsia="Calibri" w:hAnsi="Arial"/>
          <w:b/>
          <w:bCs/>
          <w:sz w:val="24"/>
          <w:szCs w:val="24"/>
          <w:lang w:val="el-GR"/>
        </w:rPr>
        <w:t xml:space="preserve">Περιεχόμενο </w:t>
      </w:r>
    </w:p>
    <w:p w:rsidR="00DA6051" w:rsidRPr="00DA6051" w:rsidRDefault="00DA6051" w:rsidP="00DA6051">
      <w:pPr>
        <w:ind w:hanging="431"/>
        <w:rPr>
          <w:rFonts w:ascii="Arial" w:eastAsia="Calibri" w:hAnsi="Arial"/>
          <w:bCs/>
          <w:sz w:val="24"/>
          <w:szCs w:val="24"/>
          <w:lang w:val="el-GR"/>
        </w:rPr>
      </w:pPr>
      <w:r w:rsidRPr="00DA6051">
        <w:rPr>
          <w:rFonts w:ascii="Arial" w:eastAsia="Calibri" w:hAnsi="Arial"/>
          <w:bCs/>
          <w:sz w:val="24"/>
          <w:szCs w:val="24"/>
          <w:lang w:val="el-GR"/>
        </w:rPr>
        <w:t>Το μάθημα είναι διεπιστημονικής φύσης, ασχολείται με θέματα διαχείρισης των νέων τεχνολογιών πληροφορικής και επικοινωνιών και βοηθά τους φοιτητές στην καλύτερη κατανόηση και βαθύτερη γνώση θεμάτων που άπτονται της Οικονομικής Επιστήμης μιας και τους δίνετε η δυνατότητα κατανόησης του κοινωνικού πλαισίου το οποίο διαμορφώνεται τόσο στην χώρα μας όσο και παγκόσμια στο χώρο της Ηλεκτρονικής Διακυβέρνησης. Θα αναλυθούν οι έννοιες του όρου της ηλεκτρονικής διακυβέρνησης και διοίκησης, της Ηλεκτρονικής Δημοκρατίας καθώς και η Στρατηγική της Ηλεκτρονικής Διακυβέρνησης στην Ευρώπη. Από την άλλη πλευρά θα έρθουν σε γνωριμία με έννοιες που βρίσκονται στον τομέα της πληροφορικής, όπως οι έννοιες της διαλειτουργικότητας, του λογισμικού ανοικτού κώδικα, της ασφάλειας των ηλεκτρονικών συναλλαγών, τα ηλεκτρονικά συστήματα δημοσίων προμηθειών και βασικές έννοιες πληροφοριακών συστημάτων καθώς και συστήματα ηλεκτρονικής διακυβέρνησης. Θα εστιάσουμε σε εφαρμογές και προγράμματα ηλεκτρονικής διακυβέρνησης και σε επιλεγμένες βέλτιστες πρακτικές στην Ελλάδα, στην Ευρώπη και στον κόσμο.</w:t>
      </w:r>
    </w:p>
    <w:p w:rsidR="00DA6051" w:rsidRPr="00DA6051" w:rsidRDefault="00DA6051" w:rsidP="00DA6051">
      <w:pPr>
        <w:ind w:hanging="431"/>
        <w:rPr>
          <w:rFonts w:ascii="Arial" w:eastAsia="Calibri" w:hAnsi="Arial"/>
          <w:b/>
          <w:bCs/>
          <w:sz w:val="24"/>
          <w:szCs w:val="24"/>
          <w:lang w:val="el-GR"/>
        </w:rPr>
      </w:pPr>
      <w:r w:rsidRPr="00DA6051">
        <w:rPr>
          <w:rFonts w:ascii="Arial" w:eastAsia="Calibri" w:hAnsi="Arial"/>
          <w:b/>
          <w:bCs/>
          <w:sz w:val="24"/>
          <w:szCs w:val="24"/>
          <w:lang w:val="el-GR"/>
        </w:rPr>
        <w:t>Βιβλία-Βοηθήματα</w:t>
      </w:r>
    </w:p>
    <w:p w:rsidR="00DA6051" w:rsidRPr="00DA6051" w:rsidRDefault="00DA6051" w:rsidP="00704D4C">
      <w:pPr>
        <w:numPr>
          <w:ilvl w:val="0"/>
          <w:numId w:val="139"/>
        </w:numPr>
        <w:rPr>
          <w:rFonts w:ascii="Arial" w:eastAsia="Calibri" w:hAnsi="Arial"/>
          <w:bCs/>
          <w:sz w:val="24"/>
          <w:szCs w:val="24"/>
          <w:lang w:val="el-GR"/>
        </w:rPr>
      </w:pPr>
      <w:r w:rsidRPr="00DA6051">
        <w:rPr>
          <w:rFonts w:ascii="Arial" w:eastAsia="Calibri" w:hAnsi="Arial"/>
          <w:bCs/>
          <w:sz w:val="24"/>
          <w:szCs w:val="24"/>
          <w:lang w:val="el-GR"/>
        </w:rPr>
        <w:t xml:space="preserve">Σημειώσεις, ασκήσεις, διαφάνειες διαλέξεων και ότι άλλο αναρτάται στον ιστότοπο του μαθήματος στην πλατφόρμα ασύγχρονης τηλεκπαίδευσης </w:t>
      </w:r>
      <w:hyperlink r:id="rId118" w:history="1">
        <w:r w:rsidRPr="00DA6051">
          <w:rPr>
            <w:rStyle w:val="-"/>
            <w:rFonts w:ascii="Arial" w:eastAsia="Calibri" w:hAnsi="Arial"/>
            <w:bCs/>
            <w:sz w:val="24"/>
            <w:szCs w:val="24"/>
            <w:lang w:val="el-GR"/>
          </w:rPr>
          <w:t>http://eclass.uoa.gr/courses/ECON110/</w:t>
        </w:r>
      </w:hyperlink>
      <w:r w:rsidRPr="00DA6051">
        <w:rPr>
          <w:rFonts w:ascii="Arial" w:eastAsia="Calibri" w:hAnsi="Arial"/>
          <w:bCs/>
          <w:sz w:val="24"/>
          <w:szCs w:val="24"/>
          <w:lang w:val="el-GR"/>
        </w:rPr>
        <w:t xml:space="preserve">   </w:t>
      </w:r>
    </w:p>
    <w:p w:rsidR="00DA6051" w:rsidRPr="00DA6051" w:rsidRDefault="00DA6051" w:rsidP="00704D4C">
      <w:pPr>
        <w:numPr>
          <w:ilvl w:val="0"/>
          <w:numId w:val="139"/>
        </w:numPr>
        <w:rPr>
          <w:rFonts w:ascii="Arial" w:eastAsia="Calibri" w:hAnsi="Arial"/>
          <w:bCs/>
          <w:sz w:val="24"/>
          <w:szCs w:val="24"/>
          <w:lang w:val="el-GR"/>
        </w:rPr>
      </w:pPr>
      <w:r w:rsidRPr="00DA6051">
        <w:rPr>
          <w:rFonts w:ascii="Arial" w:eastAsia="Calibri" w:hAnsi="Arial"/>
          <w:bCs/>
          <w:sz w:val="24"/>
          <w:szCs w:val="24"/>
          <w:lang w:val="el-GR"/>
        </w:rPr>
        <w:t xml:space="preserve">Εισαγωγή στην ηλεκτρονική διακυβέρνηση,1η έκδ./2006, Πομπόρτσης Α., ISBN: 960-418-083-5, Εκδόσεις Α. Τζιόλα &amp; Υιοί. </w:t>
      </w:r>
    </w:p>
    <w:p w:rsidR="00DA6051" w:rsidRDefault="00DA6051" w:rsidP="00704D4C">
      <w:pPr>
        <w:numPr>
          <w:ilvl w:val="0"/>
          <w:numId w:val="139"/>
        </w:numPr>
        <w:rPr>
          <w:rFonts w:ascii="Arial" w:eastAsia="Calibri" w:hAnsi="Arial"/>
          <w:bCs/>
          <w:sz w:val="24"/>
          <w:szCs w:val="24"/>
          <w:lang w:val="el-GR"/>
        </w:rPr>
      </w:pPr>
      <w:r w:rsidRPr="00DA6051">
        <w:rPr>
          <w:rFonts w:ascii="Arial" w:eastAsia="Calibri" w:hAnsi="Arial"/>
          <w:bCs/>
          <w:sz w:val="24"/>
          <w:szCs w:val="24"/>
          <w:lang w:val="el-GR"/>
        </w:rPr>
        <w:t xml:space="preserve">Ηλεκτρονική δημόσια διοίκηση, 1η έκδ./2008, Αποστολάκης Ι. Α. Λουκής Ευριπίδης, Ν. Χάλαρης Ιωάννης, ISBN: 978-960-02-2189- Εκδόσεις Παπαζήση ΑΕΒΕ </w:t>
      </w:r>
    </w:p>
    <w:p w:rsidR="00DA6051" w:rsidRPr="00DA6051" w:rsidRDefault="00DA6051" w:rsidP="00DA6051">
      <w:pPr>
        <w:ind w:left="0" w:firstLine="0"/>
        <w:rPr>
          <w:rFonts w:ascii="Arial" w:eastAsia="Calibri" w:hAnsi="Arial"/>
          <w:b/>
          <w:bCs/>
          <w:sz w:val="24"/>
          <w:szCs w:val="24"/>
          <w:lang w:val="el-GR"/>
        </w:rPr>
      </w:pPr>
      <w:r w:rsidRPr="00DA6051">
        <w:rPr>
          <w:rFonts w:ascii="Arial" w:eastAsia="Calibri" w:hAnsi="Arial"/>
          <w:b/>
          <w:bCs/>
          <w:sz w:val="24"/>
          <w:szCs w:val="24"/>
          <w:lang w:val="el-GR"/>
        </w:rPr>
        <w:t xml:space="preserve">Βιβλιογραφία </w:t>
      </w:r>
    </w:p>
    <w:p w:rsidR="00DA6051" w:rsidRPr="00DA6051" w:rsidRDefault="00DA6051" w:rsidP="000422C0">
      <w:pPr>
        <w:rPr>
          <w:rFonts w:ascii="Arial" w:eastAsia="Calibri" w:hAnsi="Arial"/>
          <w:bCs/>
          <w:sz w:val="24"/>
          <w:szCs w:val="24"/>
          <w:lang w:val="el-GR"/>
        </w:rPr>
      </w:pPr>
      <w:r w:rsidRPr="00DA6051">
        <w:rPr>
          <w:rFonts w:ascii="Arial" w:eastAsia="Calibri" w:hAnsi="Arial"/>
          <w:bCs/>
          <w:sz w:val="24"/>
          <w:szCs w:val="24"/>
          <w:lang w:val="el-GR"/>
        </w:rPr>
        <w:t>•</w:t>
      </w:r>
      <w:r w:rsidRPr="00DA6051">
        <w:rPr>
          <w:rFonts w:ascii="Arial" w:eastAsia="Calibri" w:hAnsi="Arial"/>
          <w:bCs/>
          <w:sz w:val="24"/>
          <w:szCs w:val="24"/>
          <w:lang w:val="el-GR"/>
        </w:rPr>
        <w:tab/>
        <w:t xml:space="preserve">Ηλεκτρονική Διακυβέρνηση και Ηλεκτρονικές Υπηρεσίες προς Πολίτες και Επιχειρήσεις, Α. Λαζακίδου, 2014, ISBN 978-960-92645-4- 9,Εκδότης Αθηνά Λαζακίδου </w:t>
      </w:r>
    </w:p>
    <w:p w:rsidR="00DA6051" w:rsidRDefault="00DA6051" w:rsidP="000422C0">
      <w:pPr>
        <w:rPr>
          <w:rFonts w:ascii="Arial" w:eastAsia="Calibri" w:hAnsi="Arial"/>
          <w:bCs/>
          <w:sz w:val="24"/>
          <w:szCs w:val="24"/>
          <w:lang w:val="el-GR"/>
        </w:rPr>
      </w:pPr>
      <w:r w:rsidRPr="00DA6051">
        <w:rPr>
          <w:rFonts w:ascii="Arial" w:eastAsia="Calibri" w:hAnsi="Arial"/>
          <w:bCs/>
          <w:sz w:val="24"/>
          <w:szCs w:val="24"/>
          <w:lang w:val="el-GR"/>
        </w:rPr>
        <w:t>•</w:t>
      </w:r>
      <w:r w:rsidRPr="00DA6051">
        <w:rPr>
          <w:rFonts w:ascii="Arial" w:eastAsia="Calibri" w:hAnsi="Arial"/>
          <w:bCs/>
          <w:sz w:val="24"/>
          <w:szCs w:val="24"/>
          <w:lang w:val="el-GR"/>
        </w:rPr>
        <w:tab/>
        <w:t xml:space="preserve">Πληροφοριακά συστήματα διοίκησης, Άνθρωποι, τεχνολογία, διαδικασίες, Wallace Patricia, 1η έκδ./2014, ISBN 978-960-218- 886-6, Εκδόσεις Κριτική </w:t>
      </w:r>
    </w:p>
    <w:p w:rsidR="00DA6051" w:rsidRPr="00DA6051" w:rsidRDefault="00DA6051" w:rsidP="00DA6051">
      <w:pPr>
        <w:pBdr>
          <w:bottom w:val="single" w:sz="4" w:space="1" w:color="auto"/>
        </w:pBdr>
        <w:rPr>
          <w:rFonts w:ascii="Arial" w:eastAsia="Calibri" w:hAnsi="Arial"/>
          <w:bCs/>
          <w:sz w:val="24"/>
          <w:szCs w:val="24"/>
          <w:lang w:val="el-GR"/>
        </w:rPr>
      </w:pPr>
    </w:p>
    <w:p w:rsidR="00DA6051" w:rsidRPr="00DA6051" w:rsidRDefault="00DA6051" w:rsidP="000422C0">
      <w:pPr>
        <w:rPr>
          <w:rFonts w:ascii="Arial" w:eastAsia="Calibri" w:hAnsi="Arial"/>
          <w:b/>
          <w:bCs/>
          <w:sz w:val="24"/>
          <w:szCs w:val="24"/>
          <w:lang w:val="el-GR"/>
        </w:rPr>
      </w:pPr>
      <w:r w:rsidRPr="00DA6051">
        <w:rPr>
          <w:rFonts w:ascii="Arial" w:eastAsia="Calibri" w:hAnsi="Arial"/>
          <w:b/>
          <w:bCs/>
          <w:sz w:val="24"/>
          <w:szCs w:val="24"/>
          <w:lang w:val="el-GR"/>
        </w:rPr>
        <w:t xml:space="preserve">Απαιτήσεις μαθήματος: </w:t>
      </w:r>
    </w:p>
    <w:p w:rsidR="00DA6051" w:rsidRPr="00DA6051" w:rsidRDefault="00DA6051" w:rsidP="000422C0">
      <w:pPr>
        <w:rPr>
          <w:rFonts w:ascii="Arial" w:eastAsia="Calibri" w:hAnsi="Arial"/>
          <w:bCs/>
          <w:sz w:val="24"/>
          <w:szCs w:val="24"/>
          <w:lang w:val="el-GR"/>
        </w:rPr>
      </w:pPr>
      <w:r w:rsidRPr="00DA6051">
        <w:rPr>
          <w:rFonts w:ascii="Arial" w:eastAsia="Calibri" w:hAnsi="Arial"/>
          <w:bCs/>
          <w:sz w:val="24"/>
          <w:szCs w:val="24"/>
          <w:lang w:val="el-GR"/>
        </w:rPr>
        <w:t xml:space="preserve">Η εγγραφή στο μάθημα γίνεται ηλεκτρονικά στον ιστοχώρο του μαθήματος </w:t>
      </w:r>
      <w:hyperlink r:id="rId119" w:history="1">
        <w:r w:rsidRPr="006F764B">
          <w:rPr>
            <w:rStyle w:val="-"/>
            <w:rFonts w:ascii="Arial" w:eastAsia="Calibri" w:hAnsi="Arial"/>
            <w:bCs/>
            <w:sz w:val="24"/>
            <w:szCs w:val="24"/>
            <w:lang w:val="el-GR"/>
          </w:rPr>
          <w:t>http://eclass.uoa.gr/courses/ECON110/</w:t>
        </w:r>
      </w:hyperlink>
      <w:r>
        <w:rPr>
          <w:rFonts w:ascii="Arial" w:eastAsia="Calibri" w:hAnsi="Arial"/>
          <w:bCs/>
          <w:sz w:val="24"/>
          <w:szCs w:val="24"/>
          <w:lang w:val="el-GR"/>
        </w:rPr>
        <w:t xml:space="preserve">. </w:t>
      </w:r>
      <w:r>
        <w:rPr>
          <w:rFonts w:ascii="Arial" w:eastAsia="Calibri" w:hAnsi="Arial"/>
          <w:bCs/>
          <w:sz w:val="24"/>
          <w:szCs w:val="24"/>
        </w:rPr>
        <w:t>T</w:t>
      </w:r>
      <w:r w:rsidRPr="00DA6051">
        <w:rPr>
          <w:rFonts w:ascii="Arial" w:eastAsia="Calibri" w:hAnsi="Arial"/>
          <w:bCs/>
          <w:sz w:val="24"/>
          <w:szCs w:val="24"/>
          <w:lang w:val="el-GR"/>
        </w:rPr>
        <w:t>ο μάθημα διδάσκεται συνολικά  4 ώρες την εβδομάδα (3 ώρες θεωρία και 1 ώρα εργαστήριο)</w:t>
      </w:r>
    </w:p>
    <w:p w:rsidR="00DA6051" w:rsidRPr="00DA6051" w:rsidRDefault="00DA6051" w:rsidP="000422C0">
      <w:pPr>
        <w:rPr>
          <w:rFonts w:ascii="Arial" w:eastAsia="Calibri" w:hAnsi="Arial"/>
          <w:b/>
          <w:bCs/>
          <w:sz w:val="24"/>
          <w:szCs w:val="24"/>
          <w:lang w:val="el-GR"/>
        </w:rPr>
      </w:pPr>
      <w:r w:rsidRPr="00DA6051">
        <w:rPr>
          <w:rFonts w:ascii="Arial" w:eastAsia="Calibri" w:hAnsi="Arial"/>
          <w:b/>
          <w:bCs/>
          <w:sz w:val="24"/>
          <w:szCs w:val="24"/>
          <w:lang w:val="el-GR"/>
        </w:rPr>
        <w:t xml:space="preserve">Τρόπος Αξιολόγησης:   </w:t>
      </w:r>
    </w:p>
    <w:p w:rsidR="00DA6051" w:rsidRDefault="00DA6051" w:rsidP="000422C0">
      <w:pPr>
        <w:rPr>
          <w:rFonts w:ascii="Arial" w:eastAsia="Calibri" w:hAnsi="Arial"/>
          <w:bCs/>
          <w:sz w:val="24"/>
          <w:szCs w:val="24"/>
          <w:lang w:val="el-GR"/>
        </w:rPr>
      </w:pPr>
      <w:r w:rsidRPr="00DA6051">
        <w:rPr>
          <w:rFonts w:ascii="Arial" w:eastAsia="Calibri" w:hAnsi="Arial"/>
          <w:bCs/>
          <w:sz w:val="24"/>
          <w:szCs w:val="24"/>
          <w:lang w:val="el-GR"/>
        </w:rPr>
        <w:t>Ο γενικός βαθμός συνυπολογίζεται με βάσει:  την απόδοση του φοιτητή στη τελική γραπτή εξέταση (θεωρία και εργαστήριο), των ασκήσεων-εργασιών εντός του εξαμήνου καθώς και της εθελοντικής προόδου (θεωρία και εργαστήριο),   η οποία λειτουργεί ενισχυτικά του Βαθμού της τελικής γραπτής εξέτασης.</w:t>
      </w:r>
    </w:p>
    <w:p w:rsidR="000422C0" w:rsidRPr="000422C0" w:rsidRDefault="000422C0" w:rsidP="000422C0">
      <w:pPr>
        <w:ind w:left="0" w:firstLine="0"/>
        <w:rPr>
          <w:rFonts w:ascii="Arial" w:eastAsia="Calibri" w:hAnsi="Arial"/>
          <w:b/>
          <w:bCs/>
          <w:sz w:val="24"/>
          <w:szCs w:val="24"/>
          <w:lang w:val="el-GR"/>
        </w:rPr>
      </w:pPr>
      <w:r w:rsidRPr="000422C0">
        <w:rPr>
          <w:rFonts w:ascii="Arial" w:eastAsia="Calibri" w:hAnsi="Arial"/>
          <w:b/>
          <w:bCs/>
          <w:sz w:val="24"/>
          <w:szCs w:val="24"/>
          <w:lang w:val="el-GR"/>
        </w:rPr>
        <w:t>Το μάθημα συμπεριλαμβάνεται στη «ΒΕΒΑΙΩΣΗ ΠΛΗΡΟΦΟΡΙΚΗΣ» που χορηγεί το τμήμα μας.</w:t>
      </w:r>
    </w:p>
    <w:p w:rsidR="000422C0" w:rsidRDefault="000422C0" w:rsidP="000422C0">
      <w:pPr>
        <w:ind w:left="0" w:firstLine="0"/>
        <w:rPr>
          <w:rFonts w:ascii="Arial" w:eastAsia="Calibri" w:hAnsi="Arial"/>
          <w:bCs/>
          <w:sz w:val="24"/>
          <w:szCs w:val="24"/>
          <w:lang w:val="el-GR"/>
        </w:rPr>
      </w:pPr>
      <w:r w:rsidRPr="000422C0">
        <w:rPr>
          <w:rFonts w:ascii="Arial" w:eastAsia="Calibri" w:hAnsi="Arial"/>
          <w:bCs/>
          <w:sz w:val="24"/>
          <w:szCs w:val="24"/>
          <w:lang w:val="el-GR"/>
        </w:rPr>
        <w:t xml:space="preserve"> Η "ΒΕΒΑΙΩΣΗ  ΠΛΗΡΟΦΟΡΙΚΗΣ" που χορηγεί το Τμήμα μας αναγνωρίζεται από τον ΑΣΕΠ κατά την πρόσληψη στον δημόσιο τομέα και απαλλάσσει τον υποψήφιο από την  χορήγηση πιστοποιητικού τύπου «ΕCDL”. Περισσότερη πληροφόρηση μπορείτε να λάβετε από τον ιστότοπο του Τμήματός μας , βλ.</w:t>
      </w:r>
    </w:p>
    <w:p w:rsidR="000422C0" w:rsidRDefault="00E8648E" w:rsidP="000422C0">
      <w:pPr>
        <w:ind w:left="0" w:firstLine="0"/>
        <w:rPr>
          <w:rFonts w:ascii="Arial" w:eastAsia="Calibri" w:hAnsi="Arial"/>
          <w:bCs/>
          <w:sz w:val="24"/>
          <w:szCs w:val="24"/>
          <w:lang w:val="el-GR"/>
        </w:rPr>
      </w:pPr>
      <w:hyperlink r:id="rId120" w:history="1">
        <w:r w:rsidR="000422C0" w:rsidRPr="00183597">
          <w:rPr>
            <w:rStyle w:val="-"/>
            <w:rFonts w:ascii="Arial" w:eastAsia="Calibri" w:hAnsi="Arial"/>
            <w:bCs/>
            <w:sz w:val="24"/>
            <w:szCs w:val="24"/>
            <w:lang w:val="el-GR"/>
          </w:rPr>
          <w:t>http://www.econ.uoa.gr/fileadmin/econ.uoa.gr/uploads/useful_docs/Mathimata_Bebaiosis_Pliroforikis_II.pdf</w:t>
        </w:r>
      </w:hyperlink>
      <w:r w:rsidR="000422C0">
        <w:rPr>
          <w:rFonts w:ascii="Arial" w:eastAsia="Calibri" w:hAnsi="Arial"/>
          <w:bCs/>
          <w:sz w:val="24"/>
          <w:szCs w:val="24"/>
          <w:lang w:val="el-GR"/>
        </w:rPr>
        <w:t xml:space="preserve"> </w:t>
      </w:r>
    </w:p>
    <w:p w:rsidR="000422C0" w:rsidRPr="00DA6051" w:rsidRDefault="000422C0" w:rsidP="000422C0">
      <w:pPr>
        <w:pBdr>
          <w:bottom w:val="single" w:sz="4" w:space="1" w:color="auto"/>
        </w:pBdr>
        <w:ind w:left="0" w:firstLine="0"/>
        <w:rPr>
          <w:rFonts w:ascii="Arial" w:eastAsia="Calibri" w:hAnsi="Arial"/>
          <w:bCs/>
          <w:sz w:val="24"/>
          <w:szCs w:val="24"/>
          <w:lang w:val="el-GR"/>
        </w:rPr>
      </w:pPr>
    </w:p>
    <w:p w:rsidR="00B97EDC" w:rsidRPr="005A5E5A" w:rsidRDefault="00B97EDC" w:rsidP="00DA6051">
      <w:pPr>
        <w:ind w:left="0" w:firstLine="0"/>
        <w:outlineLvl w:val="0"/>
        <w:rPr>
          <w:rFonts w:ascii="Arial" w:hAnsi="Arial"/>
          <w:b/>
          <w:bCs/>
          <w:sz w:val="24"/>
          <w:szCs w:val="24"/>
          <w:lang w:val="el-GR"/>
        </w:rPr>
      </w:pPr>
    </w:p>
    <w:p w:rsidR="00B97EDC" w:rsidRPr="00C4067C" w:rsidRDefault="00B97EDC" w:rsidP="00B97EDC">
      <w:pPr>
        <w:pStyle w:val="Default"/>
        <w:jc w:val="both"/>
        <w:rPr>
          <w:rFonts w:ascii="Arial" w:hAnsi="Arial" w:cs="Arial"/>
        </w:rPr>
      </w:pPr>
      <w:r w:rsidRPr="00C4067C">
        <w:rPr>
          <w:rFonts w:ascii="Arial" w:hAnsi="Arial" w:cs="Arial"/>
          <w:b/>
          <w:bCs/>
        </w:rPr>
        <w:t xml:space="preserve">Μάθημα: ΗΛΕΚΤΡΟΝΙΚΟ ΕΠΙΧΕΙΡΕΙΝ </w:t>
      </w:r>
    </w:p>
    <w:p w:rsidR="00B97EDC" w:rsidRPr="00C4067C" w:rsidRDefault="00B97EDC" w:rsidP="00B97EDC">
      <w:pPr>
        <w:pStyle w:val="Default"/>
        <w:jc w:val="both"/>
        <w:rPr>
          <w:rFonts w:ascii="Arial" w:hAnsi="Arial" w:cs="Arial"/>
        </w:rPr>
      </w:pPr>
      <w:r w:rsidRPr="00C4067C">
        <w:rPr>
          <w:rFonts w:ascii="Arial" w:hAnsi="Arial" w:cs="Arial"/>
          <w:b/>
          <w:bCs/>
        </w:rPr>
        <w:t xml:space="preserve">Κωδικός: SKL302 </w:t>
      </w:r>
    </w:p>
    <w:p w:rsidR="00B97EDC" w:rsidRPr="00C4067C" w:rsidRDefault="00B97EDC" w:rsidP="00B97EDC">
      <w:pPr>
        <w:pStyle w:val="Default"/>
        <w:jc w:val="both"/>
        <w:rPr>
          <w:rFonts w:ascii="Arial" w:hAnsi="Arial" w:cs="Arial"/>
        </w:rPr>
      </w:pPr>
      <w:r w:rsidRPr="00C4067C">
        <w:rPr>
          <w:rFonts w:ascii="Arial" w:hAnsi="Arial" w:cs="Arial"/>
        </w:rPr>
        <w:t xml:space="preserve">Εξάμηνο: Α </w:t>
      </w:r>
    </w:p>
    <w:p w:rsidR="00DA6051" w:rsidRPr="00DA6051" w:rsidRDefault="00B97EDC" w:rsidP="00DA6051">
      <w:pPr>
        <w:pStyle w:val="Default"/>
        <w:rPr>
          <w:rFonts w:ascii="Arial" w:hAnsi="Arial"/>
          <w:b/>
        </w:rPr>
      </w:pPr>
      <w:r w:rsidRPr="00C4067C">
        <w:rPr>
          <w:rFonts w:ascii="Arial" w:hAnsi="Arial" w:cs="Arial"/>
          <w:b/>
          <w:bCs/>
        </w:rPr>
        <w:t xml:space="preserve">Διδάσκουσα: </w:t>
      </w:r>
      <w:r>
        <w:rPr>
          <w:rFonts w:ascii="Arial" w:hAnsi="Arial" w:cs="Arial"/>
        </w:rPr>
        <w:t xml:space="preserve">Χ. </w:t>
      </w:r>
      <w:r w:rsidRPr="00DA6051">
        <w:rPr>
          <w:rFonts w:ascii="Arial" w:hAnsi="Arial" w:cs="Arial"/>
        </w:rPr>
        <w:t>Ντελοπούλου</w:t>
      </w:r>
      <w:r w:rsidR="00DA6051" w:rsidRPr="004F480C">
        <w:rPr>
          <w:rFonts w:ascii="Calibri" w:hAnsi="Calibri" w:cs="Calibri"/>
          <w:color w:val="auto"/>
        </w:rPr>
        <w:t xml:space="preserve"> </w:t>
      </w:r>
      <w:r w:rsidR="00DA6051" w:rsidRPr="00DA6051">
        <w:rPr>
          <w:rFonts w:ascii="Arial" w:hAnsi="Arial"/>
        </w:rPr>
        <w:t xml:space="preserve">Εργαστηριακό Διδακτικό Προσωπικό (ΕΔΙΠ) (e-mail: </w:t>
      </w:r>
      <w:hyperlink r:id="rId121" w:history="1">
        <w:r w:rsidR="00DA6051" w:rsidRPr="00DA6051">
          <w:rPr>
            <w:rStyle w:val="-"/>
            <w:rFonts w:ascii="Arial" w:hAnsi="Arial"/>
          </w:rPr>
          <w:t>hadelop@econ.uoa.gr</w:t>
        </w:r>
      </w:hyperlink>
      <w:r w:rsidR="00DA6051" w:rsidRPr="00DA6051">
        <w:rPr>
          <w:rFonts w:ascii="Arial" w:hAnsi="Arial"/>
          <w:b/>
        </w:rPr>
        <w:t xml:space="preserve">) </w:t>
      </w:r>
    </w:p>
    <w:p w:rsidR="00B97EDC" w:rsidRDefault="00B97EDC" w:rsidP="00B97EDC">
      <w:pPr>
        <w:pStyle w:val="Default"/>
        <w:jc w:val="both"/>
        <w:rPr>
          <w:rFonts w:ascii="Arial" w:hAnsi="Arial" w:cs="Arial"/>
        </w:rPr>
      </w:pPr>
    </w:p>
    <w:p w:rsidR="00B97EDC" w:rsidRPr="00C4067C" w:rsidRDefault="00B97EDC" w:rsidP="00B97EDC">
      <w:pPr>
        <w:pStyle w:val="Default"/>
        <w:jc w:val="both"/>
        <w:rPr>
          <w:rFonts w:ascii="Arial" w:hAnsi="Arial" w:cs="Arial"/>
        </w:rPr>
      </w:pPr>
    </w:p>
    <w:p w:rsidR="00B97EDC" w:rsidRPr="00C4067C" w:rsidRDefault="00B97EDC" w:rsidP="00B97EDC">
      <w:pPr>
        <w:pStyle w:val="Default"/>
        <w:jc w:val="both"/>
        <w:rPr>
          <w:rFonts w:ascii="Arial" w:hAnsi="Arial" w:cs="Arial"/>
        </w:rPr>
      </w:pPr>
      <w:r w:rsidRPr="00C4067C">
        <w:rPr>
          <w:rFonts w:ascii="Arial" w:hAnsi="Arial" w:cs="Arial"/>
        </w:rPr>
        <w:t xml:space="preserve">Το μάθημα είναι διαθέσιμο στο eclass στη διεύθυνση </w:t>
      </w:r>
    </w:p>
    <w:p w:rsidR="00B97EDC" w:rsidRPr="00C4067C" w:rsidRDefault="00E8648E" w:rsidP="00B97EDC">
      <w:pPr>
        <w:pStyle w:val="Default"/>
        <w:jc w:val="both"/>
        <w:rPr>
          <w:rFonts w:ascii="Arial" w:hAnsi="Arial" w:cs="Arial"/>
        </w:rPr>
      </w:pPr>
      <w:hyperlink r:id="rId122" w:history="1">
        <w:r w:rsidR="00B97EDC" w:rsidRPr="00C4067C">
          <w:rPr>
            <w:rStyle w:val="-"/>
            <w:rFonts w:ascii="Arial" w:hAnsi="Arial" w:cs="Arial"/>
          </w:rPr>
          <w:t>http://eclass.uoa.gr/courses/ECON119/index.php</w:t>
        </w:r>
      </w:hyperlink>
      <w:r w:rsidR="00B97EDC" w:rsidRPr="00C4067C">
        <w:rPr>
          <w:rFonts w:ascii="Arial" w:hAnsi="Arial" w:cs="Arial"/>
        </w:rPr>
        <w:t xml:space="preserve"> </w:t>
      </w:r>
    </w:p>
    <w:p w:rsidR="00B97EDC" w:rsidRPr="00C4067C" w:rsidRDefault="00B97EDC" w:rsidP="00B97EDC">
      <w:pPr>
        <w:pStyle w:val="Default"/>
        <w:jc w:val="both"/>
        <w:rPr>
          <w:rFonts w:ascii="Arial" w:hAnsi="Arial" w:cs="Arial"/>
        </w:rPr>
      </w:pPr>
    </w:p>
    <w:p w:rsidR="00B51474" w:rsidRPr="00B51474" w:rsidRDefault="00B51474" w:rsidP="00B51474">
      <w:pPr>
        <w:ind w:left="0" w:firstLine="0"/>
        <w:rPr>
          <w:rFonts w:ascii="Arial" w:hAnsi="Arial"/>
          <w:b/>
          <w:sz w:val="24"/>
          <w:szCs w:val="24"/>
          <w:lang w:val="el-GR"/>
        </w:rPr>
      </w:pPr>
      <w:r w:rsidRPr="00B51474">
        <w:rPr>
          <w:rFonts w:ascii="Arial" w:hAnsi="Arial"/>
          <w:b/>
          <w:sz w:val="24"/>
          <w:szCs w:val="24"/>
          <w:lang w:val="el-GR"/>
        </w:rPr>
        <w:t xml:space="preserve">Σκοπός </w:t>
      </w:r>
    </w:p>
    <w:p w:rsidR="00B51474" w:rsidRPr="00B51474" w:rsidRDefault="00B51474" w:rsidP="00B51474">
      <w:pPr>
        <w:ind w:left="0" w:firstLine="0"/>
        <w:rPr>
          <w:rFonts w:ascii="Arial" w:hAnsi="Arial"/>
          <w:sz w:val="24"/>
          <w:szCs w:val="24"/>
          <w:lang w:val="el-GR"/>
        </w:rPr>
      </w:pPr>
      <w:r w:rsidRPr="00B51474">
        <w:rPr>
          <w:rFonts w:ascii="Arial" w:hAnsi="Arial"/>
          <w:sz w:val="24"/>
          <w:szCs w:val="24"/>
          <w:lang w:val="el-GR"/>
        </w:rPr>
        <w:t xml:space="preserve">Ζούμε πλέον όλοι σε μια επανάσταση, αυτή του διαδικτύου, η οποία έχει ξεκινήσει μόλις 2 δεκαετίες κι έχει αλλάξει κατά πολύ τις καθημερινές συνήθειες των ανθρώπων σε πολλούς τομείς όπως της επικοινωνίας, της οικονομίας, του κράτους, της εργασίας, του σχολείου, του ελεύθερου χρόνου. Νέες μορφές συλλογικότητας και συμμετοχής επαναπροσδιορίζονται καθημερινά. Στόχος του μαθήματος αυτού είναι να αποκωδικοποιήσουμε και να αποτυπώσουμε την αλλαγή στις δραστηριότητες αυτές και ειδικότερα αυτές στο χώρο του εμπορίου ή με άλλα λόγια στο χώρο του ηλεκτρονικού επιχειρείν. Οι δραστηριότητες αυτές συνεπάγονται αλλαγές είτε άμεσα αντιληπτές, είτε όχι. Μια από τις πολύ σημαντικές αλλαγές είναι στον τρόπο με τον οποίο διαχειριζόμαστε τον χώρο των αγορών και του εμπορίου. Μιλούμε όλοι πλέον για το «ηλεκτρονικό εμπόριο» ως κάτι δεδομένο. Το ηλεκτρονικό εμπόριο περιγράφει τον τρόπο με τον οποίο γίνονται οι συναλλαγές επάνω σε δίκτυα, κυρίως το διαδίκτυο. </w:t>
      </w:r>
      <w:r w:rsidRPr="00B51474">
        <w:rPr>
          <w:rFonts w:ascii="Arial" w:hAnsi="Arial"/>
          <w:sz w:val="24"/>
          <w:szCs w:val="24"/>
        </w:rPr>
        <w:t>To</w:t>
      </w:r>
      <w:r w:rsidRPr="00B51474">
        <w:rPr>
          <w:rFonts w:ascii="Arial" w:hAnsi="Arial"/>
          <w:sz w:val="24"/>
          <w:szCs w:val="24"/>
          <w:lang w:val="el-GR"/>
        </w:rPr>
        <w:t xml:space="preserve"> ηλεκτρονικό εμπόριο μπορεί να επιδρά σε ένα μεγάλο μέρος του πληθυσμού του πλανήτη, σε επιχειρήσεις, σε επαγγέλματα και φυσικά σε ανθρώπους. Δημιουργείται μια νέα βιομηχανική τάξη, υπερβαίνεται ο φραγμός του χρόνου, η πληροφορία «τρέχει» πολύ γρήγορα και δημιουργεί επιχειρηματικές ευκαιρίες σε οποιαδήποτε άκρη του πλανήτη. Ο φοιτητής μέσω συγκεκριμένων δραστηριοτήτων και εργασιών στο διαδίκτυο θα είναι σε θέση να μελετήσει κλαδικά περιπτώσεις ηλεκτρονικού εμπορίου και να αναλύσει βέλτιστες πρακτικές σε διεθνές και εθνικό επίπεδο. </w:t>
      </w:r>
    </w:p>
    <w:p w:rsidR="00B51474" w:rsidRPr="00B51474" w:rsidRDefault="00B51474" w:rsidP="00B51474">
      <w:pPr>
        <w:ind w:left="0" w:firstLine="0"/>
        <w:rPr>
          <w:rFonts w:ascii="Arial" w:hAnsi="Arial"/>
          <w:b/>
          <w:sz w:val="24"/>
          <w:szCs w:val="24"/>
          <w:lang w:val="el-GR"/>
        </w:rPr>
      </w:pPr>
      <w:r w:rsidRPr="00E80A32">
        <w:rPr>
          <w:rFonts w:ascii="Arial" w:hAnsi="Arial"/>
          <w:b/>
          <w:sz w:val="24"/>
          <w:szCs w:val="24"/>
          <w:lang w:val="el-GR"/>
        </w:rPr>
        <w:t xml:space="preserve">      </w:t>
      </w:r>
      <w:r w:rsidRPr="00B51474">
        <w:rPr>
          <w:rFonts w:ascii="Arial" w:hAnsi="Arial"/>
          <w:b/>
          <w:sz w:val="24"/>
          <w:szCs w:val="24"/>
          <w:lang w:val="el-GR"/>
        </w:rPr>
        <w:t xml:space="preserve">Περιεχόμενο </w:t>
      </w:r>
    </w:p>
    <w:p w:rsidR="00B51474" w:rsidRPr="00B51474" w:rsidRDefault="00B51474" w:rsidP="00B51474">
      <w:pPr>
        <w:ind w:firstLine="0"/>
        <w:rPr>
          <w:rFonts w:ascii="Arial" w:hAnsi="Arial"/>
          <w:sz w:val="24"/>
          <w:szCs w:val="24"/>
          <w:lang w:val="el-GR"/>
        </w:rPr>
      </w:pPr>
      <w:r w:rsidRPr="00B51474">
        <w:rPr>
          <w:rFonts w:ascii="Arial" w:hAnsi="Arial"/>
          <w:sz w:val="24"/>
          <w:szCs w:val="24"/>
          <w:lang w:val="el-GR"/>
        </w:rPr>
        <w:t xml:space="preserve">Το ηλεκτρονικό εμπόριο μπορεί να προσεγγιστεί από την διοικητική και την τεχνολογική σκοπιά. Είναι απαραίτητη η διακλαδική προσέγγιση. Οι κυριότεροι κλάδοι είναι η Λογιστική, τα Οικονομικά, τα Πληροφοριακά Συστήματα, το </w:t>
      </w:r>
      <w:r w:rsidRPr="00B51474">
        <w:rPr>
          <w:rFonts w:ascii="Arial" w:hAnsi="Arial"/>
          <w:sz w:val="24"/>
          <w:szCs w:val="24"/>
        </w:rPr>
        <w:t>Marketing</w:t>
      </w:r>
      <w:r w:rsidRPr="00B51474">
        <w:rPr>
          <w:rFonts w:ascii="Arial" w:hAnsi="Arial"/>
          <w:sz w:val="24"/>
          <w:szCs w:val="24"/>
          <w:lang w:val="el-GR"/>
        </w:rPr>
        <w:t>, η Διοίκηση επιχειρήσεων και η Διαχείριση των ανθρώπινων πόρων. Παράλληλα είναι ένας διεπιστημονικός τομέας που σχετίζεται τόσο με την Επιστήμη των Υπολογιστών, όσο με τη Τεχνολογία, τη Ψυχολογία, τις Πολιτικές Επιστήμες και τη Νομοθεσία. Για να γίνει αντιληπτό και κατανοητό το ηλεκτρονικό επιχειρείν είναι απαραίτητο να προσανατολιστεί προς το πραγματικό κόσμο, μέσα από συγκεκριμένα παραδείγματα από συγκεκριμένους οργανισμούς, μικρές επιχειρήσεις και από μη κερδοσκοπικές οργανώσεις για να σκιαγραφηθούν οι αρχές του ηλεκτρονικού επιχειρείν, το κόστος του και πως οι επιχειρήσεις χρησιμοποιούν τις λειτουργίες του. Απαραίτητο είναι ένα στέρεο θεωρητικό υπόβαθρο και είναι απαραίτητες αναφορές στη συμπεριφορά των καταναλωτών, στην οικονομική θεωρία και στον ανταγωνισμό. Η επιστημονική προσέγγιση δεν παύει να είναι συστημική και αναλύονται παράλληλα διεθνείς πρακτικές ή βέλτιστες πρακτικές ανά κλάδο. Θα επικεντρωθούμε αρχικά σε εισαγωγικές έννοιες στο Ηλεκτρονικό Επιχειρείν και το Ηλεκτρονικό καθώς και σε Θεμελιώδη Στοιχεία αυτών. Θα αναπτυχθεί το ηλεκτρονικό περιβάλλον και οι σχετικές στρατηγικές Ηλεκτρονικού Επιχειρείν οι οποίες αναπτύσσονται. Στα πλαίσια της επιχείρησης θα επικεντρωθούμε στην εφοδιαστική αλυσίδα, στις ηλεκτρονικές προμήθειες, στα λογιστικά πληροφοριακά συστήματα καθώς και στην Διαδικτυακή Επιχείρηση και στα μέσα κοινωνικής δικτύωσης (</w:t>
      </w:r>
      <w:r w:rsidRPr="00B51474">
        <w:rPr>
          <w:rFonts w:ascii="Arial" w:hAnsi="Arial"/>
          <w:sz w:val="24"/>
          <w:szCs w:val="24"/>
        </w:rPr>
        <w:t>social</w:t>
      </w:r>
      <w:r w:rsidRPr="00B51474">
        <w:rPr>
          <w:rFonts w:ascii="Arial" w:hAnsi="Arial"/>
          <w:sz w:val="24"/>
          <w:szCs w:val="24"/>
          <w:lang w:val="el-GR"/>
        </w:rPr>
        <w:t xml:space="preserve"> </w:t>
      </w:r>
      <w:r w:rsidRPr="00B51474">
        <w:rPr>
          <w:rFonts w:ascii="Arial" w:hAnsi="Arial"/>
          <w:sz w:val="24"/>
          <w:szCs w:val="24"/>
        </w:rPr>
        <w:t>media</w:t>
      </w:r>
      <w:r w:rsidRPr="00B51474">
        <w:rPr>
          <w:rFonts w:ascii="Arial" w:hAnsi="Arial"/>
          <w:sz w:val="24"/>
          <w:szCs w:val="24"/>
          <w:lang w:val="el-GR"/>
        </w:rPr>
        <w:t>).</w:t>
      </w:r>
    </w:p>
    <w:p w:rsidR="00B51474" w:rsidRPr="00B51474" w:rsidRDefault="00B51474" w:rsidP="00B51474">
      <w:pPr>
        <w:ind w:left="0" w:firstLine="0"/>
        <w:rPr>
          <w:rFonts w:ascii="Arial" w:hAnsi="Arial"/>
          <w:b/>
          <w:sz w:val="24"/>
          <w:szCs w:val="24"/>
        </w:rPr>
      </w:pPr>
      <w:r w:rsidRPr="00E80A32">
        <w:rPr>
          <w:rFonts w:ascii="Arial" w:hAnsi="Arial"/>
          <w:b/>
          <w:sz w:val="24"/>
          <w:szCs w:val="24"/>
          <w:lang w:val="el-GR"/>
        </w:rPr>
        <w:t xml:space="preserve">     </w:t>
      </w:r>
      <w:r w:rsidRPr="00B51474">
        <w:rPr>
          <w:rFonts w:ascii="Arial" w:hAnsi="Arial"/>
          <w:b/>
          <w:sz w:val="24"/>
          <w:szCs w:val="24"/>
        </w:rPr>
        <w:t xml:space="preserve">Βιβλία-Βοηθήματα  </w:t>
      </w:r>
    </w:p>
    <w:p w:rsidR="00B51474" w:rsidRPr="00B51474" w:rsidRDefault="00B51474" w:rsidP="00704D4C">
      <w:pPr>
        <w:pStyle w:val="a4"/>
        <w:numPr>
          <w:ilvl w:val="0"/>
          <w:numId w:val="140"/>
        </w:numPr>
        <w:rPr>
          <w:rFonts w:ascii="Arial" w:hAnsi="Arial"/>
          <w:sz w:val="24"/>
          <w:szCs w:val="24"/>
        </w:rPr>
      </w:pPr>
      <w:r w:rsidRPr="00B51474">
        <w:rPr>
          <w:rFonts w:ascii="Arial" w:hAnsi="Arial"/>
          <w:sz w:val="24"/>
          <w:szCs w:val="24"/>
        </w:rPr>
        <w:t xml:space="preserve"> Σημειώσεις της διδάσκουσας, βοηθητικό ηλεκτρονικό υλικό, διαφάνειες διαλέξεων και ότι άλλο αναρτάται  στον ιστοχώρο του μαθήματος , </w:t>
      </w:r>
      <w:r w:rsidRPr="00B51474">
        <w:rPr>
          <w:rFonts w:ascii="Arial" w:hAnsi="Arial"/>
          <w:b/>
          <w:sz w:val="24"/>
          <w:szCs w:val="24"/>
        </w:rPr>
        <w:t>http://eclass.uoa.gr/courses/ECON119/</w:t>
      </w:r>
    </w:p>
    <w:p w:rsidR="00B51474" w:rsidRPr="00B51474" w:rsidRDefault="00B51474" w:rsidP="00704D4C">
      <w:pPr>
        <w:pStyle w:val="a4"/>
        <w:numPr>
          <w:ilvl w:val="1"/>
          <w:numId w:val="140"/>
        </w:numPr>
        <w:ind w:left="720"/>
        <w:rPr>
          <w:rFonts w:ascii="Arial" w:hAnsi="Arial"/>
          <w:sz w:val="24"/>
          <w:szCs w:val="24"/>
        </w:rPr>
      </w:pPr>
      <w:r w:rsidRPr="00B51474">
        <w:rPr>
          <w:rFonts w:ascii="Arial" w:hAnsi="Arial"/>
          <w:sz w:val="24"/>
          <w:szCs w:val="24"/>
        </w:rPr>
        <w:t xml:space="preserve">Ηλεκτρονικό εμπόριο 2010, Έκδοση: 1η εκδ./2011, Turban Efraim,King David,,Lee Jae,Ting-Peng Liang, Turban Deborah, ISBN: 978-960-512- 605-6, Εκδόσεις Χ. Γκιούρδα &amp; ΣΙΑ </w:t>
      </w:r>
    </w:p>
    <w:p w:rsidR="00B51474" w:rsidRPr="00B51474" w:rsidRDefault="00B51474" w:rsidP="00704D4C">
      <w:pPr>
        <w:pStyle w:val="a4"/>
        <w:numPr>
          <w:ilvl w:val="1"/>
          <w:numId w:val="140"/>
        </w:numPr>
        <w:ind w:left="720"/>
        <w:rPr>
          <w:rFonts w:ascii="Arial" w:hAnsi="Arial"/>
          <w:sz w:val="24"/>
          <w:szCs w:val="24"/>
        </w:rPr>
      </w:pPr>
      <w:r w:rsidRPr="00B51474">
        <w:rPr>
          <w:rFonts w:ascii="Arial" w:hAnsi="Arial"/>
          <w:sz w:val="24"/>
          <w:szCs w:val="24"/>
        </w:rPr>
        <w:t xml:space="preserve">Ψηφιακές Επιχειρήσεις και Ηλεκτρονικό Εμπόριο: Στρατηγική, Υλοποίηση και Εφαρμογή, Dave Chaffey, 6η έκδ./ 2016, ISBN:978-960-461-671-8, Εκδόσεις Κλειδάριθμος </w:t>
      </w:r>
    </w:p>
    <w:p w:rsidR="00B51474" w:rsidRPr="00B51474" w:rsidRDefault="00B51474" w:rsidP="00704D4C">
      <w:pPr>
        <w:pStyle w:val="a4"/>
        <w:numPr>
          <w:ilvl w:val="0"/>
          <w:numId w:val="140"/>
        </w:numPr>
        <w:rPr>
          <w:rFonts w:ascii="Arial" w:hAnsi="Arial"/>
          <w:sz w:val="24"/>
          <w:szCs w:val="24"/>
        </w:rPr>
      </w:pPr>
      <w:r w:rsidRPr="00B51474">
        <w:rPr>
          <w:rFonts w:ascii="Arial" w:hAnsi="Arial"/>
          <w:sz w:val="24"/>
          <w:szCs w:val="24"/>
          <w:lang w:val="en-US"/>
        </w:rPr>
        <w:t>H</w:t>
      </w:r>
      <w:r w:rsidRPr="00B51474">
        <w:rPr>
          <w:rFonts w:ascii="Arial" w:hAnsi="Arial"/>
          <w:sz w:val="24"/>
          <w:szCs w:val="24"/>
        </w:rPr>
        <w:t xml:space="preserve">λεκτρονικό Επιχειρείν και Ηλεκτρονικό Εμπόριο, </w:t>
      </w:r>
      <w:r w:rsidRPr="00B51474">
        <w:rPr>
          <w:rFonts w:ascii="Arial" w:hAnsi="Arial"/>
          <w:sz w:val="24"/>
          <w:szCs w:val="24"/>
          <w:lang w:val="en-US"/>
        </w:rPr>
        <w:t>Dave</w:t>
      </w:r>
      <w:r w:rsidRPr="00B51474">
        <w:rPr>
          <w:rFonts w:ascii="Arial" w:hAnsi="Arial"/>
          <w:sz w:val="24"/>
          <w:szCs w:val="24"/>
        </w:rPr>
        <w:t xml:space="preserve"> </w:t>
      </w:r>
      <w:r w:rsidRPr="00B51474">
        <w:rPr>
          <w:rFonts w:ascii="Arial" w:hAnsi="Arial"/>
          <w:sz w:val="24"/>
          <w:szCs w:val="24"/>
          <w:lang w:val="en-US"/>
        </w:rPr>
        <w:t>Chaffey</w:t>
      </w:r>
      <w:r w:rsidRPr="00B51474">
        <w:rPr>
          <w:rFonts w:ascii="Arial" w:hAnsi="Arial"/>
          <w:sz w:val="24"/>
          <w:szCs w:val="24"/>
        </w:rPr>
        <w:t xml:space="preserve">, ISBN:978-960-461-171-3, Εκδόσεις Κλειδάριθμος </w:t>
      </w:r>
    </w:p>
    <w:p w:rsidR="00B51474" w:rsidRPr="00B51474" w:rsidRDefault="00B51474" w:rsidP="00B51474">
      <w:pPr>
        <w:rPr>
          <w:rFonts w:ascii="Arial" w:hAnsi="Arial"/>
          <w:sz w:val="24"/>
          <w:szCs w:val="24"/>
          <w:lang w:val="el-GR"/>
        </w:rPr>
      </w:pPr>
    </w:p>
    <w:p w:rsidR="00B51474" w:rsidRPr="00E80A32" w:rsidRDefault="00B51474" w:rsidP="00B51474">
      <w:pPr>
        <w:rPr>
          <w:rFonts w:ascii="Arial" w:hAnsi="Arial"/>
          <w:b/>
          <w:sz w:val="24"/>
          <w:szCs w:val="24"/>
          <w:lang w:val="el-GR"/>
        </w:rPr>
      </w:pPr>
      <w:r w:rsidRPr="00E80A32">
        <w:rPr>
          <w:rFonts w:ascii="Arial" w:hAnsi="Arial"/>
          <w:b/>
          <w:sz w:val="24"/>
          <w:szCs w:val="24"/>
          <w:lang w:val="el-GR"/>
        </w:rPr>
        <w:t xml:space="preserve">Βιβλιογραφία </w:t>
      </w:r>
    </w:p>
    <w:p w:rsidR="00B51474" w:rsidRPr="00B51474" w:rsidRDefault="00B51474" w:rsidP="00B51474">
      <w:pPr>
        <w:ind w:left="567" w:hanging="141"/>
        <w:rPr>
          <w:rFonts w:ascii="Arial" w:hAnsi="Arial"/>
          <w:sz w:val="24"/>
          <w:szCs w:val="24"/>
          <w:lang w:val="el-GR"/>
        </w:rPr>
      </w:pPr>
      <w:r w:rsidRPr="00B51474">
        <w:rPr>
          <w:rFonts w:ascii="Arial" w:hAnsi="Arial"/>
          <w:sz w:val="24"/>
          <w:szCs w:val="24"/>
          <w:lang w:val="el-GR"/>
        </w:rPr>
        <w:t xml:space="preserve">• «Ηλεκτρονικό εμπόριο» Δουκίδης Γ. Ι., Δράκος Β.Θεμιστοκλέους Μ.Παπαζαφειροπούλου, Εκδόσεις Νέων Τεχνολογιών </w:t>
      </w:r>
    </w:p>
    <w:p w:rsidR="00B51474" w:rsidRPr="00B51474" w:rsidRDefault="00B51474" w:rsidP="00B51474">
      <w:pPr>
        <w:ind w:left="567" w:hanging="141"/>
        <w:rPr>
          <w:rFonts w:ascii="Arial" w:hAnsi="Arial"/>
          <w:sz w:val="24"/>
          <w:szCs w:val="24"/>
        </w:rPr>
      </w:pPr>
      <w:r w:rsidRPr="00B51474">
        <w:rPr>
          <w:rFonts w:ascii="Arial" w:hAnsi="Arial"/>
          <w:sz w:val="24"/>
          <w:szCs w:val="24"/>
        </w:rPr>
        <w:t xml:space="preserve">• The Complete E-Commerce Book, Second Edition: Design, Build &amp; Maintain a Successful Web-based Business, Janice Reynolds, Elsevier. </w:t>
      </w:r>
    </w:p>
    <w:p w:rsidR="00B51474" w:rsidRPr="00B51474" w:rsidRDefault="00B51474" w:rsidP="00B51474">
      <w:pPr>
        <w:ind w:left="567" w:hanging="141"/>
        <w:rPr>
          <w:rFonts w:ascii="Arial" w:hAnsi="Arial"/>
          <w:sz w:val="24"/>
          <w:szCs w:val="24"/>
          <w:lang w:val="el-GR"/>
        </w:rPr>
      </w:pPr>
      <w:r w:rsidRPr="00B51474">
        <w:rPr>
          <w:rFonts w:ascii="Arial" w:hAnsi="Arial"/>
          <w:sz w:val="24"/>
          <w:szCs w:val="24"/>
          <w:lang w:val="el-GR"/>
        </w:rPr>
        <w:t xml:space="preserve">• «‘Ηλεκτρονικό Εμπόριο, Επιχειρήσεις, Τεχνολογία, Κοινωνία», </w:t>
      </w:r>
      <w:r w:rsidRPr="00B51474">
        <w:rPr>
          <w:rFonts w:ascii="Arial" w:hAnsi="Arial"/>
          <w:sz w:val="24"/>
          <w:szCs w:val="24"/>
        </w:rPr>
        <w:t>Laudon</w:t>
      </w:r>
      <w:r w:rsidRPr="00B51474">
        <w:rPr>
          <w:rFonts w:ascii="Arial" w:hAnsi="Arial"/>
          <w:sz w:val="24"/>
          <w:szCs w:val="24"/>
          <w:lang w:val="el-GR"/>
        </w:rPr>
        <w:t xml:space="preserve"> Κ.,</w:t>
      </w:r>
      <w:r w:rsidRPr="00B51474">
        <w:rPr>
          <w:rFonts w:ascii="Arial" w:hAnsi="Arial"/>
          <w:sz w:val="24"/>
          <w:szCs w:val="24"/>
        </w:rPr>
        <w:t>Traver</w:t>
      </w:r>
      <w:r w:rsidRPr="00B51474">
        <w:rPr>
          <w:rFonts w:ascii="Arial" w:hAnsi="Arial"/>
          <w:sz w:val="24"/>
          <w:szCs w:val="24"/>
          <w:lang w:val="el-GR"/>
        </w:rPr>
        <w:t xml:space="preserve"> </w:t>
      </w:r>
      <w:r w:rsidRPr="00B51474">
        <w:rPr>
          <w:rFonts w:ascii="Arial" w:hAnsi="Arial"/>
          <w:sz w:val="24"/>
          <w:szCs w:val="24"/>
        </w:rPr>
        <w:t>C</w:t>
      </w:r>
      <w:r w:rsidRPr="00B51474">
        <w:rPr>
          <w:rFonts w:ascii="Arial" w:hAnsi="Arial"/>
          <w:sz w:val="24"/>
          <w:szCs w:val="24"/>
          <w:lang w:val="el-GR"/>
        </w:rPr>
        <w:t xml:space="preserve">. </w:t>
      </w:r>
      <w:r w:rsidRPr="00B51474">
        <w:rPr>
          <w:rFonts w:ascii="Arial" w:hAnsi="Arial"/>
          <w:sz w:val="24"/>
          <w:szCs w:val="24"/>
        </w:rPr>
        <w:t>C</w:t>
      </w:r>
      <w:r w:rsidRPr="00B51474">
        <w:rPr>
          <w:rFonts w:ascii="Arial" w:hAnsi="Arial"/>
          <w:sz w:val="24"/>
          <w:szCs w:val="24"/>
          <w:lang w:val="el-GR"/>
        </w:rPr>
        <w:t xml:space="preserve">. 10η Έκδ./2014, </w:t>
      </w:r>
      <w:r w:rsidRPr="00B51474">
        <w:rPr>
          <w:rFonts w:ascii="Arial" w:hAnsi="Arial"/>
          <w:sz w:val="24"/>
          <w:szCs w:val="24"/>
        </w:rPr>
        <w:t>ISBN</w:t>
      </w:r>
      <w:r w:rsidRPr="00B51474">
        <w:rPr>
          <w:rFonts w:ascii="Arial" w:hAnsi="Arial"/>
          <w:sz w:val="24"/>
          <w:szCs w:val="24"/>
          <w:lang w:val="el-GR"/>
        </w:rPr>
        <w:t xml:space="preserve">: 978-960-491-085, Εκδόσεις Παπασωτηρίου </w:t>
      </w:r>
    </w:p>
    <w:p w:rsidR="00B51474" w:rsidRPr="00B51474" w:rsidRDefault="00B51474" w:rsidP="00B51474">
      <w:pPr>
        <w:ind w:left="567" w:hanging="141"/>
        <w:rPr>
          <w:rFonts w:ascii="Arial" w:hAnsi="Arial"/>
          <w:sz w:val="24"/>
          <w:szCs w:val="24"/>
          <w:lang w:val="el-GR"/>
        </w:rPr>
      </w:pPr>
      <w:r w:rsidRPr="00B51474">
        <w:rPr>
          <w:rFonts w:ascii="Arial" w:hAnsi="Arial"/>
          <w:sz w:val="24"/>
          <w:szCs w:val="24"/>
          <w:lang w:val="el-GR"/>
        </w:rPr>
        <w:t xml:space="preserve">• «Ηλεκτρονικό Εμπόριο», </w:t>
      </w:r>
      <w:r w:rsidRPr="00B51474">
        <w:rPr>
          <w:rFonts w:ascii="Arial" w:hAnsi="Arial"/>
          <w:sz w:val="24"/>
          <w:szCs w:val="24"/>
        </w:rPr>
        <w:t>Gary</w:t>
      </w:r>
      <w:r w:rsidRPr="00B51474">
        <w:rPr>
          <w:rFonts w:ascii="Arial" w:hAnsi="Arial"/>
          <w:sz w:val="24"/>
          <w:szCs w:val="24"/>
          <w:lang w:val="el-GR"/>
        </w:rPr>
        <w:t xml:space="preserve"> </w:t>
      </w:r>
      <w:r w:rsidRPr="00B51474">
        <w:rPr>
          <w:rFonts w:ascii="Arial" w:hAnsi="Arial"/>
          <w:sz w:val="24"/>
          <w:szCs w:val="24"/>
        </w:rPr>
        <w:t>P</w:t>
      </w:r>
      <w:r w:rsidRPr="00B51474">
        <w:rPr>
          <w:rFonts w:ascii="Arial" w:hAnsi="Arial"/>
          <w:sz w:val="24"/>
          <w:szCs w:val="24"/>
          <w:lang w:val="el-GR"/>
        </w:rPr>
        <w:t xml:space="preserve">. </w:t>
      </w:r>
      <w:r w:rsidRPr="00B51474">
        <w:rPr>
          <w:rFonts w:ascii="Arial" w:hAnsi="Arial"/>
          <w:sz w:val="24"/>
          <w:szCs w:val="24"/>
        </w:rPr>
        <w:t>Schneider</w:t>
      </w:r>
      <w:r w:rsidRPr="00B51474">
        <w:rPr>
          <w:rFonts w:ascii="Arial" w:hAnsi="Arial"/>
          <w:sz w:val="24"/>
          <w:szCs w:val="24"/>
          <w:lang w:val="el-GR"/>
        </w:rPr>
        <w:t xml:space="preserve">, 11η έκδ., </w:t>
      </w:r>
      <w:r w:rsidRPr="00B51474">
        <w:rPr>
          <w:rFonts w:ascii="Arial" w:hAnsi="Arial"/>
          <w:sz w:val="24"/>
          <w:szCs w:val="24"/>
        </w:rPr>
        <w:t>ISBN</w:t>
      </w:r>
      <w:r w:rsidRPr="00B51474">
        <w:rPr>
          <w:rFonts w:ascii="Arial" w:hAnsi="Arial"/>
          <w:sz w:val="24"/>
          <w:szCs w:val="24"/>
          <w:lang w:val="el-GR"/>
        </w:rPr>
        <w:t xml:space="preserve">:978-960-512- 6759, Εκδόσεις Χ. ΓΚΙΟΥΡΔΑ ΣΙΑ </w:t>
      </w:r>
    </w:p>
    <w:p w:rsidR="00B51474" w:rsidRPr="00B51474" w:rsidRDefault="00B51474" w:rsidP="00B51474">
      <w:pPr>
        <w:ind w:left="567" w:hanging="141"/>
        <w:rPr>
          <w:rFonts w:ascii="Arial" w:hAnsi="Arial"/>
          <w:sz w:val="24"/>
          <w:szCs w:val="24"/>
          <w:lang w:val="el-GR"/>
        </w:rPr>
      </w:pPr>
      <w:r w:rsidRPr="00B51474">
        <w:rPr>
          <w:rFonts w:ascii="Arial" w:hAnsi="Arial"/>
          <w:sz w:val="24"/>
          <w:szCs w:val="24"/>
          <w:lang w:val="el-GR"/>
        </w:rPr>
        <w:t xml:space="preserve">• «Πληροφοριακά συστήματα διοίκησης, Άνθρωποι, τεχνολογία, διαδικασίες», </w:t>
      </w:r>
      <w:r w:rsidRPr="00B51474">
        <w:rPr>
          <w:rFonts w:ascii="Arial" w:hAnsi="Arial"/>
          <w:sz w:val="24"/>
          <w:szCs w:val="24"/>
        </w:rPr>
        <w:t>Wallace</w:t>
      </w:r>
      <w:r w:rsidRPr="00B51474">
        <w:rPr>
          <w:rFonts w:ascii="Arial" w:hAnsi="Arial"/>
          <w:sz w:val="24"/>
          <w:szCs w:val="24"/>
          <w:lang w:val="el-GR"/>
        </w:rPr>
        <w:t xml:space="preserve"> </w:t>
      </w:r>
      <w:r w:rsidRPr="00B51474">
        <w:rPr>
          <w:rFonts w:ascii="Arial" w:hAnsi="Arial"/>
          <w:sz w:val="24"/>
          <w:szCs w:val="24"/>
        </w:rPr>
        <w:t>Patricia</w:t>
      </w:r>
      <w:r w:rsidRPr="00B51474">
        <w:rPr>
          <w:rFonts w:ascii="Arial" w:hAnsi="Arial"/>
          <w:sz w:val="24"/>
          <w:szCs w:val="24"/>
          <w:lang w:val="el-GR"/>
        </w:rPr>
        <w:t xml:space="preserve">, 1η έκδ./2014, </w:t>
      </w:r>
      <w:r w:rsidRPr="00B51474">
        <w:rPr>
          <w:rFonts w:ascii="Arial" w:hAnsi="Arial"/>
          <w:sz w:val="24"/>
          <w:szCs w:val="24"/>
        </w:rPr>
        <w:t>ISBN</w:t>
      </w:r>
      <w:r w:rsidRPr="00B51474">
        <w:rPr>
          <w:rFonts w:ascii="Arial" w:hAnsi="Arial"/>
          <w:sz w:val="24"/>
          <w:szCs w:val="24"/>
          <w:lang w:val="el-GR"/>
        </w:rPr>
        <w:t>: 978-960-218-886-6, Εκδόσεις Κριτική</w:t>
      </w:r>
    </w:p>
    <w:p w:rsidR="00B51474" w:rsidRPr="00B51474" w:rsidRDefault="00B51474" w:rsidP="00B51474">
      <w:pPr>
        <w:tabs>
          <w:tab w:val="left" w:pos="7680"/>
        </w:tabs>
        <w:rPr>
          <w:rFonts w:ascii="Arial" w:hAnsi="Arial"/>
          <w:sz w:val="24"/>
          <w:szCs w:val="24"/>
          <w:lang w:val="el-GR"/>
        </w:rPr>
      </w:pPr>
      <w:r w:rsidRPr="00B51474">
        <w:rPr>
          <w:rFonts w:ascii="Arial" w:hAnsi="Arial"/>
          <w:b/>
          <w:sz w:val="24"/>
          <w:szCs w:val="24"/>
          <w:lang w:val="el-GR"/>
        </w:rPr>
        <w:t>Απαιτήσεις μαθήματος:</w:t>
      </w:r>
      <w:r w:rsidRPr="00B51474">
        <w:rPr>
          <w:rFonts w:ascii="Arial" w:hAnsi="Arial"/>
          <w:sz w:val="24"/>
          <w:szCs w:val="24"/>
          <w:lang w:val="el-GR"/>
        </w:rPr>
        <w:t xml:space="preserve"> </w:t>
      </w:r>
    </w:p>
    <w:p w:rsidR="00B51474" w:rsidRPr="00B51474" w:rsidRDefault="00B51474" w:rsidP="00B51474">
      <w:pPr>
        <w:tabs>
          <w:tab w:val="left" w:pos="7680"/>
        </w:tabs>
        <w:rPr>
          <w:rFonts w:ascii="Arial" w:hAnsi="Arial"/>
          <w:sz w:val="24"/>
          <w:szCs w:val="24"/>
          <w:lang w:val="el-GR"/>
        </w:rPr>
      </w:pPr>
      <w:r w:rsidRPr="00B51474">
        <w:rPr>
          <w:rFonts w:ascii="Arial" w:hAnsi="Arial"/>
          <w:sz w:val="24"/>
          <w:szCs w:val="24"/>
          <w:lang w:val="el-GR"/>
        </w:rPr>
        <w:t xml:space="preserve">Η εγγραφή στο μάθημα γίνεται ηλεκτρονικά στον ιστοχώρο του μαθήματος </w:t>
      </w:r>
      <w:r w:rsidRPr="00B51474">
        <w:rPr>
          <w:rFonts w:ascii="Arial" w:hAnsi="Arial"/>
          <w:b/>
          <w:sz w:val="24"/>
          <w:szCs w:val="24"/>
        </w:rPr>
        <w:t>http</w:t>
      </w:r>
      <w:r w:rsidRPr="00B51474">
        <w:rPr>
          <w:rFonts w:ascii="Arial" w:hAnsi="Arial"/>
          <w:b/>
          <w:sz w:val="24"/>
          <w:szCs w:val="24"/>
          <w:lang w:val="el-GR"/>
        </w:rPr>
        <w:t>://</w:t>
      </w:r>
      <w:r w:rsidRPr="00B51474">
        <w:rPr>
          <w:rFonts w:ascii="Arial" w:hAnsi="Arial"/>
          <w:b/>
          <w:sz w:val="24"/>
          <w:szCs w:val="24"/>
        </w:rPr>
        <w:t>eclass</w:t>
      </w:r>
      <w:r w:rsidRPr="00B51474">
        <w:rPr>
          <w:rFonts w:ascii="Arial" w:hAnsi="Arial"/>
          <w:b/>
          <w:sz w:val="24"/>
          <w:szCs w:val="24"/>
          <w:lang w:val="el-GR"/>
        </w:rPr>
        <w:t>.</w:t>
      </w:r>
      <w:r w:rsidRPr="00B51474">
        <w:rPr>
          <w:rFonts w:ascii="Arial" w:hAnsi="Arial"/>
          <w:b/>
          <w:sz w:val="24"/>
          <w:szCs w:val="24"/>
        </w:rPr>
        <w:t>uoa</w:t>
      </w:r>
      <w:r w:rsidRPr="00B51474">
        <w:rPr>
          <w:rFonts w:ascii="Arial" w:hAnsi="Arial"/>
          <w:b/>
          <w:sz w:val="24"/>
          <w:szCs w:val="24"/>
          <w:lang w:val="el-GR"/>
        </w:rPr>
        <w:t>.</w:t>
      </w:r>
      <w:r w:rsidRPr="00B51474">
        <w:rPr>
          <w:rFonts w:ascii="Arial" w:hAnsi="Arial"/>
          <w:b/>
          <w:sz w:val="24"/>
          <w:szCs w:val="24"/>
        </w:rPr>
        <w:t>gr</w:t>
      </w:r>
      <w:r w:rsidRPr="00B51474">
        <w:rPr>
          <w:rFonts w:ascii="Arial" w:hAnsi="Arial"/>
          <w:b/>
          <w:sz w:val="24"/>
          <w:szCs w:val="24"/>
          <w:lang w:val="el-GR"/>
        </w:rPr>
        <w:t>/</w:t>
      </w:r>
      <w:r w:rsidRPr="00B51474">
        <w:rPr>
          <w:rFonts w:ascii="Arial" w:hAnsi="Arial"/>
          <w:b/>
          <w:sz w:val="24"/>
          <w:szCs w:val="24"/>
        </w:rPr>
        <w:t>courses</w:t>
      </w:r>
      <w:r w:rsidRPr="00B51474">
        <w:rPr>
          <w:rFonts w:ascii="Arial" w:hAnsi="Arial"/>
          <w:b/>
          <w:sz w:val="24"/>
          <w:szCs w:val="24"/>
          <w:lang w:val="el-GR"/>
        </w:rPr>
        <w:t>/</w:t>
      </w:r>
      <w:r w:rsidRPr="00B51474">
        <w:rPr>
          <w:rFonts w:ascii="Arial" w:hAnsi="Arial"/>
          <w:b/>
          <w:sz w:val="24"/>
          <w:szCs w:val="24"/>
        </w:rPr>
        <w:t>ECON</w:t>
      </w:r>
      <w:r w:rsidRPr="00B51474">
        <w:rPr>
          <w:rFonts w:ascii="Arial" w:hAnsi="Arial"/>
          <w:b/>
          <w:sz w:val="24"/>
          <w:szCs w:val="24"/>
          <w:lang w:val="el-GR"/>
        </w:rPr>
        <w:t>119</w:t>
      </w:r>
      <w:r w:rsidRPr="00B51474">
        <w:rPr>
          <w:rFonts w:ascii="Arial" w:hAnsi="Arial"/>
          <w:sz w:val="24"/>
          <w:szCs w:val="24"/>
          <w:lang w:val="el-GR"/>
        </w:rPr>
        <w:t>, Το μάθημα διδάσκεται συνολικά  4 ώρες την εβδομάδα (3 ώρες θεωρία και 1 ώρα εργαστήριο)</w:t>
      </w:r>
    </w:p>
    <w:p w:rsidR="00B51474" w:rsidRPr="00B51474" w:rsidRDefault="00B51474" w:rsidP="00B51474">
      <w:pPr>
        <w:rPr>
          <w:rFonts w:ascii="Arial" w:hAnsi="Arial"/>
          <w:b/>
          <w:sz w:val="24"/>
          <w:szCs w:val="24"/>
          <w:lang w:val="el-GR"/>
        </w:rPr>
      </w:pPr>
      <w:r w:rsidRPr="00B51474">
        <w:rPr>
          <w:rFonts w:ascii="Arial" w:hAnsi="Arial"/>
          <w:b/>
          <w:sz w:val="24"/>
          <w:szCs w:val="24"/>
          <w:lang w:val="el-GR"/>
        </w:rPr>
        <w:t xml:space="preserve">Τρόπος Αξιολόγησης:   </w:t>
      </w:r>
    </w:p>
    <w:p w:rsidR="00B51474" w:rsidRPr="00B51474" w:rsidRDefault="00B51474" w:rsidP="00B51474">
      <w:pPr>
        <w:rPr>
          <w:rFonts w:ascii="Arial" w:hAnsi="Arial"/>
          <w:sz w:val="24"/>
          <w:szCs w:val="24"/>
          <w:lang w:val="el-GR"/>
        </w:rPr>
      </w:pPr>
      <w:r w:rsidRPr="00B51474">
        <w:rPr>
          <w:rFonts w:ascii="Arial" w:hAnsi="Arial"/>
          <w:sz w:val="24"/>
          <w:szCs w:val="24"/>
          <w:lang w:val="el-GR"/>
        </w:rPr>
        <w:t>Ο γενικός βαθμός συνυπολογίζεται με βάσει:  την απόδοση του φοιτητή στη τελική γραπτή εξέταση (θεωρία και εργαστήριο), των ασκήσεων-εργασιών εντός του εξαμήνου καθώς και της εθελοντικής προόδου (θεωρία και εργαστήριο),   η οποία λειτουργεί ενισχυτικά του Βαθμού της τελικής γραπτής εξέτασης.</w:t>
      </w:r>
    </w:p>
    <w:p w:rsidR="000422C0" w:rsidRPr="000422C0" w:rsidRDefault="000422C0" w:rsidP="000422C0">
      <w:pPr>
        <w:tabs>
          <w:tab w:val="left" w:pos="1365"/>
        </w:tabs>
        <w:spacing w:line="360" w:lineRule="auto"/>
        <w:ind w:left="0" w:firstLine="0"/>
        <w:jc w:val="left"/>
        <w:outlineLvl w:val="0"/>
        <w:rPr>
          <w:rFonts w:ascii="Arial" w:hAnsi="Arial"/>
          <w:b/>
          <w:bCs/>
          <w:color w:val="auto"/>
          <w:sz w:val="24"/>
          <w:szCs w:val="24"/>
          <w:lang w:val="el-GR"/>
        </w:rPr>
      </w:pPr>
      <w:r w:rsidRPr="000422C0">
        <w:rPr>
          <w:rFonts w:ascii="Arial" w:hAnsi="Arial"/>
          <w:b/>
          <w:bCs/>
          <w:color w:val="auto"/>
          <w:sz w:val="24"/>
          <w:szCs w:val="24"/>
          <w:lang w:val="el-GR"/>
        </w:rPr>
        <w:t>Το μάθημα συμπεριλαμβάνεται στη «ΒΕΒΑΙΩΣΗ ΠΛΗΡΟΦΟΡΙΚΗΣ» που χορηγεί το τμήμα μας.</w:t>
      </w:r>
    </w:p>
    <w:p w:rsidR="000422C0" w:rsidRPr="000422C0" w:rsidRDefault="000422C0" w:rsidP="000422C0">
      <w:pPr>
        <w:tabs>
          <w:tab w:val="left" w:pos="1365"/>
        </w:tabs>
        <w:spacing w:line="360" w:lineRule="auto"/>
        <w:ind w:left="0" w:firstLine="0"/>
        <w:jc w:val="left"/>
        <w:outlineLvl w:val="0"/>
        <w:rPr>
          <w:rFonts w:ascii="Arial" w:hAnsi="Arial"/>
          <w:bCs/>
          <w:color w:val="auto"/>
          <w:sz w:val="24"/>
          <w:szCs w:val="24"/>
          <w:lang w:val="el-GR"/>
        </w:rPr>
      </w:pPr>
      <w:r w:rsidRPr="000422C0">
        <w:rPr>
          <w:rFonts w:ascii="Arial" w:hAnsi="Arial"/>
          <w:bCs/>
          <w:color w:val="auto"/>
          <w:sz w:val="24"/>
          <w:szCs w:val="24"/>
          <w:lang w:val="el-GR"/>
        </w:rPr>
        <w:t xml:space="preserve"> Η "ΒΕΒΑΙΩΣΗ  ΠΛΗΡΟΦΟΡΙΚΗΣ" που χορηγεί το Τμήμα μας αναγνωρίζεται από τον ΑΣΕΠ κατά την πρόσληψη στον δημόσιο τομέα και απαλλάσσει τον υποψήφιο από την  χορήγηση πιστοποιητικού τύπου «ΕCDL”. Περισσότερη πληροφόρηση μπορείτε να λάβετε από τον ιστότοπο του Τμήματός μας , βλ.</w:t>
      </w:r>
    </w:p>
    <w:p w:rsidR="003C25CF" w:rsidRDefault="00E8648E" w:rsidP="000422C0">
      <w:pPr>
        <w:tabs>
          <w:tab w:val="left" w:pos="1365"/>
        </w:tabs>
        <w:spacing w:line="360" w:lineRule="auto"/>
        <w:ind w:left="0" w:firstLine="0"/>
        <w:jc w:val="left"/>
        <w:outlineLvl w:val="0"/>
        <w:rPr>
          <w:rFonts w:ascii="Arial" w:hAnsi="Arial"/>
          <w:bCs/>
          <w:color w:val="auto"/>
          <w:sz w:val="24"/>
          <w:szCs w:val="24"/>
          <w:lang w:val="el-GR"/>
        </w:rPr>
      </w:pPr>
      <w:hyperlink r:id="rId123" w:history="1">
        <w:r w:rsidR="000422C0" w:rsidRPr="00183597">
          <w:rPr>
            <w:rStyle w:val="-"/>
            <w:rFonts w:ascii="Arial" w:hAnsi="Arial"/>
            <w:bCs/>
            <w:sz w:val="24"/>
            <w:szCs w:val="24"/>
            <w:lang w:val="el-GR"/>
          </w:rPr>
          <w:t>http://www.econ.uoa.gr/fileadmin/econ.uoa.gr/uploads/useful_docs/Mathimata_Bebaiosis_Pliroforikis_II.pdf</w:t>
        </w:r>
      </w:hyperlink>
      <w:r w:rsidR="000422C0">
        <w:rPr>
          <w:rFonts w:ascii="Arial" w:hAnsi="Arial"/>
          <w:bCs/>
          <w:color w:val="auto"/>
          <w:sz w:val="24"/>
          <w:szCs w:val="24"/>
          <w:lang w:val="el-GR"/>
        </w:rPr>
        <w:t xml:space="preserve"> </w:t>
      </w:r>
    </w:p>
    <w:p w:rsidR="000422C0" w:rsidRPr="000422C0" w:rsidRDefault="000422C0" w:rsidP="000422C0">
      <w:pPr>
        <w:pBdr>
          <w:bottom w:val="single" w:sz="4" w:space="1" w:color="auto"/>
        </w:pBdr>
        <w:tabs>
          <w:tab w:val="left" w:pos="1365"/>
        </w:tabs>
        <w:spacing w:line="360" w:lineRule="auto"/>
        <w:ind w:left="0" w:firstLine="0"/>
        <w:jc w:val="left"/>
        <w:outlineLvl w:val="0"/>
        <w:rPr>
          <w:rFonts w:ascii="Arial" w:hAnsi="Arial"/>
          <w:bCs/>
          <w:color w:val="auto"/>
          <w:sz w:val="24"/>
          <w:szCs w:val="24"/>
          <w:lang w:val="el-GR"/>
        </w:rPr>
      </w:pPr>
    </w:p>
    <w:p w:rsidR="0037697C" w:rsidRPr="005A5E5A" w:rsidRDefault="003C25CF" w:rsidP="0021600A">
      <w:pPr>
        <w:tabs>
          <w:tab w:val="left" w:pos="1365"/>
        </w:tabs>
        <w:spacing w:line="360" w:lineRule="auto"/>
        <w:ind w:left="0" w:firstLine="0"/>
        <w:jc w:val="left"/>
        <w:outlineLvl w:val="0"/>
        <w:rPr>
          <w:rFonts w:ascii="Arial" w:hAnsi="Arial"/>
          <w:b/>
          <w:bCs/>
          <w:color w:val="0070C0"/>
          <w:sz w:val="24"/>
          <w:szCs w:val="24"/>
          <w:lang w:val="el-GR"/>
        </w:rPr>
      </w:pPr>
      <w:r w:rsidRPr="005A5E5A">
        <w:rPr>
          <w:rFonts w:ascii="Arial" w:hAnsi="Arial"/>
          <w:b/>
          <w:bCs/>
          <w:color w:val="0070C0"/>
          <w:sz w:val="24"/>
          <w:szCs w:val="24"/>
          <w:lang w:val="el-GR"/>
        </w:rPr>
        <w:br w:type="page"/>
      </w:r>
      <w:r w:rsidR="0037697C" w:rsidRPr="005A5E5A">
        <w:rPr>
          <w:rFonts w:ascii="Arial" w:hAnsi="Arial"/>
          <w:b/>
          <w:bCs/>
          <w:color w:val="0070C0"/>
          <w:sz w:val="24"/>
          <w:szCs w:val="24"/>
        </w:rPr>
        <w:t>VI</w:t>
      </w:r>
      <w:r w:rsidR="0037697C" w:rsidRPr="005A5E5A">
        <w:rPr>
          <w:rFonts w:ascii="Arial" w:hAnsi="Arial"/>
          <w:b/>
          <w:bCs/>
          <w:color w:val="0070C0"/>
          <w:sz w:val="24"/>
          <w:szCs w:val="24"/>
          <w:lang w:val="el-GR"/>
        </w:rPr>
        <w:t xml:space="preserve">Ι. </w:t>
      </w:r>
      <w:r w:rsidR="0037697C" w:rsidRPr="005A5E5A">
        <w:rPr>
          <w:rFonts w:ascii="Arial" w:hAnsi="Arial"/>
          <w:b/>
          <w:bCs/>
          <w:caps/>
          <w:color w:val="0070C0"/>
          <w:sz w:val="24"/>
          <w:szCs w:val="24"/>
          <w:lang w:val="el-GR"/>
        </w:rPr>
        <w:t>Τομέας Ποσοτικών Μεθόδων: Στατιστική και Οικονομετρία</w:t>
      </w:r>
    </w:p>
    <w:p w:rsidR="00C64C0E" w:rsidRPr="005A5E5A" w:rsidRDefault="00C64C0E" w:rsidP="00F56AC3">
      <w:pPr>
        <w:ind w:left="0" w:firstLine="0"/>
        <w:rPr>
          <w:rFonts w:ascii="Arial" w:hAnsi="Arial"/>
          <w:b/>
          <w:sz w:val="24"/>
          <w:szCs w:val="24"/>
          <w:lang w:val="el-GR"/>
        </w:rPr>
      </w:pPr>
    </w:p>
    <w:p w:rsidR="00C64C0E" w:rsidRPr="005A5E5A" w:rsidRDefault="00C64C0E" w:rsidP="008F0385">
      <w:pPr>
        <w:tabs>
          <w:tab w:val="left" w:pos="5245"/>
        </w:tabs>
        <w:ind w:left="0" w:firstLine="0"/>
        <w:rPr>
          <w:rFonts w:ascii="Arial" w:hAnsi="Arial"/>
          <w:b/>
          <w:i/>
          <w:sz w:val="24"/>
          <w:szCs w:val="24"/>
          <w:lang w:val="el-GR"/>
        </w:rPr>
      </w:pPr>
      <w:r w:rsidRPr="005A5E5A">
        <w:rPr>
          <w:rFonts w:ascii="Arial" w:hAnsi="Arial"/>
          <w:b/>
          <w:sz w:val="24"/>
          <w:szCs w:val="24"/>
          <w:lang w:val="el-GR"/>
        </w:rPr>
        <w:t>Μάθημα: ΕΦΑΡΜΟΓ</w:t>
      </w:r>
      <w:r w:rsidR="006467F8" w:rsidRPr="005A5E5A">
        <w:rPr>
          <w:rFonts w:ascii="Arial" w:hAnsi="Arial"/>
          <w:b/>
          <w:sz w:val="24"/>
          <w:szCs w:val="24"/>
          <w:lang w:val="el-GR"/>
        </w:rPr>
        <w:t>ΕΣ</w:t>
      </w:r>
      <w:r w:rsidRPr="005A5E5A">
        <w:rPr>
          <w:rFonts w:ascii="Arial" w:hAnsi="Arial"/>
          <w:b/>
          <w:sz w:val="24"/>
          <w:szCs w:val="24"/>
          <w:lang w:val="el-GR"/>
        </w:rPr>
        <w:t xml:space="preserve"> ΠΟΣΟΤΙΚΩΝ ΜΕΘΟΔΩΝ </w:t>
      </w:r>
      <w:r w:rsidR="008C13E5" w:rsidRPr="005A5E5A">
        <w:rPr>
          <w:rFonts w:ascii="Arial" w:hAnsi="Arial"/>
          <w:b/>
          <w:sz w:val="24"/>
          <w:szCs w:val="24"/>
          <w:lang w:val="el-GR"/>
        </w:rPr>
        <w:t>ΓΙΑ ΤΗ ΛΗΨΗ ΕΠΙΧΕΙΡΗΜΑΤΙΚΩΝ ΑΠΟΦΑΣΕΩΝ</w:t>
      </w:r>
    </w:p>
    <w:p w:rsidR="00C64C0E" w:rsidRPr="005A5E5A" w:rsidRDefault="00C64C0E" w:rsidP="00C64C0E">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QNT</w:t>
      </w:r>
      <w:r w:rsidRPr="005A5E5A">
        <w:rPr>
          <w:rFonts w:ascii="Arial" w:hAnsi="Arial"/>
          <w:b/>
          <w:sz w:val="24"/>
          <w:szCs w:val="24"/>
          <w:lang w:val="el-GR"/>
        </w:rPr>
        <w:t>403</w:t>
      </w:r>
    </w:p>
    <w:p w:rsidR="00C64C0E" w:rsidRPr="005A5E5A" w:rsidRDefault="00C64C0E" w:rsidP="00C64C0E">
      <w:pPr>
        <w:ind w:left="0" w:firstLine="0"/>
        <w:rPr>
          <w:rFonts w:ascii="Arial" w:hAnsi="Arial"/>
          <w:b/>
          <w:sz w:val="24"/>
          <w:szCs w:val="24"/>
          <w:lang w:val="el-GR"/>
        </w:rPr>
      </w:pPr>
      <w:r w:rsidRPr="005A5E5A">
        <w:rPr>
          <w:rFonts w:ascii="Arial" w:hAnsi="Arial"/>
          <w:b/>
          <w:sz w:val="24"/>
          <w:szCs w:val="24"/>
          <w:lang w:val="el-GR"/>
        </w:rPr>
        <w:t xml:space="preserve">Εξάμηνο: Β </w:t>
      </w:r>
    </w:p>
    <w:p w:rsidR="00C64C0E" w:rsidRPr="005A5E5A" w:rsidRDefault="00C64C0E" w:rsidP="00C64C0E">
      <w:pPr>
        <w:ind w:left="0" w:firstLine="0"/>
        <w:rPr>
          <w:rFonts w:ascii="Arial" w:hAnsi="Arial"/>
          <w:b/>
          <w:sz w:val="24"/>
          <w:szCs w:val="24"/>
          <w:lang w:val="el-GR"/>
        </w:rPr>
      </w:pPr>
      <w:r w:rsidRPr="005A5E5A">
        <w:rPr>
          <w:rFonts w:ascii="Arial" w:hAnsi="Arial"/>
          <w:b/>
          <w:sz w:val="24"/>
          <w:szCs w:val="24"/>
          <w:lang w:val="el-GR"/>
        </w:rPr>
        <w:t xml:space="preserve">Διδάσκων: </w:t>
      </w:r>
      <w:r w:rsidR="004662F4" w:rsidRPr="005A5E5A">
        <w:rPr>
          <w:rFonts w:ascii="Arial" w:hAnsi="Arial"/>
          <w:b/>
          <w:sz w:val="24"/>
          <w:szCs w:val="24"/>
          <w:lang w:val="el-GR"/>
        </w:rPr>
        <w:t>Δ. Γκιώκας</w:t>
      </w:r>
    </w:p>
    <w:p w:rsidR="00C64C0E" w:rsidRPr="005A5E5A" w:rsidRDefault="00C64C0E" w:rsidP="00F56AC3">
      <w:pPr>
        <w:ind w:left="0" w:firstLine="0"/>
        <w:rPr>
          <w:rFonts w:ascii="Arial" w:hAnsi="Arial"/>
          <w:b/>
          <w:sz w:val="24"/>
          <w:szCs w:val="24"/>
          <w:lang w:val="el-GR"/>
        </w:rPr>
      </w:pPr>
    </w:p>
    <w:p w:rsidR="00C64C0E" w:rsidRPr="005A5E5A" w:rsidRDefault="00C64C0E" w:rsidP="00C64C0E">
      <w:pPr>
        <w:ind w:left="0" w:firstLine="0"/>
        <w:rPr>
          <w:rFonts w:ascii="Arial" w:hAnsi="Arial"/>
          <w:b/>
          <w:sz w:val="24"/>
          <w:szCs w:val="24"/>
          <w:lang w:val="el-GR"/>
        </w:rPr>
      </w:pPr>
      <w:r w:rsidRPr="005A5E5A">
        <w:rPr>
          <w:rFonts w:ascii="Arial" w:hAnsi="Arial"/>
          <w:b/>
          <w:sz w:val="24"/>
          <w:szCs w:val="24"/>
          <w:lang w:val="el-GR"/>
        </w:rPr>
        <w:t>Σκοπός:</w:t>
      </w:r>
    </w:p>
    <w:p w:rsidR="00A76E39" w:rsidRPr="005A5E5A" w:rsidRDefault="00A76E39" w:rsidP="00A76E39">
      <w:pPr>
        <w:ind w:left="0" w:firstLine="0"/>
        <w:rPr>
          <w:rFonts w:ascii="Arial" w:hAnsi="Arial"/>
          <w:sz w:val="24"/>
          <w:szCs w:val="24"/>
          <w:lang w:val="el-GR"/>
        </w:rPr>
      </w:pPr>
      <w:r w:rsidRPr="005A5E5A">
        <w:rPr>
          <w:rFonts w:ascii="Arial" w:hAnsi="Arial"/>
          <w:sz w:val="24"/>
          <w:szCs w:val="24"/>
          <w:lang w:val="el-GR"/>
        </w:rPr>
        <w:t>Ο σκοπός του μαθήματος είναι η εξοικείωση των φοιτητών με διάφορες επιστημονικές μεθόδους και τεχνικές ανάλυσης από το χώρο της Επιχειρησιακής Έρευνας, οι οποίες μπορούν να χρησιμοποιηθούν στην επίλυση και στην διαδικασία λήψης αποφάσεων πολύπλοκων επιχειρησιακών προβλημάτων. Το μάθημα αυτό ολοκληρώνει την ενότητα των μαθημάτων Επιχειρησιακής Έρευνας/Διοικητικής Επιστήμης που προσφέρει ο Τομέας Ποσοτικών Μεθόδων. Ειδικότερα, αναλύονται βασικές τεχνικές της Θεωρίας Αποφάσεων που βοηθούν τον αποφασίζοντα να αποφασίσει καλύτερα σε ένα περίπλοκο πρόβλημα, βασικά μοντέλα της Θεωρίας Ουρών αναμονής που η χρήση τους μπορεί να βελτιώσει την απόδοση ενός συστήματος εξυπηρέτησης, ενώ γίνεται εισαγωγή στη μελέτη ανταγωνιστικών καταστάσεων με τη Θεωρία Παιγνίων και ειδικότερα με τα παίγνια δύο παικτών μηδενικού αθροίσματος.</w:t>
      </w:r>
    </w:p>
    <w:p w:rsidR="00A76E39" w:rsidRPr="005A5E5A" w:rsidRDefault="00A76E39" w:rsidP="00A76E39">
      <w:pPr>
        <w:rPr>
          <w:rFonts w:ascii="Arial" w:hAnsi="Arial"/>
          <w:sz w:val="24"/>
          <w:szCs w:val="24"/>
          <w:lang w:val="el-GR"/>
        </w:rPr>
      </w:pPr>
    </w:p>
    <w:p w:rsidR="00A76E39" w:rsidRPr="005A5E5A" w:rsidRDefault="00A76E39" w:rsidP="00A76E39">
      <w:pPr>
        <w:ind w:left="0" w:firstLine="0"/>
        <w:rPr>
          <w:rFonts w:ascii="Arial" w:hAnsi="Arial"/>
          <w:b/>
          <w:sz w:val="24"/>
          <w:szCs w:val="24"/>
        </w:rPr>
      </w:pPr>
      <w:r w:rsidRPr="005A5E5A">
        <w:rPr>
          <w:rFonts w:ascii="Arial" w:hAnsi="Arial"/>
          <w:b/>
          <w:sz w:val="24"/>
          <w:szCs w:val="24"/>
        </w:rPr>
        <w:t>Περιεχόμενο:</w:t>
      </w:r>
    </w:p>
    <w:p w:rsidR="00A76E39" w:rsidRPr="005A5E5A" w:rsidRDefault="00A76E39" w:rsidP="00A76E39">
      <w:pPr>
        <w:rPr>
          <w:rFonts w:ascii="Arial" w:hAnsi="Arial"/>
          <w:sz w:val="24"/>
          <w:szCs w:val="24"/>
        </w:rPr>
      </w:pPr>
    </w:p>
    <w:p w:rsidR="00A76E39" w:rsidRPr="005A5E5A" w:rsidRDefault="00A76E39" w:rsidP="00704D4C">
      <w:pPr>
        <w:numPr>
          <w:ilvl w:val="0"/>
          <w:numId w:val="93"/>
        </w:numPr>
        <w:spacing w:before="0" w:line="240" w:lineRule="auto"/>
        <w:rPr>
          <w:rFonts w:ascii="Arial" w:hAnsi="Arial"/>
          <w:sz w:val="24"/>
          <w:szCs w:val="24"/>
          <w:lang w:val="el-GR"/>
        </w:rPr>
      </w:pPr>
      <w:r w:rsidRPr="005A5E5A">
        <w:rPr>
          <w:rFonts w:ascii="Arial" w:hAnsi="Arial"/>
          <w:sz w:val="24"/>
          <w:szCs w:val="24"/>
          <w:lang w:val="el-GR"/>
        </w:rPr>
        <w:t xml:space="preserve">Θεωρία Αποφάσεων : Μορφοποίηση προβλημάτων αποφάσεων, Κριτήρια απόφασης στη θεωρία αποφάσεων, Δένδρα Αποφάσεων, Προγενέστερη και μεταγενέστερη λήψη αποφάσεων κατά </w:t>
      </w:r>
      <w:r w:rsidRPr="005A5E5A">
        <w:rPr>
          <w:rFonts w:ascii="Arial" w:hAnsi="Arial"/>
          <w:sz w:val="24"/>
          <w:szCs w:val="24"/>
        </w:rPr>
        <w:t>Bayes</w:t>
      </w:r>
      <w:r w:rsidRPr="005A5E5A">
        <w:rPr>
          <w:rFonts w:ascii="Arial" w:hAnsi="Arial"/>
          <w:sz w:val="24"/>
          <w:szCs w:val="24"/>
          <w:lang w:val="el-GR"/>
        </w:rPr>
        <w:t>, Ανάλυση ευαισθησίας.</w:t>
      </w:r>
    </w:p>
    <w:p w:rsidR="00A76E39" w:rsidRPr="005A5E5A" w:rsidRDefault="00A76E39" w:rsidP="00704D4C">
      <w:pPr>
        <w:numPr>
          <w:ilvl w:val="0"/>
          <w:numId w:val="93"/>
        </w:numPr>
        <w:spacing w:before="0" w:line="240" w:lineRule="auto"/>
        <w:rPr>
          <w:rFonts w:ascii="Arial" w:hAnsi="Arial"/>
          <w:sz w:val="24"/>
          <w:szCs w:val="24"/>
          <w:lang w:val="el-GR"/>
        </w:rPr>
      </w:pPr>
      <w:r w:rsidRPr="005A5E5A">
        <w:rPr>
          <w:rFonts w:ascii="Arial" w:hAnsi="Arial"/>
          <w:sz w:val="24"/>
          <w:szCs w:val="24"/>
          <w:lang w:val="el-GR"/>
        </w:rPr>
        <w:t>Θεωρία Ουρών: Βασικές έννοιες και χαρακτηριστικά ουρών αναμονής (συστημάτων εξυπηρέτησης), Διαδικασία Γεννήσεων- Θανάτων, Βασικά συστήματα εξυπηρέτησης (Μ/Μ/1, Μ/Μ/</w:t>
      </w:r>
      <w:r w:rsidRPr="005A5E5A">
        <w:rPr>
          <w:rFonts w:ascii="Arial" w:hAnsi="Arial"/>
          <w:sz w:val="24"/>
          <w:szCs w:val="24"/>
        </w:rPr>
        <w:t>s</w:t>
      </w:r>
      <w:r w:rsidRPr="005A5E5A">
        <w:rPr>
          <w:rFonts w:ascii="Arial" w:hAnsi="Arial"/>
          <w:sz w:val="24"/>
          <w:szCs w:val="24"/>
          <w:lang w:val="el-GR"/>
        </w:rPr>
        <w:t xml:space="preserve">, κ.α.), Διαμόρφωση σχέσης κόστους λειτουργίας, Εφαρμογές. </w:t>
      </w:r>
    </w:p>
    <w:p w:rsidR="00A76E39" w:rsidRPr="005A5E5A" w:rsidRDefault="00A76E39" w:rsidP="00704D4C">
      <w:pPr>
        <w:numPr>
          <w:ilvl w:val="0"/>
          <w:numId w:val="93"/>
        </w:numPr>
        <w:spacing w:before="0" w:line="240" w:lineRule="auto"/>
        <w:rPr>
          <w:rFonts w:ascii="Arial" w:hAnsi="Arial"/>
          <w:sz w:val="24"/>
          <w:szCs w:val="24"/>
          <w:lang w:val="el-GR"/>
        </w:rPr>
      </w:pPr>
      <w:r w:rsidRPr="005A5E5A">
        <w:rPr>
          <w:rFonts w:ascii="Arial" w:hAnsi="Arial"/>
          <w:sz w:val="24"/>
          <w:szCs w:val="24"/>
          <w:lang w:val="el-GR"/>
        </w:rPr>
        <w:t>Θεωρία Παιγνίων: Βασικές έννοιες παιγνίων, Παίγνια δύο παικτών μηδενικού και σταθερού αθροίσματος, Αμιγής στρατηγική, Μικτή στρατηγική, Γραφική μέθοδος επίλυσης Παιγνίου, Επίλυση παιγνίου με Γραμμικό Προγραμματισμό, Εφαρμογές σε επιχειρηματικές αποφάσεις</w:t>
      </w:r>
      <w:r w:rsidRPr="005A5E5A">
        <w:rPr>
          <w:rFonts w:ascii="Arial" w:hAnsi="Arial"/>
          <w:color w:val="333333"/>
          <w:sz w:val="24"/>
          <w:szCs w:val="24"/>
          <w:lang w:val="el-GR"/>
        </w:rPr>
        <w:t>.</w:t>
      </w:r>
    </w:p>
    <w:p w:rsidR="00A76E39" w:rsidRPr="005A5E5A" w:rsidRDefault="00A76E39" w:rsidP="00A76E39">
      <w:pPr>
        <w:rPr>
          <w:rFonts w:ascii="Arial" w:hAnsi="Arial"/>
          <w:sz w:val="24"/>
          <w:szCs w:val="24"/>
          <w:lang w:val="el-GR"/>
        </w:rPr>
      </w:pPr>
    </w:p>
    <w:p w:rsidR="00A76E39" w:rsidRPr="005A5E5A" w:rsidRDefault="00A76E39" w:rsidP="00A76E39">
      <w:pPr>
        <w:ind w:left="0" w:firstLine="0"/>
        <w:rPr>
          <w:rFonts w:ascii="Arial" w:hAnsi="Arial"/>
          <w:b/>
          <w:bCs/>
          <w:sz w:val="24"/>
          <w:szCs w:val="24"/>
        </w:rPr>
      </w:pPr>
      <w:r w:rsidRPr="005A5E5A">
        <w:rPr>
          <w:rFonts w:ascii="Arial" w:hAnsi="Arial"/>
          <w:b/>
          <w:bCs/>
          <w:sz w:val="24"/>
          <w:szCs w:val="24"/>
        </w:rPr>
        <w:t>Βιβλιογραφία:</w:t>
      </w:r>
    </w:p>
    <w:p w:rsidR="00A76E39" w:rsidRPr="005A5E5A" w:rsidRDefault="00A76E39" w:rsidP="00A76E39">
      <w:pPr>
        <w:ind w:left="0" w:firstLine="0"/>
        <w:rPr>
          <w:rFonts w:ascii="Arial" w:hAnsi="Arial"/>
          <w:sz w:val="24"/>
          <w:szCs w:val="24"/>
          <w:u w:val="single"/>
        </w:rPr>
      </w:pPr>
      <w:r w:rsidRPr="005A5E5A">
        <w:rPr>
          <w:rFonts w:ascii="Arial" w:hAnsi="Arial"/>
          <w:bCs/>
          <w:sz w:val="24"/>
          <w:szCs w:val="24"/>
          <w:u w:val="single"/>
        </w:rPr>
        <w:t>Ελληνική:</w:t>
      </w:r>
    </w:p>
    <w:p w:rsidR="00A76E39" w:rsidRPr="005A5E5A" w:rsidRDefault="00A76E39" w:rsidP="00704D4C">
      <w:pPr>
        <w:numPr>
          <w:ilvl w:val="0"/>
          <w:numId w:val="77"/>
        </w:numPr>
        <w:tabs>
          <w:tab w:val="clear" w:pos="765"/>
        </w:tabs>
        <w:spacing w:before="0" w:line="240" w:lineRule="auto"/>
        <w:ind w:left="450"/>
        <w:rPr>
          <w:rFonts w:ascii="Arial" w:hAnsi="Arial"/>
          <w:sz w:val="24"/>
          <w:szCs w:val="24"/>
          <w:lang w:val="el-GR"/>
        </w:rPr>
      </w:pPr>
      <w:r w:rsidRPr="005A5E5A">
        <w:rPr>
          <w:rFonts w:ascii="Arial" w:hAnsi="Arial"/>
          <w:sz w:val="24"/>
          <w:szCs w:val="24"/>
          <w:lang w:val="el-GR"/>
        </w:rPr>
        <w:t>Γ. Οικονόμου, Α. Γεωργίου. Επιχειρησιακή Έρευνα για τη λήψη Διοικητικών αποφάσεων, Εκδόσεις Γ.Μπένου, Αθήνα, 2011.</w:t>
      </w:r>
    </w:p>
    <w:p w:rsidR="00A76E39" w:rsidRPr="005A5E5A" w:rsidRDefault="00A76E39" w:rsidP="00704D4C">
      <w:pPr>
        <w:numPr>
          <w:ilvl w:val="0"/>
          <w:numId w:val="77"/>
        </w:numPr>
        <w:tabs>
          <w:tab w:val="clear" w:pos="765"/>
        </w:tabs>
        <w:spacing w:before="0" w:line="240" w:lineRule="auto"/>
        <w:ind w:left="450"/>
        <w:rPr>
          <w:rFonts w:ascii="Arial" w:hAnsi="Arial"/>
          <w:sz w:val="24"/>
          <w:szCs w:val="24"/>
          <w:lang w:val="en-GB"/>
        </w:rPr>
      </w:pPr>
      <w:r w:rsidRPr="005A5E5A">
        <w:rPr>
          <w:rFonts w:ascii="Arial" w:hAnsi="Arial"/>
          <w:sz w:val="24"/>
          <w:szCs w:val="24"/>
        </w:rPr>
        <w:t xml:space="preserve">Σημειώσεις </w:t>
      </w:r>
      <w:r w:rsidRPr="005A5E5A">
        <w:rPr>
          <w:rFonts w:ascii="Arial" w:hAnsi="Arial"/>
          <w:sz w:val="24"/>
          <w:szCs w:val="24"/>
          <w:lang w:val="en-GB"/>
        </w:rPr>
        <w:t xml:space="preserve"> </w:t>
      </w:r>
    </w:p>
    <w:p w:rsidR="00A76E39" w:rsidRPr="005A5E5A" w:rsidRDefault="00A76E39" w:rsidP="00A76E39">
      <w:pPr>
        <w:rPr>
          <w:rFonts w:ascii="Arial" w:hAnsi="Arial"/>
          <w:sz w:val="24"/>
          <w:szCs w:val="24"/>
          <w:u w:val="single"/>
          <w:lang w:val="en-GB"/>
        </w:rPr>
      </w:pPr>
      <w:r w:rsidRPr="005A5E5A">
        <w:rPr>
          <w:rFonts w:ascii="Arial" w:hAnsi="Arial"/>
          <w:bCs/>
          <w:sz w:val="24"/>
          <w:szCs w:val="24"/>
          <w:u w:val="single"/>
        </w:rPr>
        <w:t>Ξενόγλωσση</w:t>
      </w:r>
      <w:r w:rsidRPr="005A5E5A">
        <w:rPr>
          <w:rFonts w:ascii="Arial" w:hAnsi="Arial"/>
          <w:bCs/>
          <w:sz w:val="24"/>
          <w:szCs w:val="24"/>
          <w:u w:val="single"/>
          <w:lang w:val="en-GB"/>
        </w:rPr>
        <w:t>:</w:t>
      </w:r>
    </w:p>
    <w:p w:rsidR="00A76E39" w:rsidRPr="005A5E5A" w:rsidRDefault="00A76E39" w:rsidP="00704D4C">
      <w:pPr>
        <w:numPr>
          <w:ilvl w:val="0"/>
          <w:numId w:val="78"/>
        </w:numPr>
        <w:tabs>
          <w:tab w:val="clear" w:pos="765"/>
        </w:tabs>
        <w:spacing w:before="0" w:line="240" w:lineRule="auto"/>
        <w:ind w:left="450"/>
        <w:rPr>
          <w:rFonts w:ascii="Arial" w:hAnsi="Arial"/>
          <w:sz w:val="24"/>
          <w:szCs w:val="24"/>
          <w:lang w:val="en-GB"/>
        </w:rPr>
      </w:pPr>
      <w:r w:rsidRPr="005A5E5A">
        <w:rPr>
          <w:rFonts w:ascii="Arial" w:hAnsi="Arial"/>
          <w:sz w:val="24"/>
          <w:szCs w:val="24"/>
          <w:lang w:val="en-GB"/>
        </w:rPr>
        <w:t>Hillier, Frederick S., Lieberman, Gerald J., Introduction to Operations Research, Seventh Edition, McGraw-Hill, 2001.</w:t>
      </w:r>
    </w:p>
    <w:p w:rsidR="00A76E39" w:rsidRPr="005A5E5A" w:rsidRDefault="00A76E39" w:rsidP="00704D4C">
      <w:pPr>
        <w:numPr>
          <w:ilvl w:val="0"/>
          <w:numId w:val="78"/>
        </w:numPr>
        <w:tabs>
          <w:tab w:val="clear" w:pos="765"/>
        </w:tabs>
        <w:spacing w:before="0" w:line="240" w:lineRule="auto"/>
        <w:ind w:left="450"/>
        <w:rPr>
          <w:rFonts w:ascii="Arial" w:hAnsi="Arial"/>
          <w:sz w:val="24"/>
          <w:szCs w:val="24"/>
          <w:lang w:val="en-GB"/>
        </w:rPr>
      </w:pPr>
      <w:r w:rsidRPr="005A5E5A">
        <w:rPr>
          <w:rFonts w:ascii="Arial" w:hAnsi="Arial"/>
          <w:sz w:val="24"/>
          <w:szCs w:val="24"/>
          <w:lang w:val="en-GB"/>
        </w:rPr>
        <w:t>Taha H.A. Operations Research: An Introduction, Eighth Edition, edition, Prentice Hall, 2006.</w:t>
      </w:r>
    </w:p>
    <w:p w:rsidR="00C64C0E" w:rsidRPr="005A5E5A" w:rsidRDefault="00C64C0E" w:rsidP="00A76E39">
      <w:pPr>
        <w:spacing w:before="0" w:line="240" w:lineRule="auto"/>
        <w:ind w:left="0" w:firstLine="0"/>
        <w:rPr>
          <w:rFonts w:ascii="Arial" w:hAnsi="Arial"/>
          <w:sz w:val="24"/>
          <w:szCs w:val="24"/>
          <w:lang w:val="en-GB"/>
        </w:rPr>
      </w:pPr>
    </w:p>
    <w:p w:rsidR="001A5BEE" w:rsidRPr="005A5E5A" w:rsidRDefault="001A5BEE" w:rsidP="001A5BEE">
      <w:pPr>
        <w:pBdr>
          <w:bottom w:val="single" w:sz="4" w:space="1" w:color="auto"/>
        </w:pBdr>
        <w:ind w:left="0" w:firstLine="0"/>
        <w:rPr>
          <w:rFonts w:ascii="Arial" w:hAnsi="Arial"/>
          <w:b/>
          <w:sz w:val="24"/>
          <w:szCs w:val="24"/>
        </w:rPr>
      </w:pPr>
    </w:p>
    <w:p w:rsidR="001A5BEE" w:rsidRPr="005A5E5A" w:rsidRDefault="001A5BEE" w:rsidP="00F56AC3">
      <w:pPr>
        <w:ind w:left="0" w:firstLine="0"/>
        <w:rPr>
          <w:rFonts w:ascii="Arial" w:hAnsi="Arial"/>
          <w:b/>
          <w:sz w:val="24"/>
          <w:szCs w:val="24"/>
        </w:rPr>
      </w:pPr>
    </w:p>
    <w:p w:rsidR="00F56AC3" w:rsidRPr="005A5E5A" w:rsidRDefault="00F56AC3" w:rsidP="00F56AC3">
      <w:pPr>
        <w:ind w:left="0" w:firstLine="0"/>
        <w:rPr>
          <w:rFonts w:ascii="Arial" w:hAnsi="Arial"/>
          <w:b/>
          <w:i/>
          <w:sz w:val="24"/>
          <w:szCs w:val="24"/>
          <w:lang w:val="el-GR"/>
        </w:rPr>
      </w:pPr>
      <w:r w:rsidRPr="005A5E5A">
        <w:rPr>
          <w:rFonts w:ascii="Arial" w:hAnsi="Arial"/>
          <w:b/>
          <w:sz w:val="24"/>
          <w:szCs w:val="24"/>
          <w:lang w:val="el-GR"/>
        </w:rPr>
        <w:t>Μάθημα: ΣΤΑΤΙΣΤΙΚΑ ΥΠΟΔΕΙΓΜΑΤΑ ΓΙΑ ΟΙΚΟΝΟΜΟΛΟΓΟΥΣ</w:t>
      </w:r>
    </w:p>
    <w:p w:rsidR="00F56AC3" w:rsidRPr="005A5E5A" w:rsidRDefault="00F56AC3" w:rsidP="00F56AC3">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QNT</w:t>
      </w:r>
      <w:r w:rsidRPr="005A5E5A">
        <w:rPr>
          <w:rFonts w:ascii="Arial" w:hAnsi="Arial"/>
          <w:b/>
          <w:sz w:val="24"/>
          <w:szCs w:val="24"/>
          <w:lang w:val="el-GR"/>
        </w:rPr>
        <w:t>404</w:t>
      </w:r>
    </w:p>
    <w:p w:rsidR="00F56AC3" w:rsidRPr="005A5E5A" w:rsidRDefault="00F56AC3" w:rsidP="00F56AC3">
      <w:pPr>
        <w:ind w:left="0" w:firstLine="0"/>
        <w:rPr>
          <w:rFonts w:ascii="Arial" w:hAnsi="Arial"/>
          <w:b/>
          <w:sz w:val="24"/>
          <w:szCs w:val="24"/>
          <w:lang w:val="el-GR"/>
        </w:rPr>
      </w:pPr>
      <w:r w:rsidRPr="005A5E5A">
        <w:rPr>
          <w:rFonts w:ascii="Arial" w:hAnsi="Arial"/>
          <w:b/>
          <w:sz w:val="24"/>
          <w:szCs w:val="24"/>
          <w:lang w:val="el-GR"/>
        </w:rPr>
        <w:t xml:space="preserve">Εξάμηνο: Β </w:t>
      </w:r>
    </w:p>
    <w:p w:rsidR="00F56AC3" w:rsidRPr="005A5E5A" w:rsidRDefault="00F56AC3" w:rsidP="00F56AC3">
      <w:pPr>
        <w:ind w:left="0" w:firstLine="0"/>
        <w:rPr>
          <w:rFonts w:ascii="Arial" w:hAnsi="Arial"/>
          <w:b/>
          <w:sz w:val="24"/>
          <w:szCs w:val="24"/>
          <w:lang w:val="el-GR"/>
        </w:rPr>
      </w:pPr>
      <w:r w:rsidRPr="005A5E5A">
        <w:rPr>
          <w:rFonts w:ascii="Arial" w:hAnsi="Arial"/>
          <w:b/>
          <w:sz w:val="24"/>
          <w:szCs w:val="24"/>
          <w:lang w:val="el-GR"/>
        </w:rPr>
        <w:t>Διδάσκων: Σ. Μεϊντάνης</w:t>
      </w:r>
    </w:p>
    <w:p w:rsidR="00F56AC3" w:rsidRPr="005A5E5A" w:rsidRDefault="00F56AC3" w:rsidP="00F56AC3">
      <w:pPr>
        <w:ind w:left="0" w:firstLine="0"/>
        <w:rPr>
          <w:rFonts w:ascii="Arial" w:hAnsi="Arial"/>
          <w:b/>
          <w:sz w:val="24"/>
          <w:szCs w:val="24"/>
          <w:lang w:val="el-GR"/>
        </w:rPr>
      </w:pPr>
      <w:r w:rsidRPr="005A5E5A">
        <w:rPr>
          <w:rFonts w:ascii="Arial" w:hAnsi="Arial"/>
          <w:b/>
          <w:sz w:val="24"/>
          <w:szCs w:val="24"/>
          <w:lang w:val="el-GR"/>
        </w:rPr>
        <w:t>Σκοπός:</w:t>
      </w:r>
    </w:p>
    <w:p w:rsidR="00F56AC3" w:rsidRPr="005A5E5A" w:rsidRDefault="00F56AC3" w:rsidP="00F56AC3">
      <w:pPr>
        <w:ind w:left="0" w:firstLine="0"/>
        <w:rPr>
          <w:rFonts w:ascii="Arial" w:hAnsi="Arial"/>
          <w:sz w:val="24"/>
          <w:szCs w:val="24"/>
          <w:lang w:val="el-GR"/>
        </w:rPr>
      </w:pPr>
      <w:r w:rsidRPr="005A5E5A">
        <w:rPr>
          <w:rFonts w:ascii="Arial" w:hAnsi="Arial"/>
          <w:sz w:val="24"/>
          <w:szCs w:val="24"/>
          <w:lang w:val="el-GR"/>
        </w:rPr>
        <w:t xml:space="preserve">Σκοπός του μαθήματος είναι να καλύψει ορισμένα υποδείγματα και μεθόδους, που, αν και χρήσιμα στα Οικονομικά, δεν μελετώνται επαρκώς στα βασικά μαθήματα Στατιστικής και Οικονομετρίας.  Η προσέγγιση της ύλης δίνει έμφαση στην θεμελίωση κα κατανόηση των μεθόδων, και όπου αυτό είναι δυνατό, στην εφαρμογή τους σε οικονομικά δεδομένα με χρήση υπολογιστή.     </w:t>
      </w:r>
    </w:p>
    <w:p w:rsidR="00F56AC3" w:rsidRPr="005A5E5A" w:rsidRDefault="00F56AC3" w:rsidP="00BA40B3">
      <w:pPr>
        <w:ind w:left="0" w:firstLine="0"/>
        <w:rPr>
          <w:rFonts w:ascii="Arial" w:hAnsi="Arial"/>
          <w:b/>
          <w:sz w:val="24"/>
          <w:szCs w:val="24"/>
          <w:lang w:val="el-GR"/>
        </w:rPr>
      </w:pPr>
      <w:r w:rsidRPr="005A5E5A">
        <w:rPr>
          <w:rFonts w:ascii="Arial" w:hAnsi="Arial"/>
          <w:b/>
          <w:sz w:val="24"/>
          <w:szCs w:val="24"/>
          <w:lang w:val="el-GR"/>
        </w:rPr>
        <w:t>Περιεχόμενο:</w:t>
      </w:r>
    </w:p>
    <w:p w:rsidR="00F56AC3" w:rsidRPr="005A5E5A" w:rsidRDefault="00F56AC3" w:rsidP="00BA40B3">
      <w:pPr>
        <w:ind w:left="0" w:firstLine="0"/>
        <w:rPr>
          <w:rFonts w:ascii="Arial" w:hAnsi="Arial"/>
          <w:sz w:val="24"/>
          <w:szCs w:val="24"/>
          <w:lang w:val="el-GR"/>
        </w:rPr>
      </w:pPr>
      <w:r w:rsidRPr="005A5E5A">
        <w:rPr>
          <w:rFonts w:ascii="Arial" w:hAnsi="Arial"/>
          <w:sz w:val="24"/>
          <w:szCs w:val="24"/>
          <w:lang w:val="el-GR"/>
        </w:rPr>
        <w:t>1. Υποδείγματα Δεσμευμένης Ετεροσκεδαστικότητας</w:t>
      </w:r>
    </w:p>
    <w:p w:rsidR="00F56AC3" w:rsidRPr="005A5E5A" w:rsidRDefault="00F56AC3" w:rsidP="00BA40B3">
      <w:pPr>
        <w:ind w:left="0" w:firstLine="0"/>
        <w:rPr>
          <w:rFonts w:ascii="Arial" w:hAnsi="Arial"/>
          <w:sz w:val="24"/>
          <w:szCs w:val="24"/>
          <w:lang w:val="el-GR"/>
        </w:rPr>
      </w:pPr>
      <w:r w:rsidRPr="005A5E5A">
        <w:rPr>
          <w:rFonts w:ascii="Arial" w:hAnsi="Arial"/>
          <w:sz w:val="24"/>
          <w:szCs w:val="24"/>
          <w:lang w:val="el-GR"/>
        </w:rPr>
        <w:t xml:space="preserve">2. Εναλλακτικές Μέθοδοι Παλινδρόμησης </w:t>
      </w:r>
    </w:p>
    <w:p w:rsidR="00F56AC3" w:rsidRPr="005A5E5A" w:rsidRDefault="00F56AC3" w:rsidP="00BA40B3">
      <w:pPr>
        <w:ind w:left="0" w:firstLine="0"/>
        <w:rPr>
          <w:rFonts w:ascii="Arial" w:hAnsi="Arial"/>
          <w:sz w:val="24"/>
          <w:szCs w:val="24"/>
          <w:lang w:val="el-GR"/>
        </w:rPr>
      </w:pPr>
      <w:r w:rsidRPr="005A5E5A">
        <w:rPr>
          <w:rFonts w:ascii="Arial" w:hAnsi="Arial"/>
          <w:sz w:val="24"/>
          <w:szCs w:val="24"/>
          <w:lang w:val="el-GR"/>
        </w:rPr>
        <w:t xml:space="preserve">3. Η Μέθοδος </w:t>
      </w:r>
      <w:r w:rsidRPr="005A5E5A">
        <w:rPr>
          <w:rFonts w:ascii="Arial" w:hAnsi="Arial"/>
          <w:sz w:val="24"/>
          <w:szCs w:val="24"/>
        </w:rPr>
        <w:t>Bootstrap</w:t>
      </w:r>
    </w:p>
    <w:p w:rsidR="00F56AC3" w:rsidRPr="005A5E5A" w:rsidRDefault="00F56AC3" w:rsidP="00BA40B3">
      <w:pPr>
        <w:ind w:left="0" w:firstLine="0"/>
        <w:rPr>
          <w:rFonts w:ascii="Arial" w:hAnsi="Arial"/>
          <w:b/>
          <w:sz w:val="24"/>
          <w:szCs w:val="24"/>
          <w:lang w:val="el-GR"/>
        </w:rPr>
      </w:pPr>
      <w:r w:rsidRPr="005A5E5A">
        <w:rPr>
          <w:rFonts w:ascii="Arial" w:hAnsi="Arial"/>
          <w:b/>
          <w:sz w:val="24"/>
          <w:szCs w:val="24"/>
          <w:lang w:val="el-GR"/>
        </w:rPr>
        <w:t>Βιβλιογραφία:</w:t>
      </w:r>
    </w:p>
    <w:p w:rsidR="00F56AC3" w:rsidRPr="005A5E5A" w:rsidRDefault="00F56AC3" w:rsidP="00BA40B3">
      <w:pPr>
        <w:ind w:left="0" w:firstLine="0"/>
        <w:rPr>
          <w:rFonts w:ascii="Arial" w:hAnsi="Arial"/>
          <w:sz w:val="24"/>
          <w:szCs w:val="24"/>
          <w:u w:val="single"/>
          <w:lang w:val="el-GR"/>
        </w:rPr>
      </w:pPr>
      <w:r w:rsidRPr="005A5E5A">
        <w:rPr>
          <w:rFonts w:ascii="Arial" w:hAnsi="Arial"/>
          <w:sz w:val="24"/>
          <w:szCs w:val="24"/>
          <w:u w:val="single"/>
          <w:lang w:val="el-GR"/>
        </w:rPr>
        <w:t>Ελληνική:</w:t>
      </w:r>
    </w:p>
    <w:p w:rsidR="00F56AC3" w:rsidRPr="005A5E5A" w:rsidRDefault="00F56AC3" w:rsidP="00704D4C">
      <w:pPr>
        <w:numPr>
          <w:ilvl w:val="0"/>
          <w:numId w:val="76"/>
        </w:numPr>
        <w:tabs>
          <w:tab w:val="left" w:pos="426"/>
        </w:tabs>
        <w:spacing w:before="0" w:after="120" w:line="240" w:lineRule="auto"/>
        <w:rPr>
          <w:rFonts w:ascii="Arial" w:hAnsi="Arial"/>
          <w:noProof/>
          <w:sz w:val="24"/>
          <w:szCs w:val="24"/>
          <w:lang w:val="el-GR"/>
        </w:rPr>
      </w:pPr>
      <w:r w:rsidRPr="005A5E5A">
        <w:rPr>
          <w:rFonts w:ascii="Arial" w:hAnsi="Arial"/>
          <w:noProof/>
          <w:sz w:val="24"/>
          <w:szCs w:val="24"/>
        </w:rPr>
        <w:t>J</w:t>
      </w:r>
      <w:r w:rsidRPr="005A5E5A">
        <w:rPr>
          <w:rFonts w:ascii="Arial" w:hAnsi="Arial"/>
          <w:noProof/>
          <w:sz w:val="24"/>
          <w:szCs w:val="24"/>
          <w:lang w:val="el-GR"/>
        </w:rPr>
        <w:t xml:space="preserve"> </w:t>
      </w:r>
      <w:r w:rsidRPr="005A5E5A">
        <w:rPr>
          <w:rFonts w:ascii="Arial" w:hAnsi="Arial"/>
          <w:noProof/>
          <w:sz w:val="24"/>
          <w:szCs w:val="24"/>
        </w:rPr>
        <w:t>Johnston</w:t>
      </w:r>
      <w:r w:rsidRPr="005A5E5A">
        <w:rPr>
          <w:rFonts w:ascii="Arial" w:hAnsi="Arial"/>
          <w:noProof/>
          <w:sz w:val="24"/>
          <w:szCs w:val="24"/>
          <w:lang w:val="el-GR"/>
        </w:rPr>
        <w:t xml:space="preserve">, </w:t>
      </w:r>
      <w:r w:rsidRPr="005A5E5A">
        <w:rPr>
          <w:rFonts w:ascii="Arial" w:hAnsi="Arial"/>
          <w:noProof/>
          <w:sz w:val="24"/>
          <w:szCs w:val="24"/>
        </w:rPr>
        <w:t>J</w:t>
      </w:r>
      <w:r w:rsidRPr="005A5E5A">
        <w:rPr>
          <w:rFonts w:ascii="Arial" w:hAnsi="Arial"/>
          <w:noProof/>
          <w:sz w:val="24"/>
          <w:szCs w:val="24"/>
          <w:lang w:val="el-GR"/>
        </w:rPr>
        <w:t xml:space="preserve"> </w:t>
      </w:r>
      <w:r w:rsidRPr="005A5E5A">
        <w:rPr>
          <w:rFonts w:ascii="Arial" w:hAnsi="Arial"/>
          <w:noProof/>
          <w:sz w:val="24"/>
          <w:szCs w:val="24"/>
        </w:rPr>
        <w:t>Dinardo</w:t>
      </w:r>
      <w:r w:rsidRPr="005A5E5A">
        <w:rPr>
          <w:rFonts w:ascii="Arial" w:hAnsi="Arial"/>
          <w:noProof/>
          <w:sz w:val="24"/>
          <w:szCs w:val="24"/>
          <w:lang w:val="el-GR"/>
        </w:rPr>
        <w:t>, «Οικονομετρικές Μέθοδοι», Εκδόσεις Κλειδάριθμος.</w:t>
      </w:r>
    </w:p>
    <w:p w:rsidR="00F56AC3" w:rsidRPr="005A5E5A" w:rsidRDefault="00F56AC3" w:rsidP="00704D4C">
      <w:pPr>
        <w:numPr>
          <w:ilvl w:val="0"/>
          <w:numId w:val="76"/>
        </w:numPr>
        <w:tabs>
          <w:tab w:val="left" w:pos="426"/>
        </w:tabs>
        <w:spacing w:before="0" w:after="120" w:line="240" w:lineRule="auto"/>
        <w:rPr>
          <w:rFonts w:ascii="Arial" w:hAnsi="Arial"/>
          <w:noProof/>
          <w:sz w:val="24"/>
          <w:szCs w:val="24"/>
          <w:lang w:val="el-GR"/>
        </w:rPr>
      </w:pPr>
      <w:r w:rsidRPr="005A5E5A">
        <w:rPr>
          <w:rFonts w:ascii="Arial" w:hAnsi="Arial"/>
          <w:noProof/>
          <w:sz w:val="24"/>
          <w:szCs w:val="24"/>
          <w:lang w:val="el-GR"/>
        </w:rPr>
        <w:t xml:space="preserve">Γ. Κ. Χρήστου, «Εισαγωγή στην Οικονομετρία – Ενιαίο», Εκδόσεις </w:t>
      </w:r>
      <w:r w:rsidRPr="005A5E5A">
        <w:rPr>
          <w:rFonts w:ascii="Arial" w:hAnsi="Arial"/>
          <w:noProof/>
          <w:sz w:val="24"/>
          <w:szCs w:val="24"/>
        </w:rPr>
        <w:t>Gutenberg</w:t>
      </w:r>
      <w:r w:rsidRPr="005A5E5A">
        <w:rPr>
          <w:rFonts w:ascii="Arial" w:hAnsi="Arial"/>
          <w:noProof/>
          <w:sz w:val="24"/>
          <w:szCs w:val="24"/>
          <w:lang w:val="el-GR"/>
        </w:rPr>
        <w:t>, 2010.</w:t>
      </w:r>
    </w:p>
    <w:p w:rsidR="00F56AC3" w:rsidRPr="005A5E5A" w:rsidRDefault="00F56AC3" w:rsidP="00704D4C">
      <w:pPr>
        <w:numPr>
          <w:ilvl w:val="0"/>
          <w:numId w:val="76"/>
        </w:numPr>
        <w:spacing w:before="0" w:after="120" w:line="240" w:lineRule="auto"/>
        <w:rPr>
          <w:rFonts w:ascii="Arial" w:hAnsi="Arial"/>
          <w:noProof/>
          <w:sz w:val="24"/>
          <w:szCs w:val="24"/>
        </w:rPr>
      </w:pPr>
      <w:r w:rsidRPr="005A5E5A">
        <w:rPr>
          <w:rFonts w:ascii="Arial" w:hAnsi="Arial"/>
          <w:sz w:val="24"/>
          <w:szCs w:val="24"/>
        </w:rPr>
        <w:t>Φάκελος με σημειώσεις.</w:t>
      </w:r>
    </w:p>
    <w:p w:rsidR="00BA40B3" w:rsidRPr="005A5E5A" w:rsidRDefault="00BA40B3" w:rsidP="00BA40B3">
      <w:pPr>
        <w:pBdr>
          <w:bottom w:val="single" w:sz="4" w:space="1" w:color="auto"/>
        </w:pBdr>
        <w:spacing w:before="0" w:after="120" w:line="240" w:lineRule="auto"/>
        <w:ind w:left="0" w:firstLine="0"/>
        <w:rPr>
          <w:rFonts w:ascii="Arial" w:hAnsi="Arial"/>
          <w:noProof/>
          <w:sz w:val="24"/>
          <w:szCs w:val="24"/>
          <w:lang w:val="el-GR"/>
        </w:rPr>
      </w:pPr>
    </w:p>
    <w:p w:rsidR="0037697C" w:rsidRPr="005A5E5A" w:rsidRDefault="0037697C" w:rsidP="001D7251">
      <w:pPr>
        <w:shd w:val="clear" w:color="auto" w:fill="FFFFFF"/>
        <w:spacing w:line="240" w:lineRule="auto"/>
        <w:rPr>
          <w:rFonts w:ascii="Arial" w:hAnsi="Arial"/>
          <w:b/>
          <w:bCs/>
          <w:spacing w:val="-5"/>
          <w:sz w:val="24"/>
          <w:szCs w:val="24"/>
          <w:lang w:val="el-GR"/>
        </w:rPr>
      </w:pPr>
    </w:p>
    <w:p w:rsidR="001A5BEE" w:rsidRPr="005A5E5A" w:rsidRDefault="001A5BEE" w:rsidP="001D7251">
      <w:pPr>
        <w:shd w:val="clear" w:color="auto" w:fill="FFFFFF"/>
        <w:spacing w:line="240" w:lineRule="auto"/>
        <w:rPr>
          <w:rFonts w:ascii="Arial" w:hAnsi="Arial"/>
          <w:b/>
          <w:bCs/>
          <w:spacing w:val="-5"/>
          <w:sz w:val="24"/>
          <w:szCs w:val="24"/>
          <w:lang w:val="el-GR"/>
        </w:rPr>
      </w:pPr>
    </w:p>
    <w:p w:rsidR="00776B47" w:rsidRDefault="00776B47" w:rsidP="001D7251">
      <w:pPr>
        <w:spacing w:line="240" w:lineRule="auto"/>
        <w:ind w:left="0" w:firstLine="0"/>
        <w:outlineLvl w:val="0"/>
        <w:rPr>
          <w:rFonts w:ascii="Arial" w:hAnsi="Arial"/>
          <w:b/>
          <w:spacing w:val="-14"/>
          <w:sz w:val="24"/>
          <w:szCs w:val="24"/>
        </w:rPr>
      </w:pPr>
    </w:p>
    <w:p w:rsidR="00776B47" w:rsidRDefault="00776B47" w:rsidP="001D7251">
      <w:pPr>
        <w:spacing w:line="240" w:lineRule="auto"/>
        <w:ind w:left="0" w:firstLine="0"/>
        <w:outlineLvl w:val="0"/>
        <w:rPr>
          <w:rFonts w:ascii="Arial" w:hAnsi="Arial"/>
          <w:b/>
          <w:spacing w:val="-14"/>
          <w:sz w:val="24"/>
          <w:szCs w:val="24"/>
        </w:rPr>
      </w:pPr>
    </w:p>
    <w:p w:rsidR="00776B47" w:rsidRDefault="00776B47" w:rsidP="001D7251">
      <w:pPr>
        <w:spacing w:line="240" w:lineRule="auto"/>
        <w:ind w:left="0" w:firstLine="0"/>
        <w:outlineLvl w:val="0"/>
        <w:rPr>
          <w:rFonts w:ascii="Arial" w:hAnsi="Arial"/>
          <w:b/>
          <w:spacing w:val="-14"/>
          <w:sz w:val="24"/>
          <w:szCs w:val="24"/>
        </w:rPr>
      </w:pPr>
    </w:p>
    <w:p w:rsidR="0037697C" w:rsidRPr="005A5E5A" w:rsidRDefault="0037697C" w:rsidP="001D7251">
      <w:pPr>
        <w:spacing w:line="240" w:lineRule="auto"/>
        <w:ind w:left="0" w:firstLine="0"/>
        <w:outlineLvl w:val="0"/>
        <w:rPr>
          <w:rFonts w:ascii="Arial" w:hAnsi="Arial"/>
          <w:b/>
          <w:bCs/>
          <w:sz w:val="24"/>
          <w:szCs w:val="24"/>
          <w:lang w:val="el-GR"/>
        </w:rPr>
      </w:pPr>
      <w:r w:rsidRPr="005A5E5A">
        <w:rPr>
          <w:rFonts w:ascii="Arial" w:hAnsi="Arial"/>
          <w:b/>
          <w:spacing w:val="-14"/>
          <w:sz w:val="24"/>
          <w:szCs w:val="24"/>
          <w:lang w:val="el-GR"/>
        </w:rPr>
        <w:t xml:space="preserve">Μάθημα: </w:t>
      </w:r>
      <w:r w:rsidRPr="005A5E5A">
        <w:rPr>
          <w:rFonts w:ascii="Arial" w:hAnsi="Arial"/>
          <w:b/>
          <w:sz w:val="24"/>
          <w:szCs w:val="24"/>
          <w:lang w:val="el-GR"/>
        </w:rPr>
        <w:t>ΤΕΧΝΙΚΕΣ ΔΕΙΓΜΑΤΟΛΗΠΤΙΚΩΝ ΕΡΕΥΝΩΝ</w:t>
      </w:r>
      <w:r w:rsidRPr="005A5E5A">
        <w:rPr>
          <w:rFonts w:ascii="Arial" w:hAnsi="Arial"/>
          <w:b/>
          <w:bCs/>
          <w:sz w:val="24"/>
          <w:szCs w:val="24"/>
          <w:lang w:val="el-GR"/>
        </w:rPr>
        <w:t xml:space="preserve"> </w:t>
      </w:r>
    </w:p>
    <w:p w:rsidR="003F6014" w:rsidRPr="005A5E5A" w:rsidRDefault="003F6014" w:rsidP="001D7251">
      <w:pPr>
        <w:shd w:val="clear" w:color="auto" w:fill="FFFFFF"/>
        <w:spacing w:line="240" w:lineRule="auto"/>
        <w:ind w:left="0" w:firstLine="0"/>
        <w:outlineLvl w:val="0"/>
        <w:rPr>
          <w:rFonts w:ascii="Arial" w:hAnsi="Arial"/>
          <w:b/>
          <w:sz w:val="24"/>
          <w:szCs w:val="24"/>
          <w:lang w:val="el-GR"/>
        </w:rPr>
      </w:pPr>
      <w:r w:rsidRPr="005A5E5A">
        <w:rPr>
          <w:rFonts w:ascii="Arial" w:hAnsi="Arial"/>
          <w:b/>
          <w:bCs/>
          <w:spacing w:val="-5"/>
          <w:sz w:val="24"/>
          <w:szCs w:val="24"/>
          <w:lang w:val="el-GR"/>
        </w:rPr>
        <w:t xml:space="preserve">Κωδικός: </w:t>
      </w:r>
      <w:r w:rsidRPr="005A5E5A">
        <w:rPr>
          <w:rFonts w:ascii="Arial" w:hAnsi="Arial"/>
          <w:b/>
          <w:bCs/>
          <w:sz w:val="24"/>
          <w:szCs w:val="24"/>
        </w:rPr>
        <w:t>QNT</w:t>
      </w:r>
      <w:r w:rsidRPr="005A5E5A">
        <w:rPr>
          <w:rFonts w:ascii="Arial" w:hAnsi="Arial"/>
          <w:b/>
          <w:bCs/>
          <w:sz w:val="24"/>
          <w:szCs w:val="24"/>
          <w:lang w:val="el-GR"/>
        </w:rPr>
        <w:t>203</w:t>
      </w:r>
    </w:p>
    <w:p w:rsidR="0037697C" w:rsidRPr="005A5E5A" w:rsidRDefault="0037697C" w:rsidP="001D7251">
      <w:pPr>
        <w:shd w:val="clear" w:color="auto" w:fill="FFFFFF"/>
        <w:tabs>
          <w:tab w:val="left" w:pos="1450"/>
        </w:tabs>
        <w:spacing w:line="240" w:lineRule="auto"/>
        <w:ind w:left="0" w:firstLine="0"/>
        <w:outlineLvl w:val="0"/>
        <w:rPr>
          <w:rFonts w:ascii="Arial" w:hAnsi="Arial"/>
          <w:b/>
          <w:sz w:val="24"/>
          <w:szCs w:val="24"/>
          <w:lang w:val="el-GR"/>
        </w:rPr>
      </w:pPr>
      <w:r w:rsidRPr="005A5E5A">
        <w:rPr>
          <w:rFonts w:ascii="Arial" w:hAnsi="Arial"/>
          <w:b/>
          <w:sz w:val="24"/>
          <w:szCs w:val="24"/>
          <w:lang w:val="el-GR"/>
        </w:rPr>
        <w:t xml:space="preserve">Εξάμηνο: Β </w:t>
      </w:r>
    </w:p>
    <w:p w:rsidR="0037697C" w:rsidRPr="005A5E5A" w:rsidRDefault="0037697C" w:rsidP="001D7251">
      <w:pPr>
        <w:shd w:val="clear" w:color="auto" w:fill="FFFFFF"/>
        <w:tabs>
          <w:tab w:val="left" w:pos="1450"/>
        </w:tabs>
        <w:spacing w:line="240" w:lineRule="auto"/>
        <w:ind w:left="0" w:firstLine="0"/>
        <w:rPr>
          <w:rFonts w:ascii="Arial" w:hAnsi="Arial"/>
          <w:b/>
          <w:spacing w:val="-21"/>
          <w:sz w:val="24"/>
          <w:szCs w:val="24"/>
          <w:lang w:val="el-GR"/>
        </w:rPr>
      </w:pPr>
      <w:r w:rsidRPr="005A5E5A">
        <w:rPr>
          <w:rFonts w:ascii="Arial" w:hAnsi="Arial"/>
          <w:b/>
          <w:sz w:val="24"/>
          <w:szCs w:val="24"/>
          <w:lang w:val="el-GR"/>
        </w:rPr>
        <w:t>Διδάσκων: Ι. Μπασιάκος</w:t>
      </w:r>
    </w:p>
    <w:p w:rsidR="0037697C" w:rsidRPr="005A5E5A" w:rsidRDefault="0037697C" w:rsidP="001D7251">
      <w:pPr>
        <w:shd w:val="clear" w:color="auto" w:fill="FFFFFF"/>
        <w:tabs>
          <w:tab w:val="left" w:pos="1450"/>
        </w:tabs>
        <w:spacing w:line="240" w:lineRule="auto"/>
        <w:rPr>
          <w:rFonts w:ascii="Arial" w:hAnsi="Arial"/>
          <w:b/>
          <w:sz w:val="24"/>
          <w:szCs w:val="24"/>
          <w:lang w:val="el-GR"/>
        </w:rPr>
      </w:pPr>
    </w:p>
    <w:p w:rsidR="0037697C" w:rsidRPr="005A5E5A" w:rsidRDefault="000F09E4" w:rsidP="001D7251">
      <w:pPr>
        <w:tabs>
          <w:tab w:val="left" w:pos="1320"/>
        </w:tabs>
        <w:spacing w:line="240" w:lineRule="auto"/>
        <w:ind w:left="0" w:firstLine="0"/>
        <w:outlineLvl w:val="0"/>
        <w:rPr>
          <w:rFonts w:ascii="Arial" w:hAnsi="Arial"/>
          <w:b/>
          <w:sz w:val="24"/>
          <w:szCs w:val="24"/>
          <w:lang w:val="el-GR"/>
        </w:rPr>
      </w:pPr>
      <w:r w:rsidRPr="005A5E5A">
        <w:rPr>
          <w:rFonts w:ascii="Arial" w:hAnsi="Arial"/>
          <w:b/>
          <w:sz w:val="24"/>
          <w:szCs w:val="24"/>
          <w:lang w:val="el-GR"/>
        </w:rPr>
        <w:t>Σκοπός</w:t>
      </w:r>
    </w:p>
    <w:p w:rsidR="0037697C" w:rsidRPr="005A5E5A" w:rsidRDefault="0037697C" w:rsidP="001D7251">
      <w:pPr>
        <w:spacing w:line="240" w:lineRule="auto"/>
        <w:ind w:left="0" w:firstLine="0"/>
        <w:rPr>
          <w:rFonts w:ascii="Arial" w:hAnsi="Arial"/>
          <w:sz w:val="24"/>
          <w:szCs w:val="24"/>
          <w:lang w:val="el-GR"/>
        </w:rPr>
      </w:pPr>
      <w:r w:rsidRPr="005A5E5A">
        <w:rPr>
          <w:rFonts w:ascii="Arial" w:hAnsi="Arial"/>
          <w:sz w:val="24"/>
          <w:szCs w:val="24"/>
          <w:lang w:val="el-GR"/>
        </w:rPr>
        <w:t xml:space="preserve">Η ολοένα αυξανόμενη ζήτηση αξιόπιστων στατιστικών εκτιμήσεων σε ένα μεγάλο αριθμό κοινωνικοοικονομικών επιστημών επιβάλλει τη σημαντική αύξηση του αριθμού οικονομολόγων, που είναι εξειδικευμένοι στο σχεδιασμό και τη διενέργεια δειγματοληπτικών ερευνών και στην αξιολόγηση των αποτελεσμάτων τους. </w:t>
      </w:r>
    </w:p>
    <w:p w:rsidR="0037697C" w:rsidRPr="005A5E5A" w:rsidRDefault="000F09E4" w:rsidP="00E57032">
      <w:pPr>
        <w:tabs>
          <w:tab w:val="left" w:pos="1320"/>
        </w:tabs>
        <w:ind w:left="0" w:firstLine="0"/>
        <w:outlineLvl w:val="0"/>
        <w:rPr>
          <w:rFonts w:ascii="Arial" w:hAnsi="Arial"/>
          <w:b/>
          <w:sz w:val="24"/>
          <w:szCs w:val="24"/>
        </w:rPr>
      </w:pPr>
      <w:r w:rsidRPr="005A5E5A">
        <w:rPr>
          <w:rFonts w:ascii="Arial" w:hAnsi="Arial"/>
          <w:b/>
          <w:sz w:val="24"/>
          <w:szCs w:val="24"/>
        </w:rPr>
        <w:t>Περιεχόμενο</w:t>
      </w:r>
      <w:r w:rsidR="0037697C" w:rsidRPr="005A5E5A">
        <w:rPr>
          <w:rFonts w:ascii="Arial" w:hAnsi="Arial"/>
          <w:b/>
          <w:sz w:val="24"/>
          <w:szCs w:val="24"/>
        </w:rPr>
        <w:t xml:space="preserve"> </w:t>
      </w:r>
    </w:p>
    <w:p w:rsidR="0037697C" w:rsidRPr="005A5E5A" w:rsidRDefault="0037697C" w:rsidP="00704D4C">
      <w:pPr>
        <w:numPr>
          <w:ilvl w:val="0"/>
          <w:numId w:val="31"/>
        </w:numPr>
        <w:spacing w:before="0" w:line="240" w:lineRule="auto"/>
        <w:rPr>
          <w:rFonts w:ascii="Arial" w:hAnsi="Arial"/>
          <w:sz w:val="24"/>
          <w:szCs w:val="24"/>
          <w:lang w:val="el-GR"/>
        </w:rPr>
      </w:pPr>
      <w:r w:rsidRPr="005A5E5A">
        <w:rPr>
          <w:rFonts w:ascii="Arial" w:hAnsi="Arial"/>
          <w:sz w:val="24"/>
          <w:szCs w:val="24"/>
          <w:lang w:val="el-GR"/>
        </w:rPr>
        <w:t>Πεδία εφαρμογής και σχεδιασμός των δειγματοληπτικών ερευνών.</w:t>
      </w:r>
    </w:p>
    <w:p w:rsidR="0037697C" w:rsidRPr="005A5E5A" w:rsidRDefault="0037697C" w:rsidP="00704D4C">
      <w:pPr>
        <w:numPr>
          <w:ilvl w:val="1"/>
          <w:numId w:val="31"/>
        </w:numPr>
        <w:spacing w:before="0" w:line="240" w:lineRule="auto"/>
        <w:rPr>
          <w:rFonts w:ascii="Arial" w:hAnsi="Arial"/>
          <w:sz w:val="24"/>
          <w:szCs w:val="24"/>
          <w:lang w:val="el-GR"/>
        </w:rPr>
      </w:pPr>
      <w:r w:rsidRPr="005A5E5A">
        <w:rPr>
          <w:rFonts w:ascii="Arial" w:hAnsi="Arial"/>
          <w:sz w:val="24"/>
          <w:szCs w:val="24"/>
          <w:lang w:val="el-GR"/>
        </w:rPr>
        <w:t xml:space="preserve">Δειγματοληπτικά σχέδια. Επιλογή του πιο κατάλληλου σχεδίου, αν ληφθεί και αν δεν ληφθεί υπόψη το κόστος της έρευνας. Σφάλματα σε δειγματοληπτικές έρευνες και μέθοδοι αντιμετώπισής τους. </w:t>
      </w:r>
    </w:p>
    <w:p w:rsidR="0037697C" w:rsidRPr="005A5E5A" w:rsidRDefault="0037697C" w:rsidP="00704D4C">
      <w:pPr>
        <w:numPr>
          <w:ilvl w:val="0"/>
          <w:numId w:val="31"/>
        </w:numPr>
        <w:spacing w:before="0" w:line="240" w:lineRule="auto"/>
        <w:rPr>
          <w:rFonts w:ascii="Arial" w:hAnsi="Arial"/>
          <w:sz w:val="24"/>
          <w:szCs w:val="24"/>
        </w:rPr>
      </w:pPr>
      <w:r w:rsidRPr="005A5E5A">
        <w:rPr>
          <w:rFonts w:ascii="Arial" w:hAnsi="Arial"/>
          <w:sz w:val="24"/>
          <w:szCs w:val="24"/>
        </w:rPr>
        <w:t>2. Τυχαία δειγματοληψία μελών.</w:t>
      </w:r>
    </w:p>
    <w:p w:rsidR="0037697C" w:rsidRPr="005A5E5A" w:rsidRDefault="0037697C" w:rsidP="00704D4C">
      <w:pPr>
        <w:numPr>
          <w:ilvl w:val="1"/>
          <w:numId w:val="31"/>
        </w:numPr>
        <w:spacing w:before="0" w:line="240" w:lineRule="auto"/>
        <w:rPr>
          <w:rFonts w:ascii="Arial" w:hAnsi="Arial"/>
          <w:sz w:val="24"/>
          <w:szCs w:val="24"/>
        </w:rPr>
      </w:pPr>
      <w:r w:rsidRPr="005A5E5A">
        <w:rPr>
          <w:rFonts w:ascii="Arial" w:hAnsi="Arial"/>
          <w:sz w:val="24"/>
          <w:szCs w:val="24"/>
          <w:lang w:val="el-GR"/>
        </w:rPr>
        <w:t xml:space="preserve">Απλή τυχαία δειγματοληψία. Εκτιμήτριες μέσου, συνολικής τιμής, αναλογίας, λόγου και αναγκαία μεγέθη δειγμάτων σε κάθε περίπτωση. </w:t>
      </w:r>
      <w:r w:rsidRPr="005A5E5A">
        <w:rPr>
          <w:rFonts w:ascii="Arial" w:hAnsi="Arial"/>
          <w:sz w:val="24"/>
          <w:szCs w:val="24"/>
        </w:rPr>
        <w:t>Επαναλαμβανόμενες έρευνες, μερική αντικατάσταση του δείγματος.</w:t>
      </w:r>
    </w:p>
    <w:p w:rsidR="0037697C" w:rsidRPr="005A5E5A" w:rsidRDefault="0037697C" w:rsidP="00704D4C">
      <w:pPr>
        <w:numPr>
          <w:ilvl w:val="1"/>
          <w:numId w:val="31"/>
        </w:numPr>
        <w:spacing w:before="0" w:line="240" w:lineRule="auto"/>
        <w:rPr>
          <w:rFonts w:ascii="Arial" w:hAnsi="Arial"/>
          <w:sz w:val="24"/>
          <w:szCs w:val="24"/>
          <w:lang w:val="el-GR"/>
        </w:rPr>
      </w:pPr>
      <w:r w:rsidRPr="005A5E5A">
        <w:rPr>
          <w:rFonts w:ascii="Arial" w:hAnsi="Arial"/>
          <w:sz w:val="24"/>
          <w:szCs w:val="24"/>
          <w:lang w:val="el-GR"/>
        </w:rPr>
        <w:t xml:space="preserve">Συστηματική δειγματοληψία. Εκτιμήτριες της διακύμανσης του δειγματικού μέσου. </w:t>
      </w:r>
    </w:p>
    <w:p w:rsidR="0037697C" w:rsidRPr="005A5E5A" w:rsidRDefault="0037697C" w:rsidP="00704D4C">
      <w:pPr>
        <w:numPr>
          <w:ilvl w:val="1"/>
          <w:numId w:val="31"/>
        </w:numPr>
        <w:spacing w:before="0" w:line="240" w:lineRule="auto"/>
        <w:rPr>
          <w:rFonts w:ascii="Arial" w:hAnsi="Arial"/>
          <w:sz w:val="24"/>
          <w:szCs w:val="24"/>
          <w:lang w:val="el-GR"/>
        </w:rPr>
      </w:pPr>
      <w:r w:rsidRPr="005A5E5A">
        <w:rPr>
          <w:rFonts w:ascii="Arial" w:hAnsi="Arial"/>
          <w:sz w:val="24"/>
          <w:szCs w:val="24"/>
          <w:lang w:val="el-GR"/>
        </w:rPr>
        <w:t>Στρωματοποιημένη δειγματοληψία. Γενικές εκτιμήτριες, εκτιμήτριες αναλογικής διανομής, άριστης-</w:t>
      </w:r>
      <w:r w:rsidRPr="005A5E5A">
        <w:rPr>
          <w:rFonts w:ascii="Arial" w:hAnsi="Arial"/>
          <w:sz w:val="24"/>
          <w:szCs w:val="24"/>
        </w:rPr>
        <w:t>Neyman</w:t>
      </w:r>
      <w:r w:rsidRPr="005A5E5A">
        <w:rPr>
          <w:rFonts w:ascii="Arial" w:hAnsi="Arial"/>
          <w:sz w:val="24"/>
          <w:szCs w:val="24"/>
          <w:lang w:val="el-GR"/>
        </w:rPr>
        <w:t xml:space="preserve"> διανομής, άριστης διανομής αν ληφθεί υπόψη το κόστος της έρευνας και αναγκαία μεγέθη δειγμάτων.</w:t>
      </w:r>
    </w:p>
    <w:p w:rsidR="0037697C" w:rsidRPr="005A5E5A" w:rsidRDefault="0037697C" w:rsidP="00704D4C">
      <w:pPr>
        <w:numPr>
          <w:ilvl w:val="1"/>
          <w:numId w:val="31"/>
        </w:numPr>
        <w:spacing w:before="0" w:line="240" w:lineRule="auto"/>
        <w:rPr>
          <w:rFonts w:ascii="Arial" w:hAnsi="Arial"/>
          <w:sz w:val="24"/>
          <w:szCs w:val="24"/>
          <w:lang w:val="el-GR"/>
        </w:rPr>
      </w:pPr>
      <w:r w:rsidRPr="005A5E5A">
        <w:rPr>
          <w:rFonts w:ascii="Arial" w:hAnsi="Arial"/>
          <w:sz w:val="24"/>
          <w:szCs w:val="24"/>
          <w:lang w:val="el-GR"/>
        </w:rPr>
        <w:t>Εκτιμήτριες από δύο ανεξάρτητα υπο-δείγματα.</w:t>
      </w:r>
    </w:p>
    <w:p w:rsidR="0037697C" w:rsidRPr="005A5E5A" w:rsidRDefault="0037697C" w:rsidP="00704D4C">
      <w:pPr>
        <w:numPr>
          <w:ilvl w:val="0"/>
          <w:numId w:val="31"/>
        </w:numPr>
        <w:spacing w:before="0" w:line="240" w:lineRule="auto"/>
        <w:rPr>
          <w:rFonts w:ascii="Arial" w:hAnsi="Arial"/>
          <w:sz w:val="24"/>
          <w:szCs w:val="24"/>
        </w:rPr>
      </w:pPr>
      <w:r w:rsidRPr="005A5E5A">
        <w:rPr>
          <w:rFonts w:ascii="Arial" w:hAnsi="Arial"/>
          <w:sz w:val="24"/>
          <w:szCs w:val="24"/>
        </w:rPr>
        <w:t>3. Τυχαία δειγματοληψία ομάδων.</w:t>
      </w:r>
    </w:p>
    <w:p w:rsidR="0037697C" w:rsidRPr="005A5E5A" w:rsidRDefault="0037697C" w:rsidP="00704D4C">
      <w:pPr>
        <w:numPr>
          <w:ilvl w:val="1"/>
          <w:numId w:val="31"/>
        </w:numPr>
        <w:spacing w:before="0" w:line="240" w:lineRule="auto"/>
        <w:rPr>
          <w:rFonts w:ascii="Arial" w:hAnsi="Arial"/>
          <w:sz w:val="24"/>
          <w:szCs w:val="24"/>
          <w:lang w:val="el-GR"/>
        </w:rPr>
      </w:pPr>
      <w:r w:rsidRPr="005A5E5A">
        <w:rPr>
          <w:rFonts w:ascii="Arial" w:hAnsi="Arial"/>
          <w:sz w:val="24"/>
          <w:szCs w:val="24"/>
          <w:lang w:val="el-GR"/>
        </w:rPr>
        <w:t>Μονοσταδιακή και δισταδιακή δειγματοληψία ισοπληθών ομάδων, συντελεστής συσχέτισης εντός των ομάδων.</w:t>
      </w:r>
    </w:p>
    <w:p w:rsidR="0037697C" w:rsidRPr="005A5E5A" w:rsidRDefault="0037697C" w:rsidP="00704D4C">
      <w:pPr>
        <w:numPr>
          <w:ilvl w:val="1"/>
          <w:numId w:val="31"/>
        </w:numPr>
        <w:spacing w:before="0" w:line="240" w:lineRule="auto"/>
        <w:rPr>
          <w:rFonts w:ascii="Arial" w:hAnsi="Arial"/>
          <w:sz w:val="24"/>
          <w:szCs w:val="24"/>
          <w:lang w:val="el-GR"/>
        </w:rPr>
      </w:pPr>
      <w:r w:rsidRPr="005A5E5A">
        <w:rPr>
          <w:rFonts w:ascii="Arial" w:hAnsi="Arial"/>
          <w:sz w:val="24"/>
          <w:szCs w:val="24"/>
          <w:lang w:val="el-GR"/>
        </w:rPr>
        <w:t xml:space="preserve">Μονοσταδιακή δειγματοληψία ανισοπληθών ομάδων. Εκτιμήτριες αν ο μέσος </w:t>
      </w:r>
      <w:r w:rsidRPr="005A5E5A">
        <w:rPr>
          <w:rFonts w:ascii="Arial" w:hAnsi="Arial"/>
          <w:sz w:val="24"/>
          <w:szCs w:val="24"/>
        </w:rPr>
        <w:object w:dxaOrig="200" w:dyaOrig="279">
          <v:shape id="_x0000_i1026" type="#_x0000_t75" style="width:9.75pt;height:14.25pt" o:ole="">
            <v:imagedata r:id="rId124" o:title=""/>
          </v:shape>
          <o:OLEObject Type="Embed" ProgID="Equation.DSMT4" ShapeID="_x0000_i1026" DrawAspect="Content" ObjectID="_1611384153" r:id="rId125"/>
        </w:object>
      </w:r>
      <w:r w:rsidRPr="005A5E5A">
        <w:rPr>
          <w:rFonts w:ascii="Arial" w:hAnsi="Arial"/>
          <w:sz w:val="24"/>
          <w:szCs w:val="24"/>
          <w:lang w:val="el-GR"/>
        </w:rPr>
        <w:t xml:space="preserve">του πληθυσμού θεωρηθεί λόγος της συνολικής τιμής προς το μέγεθος του πληθυσμού και αν οι ομάδες επιλεγούν με πιθανότητες ανάλογες των μεγεθών τους. </w:t>
      </w:r>
    </w:p>
    <w:p w:rsidR="0037697C" w:rsidRPr="005A5E5A" w:rsidRDefault="0037697C" w:rsidP="00704D4C">
      <w:pPr>
        <w:numPr>
          <w:ilvl w:val="1"/>
          <w:numId w:val="31"/>
        </w:numPr>
        <w:spacing w:before="0" w:line="240" w:lineRule="auto"/>
        <w:rPr>
          <w:rFonts w:ascii="Arial" w:hAnsi="Arial"/>
          <w:sz w:val="24"/>
          <w:szCs w:val="24"/>
          <w:lang w:val="el-GR"/>
        </w:rPr>
      </w:pPr>
      <w:r w:rsidRPr="005A5E5A">
        <w:rPr>
          <w:rFonts w:ascii="Arial" w:hAnsi="Arial"/>
          <w:sz w:val="24"/>
          <w:szCs w:val="24"/>
          <w:lang w:val="el-GR"/>
        </w:rPr>
        <w:t xml:space="preserve">Δισταδιακή δειγματοληψία ανισοπληθών ομάδων: Εκτιμήτριες αν οι ομάδες επιλεγούν με πιθανότητες ανάλογες των μεγεθών τους. </w:t>
      </w:r>
    </w:p>
    <w:p w:rsidR="0021600A" w:rsidRPr="005A5E5A" w:rsidRDefault="0021600A" w:rsidP="0037697C">
      <w:pPr>
        <w:shd w:val="clear" w:color="auto" w:fill="FFFFFF"/>
        <w:spacing w:line="360" w:lineRule="auto"/>
        <w:rPr>
          <w:rFonts w:ascii="Arial" w:hAnsi="Arial"/>
          <w:b/>
          <w:bCs/>
          <w:spacing w:val="3"/>
          <w:sz w:val="24"/>
          <w:szCs w:val="24"/>
          <w:lang w:val="el-GR"/>
        </w:rPr>
      </w:pPr>
    </w:p>
    <w:p w:rsidR="0037697C" w:rsidRPr="005A5E5A" w:rsidRDefault="0037697C" w:rsidP="00E57032">
      <w:pPr>
        <w:shd w:val="clear" w:color="auto" w:fill="FFFFFF"/>
        <w:spacing w:line="360" w:lineRule="auto"/>
        <w:ind w:left="0" w:firstLine="0"/>
        <w:outlineLvl w:val="0"/>
        <w:rPr>
          <w:rFonts w:ascii="Arial" w:hAnsi="Arial"/>
          <w:sz w:val="24"/>
          <w:szCs w:val="24"/>
          <w:lang w:val="el-GR"/>
        </w:rPr>
      </w:pPr>
      <w:r w:rsidRPr="005A5E5A">
        <w:rPr>
          <w:rFonts w:ascii="Arial" w:hAnsi="Arial"/>
          <w:b/>
          <w:bCs/>
          <w:spacing w:val="3"/>
          <w:sz w:val="24"/>
          <w:szCs w:val="24"/>
        </w:rPr>
        <w:t>Διδακτικά Βοηθήματα</w:t>
      </w:r>
    </w:p>
    <w:p w:rsidR="0037697C" w:rsidRPr="005A5E5A" w:rsidRDefault="0037697C" w:rsidP="00E57032">
      <w:pPr>
        <w:tabs>
          <w:tab w:val="left" w:pos="1320"/>
        </w:tabs>
        <w:ind w:left="0" w:firstLine="0"/>
        <w:outlineLvl w:val="0"/>
        <w:rPr>
          <w:rFonts w:ascii="Arial" w:hAnsi="Arial"/>
          <w:sz w:val="24"/>
          <w:szCs w:val="24"/>
          <w:u w:val="single"/>
        </w:rPr>
      </w:pPr>
      <w:r w:rsidRPr="005A5E5A">
        <w:rPr>
          <w:rFonts w:ascii="Arial" w:hAnsi="Arial"/>
          <w:sz w:val="24"/>
          <w:szCs w:val="24"/>
          <w:u w:val="single"/>
        </w:rPr>
        <w:t>Ελληνικά:</w:t>
      </w:r>
    </w:p>
    <w:p w:rsidR="0037697C" w:rsidRPr="005A5E5A" w:rsidRDefault="0037697C" w:rsidP="00704D4C">
      <w:pPr>
        <w:numPr>
          <w:ilvl w:val="0"/>
          <w:numId w:val="32"/>
        </w:numPr>
        <w:spacing w:line="240" w:lineRule="auto"/>
        <w:ind w:left="360"/>
        <w:rPr>
          <w:rFonts w:ascii="Arial" w:hAnsi="Arial"/>
          <w:sz w:val="24"/>
          <w:szCs w:val="24"/>
          <w:lang w:val="el-GR"/>
        </w:rPr>
      </w:pPr>
      <w:r w:rsidRPr="005A5E5A">
        <w:rPr>
          <w:rFonts w:ascii="Arial" w:hAnsi="Arial"/>
          <w:sz w:val="24"/>
          <w:szCs w:val="24"/>
          <w:lang w:val="el-GR"/>
        </w:rPr>
        <w:t xml:space="preserve">Π. Ζαΐρης,. Τεχνικές Δειγματοληπτικών Ερευνών, Αθήνα, 1991 </w:t>
      </w:r>
    </w:p>
    <w:p w:rsidR="0037697C" w:rsidRPr="005A5E5A" w:rsidRDefault="0037697C" w:rsidP="00704D4C">
      <w:pPr>
        <w:numPr>
          <w:ilvl w:val="0"/>
          <w:numId w:val="32"/>
        </w:numPr>
        <w:spacing w:line="240" w:lineRule="auto"/>
        <w:ind w:left="360"/>
        <w:rPr>
          <w:rFonts w:ascii="Arial" w:hAnsi="Arial"/>
          <w:sz w:val="24"/>
          <w:szCs w:val="24"/>
          <w:lang w:val="el-GR"/>
        </w:rPr>
      </w:pPr>
      <w:r w:rsidRPr="005A5E5A">
        <w:rPr>
          <w:rFonts w:ascii="Arial" w:hAnsi="Arial"/>
          <w:sz w:val="24"/>
          <w:szCs w:val="24"/>
          <w:lang w:val="el-GR"/>
        </w:rPr>
        <w:t>Χ. Δαμιανού, Μεθοδολογία Δειγματοληψίας, Εκδόσεις Σοφία, Θεσσαλονίκη, 2007</w:t>
      </w:r>
    </w:p>
    <w:p w:rsidR="0037697C" w:rsidRPr="005A5E5A" w:rsidRDefault="0037697C" w:rsidP="00E57032">
      <w:pPr>
        <w:tabs>
          <w:tab w:val="left" w:pos="1320"/>
        </w:tabs>
        <w:ind w:left="0" w:firstLine="0"/>
        <w:outlineLvl w:val="0"/>
        <w:rPr>
          <w:rFonts w:ascii="Arial" w:hAnsi="Arial"/>
          <w:sz w:val="24"/>
          <w:szCs w:val="24"/>
          <w:u w:val="single"/>
          <w:lang w:val="en-GB"/>
        </w:rPr>
      </w:pPr>
      <w:r w:rsidRPr="005A5E5A">
        <w:rPr>
          <w:rFonts w:ascii="Arial" w:hAnsi="Arial"/>
          <w:sz w:val="24"/>
          <w:szCs w:val="24"/>
          <w:u w:val="single"/>
        </w:rPr>
        <w:t>Ξενόγλωσσα</w:t>
      </w:r>
      <w:r w:rsidRPr="005A5E5A">
        <w:rPr>
          <w:rFonts w:ascii="Arial" w:hAnsi="Arial"/>
          <w:sz w:val="24"/>
          <w:szCs w:val="24"/>
          <w:u w:val="single"/>
          <w:lang w:val="en-GB"/>
        </w:rPr>
        <w:t>:</w:t>
      </w:r>
    </w:p>
    <w:p w:rsidR="0037697C" w:rsidRPr="005A5E5A" w:rsidRDefault="0037697C" w:rsidP="00704D4C">
      <w:pPr>
        <w:numPr>
          <w:ilvl w:val="0"/>
          <w:numId w:val="33"/>
        </w:numPr>
        <w:spacing w:line="240" w:lineRule="auto"/>
        <w:ind w:left="360"/>
        <w:rPr>
          <w:rFonts w:ascii="Arial" w:hAnsi="Arial"/>
          <w:sz w:val="24"/>
          <w:szCs w:val="24"/>
          <w:lang w:val="en-GB"/>
        </w:rPr>
      </w:pPr>
      <w:r w:rsidRPr="005A5E5A">
        <w:rPr>
          <w:rFonts w:ascii="Arial" w:hAnsi="Arial"/>
          <w:sz w:val="24"/>
          <w:szCs w:val="24"/>
        </w:rPr>
        <w:t>W</w:t>
      </w:r>
      <w:r w:rsidRPr="005A5E5A">
        <w:rPr>
          <w:rFonts w:ascii="Arial" w:hAnsi="Arial"/>
          <w:sz w:val="24"/>
          <w:szCs w:val="24"/>
          <w:lang w:val="en-GB"/>
        </w:rPr>
        <w:t xml:space="preserve">. </w:t>
      </w:r>
      <w:r w:rsidRPr="005A5E5A">
        <w:rPr>
          <w:rFonts w:ascii="Arial" w:hAnsi="Arial"/>
          <w:sz w:val="24"/>
          <w:szCs w:val="24"/>
        </w:rPr>
        <w:t>Cochran</w:t>
      </w:r>
      <w:r w:rsidRPr="005A5E5A">
        <w:rPr>
          <w:rFonts w:ascii="Arial" w:hAnsi="Arial"/>
          <w:sz w:val="24"/>
          <w:szCs w:val="24"/>
          <w:lang w:val="en-GB"/>
        </w:rPr>
        <w:t xml:space="preserve">, </w:t>
      </w:r>
      <w:r w:rsidRPr="005A5E5A">
        <w:rPr>
          <w:rFonts w:ascii="Arial" w:hAnsi="Arial"/>
          <w:sz w:val="24"/>
          <w:szCs w:val="24"/>
        </w:rPr>
        <w:t>Sampling Techniques, John Wiley &amp; Sons,</w:t>
      </w:r>
      <w:r w:rsidRPr="005A5E5A">
        <w:rPr>
          <w:rFonts w:ascii="Arial" w:hAnsi="Arial"/>
          <w:sz w:val="24"/>
          <w:szCs w:val="24"/>
          <w:lang w:val="en-GB"/>
        </w:rPr>
        <w:t xml:space="preserve"> </w:t>
      </w:r>
      <w:r w:rsidRPr="005A5E5A">
        <w:rPr>
          <w:rFonts w:ascii="Arial" w:hAnsi="Arial"/>
          <w:sz w:val="24"/>
          <w:szCs w:val="24"/>
        </w:rPr>
        <w:t>1977</w:t>
      </w:r>
      <w:r w:rsidRPr="005A5E5A">
        <w:rPr>
          <w:rFonts w:ascii="Arial" w:hAnsi="Arial"/>
          <w:sz w:val="24"/>
          <w:szCs w:val="24"/>
          <w:lang w:val="en-GB"/>
        </w:rPr>
        <w:t xml:space="preserve"> </w:t>
      </w:r>
    </w:p>
    <w:p w:rsidR="0037697C" w:rsidRPr="005A5E5A" w:rsidRDefault="0037697C" w:rsidP="00704D4C">
      <w:pPr>
        <w:numPr>
          <w:ilvl w:val="0"/>
          <w:numId w:val="33"/>
        </w:numPr>
        <w:spacing w:line="240" w:lineRule="auto"/>
        <w:ind w:left="360"/>
        <w:rPr>
          <w:rFonts w:ascii="Arial" w:hAnsi="Arial"/>
          <w:sz w:val="24"/>
          <w:szCs w:val="24"/>
        </w:rPr>
      </w:pPr>
      <w:r w:rsidRPr="005A5E5A">
        <w:rPr>
          <w:rFonts w:ascii="Arial" w:hAnsi="Arial"/>
          <w:sz w:val="24"/>
          <w:szCs w:val="24"/>
          <w:lang w:val="en-GB"/>
        </w:rPr>
        <w:t xml:space="preserve">L. Kish, Survey Sampling, </w:t>
      </w:r>
      <w:r w:rsidRPr="005A5E5A">
        <w:rPr>
          <w:rFonts w:ascii="Arial" w:hAnsi="Arial"/>
          <w:sz w:val="24"/>
          <w:szCs w:val="24"/>
        </w:rPr>
        <w:t>John Wiley &amp; Sons</w:t>
      </w:r>
      <w:r w:rsidRPr="005A5E5A">
        <w:rPr>
          <w:rFonts w:ascii="Arial" w:hAnsi="Arial"/>
          <w:sz w:val="24"/>
          <w:szCs w:val="24"/>
          <w:lang w:val="en-GB"/>
        </w:rPr>
        <w:t>,</w:t>
      </w:r>
      <w:r w:rsidRPr="005A5E5A">
        <w:rPr>
          <w:rFonts w:ascii="Arial" w:hAnsi="Arial"/>
          <w:sz w:val="24"/>
          <w:szCs w:val="24"/>
        </w:rPr>
        <w:t xml:space="preserve"> 1978</w:t>
      </w:r>
    </w:p>
    <w:p w:rsidR="0037697C" w:rsidRPr="005A5E5A" w:rsidRDefault="0037697C" w:rsidP="00704D4C">
      <w:pPr>
        <w:numPr>
          <w:ilvl w:val="0"/>
          <w:numId w:val="33"/>
        </w:numPr>
        <w:spacing w:line="240" w:lineRule="auto"/>
        <w:ind w:left="360"/>
        <w:rPr>
          <w:rFonts w:ascii="Arial" w:hAnsi="Arial"/>
          <w:sz w:val="24"/>
          <w:szCs w:val="24"/>
        </w:rPr>
      </w:pPr>
      <w:r w:rsidRPr="005A5E5A">
        <w:rPr>
          <w:rFonts w:ascii="Arial" w:hAnsi="Arial"/>
          <w:sz w:val="24"/>
          <w:szCs w:val="24"/>
        </w:rPr>
        <w:t>Des Raj</w:t>
      </w:r>
      <w:r w:rsidRPr="005A5E5A">
        <w:rPr>
          <w:rFonts w:ascii="Arial" w:hAnsi="Arial"/>
          <w:sz w:val="24"/>
          <w:szCs w:val="24"/>
          <w:lang w:val="en-GB"/>
        </w:rPr>
        <w:t>,</w:t>
      </w:r>
      <w:r w:rsidRPr="005A5E5A">
        <w:rPr>
          <w:rFonts w:ascii="Arial" w:hAnsi="Arial"/>
          <w:sz w:val="24"/>
          <w:szCs w:val="24"/>
        </w:rPr>
        <w:t xml:space="preserve"> Sample Survey Theory, Narosa Publishing House, 1998</w:t>
      </w:r>
    </w:p>
    <w:p w:rsidR="0037697C" w:rsidRPr="005A5E5A" w:rsidRDefault="0037697C" w:rsidP="005A228F">
      <w:pPr>
        <w:pBdr>
          <w:bottom w:val="single" w:sz="4" w:space="1" w:color="auto"/>
        </w:pBdr>
        <w:ind w:hanging="431"/>
        <w:rPr>
          <w:rFonts w:ascii="Arial" w:hAnsi="Arial"/>
          <w:sz w:val="24"/>
          <w:szCs w:val="24"/>
          <w:lang w:val="en-GB"/>
        </w:rPr>
      </w:pPr>
    </w:p>
    <w:p w:rsidR="00764D04" w:rsidRPr="00E80A32" w:rsidRDefault="00764D04" w:rsidP="004B61B1">
      <w:pPr>
        <w:tabs>
          <w:tab w:val="left" w:pos="1365"/>
        </w:tabs>
        <w:spacing w:line="360" w:lineRule="auto"/>
        <w:ind w:left="0" w:firstLine="0"/>
        <w:jc w:val="left"/>
        <w:outlineLvl w:val="0"/>
        <w:rPr>
          <w:rFonts w:ascii="Arial" w:hAnsi="Arial"/>
          <w:sz w:val="24"/>
          <w:szCs w:val="24"/>
        </w:rPr>
      </w:pPr>
    </w:p>
    <w:p w:rsidR="00764D04" w:rsidRPr="005A5E5A" w:rsidRDefault="00764D04" w:rsidP="00764D04">
      <w:pPr>
        <w:pStyle w:val="2"/>
        <w:spacing w:before="120" w:after="0"/>
        <w:ind w:left="0"/>
        <w:jc w:val="both"/>
        <w:rPr>
          <w:i w:val="0"/>
          <w:sz w:val="24"/>
          <w:szCs w:val="24"/>
        </w:rPr>
      </w:pPr>
      <w:r w:rsidRPr="005A5E5A">
        <w:rPr>
          <w:i w:val="0"/>
          <w:sz w:val="24"/>
          <w:szCs w:val="24"/>
        </w:rPr>
        <w:t>Μάθημα</w:t>
      </w:r>
      <w:r w:rsidRPr="005A5E5A">
        <w:rPr>
          <w:sz w:val="24"/>
          <w:szCs w:val="24"/>
        </w:rPr>
        <w:t xml:space="preserve">: </w:t>
      </w:r>
      <w:r w:rsidRPr="005A5E5A">
        <w:rPr>
          <w:i w:val="0"/>
          <w:sz w:val="24"/>
          <w:szCs w:val="24"/>
        </w:rPr>
        <w:t>ΤΕΧΝΙΚΕΣ ΜΑΘΗΜΑΤΙΚΟΥ ΠΡΟΓΡΑΜΜΑΤΙΣΜΟΥ</w:t>
      </w:r>
    </w:p>
    <w:p w:rsidR="00764D04" w:rsidRPr="005A5E5A" w:rsidRDefault="00764D04" w:rsidP="00764D04">
      <w:pPr>
        <w:ind w:left="0" w:firstLine="0"/>
        <w:rPr>
          <w:rFonts w:ascii="Arial" w:hAnsi="Arial"/>
          <w:b/>
          <w:sz w:val="24"/>
          <w:szCs w:val="24"/>
          <w:lang w:val="el-GR"/>
        </w:rPr>
      </w:pPr>
      <w:r w:rsidRPr="005A5E5A">
        <w:rPr>
          <w:rFonts w:ascii="Arial" w:hAnsi="Arial"/>
          <w:b/>
          <w:sz w:val="24"/>
          <w:szCs w:val="24"/>
          <w:lang w:val="el-GR"/>
        </w:rPr>
        <w:t xml:space="preserve">Κωδικός: </w:t>
      </w:r>
      <w:r w:rsidRPr="005A5E5A">
        <w:rPr>
          <w:rFonts w:ascii="Arial" w:hAnsi="Arial"/>
          <w:b/>
          <w:sz w:val="24"/>
          <w:szCs w:val="24"/>
        </w:rPr>
        <w:t>QNT</w:t>
      </w:r>
      <w:r w:rsidRPr="005A5E5A">
        <w:rPr>
          <w:rFonts w:ascii="Arial" w:hAnsi="Arial"/>
          <w:b/>
          <w:sz w:val="24"/>
          <w:szCs w:val="24"/>
          <w:lang w:val="el-GR"/>
        </w:rPr>
        <w:t>303</w:t>
      </w:r>
    </w:p>
    <w:p w:rsidR="00764D04" w:rsidRPr="005A5E5A" w:rsidRDefault="00764D04" w:rsidP="00764D04">
      <w:pPr>
        <w:ind w:left="0" w:firstLine="0"/>
        <w:rPr>
          <w:rFonts w:ascii="Arial" w:hAnsi="Arial"/>
          <w:b/>
          <w:sz w:val="24"/>
          <w:szCs w:val="24"/>
          <w:lang w:val="el-GR"/>
        </w:rPr>
      </w:pPr>
      <w:r w:rsidRPr="005A5E5A">
        <w:rPr>
          <w:rFonts w:ascii="Arial" w:hAnsi="Arial"/>
          <w:b/>
          <w:sz w:val="24"/>
          <w:szCs w:val="24"/>
          <w:lang w:val="el-GR"/>
        </w:rPr>
        <w:t>Εξάμηνο : Α</w:t>
      </w:r>
    </w:p>
    <w:p w:rsidR="00764D04" w:rsidRPr="005A5E5A" w:rsidRDefault="00764D04" w:rsidP="00764D04">
      <w:pPr>
        <w:ind w:left="0" w:firstLine="0"/>
        <w:rPr>
          <w:rFonts w:ascii="Arial" w:hAnsi="Arial"/>
          <w:b/>
          <w:sz w:val="24"/>
          <w:szCs w:val="24"/>
          <w:lang w:val="el-GR"/>
        </w:rPr>
      </w:pPr>
      <w:r w:rsidRPr="005A5E5A">
        <w:rPr>
          <w:rFonts w:ascii="Arial" w:hAnsi="Arial"/>
          <w:b/>
          <w:sz w:val="24"/>
          <w:szCs w:val="24"/>
          <w:lang w:val="el-GR"/>
        </w:rPr>
        <w:t>Διδάσκων: Δ. Γκιώκας</w:t>
      </w:r>
    </w:p>
    <w:p w:rsidR="001A5BEE" w:rsidRPr="005A5E5A" w:rsidRDefault="001A5BEE" w:rsidP="00764D04">
      <w:pPr>
        <w:ind w:left="0" w:firstLine="0"/>
        <w:rPr>
          <w:rFonts w:ascii="Arial" w:hAnsi="Arial"/>
          <w:sz w:val="24"/>
          <w:szCs w:val="24"/>
          <w:lang w:val="el-GR"/>
        </w:rPr>
      </w:pPr>
    </w:p>
    <w:p w:rsidR="00764D04" w:rsidRPr="00E80A32" w:rsidRDefault="00764D04" w:rsidP="00764D04">
      <w:pPr>
        <w:ind w:left="0" w:firstLine="0"/>
        <w:rPr>
          <w:rFonts w:ascii="Arial" w:hAnsi="Arial"/>
          <w:sz w:val="24"/>
          <w:szCs w:val="24"/>
          <w:lang w:val="el-GR"/>
        </w:rPr>
      </w:pPr>
      <w:r w:rsidRPr="005A5E5A">
        <w:rPr>
          <w:rFonts w:ascii="Arial" w:hAnsi="Arial"/>
          <w:b/>
          <w:sz w:val="24"/>
          <w:szCs w:val="24"/>
          <w:lang w:val="el-GR"/>
        </w:rPr>
        <w:t>Σκοπός</w:t>
      </w:r>
      <w:r w:rsidR="00376B2F" w:rsidRPr="00E80A32">
        <w:rPr>
          <w:rFonts w:ascii="Arial" w:hAnsi="Arial"/>
          <w:b/>
          <w:sz w:val="24"/>
          <w:szCs w:val="24"/>
          <w:lang w:val="el-GR"/>
        </w:rPr>
        <w:t>:</w:t>
      </w:r>
    </w:p>
    <w:p w:rsidR="00764D04" w:rsidRPr="005A5E5A" w:rsidRDefault="00764D04" w:rsidP="00764D04">
      <w:pPr>
        <w:ind w:left="0" w:firstLine="0"/>
        <w:rPr>
          <w:rFonts w:ascii="Arial" w:hAnsi="Arial"/>
          <w:sz w:val="24"/>
          <w:szCs w:val="24"/>
          <w:lang w:val="el-GR"/>
        </w:rPr>
      </w:pPr>
      <w:r w:rsidRPr="005A5E5A">
        <w:rPr>
          <w:rFonts w:ascii="Arial" w:hAnsi="Arial"/>
          <w:sz w:val="24"/>
          <w:szCs w:val="24"/>
          <w:lang w:val="el-GR"/>
        </w:rPr>
        <w:t>Σκοπός του μαθήματος είναι να εισάγει τους φοιτητές στο μοντέλο γραμμικού προγραμματισμού. Ο Γραμμικός Προγραμματισμός είναι ο πιο γνωστός κλάδος του Μαθηματικού Προγραμματισμού, με εφαρμογές σε διάφορα προβλήματα, όπως, μείγματος προϊόντων, κατανομή πόρων, μείξης, επιλογή χαρτοφυλακίου, χρηματοοικονομικές αποφάσεις, προγραμματισμός παραγωγής προϊόντων, δίαιτας, προγραμματισμός ανθρώπινου δυναμικού, μεταφοράς, κ.α.. Ο Γραμμικός Προγραμματισμός ασχολείται με τη βελτιστοποίηση μιας γραμμικής συνάρτησης κάτω από ορισμένους περιορισμούς. Έμφαση στο μάθημα αυτό δίνεται στη διαμόρφωση και στην  εφαρμογή προβλημάτων γραμμικού προγραμματισμού, καθώς επίσης και στην κατανόηση των μεθόδων που χρησιμοποιούνται για την επίλυσή τους. Το μάθημα ολοκληρώνεται με την εφαρμογή του μοντέλου σε ειδικές περιπτώσεις προβλημάτων γραμμικού προγραμματισμού. Για την εφαρμογή των τεχνικών και την επίλυση των προβλημάτων θα χρησιμοποιηθούν τα κατάλληλα προγράμματα Η/Υ.</w:t>
      </w:r>
    </w:p>
    <w:p w:rsidR="00764D04" w:rsidRPr="005A5E5A" w:rsidRDefault="00764D04" w:rsidP="00764D04">
      <w:pPr>
        <w:ind w:left="0" w:firstLine="0"/>
        <w:rPr>
          <w:rFonts w:ascii="Arial" w:hAnsi="Arial"/>
          <w:b/>
          <w:bCs/>
          <w:sz w:val="24"/>
          <w:szCs w:val="24"/>
        </w:rPr>
      </w:pPr>
      <w:r w:rsidRPr="005A5E5A">
        <w:rPr>
          <w:rFonts w:ascii="Arial" w:hAnsi="Arial"/>
          <w:b/>
          <w:bCs/>
          <w:sz w:val="24"/>
          <w:szCs w:val="24"/>
        </w:rPr>
        <w:t>Περιεχόμενο:</w:t>
      </w:r>
    </w:p>
    <w:p w:rsidR="00764D04" w:rsidRPr="005A5E5A" w:rsidRDefault="00764D04" w:rsidP="00704D4C">
      <w:pPr>
        <w:numPr>
          <w:ilvl w:val="0"/>
          <w:numId w:val="71"/>
        </w:numPr>
        <w:tabs>
          <w:tab w:val="clear" w:pos="765"/>
        </w:tabs>
        <w:spacing w:before="0" w:line="240" w:lineRule="auto"/>
        <w:ind w:left="450"/>
        <w:rPr>
          <w:rFonts w:ascii="Arial" w:hAnsi="Arial"/>
          <w:sz w:val="24"/>
          <w:szCs w:val="24"/>
          <w:lang w:val="el-GR"/>
        </w:rPr>
      </w:pPr>
      <w:r w:rsidRPr="005A5E5A">
        <w:rPr>
          <w:rFonts w:ascii="Arial" w:hAnsi="Arial"/>
          <w:sz w:val="24"/>
          <w:szCs w:val="24"/>
          <w:lang w:val="el-GR"/>
        </w:rPr>
        <w:t xml:space="preserve">Πρότυπο Γραμμικού Προγραμματισμού: Προϋποθέσεις εφαρμογής γραμμικού προγραμματισμού, παρουσίαση προβλήματος, λύση του προτύπου με τη γραφική μέθοδο και τη μέθοδο </w:t>
      </w:r>
      <w:r w:rsidRPr="005A5E5A">
        <w:rPr>
          <w:rFonts w:ascii="Arial" w:hAnsi="Arial"/>
          <w:sz w:val="24"/>
          <w:szCs w:val="24"/>
        </w:rPr>
        <w:t>Simplex</w:t>
      </w:r>
      <w:r w:rsidRPr="005A5E5A">
        <w:rPr>
          <w:rFonts w:ascii="Arial" w:hAnsi="Arial"/>
          <w:sz w:val="24"/>
          <w:szCs w:val="24"/>
          <w:lang w:val="el-GR"/>
        </w:rPr>
        <w:t>, ανάλυση της λύσης.</w:t>
      </w:r>
    </w:p>
    <w:p w:rsidR="00764D04" w:rsidRPr="005A5E5A" w:rsidRDefault="00764D04" w:rsidP="00704D4C">
      <w:pPr>
        <w:numPr>
          <w:ilvl w:val="0"/>
          <w:numId w:val="71"/>
        </w:numPr>
        <w:tabs>
          <w:tab w:val="clear" w:pos="765"/>
        </w:tabs>
        <w:spacing w:before="0" w:line="240" w:lineRule="auto"/>
        <w:ind w:left="450"/>
        <w:rPr>
          <w:rFonts w:ascii="Arial" w:hAnsi="Arial"/>
          <w:sz w:val="24"/>
          <w:szCs w:val="24"/>
          <w:lang w:val="el-GR"/>
        </w:rPr>
      </w:pPr>
      <w:r w:rsidRPr="005A5E5A">
        <w:rPr>
          <w:rFonts w:ascii="Arial" w:hAnsi="Arial"/>
          <w:sz w:val="24"/>
          <w:szCs w:val="24"/>
          <w:lang w:val="el-GR"/>
        </w:rPr>
        <w:t>Δυϊκή Θεωρία: Διαμόρφωση και λύση του δυϊκού προτύπου, οικονομική ερμηνεία.</w:t>
      </w:r>
    </w:p>
    <w:p w:rsidR="00764D04" w:rsidRPr="005A5E5A" w:rsidRDefault="00764D04" w:rsidP="00704D4C">
      <w:pPr>
        <w:numPr>
          <w:ilvl w:val="0"/>
          <w:numId w:val="71"/>
        </w:numPr>
        <w:tabs>
          <w:tab w:val="clear" w:pos="765"/>
        </w:tabs>
        <w:spacing w:before="0" w:line="240" w:lineRule="auto"/>
        <w:ind w:left="450"/>
        <w:rPr>
          <w:rFonts w:ascii="Arial" w:hAnsi="Arial"/>
          <w:sz w:val="24"/>
          <w:szCs w:val="24"/>
          <w:lang w:val="el-GR"/>
        </w:rPr>
      </w:pPr>
      <w:r w:rsidRPr="005A5E5A">
        <w:rPr>
          <w:rFonts w:ascii="Arial" w:hAnsi="Arial"/>
          <w:sz w:val="24"/>
          <w:szCs w:val="24"/>
          <w:lang w:val="el-GR"/>
        </w:rPr>
        <w:t>Ανάλυση ευαισθησίας της λύσης ενός γραμμικού προτύπου.</w:t>
      </w:r>
    </w:p>
    <w:p w:rsidR="00764D04" w:rsidRPr="005A5E5A" w:rsidRDefault="00764D04" w:rsidP="00704D4C">
      <w:pPr>
        <w:numPr>
          <w:ilvl w:val="0"/>
          <w:numId w:val="71"/>
        </w:numPr>
        <w:tabs>
          <w:tab w:val="clear" w:pos="765"/>
        </w:tabs>
        <w:spacing w:before="0" w:line="240" w:lineRule="auto"/>
        <w:ind w:left="450"/>
        <w:rPr>
          <w:rFonts w:ascii="Arial" w:hAnsi="Arial"/>
          <w:sz w:val="24"/>
          <w:szCs w:val="24"/>
          <w:lang w:val="el-GR"/>
        </w:rPr>
      </w:pPr>
      <w:r w:rsidRPr="005A5E5A">
        <w:rPr>
          <w:rFonts w:ascii="Arial" w:hAnsi="Arial"/>
          <w:sz w:val="24"/>
          <w:szCs w:val="24"/>
          <w:lang w:val="el-GR"/>
        </w:rPr>
        <w:t>Ειδικές περιπτώσεις προβλημάτων ΓΠ : Πρότυπο μεταφοράς (Διαμόρφωση, λύση, δυϊκό πρότυπο), ακέραιος προγραμματισμός, κ.α.</w:t>
      </w:r>
    </w:p>
    <w:p w:rsidR="00764D04" w:rsidRPr="005A5E5A" w:rsidRDefault="00764D04" w:rsidP="00704D4C">
      <w:pPr>
        <w:numPr>
          <w:ilvl w:val="0"/>
          <w:numId w:val="71"/>
        </w:numPr>
        <w:tabs>
          <w:tab w:val="clear" w:pos="765"/>
        </w:tabs>
        <w:spacing w:before="0" w:line="240" w:lineRule="auto"/>
        <w:ind w:left="450"/>
        <w:rPr>
          <w:rFonts w:ascii="Arial" w:hAnsi="Arial"/>
          <w:sz w:val="24"/>
          <w:szCs w:val="24"/>
        </w:rPr>
      </w:pPr>
      <w:r w:rsidRPr="005A5E5A">
        <w:rPr>
          <w:rFonts w:ascii="Arial" w:hAnsi="Arial"/>
          <w:sz w:val="24"/>
          <w:szCs w:val="24"/>
        </w:rPr>
        <w:t>Μελέτες περιπτώσεων</w:t>
      </w:r>
    </w:p>
    <w:p w:rsidR="00764D04" w:rsidRPr="005A5E5A" w:rsidRDefault="00764D04" w:rsidP="00704D4C">
      <w:pPr>
        <w:numPr>
          <w:ilvl w:val="0"/>
          <w:numId w:val="71"/>
        </w:numPr>
        <w:tabs>
          <w:tab w:val="clear" w:pos="765"/>
        </w:tabs>
        <w:spacing w:before="0" w:line="240" w:lineRule="auto"/>
        <w:ind w:left="450"/>
        <w:rPr>
          <w:rFonts w:ascii="Arial" w:hAnsi="Arial"/>
          <w:sz w:val="24"/>
          <w:szCs w:val="24"/>
        </w:rPr>
      </w:pPr>
      <w:r w:rsidRPr="005A5E5A">
        <w:rPr>
          <w:rFonts w:ascii="Arial" w:hAnsi="Arial"/>
          <w:sz w:val="24"/>
          <w:szCs w:val="24"/>
        </w:rPr>
        <w:t>Προγραμματισμός στόχων (goal programming)</w:t>
      </w:r>
    </w:p>
    <w:p w:rsidR="00764D04" w:rsidRPr="005A5E5A" w:rsidRDefault="00764D04" w:rsidP="00704D4C">
      <w:pPr>
        <w:numPr>
          <w:ilvl w:val="0"/>
          <w:numId w:val="71"/>
        </w:numPr>
        <w:tabs>
          <w:tab w:val="clear" w:pos="765"/>
        </w:tabs>
        <w:spacing w:before="0" w:line="240" w:lineRule="auto"/>
        <w:ind w:left="450"/>
        <w:rPr>
          <w:rFonts w:ascii="Arial" w:hAnsi="Arial"/>
          <w:sz w:val="24"/>
          <w:szCs w:val="24"/>
          <w:lang w:val="el-GR"/>
        </w:rPr>
      </w:pPr>
      <w:r w:rsidRPr="005A5E5A">
        <w:rPr>
          <w:rFonts w:ascii="Arial" w:hAnsi="Arial"/>
          <w:sz w:val="24"/>
          <w:szCs w:val="24"/>
          <w:lang w:val="el-GR"/>
        </w:rPr>
        <w:t>Εισαγωγή στο μη γραμμικό προγραμματισμό.</w:t>
      </w:r>
    </w:p>
    <w:p w:rsidR="00764D04" w:rsidRPr="005A5E5A" w:rsidRDefault="00764D04" w:rsidP="00764D04">
      <w:pPr>
        <w:ind w:left="0" w:firstLine="0"/>
        <w:rPr>
          <w:rFonts w:ascii="Arial" w:hAnsi="Arial"/>
          <w:b/>
          <w:bCs/>
          <w:sz w:val="24"/>
          <w:szCs w:val="24"/>
          <w:lang w:val="el-GR"/>
        </w:rPr>
      </w:pPr>
    </w:p>
    <w:p w:rsidR="00776B47" w:rsidRPr="00E80A32" w:rsidRDefault="00776B47" w:rsidP="00764D04">
      <w:pPr>
        <w:ind w:left="0" w:firstLine="0"/>
        <w:rPr>
          <w:rFonts w:ascii="Arial" w:hAnsi="Arial"/>
          <w:b/>
          <w:bCs/>
          <w:sz w:val="24"/>
          <w:szCs w:val="24"/>
          <w:lang w:val="el-GR"/>
        </w:rPr>
      </w:pPr>
    </w:p>
    <w:p w:rsidR="00764D04" w:rsidRPr="005A5E5A" w:rsidRDefault="00764D04" w:rsidP="00764D04">
      <w:pPr>
        <w:ind w:left="0" w:firstLine="0"/>
        <w:rPr>
          <w:rFonts w:ascii="Arial" w:hAnsi="Arial"/>
          <w:b/>
          <w:bCs/>
          <w:sz w:val="24"/>
          <w:szCs w:val="24"/>
        </w:rPr>
      </w:pPr>
      <w:r w:rsidRPr="005A5E5A">
        <w:rPr>
          <w:rFonts w:ascii="Arial" w:hAnsi="Arial"/>
          <w:b/>
          <w:bCs/>
          <w:sz w:val="24"/>
          <w:szCs w:val="24"/>
        </w:rPr>
        <w:t>Βιβλιογραφία:</w:t>
      </w:r>
    </w:p>
    <w:p w:rsidR="00764D04" w:rsidRPr="005A5E5A" w:rsidRDefault="00764D04" w:rsidP="00764D04">
      <w:pPr>
        <w:ind w:left="0" w:firstLine="0"/>
        <w:rPr>
          <w:rFonts w:ascii="Arial" w:hAnsi="Arial"/>
          <w:sz w:val="24"/>
          <w:szCs w:val="24"/>
          <w:u w:val="single"/>
        </w:rPr>
      </w:pPr>
      <w:r w:rsidRPr="005A5E5A">
        <w:rPr>
          <w:rFonts w:ascii="Arial" w:hAnsi="Arial"/>
          <w:bCs/>
          <w:sz w:val="24"/>
          <w:szCs w:val="24"/>
          <w:u w:val="single"/>
        </w:rPr>
        <w:t>Ελληνική:</w:t>
      </w:r>
    </w:p>
    <w:p w:rsidR="00764D04" w:rsidRPr="005A5E5A" w:rsidRDefault="00764D04" w:rsidP="00704D4C">
      <w:pPr>
        <w:numPr>
          <w:ilvl w:val="0"/>
          <w:numId w:val="77"/>
        </w:numPr>
        <w:tabs>
          <w:tab w:val="clear" w:pos="765"/>
        </w:tabs>
        <w:spacing w:before="0" w:line="240" w:lineRule="auto"/>
        <w:ind w:left="450"/>
        <w:rPr>
          <w:rFonts w:ascii="Arial" w:hAnsi="Arial"/>
          <w:sz w:val="24"/>
          <w:szCs w:val="24"/>
          <w:lang w:val="el-GR"/>
        </w:rPr>
      </w:pPr>
      <w:r w:rsidRPr="005A5E5A">
        <w:rPr>
          <w:rFonts w:ascii="Arial" w:hAnsi="Arial"/>
          <w:sz w:val="24"/>
          <w:szCs w:val="24"/>
          <w:lang w:val="el-GR"/>
        </w:rPr>
        <w:t>Γ. Οικονόμου, Α. Γεωργίου. Επιχειρησιακή Έρευνα για τη λήψη Διοικητικών αποφάσεων, Εκδόσεις Γ.Μπένου, Αθήνα, 2011.</w:t>
      </w:r>
    </w:p>
    <w:p w:rsidR="00764D04" w:rsidRPr="005A5E5A" w:rsidRDefault="00764D04" w:rsidP="00704D4C">
      <w:pPr>
        <w:numPr>
          <w:ilvl w:val="0"/>
          <w:numId w:val="77"/>
        </w:numPr>
        <w:tabs>
          <w:tab w:val="clear" w:pos="765"/>
        </w:tabs>
        <w:spacing w:before="0" w:line="240" w:lineRule="auto"/>
        <w:ind w:left="450"/>
        <w:rPr>
          <w:rFonts w:ascii="Arial" w:hAnsi="Arial"/>
          <w:sz w:val="24"/>
          <w:szCs w:val="24"/>
        </w:rPr>
      </w:pPr>
      <w:r w:rsidRPr="005A5E5A">
        <w:rPr>
          <w:rFonts w:ascii="Arial" w:hAnsi="Arial"/>
          <w:sz w:val="24"/>
          <w:szCs w:val="24"/>
        </w:rPr>
        <w:t xml:space="preserve">Σημειώσεις: Δ. Γκιώκα. </w:t>
      </w:r>
    </w:p>
    <w:p w:rsidR="00764D04" w:rsidRPr="005A5E5A" w:rsidRDefault="00764D04" w:rsidP="00764D04">
      <w:pPr>
        <w:ind w:left="0" w:firstLine="0"/>
        <w:rPr>
          <w:rFonts w:ascii="Arial" w:hAnsi="Arial"/>
          <w:sz w:val="24"/>
          <w:szCs w:val="24"/>
          <w:u w:val="single"/>
        </w:rPr>
      </w:pPr>
      <w:r w:rsidRPr="005A5E5A">
        <w:rPr>
          <w:rFonts w:ascii="Arial" w:hAnsi="Arial"/>
          <w:bCs/>
          <w:sz w:val="24"/>
          <w:szCs w:val="24"/>
          <w:u w:val="single"/>
        </w:rPr>
        <w:t>Ξενόγλωσση:</w:t>
      </w:r>
    </w:p>
    <w:p w:rsidR="00764D04" w:rsidRPr="005A5E5A" w:rsidRDefault="00764D04" w:rsidP="00704D4C">
      <w:pPr>
        <w:numPr>
          <w:ilvl w:val="0"/>
          <w:numId w:val="78"/>
        </w:numPr>
        <w:tabs>
          <w:tab w:val="clear" w:pos="765"/>
        </w:tabs>
        <w:spacing w:before="0" w:line="240" w:lineRule="auto"/>
        <w:ind w:left="450"/>
        <w:rPr>
          <w:rFonts w:ascii="Arial" w:hAnsi="Arial"/>
          <w:sz w:val="24"/>
          <w:szCs w:val="24"/>
        </w:rPr>
      </w:pPr>
      <w:r w:rsidRPr="005A5E5A">
        <w:rPr>
          <w:rFonts w:ascii="Arial" w:hAnsi="Arial"/>
          <w:sz w:val="24"/>
          <w:szCs w:val="24"/>
        </w:rPr>
        <w:t>Hillier, Frederick S., Lieberman, Gerald J., Introduction to Operations Research, Seventh Edition, McGraw-Hill, 2001.</w:t>
      </w:r>
    </w:p>
    <w:p w:rsidR="00764D04" w:rsidRPr="005A5E5A" w:rsidRDefault="00764D04" w:rsidP="00704D4C">
      <w:pPr>
        <w:numPr>
          <w:ilvl w:val="0"/>
          <w:numId w:val="78"/>
        </w:numPr>
        <w:tabs>
          <w:tab w:val="clear" w:pos="765"/>
        </w:tabs>
        <w:spacing w:before="0" w:line="240" w:lineRule="auto"/>
        <w:ind w:left="450"/>
        <w:rPr>
          <w:rFonts w:ascii="Arial" w:hAnsi="Arial"/>
          <w:sz w:val="24"/>
          <w:szCs w:val="24"/>
        </w:rPr>
      </w:pPr>
      <w:r w:rsidRPr="005A5E5A">
        <w:rPr>
          <w:rFonts w:ascii="Arial" w:hAnsi="Arial"/>
          <w:sz w:val="24"/>
          <w:szCs w:val="24"/>
        </w:rPr>
        <w:t>Taha H.A. Operations Research: An Introduction, Eighth Edition, edition, Prentice Hall, 2006.</w:t>
      </w:r>
    </w:p>
    <w:p w:rsidR="009C6B0C" w:rsidRPr="005A5E5A" w:rsidRDefault="009C6B0C" w:rsidP="009C6B0C">
      <w:pPr>
        <w:pBdr>
          <w:bottom w:val="single" w:sz="4" w:space="1" w:color="auto"/>
        </w:pBdr>
        <w:spacing w:before="0" w:line="240" w:lineRule="auto"/>
        <w:ind w:left="45" w:firstLine="0"/>
        <w:rPr>
          <w:rFonts w:ascii="Arial" w:hAnsi="Arial"/>
          <w:sz w:val="24"/>
          <w:szCs w:val="24"/>
        </w:rPr>
      </w:pPr>
    </w:p>
    <w:p w:rsidR="004B61B1" w:rsidRPr="005A5E5A" w:rsidRDefault="004B61B1" w:rsidP="004B61B1">
      <w:pPr>
        <w:tabs>
          <w:tab w:val="left" w:pos="1365"/>
        </w:tabs>
        <w:spacing w:line="360" w:lineRule="auto"/>
        <w:ind w:left="0" w:firstLine="0"/>
        <w:jc w:val="left"/>
        <w:outlineLvl w:val="0"/>
        <w:rPr>
          <w:rFonts w:ascii="Arial" w:hAnsi="Arial"/>
          <w:sz w:val="24"/>
          <w:szCs w:val="24"/>
          <w:lang w:val="el-GR"/>
        </w:rPr>
      </w:pPr>
      <w:r w:rsidRPr="00EF5275">
        <w:rPr>
          <w:rFonts w:ascii="Arial" w:hAnsi="Arial"/>
          <w:sz w:val="24"/>
          <w:szCs w:val="24"/>
          <w:lang w:val="el-GR"/>
        </w:rPr>
        <w:br w:type="page"/>
      </w:r>
      <w:r w:rsidRPr="005A5E5A">
        <w:rPr>
          <w:rFonts w:ascii="Arial" w:hAnsi="Arial"/>
          <w:b/>
          <w:bCs/>
          <w:caps/>
          <w:color w:val="0070C0"/>
          <w:sz w:val="24"/>
          <w:szCs w:val="24"/>
          <w:lang w:val="el-GR"/>
        </w:rPr>
        <w:t xml:space="preserve">Εργαστήρια, μαθήματα Δεξιοτήτων και Σεμινάρια </w:t>
      </w:r>
    </w:p>
    <w:p w:rsidR="00013846" w:rsidRPr="005A5E5A" w:rsidRDefault="00013846" w:rsidP="00013846">
      <w:pPr>
        <w:pStyle w:val="1"/>
        <w:numPr>
          <w:ilvl w:val="0"/>
          <w:numId w:val="0"/>
        </w:numPr>
      </w:pPr>
    </w:p>
    <w:p w:rsidR="00390B7D" w:rsidRPr="008D1ADF" w:rsidRDefault="00390B7D" w:rsidP="00390B7D">
      <w:pPr>
        <w:ind w:left="0" w:firstLine="0"/>
        <w:jc w:val="left"/>
        <w:rPr>
          <w:rFonts w:ascii="Arial" w:hAnsi="Arial"/>
          <w:bCs/>
          <w:sz w:val="24"/>
          <w:szCs w:val="24"/>
          <w:lang w:val="el-GR"/>
        </w:rPr>
      </w:pPr>
      <w:r w:rsidRPr="008D1ADF">
        <w:rPr>
          <w:rFonts w:ascii="Arial" w:hAnsi="Arial"/>
          <w:b/>
          <w:sz w:val="24"/>
          <w:szCs w:val="24"/>
          <w:lang w:val="el-GR"/>
        </w:rPr>
        <w:t>Εργαστήριο Ποσοτικής Ανάλυσης με το Excel</w:t>
      </w:r>
      <w:r w:rsidRPr="008D1ADF">
        <w:rPr>
          <w:rFonts w:ascii="Arial" w:hAnsi="Arial"/>
          <w:bCs/>
          <w:sz w:val="24"/>
          <w:szCs w:val="24"/>
          <w:lang w:val="el-GR"/>
        </w:rPr>
        <w:t xml:space="preserve"> για το μάθημα </w:t>
      </w:r>
      <w:r w:rsidRPr="008D1ADF">
        <w:rPr>
          <w:rFonts w:ascii="Arial" w:hAnsi="Arial"/>
          <w:sz w:val="24"/>
          <w:szCs w:val="24"/>
          <w:lang w:val="el-GR"/>
        </w:rPr>
        <w:t>“</w:t>
      </w:r>
      <w:r w:rsidRPr="008D1ADF">
        <w:rPr>
          <w:rFonts w:ascii="Arial" w:hAnsi="Arial"/>
          <w:b/>
          <w:sz w:val="24"/>
          <w:szCs w:val="24"/>
          <w:lang w:val="el-GR"/>
        </w:rPr>
        <w:t>CSC201 Εισαγωγή στην Επιστήμη των Υπολογιστών και την Επεξεργασία Πληροφοριών</w:t>
      </w:r>
      <w:r w:rsidRPr="008D1ADF">
        <w:rPr>
          <w:rFonts w:ascii="Arial" w:hAnsi="Arial"/>
          <w:sz w:val="24"/>
          <w:szCs w:val="24"/>
          <w:lang w:val="el-GR"/>
        </w:rPr>
        <w:t>”</w:t>
      </w:r>
    </w:p>
    <w:p w:rsidR="00390B7D" w:rsidRPr="008D1ADF" w:rsidRDefault="00390B7D" w:rsidP="00390B7D">
      <w:pPr>
        <w:ind w:left="0" w:firstLine="0"/>
        <w:rPr>
          <w:rFonts w:ascii="Arial" w:hAnsi="Arial"/>
          <w:b/>
          <w:bCs/>
          <w:sz w:val="24"/>
          <w:szCs w:val="24"/>
          <w:lang w:val="el-GR"/>
        </w:rPr>
      </w:pPr>
      <w:r w:rsidRPr="008D1ADF">
        <w:rPr>
          <w:rFonts w:ascii="Arial" w:hAnsi="Arial"/>
          <w:b/>
          <w:bCs/>
          <w:sz w:val="24"/>
          <w:szCs w:val="24"/>
          <w:lang w:val="el-GR"/>
        </w:rPr>
        <w:t xml:space="preserve">Κωδικός: </w:t>
      </w:r>
      <w:r w:rsidRPr="008D1ADF">
        <w:rPr>
          <w:rFonts w:ascii="Arial" w:hAnsi="Arial"/>
          <w:b/>
          <w:sz w:val="24"/>
          <w:szCs w:val="24"/>
        </w:rPr>
        <w:t>LAB</w:t>
      </w:r>
      <w:r w:rsidRPr="008D1ADF">
        <w:rPr>
          <w:rFonts w:ascii="Arial" w:hAnsi="Arial"/>
          <w:b/>
          <w:sz w:val="24"/>
          <w:szCs w:val="24"/>
          <w:lang w:val="el-GR"/>
        </w:rPr>
        <w:t>201</w:t>
      </w:r>
    </w:p>
    <w:p w:rsidR="00390B7D" w:rsidRPr="008D1ADF" w:rsidRDefault="00390B7D" w:rsidP="00390B7D">
      <w:pPr>
        <w:ind w:left="0" w:firstLine="0"/>
        <w:rPr>
          <w:rFonts w:ascii="Arial" w:hAnsi="Arial"/>
          <w:bCs/>
          <w:sz w:val="24"/>
          <w:szCs w:val="24"/>
          <w:lang w:val="el-GR"/>
        </w:rPr>
      </w:pPr>
      <w:r w:rsidRPr="008D1ADF">
        <w:rPr>
          <w:rFonts w:ascii="Arial" w:hAnsi="Arial"/>
          <w:bCs/>
          <w:sz w:val="24"/>
          <w:szCs w:val="24"/>
          <w:lang w:val="el-GR"/>
        </w:rPr>
        <w:t>Εξάμηνο: Α</w:t>
      </w:r>
    </w:p>
    <w:p w:rsidR="00390B7D" w:rsidRPr="008D1ADF" w:rsidRDefault="00390B7D" w:rsidP="00390B7D">
      <w:pPr>
        <w:spacing w:after="240" w:line="240" w:lineRule="auto"/>
        <w:ind w:left="0" w:firstLine="0"/>
        <w:rPr>
          <w:rFonts w:ascii="Arial" w:hAnsi="Arial"/>
          <w:sz w:val="24"/>
          <w:szCs w:val="24"/>
          <w:lang w:val="el-GR"/>
        </w:rPr>
      </w:pPr>
      <w:r w:rsidRPr="008D1ADF">
        <w:rPr>
          <w:rFonts w:ascii="Arial" w:hAnsi="Arial"/>
          <w:b/>
          <w:sz w:val="24"/>
          <w:szCs w:val="24"/>
          <w:lang w:val="el-GR"/>
        </w:rPr>
        <w:t>Υπεύθυνος</w:t>
      </w:r>
      <w:r w:rsidRPr="008D1ADF">
        <w:rPr>
          <w:rFonts w:ascii="Arial" w:hAnsi="Arial"/>
          <w:sz w:val="24"/>
          <w:szCs w:val="24"/>
          <w:lang w:val="el-GR"/>
        </w:rPr>
        <w:t>: Ι. Κ. Δημητρίου</w:t>
      </w:r>
    </w:p>
    <w:p w:rsidR="00390B7D" w:rsidRPr="005A5E5A" w:rsidRDefault="00390B7D" w:rsidP="00390B7D">
      <w:pPr>
        <w:spacing w:after="240" w:line="240" w:lineRule="auto"/>
        <w:ind w:left="0" w:firstLine="0"/>
        <w:rPr>
          <w:rFonts w:ascii="Arial" w:hAnsi="Arial"/>
          <w:sz w:val="24"/>
          <w:szCs w:val="24"/>
          <w:lang w:val="el-GR"/>
        </w:rPr>
      </w:pPr>
      <w:r w:rsidRPr="008D1ADF">
        <w:rPr>
          <w:rFonts w:ascii="Arial" w:hAnsi="Arial"/>
          <w:b/>
          <w:sz w:val="24"/>
          <w:szCs w:val="24"/>
          <w:lang w:val="el-GR"/>
        </w:rPr>
        <w:t>Εκπαιδευτές εργαστηρίων</w:t>
      </w:r>
      <w:r w:rsidRPr="008D1ADF">
        <w:rPr>
          <w:rFonts w:ascii="Arial" w:hAnsi="Arial"/>
          <w:sz w:val="24"/>
          <w:szCs w:val="24"/>
          <w:lang w:val="el-GR"/>
        </w:rPr>
        <w:t>: Υποψήφιοι Διδάκτορες και Μεταπτυχιακοί Φοιτητές</w:t>
      </w:r>
    </w:p>
    <w:p w:rsidR="00390B7D" w:rsidRPr="005A5E5A" w:rsidRDefault="00390B7D" w:rsidP="00390B7D">
      <w:pPr>
        <w:spacing w:after="240" w:line="240" w:lineRule="auto"/>
        <w:ind w:left="0" w:firstLine="0"/>
        <w:rPr>
          <w:rFonts w:ascii="Arial" w:hAnsi="Arial"/>
          <w:sz w:val="24"/>
          <w:szCs w:val="24"/>
          <w:lang w:val="el-GR"/>
        </w:rPr>
      </w:pPr>
    </w:p>
    <w:p w:rsidR="00390B7D" w:rsidRPr="005A5E5A" w:rsidRDefault="00D0677A" w:rsidP="00390B7D">
      <w:pPr>
        <w:spacing w:after="240"/>
        <w:ind w:left="0" w:firstLine="0"/>
        <w:rPr>
          <w:rFonts w:ascii="Arial" w:hAnsi="Arial"/>
          <w:sz w:val="24"/>
          <w:szCs w:val="24"/>
          <w:lang w:val="el-GR"/>
        </w:rPr>
      </w:pPr>
      <w:r w:rsidRPr="005A5E5A">
        <w:rPr>
          <w:rFonts w:ascii="Arial" w:hAnsi="Arial"/>
          <w:sz w:val="24"/>
          <w:szCs w:val="24"/>
          <w:lang w:val="el-GR"/>
        </w:rPr>
        <w:t>Το μάθημα «CSC201 Εισαγωγή στην Επιστήμη των Υπολογιστών και την Επεξεργασία Πληροφοριών» συνοδεύεται από το «</w:t>
      </w:r>
      <w:r w:rsidRPr="005A5E5A">
        <w:rPr>
          <w:rFonts w:ascii="Arial" w:hAnsi="Arial"/>
          <w:b/>
          <w:sz w:val="24"/>
          <w:szCs w:val="24"/>
          <w:lang w:val="el-GR"/>
        </w:rPr>
        <w:t>LAB201 Εργαστήριο Ποσοτικής Ανάλυσης με το Excel</w:t>
      </w:r>
      <w:r w:rsidR="00390B7D" w:rsidRPr="005A5E5A">
        <w:rPr>
          <w:rFonts w:ascii="Arial" w:hAnsi="Arial"/>
          <w:sz w:val="24"/>
          <w:szCs w:val="24"/>
          <w:lang w:val="el-GR"/>
        </w:rPr>
        <w:t xml:space="preserve">». </w:t>
      </w:r>
      <w:r w:rsidRPr="005A5E5A">
        <w:rPr>
          <w:rFonts w:ascii="Arial" w:hAnsi="Arial"/>
          <w:sz w:val="24"/>
          <w:szCs w:val="24"/>
          <w:lang w:val="el-GR"/>
        </w:rPr>
        <w:t xml:space="preserve">Οι φοιτητές κατανέμονται σε ομάδες για </w:t>
      </w:r>
      <w:r w:rsidRPr="005A5E5A">
        <w:rPr>
          <w:rFonts w:ascii="Arial" w:hAnsi="Arial"/>
          <w:sz w:val="24"/>
          <w:szCs w:val="24"/>
          <w:u w:val="single"/>
          <w:lang w:val="el-GR"/>
        </w:rPr>
        <w:t>υποχρεωτική</w:t>
      </w:r>
      <w:r w:rsidRPr="005A5E5A">
        <w:rPr>
          <w:rFonts w:ascii="Arial" w:hAnsi="Arial"/>
          <w:sz w:val="24"/>
          <w:szCs w:val="24"/>
          <w:lang w:val="el-GR"/>
        </w:rPr>
        <w:t xml:space="preserve"> εργαστηριακή εκπαίδευση που περιλαμβάνει αφενός τεχνικές ποσοτικής ανάλυσης στον υπολογιστή με χρήση του Microsoft Excel και αφετέρου βασικό προγραμματισμό με τη γλώσσα VBA (Visual Basic for Applications).</w:t>
      </w:r>
      <w:r w:rsidR="00390B7D" w:rsidRPr="005A5E5A">
        <w:rPr>
          <w:rFonts w:ascii="Arial" w:hAnsi="Arial"/>
          <w:sz w:val="24"/>
          <w:szCs w:val="24"/>
          <w:lang w:val="el-GR"/>
        </w:rPr>
        <w:t xml:space="preserve"> Σχετικές πληροφορίες για τις απαιτήσεις του Εργαστηρίου μπορείτε να δείτε στο μάθημα </w:t>
      </w:r>
      <w:r w:rsidR="00390B7D" w:rsidRPr="005A5E5A">
        <w:rPr>
          <w:rFonts w:ascii="Arial" w:hAnsi="Arial"/>
          <w:sz w:val="24"/>
          <w:szCs w:val="24"/>
        </w:rPr>
        <w:t>CSC</w:t>
      </w:r>
      <w:r w:rsidR="00390B7D" w:rsidRPr="005A5E5A">
        <w:rPr>
          <w:rFonts w:ascii="Arial" w:hAnsi="Arial"/>
          <w:sz w:val="24"/>
          <w:szCs w:val="24"/>
          <w:lang w:val="el-GR"/>
        </w:rPr>
        <w:t xml:space="preserve">201 στα μαθήματα του Πίνακα 1. </w:t>
      </w:r>
    </w:p>
    <w:p w:rsidR="00390B7D" w:rsidRPr="005A5E5A" w:rsidRDefault="00390B7D" w:rsidP="00390B7D">
      <w:pPr>
        <w:spacing w:after="240"/>
        <w:ind w:left="0" w:firstLine="0"/>
        <w:rPr>
          <w:rFonts w:ascii="Arial" w:hAnsi="Arial"/>
          <w:b/>
          <w:sz w:val="24"/>
          <w:szCs w:val="24"/>
          <w:lang w:val="el-GR"/>
        </w:rPr>
      </w:pPr>
      <w:r w:rsidRPr="005A5E5A">
        <w:rPr>
          <w:rFonts w:ascii="Arial" w:hAnsi="Arial"/>
          <w:b/>
          <w:sz w:val="24"/>
          <w:szCs w:val="24"/>
          <w:lang w:val="el-GR"/>
        </w:rPr>
        <w:t>Περιεχόμενο</w:t>
      </w:r>
    </w:p>
    <w:p w:rsidR="0016699E" w:rsidRPr="005A5E5A" w:rsidRDefault="0016699E" w:rsidP="006571FD">
      <w:pPr>
        <w:spacing w:after="240" w:line="240" w:lineRule="auto"/>
        <w:ind w:left="0" w:firstLine="0"/>
        <w:rPr>
          <w:rFonts w:ascii="Arial" w:hAnsi="Arial"/>
          <w:sz w:val="24"/>
          <w:szCs w:val="24"/>
          <w:lang w:val="el-GR"/>
        </w:rPr>
      </w:pPr>
      <w:r w:rsidRPr="005A5E5A">
        <w:rPr>
          <w:rFonts w:ascii="Arial" w:hAnsi="Arial"/>
          <w:sz w:val="24"/>
          <w:szCs w:val="24"/>
          <w:lang w:val="el-GR"/>
        </w:rPr>
        <w:t xml:space="preserve">Το LAB201 </w:t>
      </w:r>
      <w:r w:rsidR="006571FD" w:rsidRPr="005A5E5A">
        <w:rPr>
          <w:rFonts w:ascii="Arial" w:hAnsi="Arial"/>
          <w:sz w:val="24"/>
          <w:szCs w:val="24"/>
          <w:lang w:val="el-GR"/>
        </w:rPr>
        <w:t>στοχεύει στην εκμάθηση του Excel για διαχείριση και ανάλυση δεδομένων, επιδεικνύει πληθώρα δυνατοτήτων του Excel και περικλείει ποικίλες εφαρμογές.  Επιμέρους ε</w:t>
      </w:r>
      <w:r w:rsidRPr="005A5E5A">
        <w:rPr>
          <w:rFonts w:ascii="Arial" w:hAnsi="Arial"/>
          <w:sz w:val="24"/>
          <w:szCs w:val="24"/>
          <w:lang w:val="el-GR"/>
        </w:rPr>
        <w:t>κπαιδεύει στα εξής</w:t>
      </w:r>
      <w:r w:rsidR="006571FD" w:rsidRPr="005A5E5A">
        <w:rPr>
          <w:rFonts w:ascii="Arial" w:hAnsi="Arial"/>
          <w:sz w:val="24"/>
          <w:szCs w:val="24"/>
          <w:lang w:val="el-GR"/>
        </w:rPr>
        <w:t>:</w:t>
      </w:r>
    </w:p>
    <w:p w:rsidR="0016699E" w:rsidRPr="005A5E5A" w:rsidRDefault="0016699E" w:rsidP="00704D4C">
      <w:pPr>
        <w:numPr>
          <w:ilvl w:val="0"/>
          <w:numId w:val="61"/>
        </w:numPr>
        <w:spacing w:before="0" w:line="240" w:lineRule="auto"/>
        <w:ind w:left="357" w:hanging="357"/>
        <w:rPr>
          <w:rFonts w:ascii="Arial" w:hAnsi="Arial"/>
          <w:sz w:val="24"/>
          <w:szCs w:val="24"/>
          <w:lang w:val="el-GR"/>
        </w:rPr>
      </w:pPr>
      <w:r w:rsidRPr="005A5E5A">
        <w:rPr>
          <w:rFonts w:ascii="Arial" w:hAnsi="Arial"/>
          <w:sz w:val="24"/>
          <w:szCs w:val="24"/>
          <w:lang w:val="el-GR"/>
        </w:rPr>
        <w:t xml:space="preserve">βασικό χειρισμό του </w:t>
      </w:r>
      <w:r w:rsidRPr="005A5E5A">
        <w:rPr>
          <w:rFonts w:ascii="Arial" w:hAnsi="Arial"/>
          <w:sz w:val="24"/>
          <w:szCs w:val="24"/>
        </w:rPr>
        <w:t>Excel</w:t>
      </w:r>
    </w:p>
    <w:p w:rsidR="006571FD" w:rsidRPr="005A5E5A" w:rsidRDefault="006571FD" w:rsidP="00704D4C">
      <w:pPr>
        <w:numPr>
          <w:ilvl w:val="0"/>
          <w:numId w:val="61"/>
        </w:numPr>
        <w:spacing w:before="0" w:line="240" w:lineRule="auto"/>
        <w:ind w:left="357" w:hanging="357"/>
        <w:rPr>
          <w:rFonts w:ascii="Arial" w:hAnsi="Arial"/>
          <w:sz w:val="24"/>
          <w:szCs w:val="24"/>
          <w:lang w:val="el-GR"/>
        </w:rPr>
      </w:pPr>
      <w:r w:rsidRPr="005A5E5A">
        <w:rPr>
          <w:rFonts w:ascii="Arial" w:hAnsi="Arial"/>
          <w:sz w:val="24"/>
          <w:szCs w:val="24"/>
          <w:lang w:val="el-GR"/>
        </w:rPr>
        <w:t xml:space="preserve">χρήση μαθηματικών, </w:t>
      </w:r>
      <w:r w:rsidR="0016699E" w:rsidRPr="005A5E5A">
        <w:rPr>
          <w:rFonts w:ascii="Arial" w:hAnsi="Arial"/>
          <w:sz w:val="24"/>
          <w:szCs w:val="24"/>
          <w:lang w:val="el-GR"/>
        </w:rPr>
        <w:t>στατιστι</w:t>
      </w:r>
      <w:r w:rsidRPr="005A5E5A">
        <w:rPr>
          <w:rFonts w:ascii="Arial" w:hAnsi="Arial"/>
          <w:sz w:val="24"/>
          <w:szCs w:val="24"/>
          <w:lang w:val="el-GR"/>
        </w:rPr>
        <w:t>κών και οικονομικών συναρτήσεων</w:t>
      </w:r>
      <w:r w:rsidR="0016699E" w:rsidRPr="005A5E5A">
        <w:rPr>
          <w:rFonts w:ascii="Arial" w:hAnsi="Arial"/>
          <w:sz w:val="24"/>
          <w:szCs w:val="24"/>
          <w:lang w:val="el-GR"/>
        </w:rPr>
        <w:t xml:space="preserve"> </w:t>
      </w:r>
    </w:p>
    <w:p w:rsidR="006571FD" w:rsidRPr="005A5E5A" w:rsidRDefault="0016699E" w:rsidP="00704D4C">
      <w:pPr>
        <w:numPr>
          <w:ilvl w:val="0"/>
          <w:numId w:val="61"/>
        </w:numPr>
        <w:spacing w:before="0" w:line="240" w:lineRule="auto"/>
        <w:ind w:left="357" w:hanging="357"/>
        <w:jc w:val="left"/>
        <w:rPr>
          <w:rFonts w:ascii="Arial" w:hAnsi="Arial"/>
          <w:sz w:val="24"/>
          <w:szCs w:val="24"/>
          <w:lang w:val="el-GR"/>
        </w:rPr>
      </w:pPr>
      <w:r w:rsidRPr="005A5E5A">
        <w:rPr>
          <w:rFonts w:ascii="Arial" w:hAnsi="Arial"/>
          <w:sz w:val="24"/>
          <w:szCs w:val="24"/>
          <w:lang w:val="el-GR"/>
        </w:rPr>
        <w:t>περιγραφική στατιστική, σ</w:t>
      </w:r>
      <w:r w:rsidR="006571FD" w:rsidRPr="005A5E5A">
        <w:rPr>
          <w:rFonts w:ascii="Arial" w:hAnsi="Arial"/>
          <w:sz w:val="24"/>
          <w:szCs w:val="24"/>
          <w:lang w:val="el-GR"/>
        </w:rPr>
        <w:t>υσχέτιση, γραμμική παλινδρόμηση</w:t>
      </w:r>
    </w:p>
    <w:p w:rsidR="006571FD" w:rsidRPr="005A5E5A" w:rsidRDefault="006571FD" w:rsidP="00704D4C">
      <w:pPr>
        <w:numPr>
          <w:ilvl w:val="0"/>
          <w:numId w:val="61"/>
        </w:numPr>
        <w:spacing w:before="0" w:line="240" w:lineRule="auto"/>
        <w:ind w:left="357" w:hanging="357"/>
        <w:rPr>
          <w:rFonts w:ascii="Arial" w:hAnsi="Arial"/>
          <w:sz w:val="24"/>
          <w:szCs w:val="24"/>
          <w:lang w:val="el-GR"/>
        </w:rPr>
      </w:pPr>
      <w:r w:rsidRPr="005A5E5A">
        <w:rPr>
          <w:rFonts w:ascii="Arial" w:hAnsi="Arial"/>
          <w:sz w:val="24"/>
          <w:szCs w:val="24"/>
          <w:lang w:val="el-GR"/>
        </w:rPr>
        <w:t>πράξεις με πίνακες</w:t>
      </w:r>
    </w:p>
    <w:p w:rsidR="006571FD" w:rsidRPr="005A5E5A" w:rsidRDefault="006571FD" w:rsidP="00704D4C">
      <w:pPr>
        <w:numPr>
          <w:ilvl w:val="0"/>
          <w:numId w:val="61"/>
        </w:numPr>
        <w:spacing w:before="0" w:line="240" w:lineRule="auto"/>
        <w:ind w:left="357" w:hanging="357"/>
        <w:rPr>
          <w:rFonts w:ascii="Arial" w:hAnsi="Arial"/>
          <w:sz w:val="24"/>
          <w:szCs w:val="24"/>
          <w:lang w:val="el-GR"/>
        </w:rPr>
      </w:pPr>
      <w:r w:rsidRPr="005A5E5A">
        <w:rPr>
          <w:rFonts w:ascii="Arial" w:hAnsi="Arial"/>
          <w:sz w:val="24"/>
          <w:szCs w:val="24"/>
          <w:lang w:val="el-GR"/>
        </w:rPr>
        <w:t>διαχείριση βάσεων δεδομένων</w:t>
      </w:r>
    </w:p>
    <w:p w:rsidR="00390B7D" w:rsidRPr="005A5E5A" w:rsidRDefault="0016699E" w:rsidP="00704D4C">
      <w:pPr>
        <w:numPr>
          <w:ilvl w:val="0"/>
          <w:numId w:val="61"/>
        </w:numPr>
        <w:spacing w:before="0" w:line="240" w:lineRule="auto"/>
        <w:ind w:left="357" w:hanging="357"/>
        <w:rPr>
          <w:rFonts w:ascii="Arial" w:hAnsi="Arial"/>
          <w:sz w:val="24"/>
          <w:szCs w:val="24"/>
          <w:lang w:val="el-GR"/>
        </w:rPr>
      </w:pPr>
      <w:r w:rsidRPr="005A5E5A">
        <w:rPr>
          <w:rFonts w:ascii="Arial" w:hAnsi="Arial"/>
          <w:sz w:val="24"/>
          <w:szCs w:val="24"/>
          <w:lang w:val="el-GR"/>
        </w:rPr>
        <w:t>μαθηματικές εφαρμο</w:t>
      </w:r>
      <w:r w:rsidR="006571FD" w:rsidRPr="005A5E5A">
        <w:rPr>
          <w:rFonts w:ascii="Arial" w:hAnsi="Arial"/>
          <w:sz w:val="24"/>
          <w:szCs w:val="24"/>
          <w:lang w:val="el-GR"/>
        </w:rPr>
        <w:t>γές</w:t>
      </w:r>
    </w:p>
    <w:p w:rsidR="00295AE3" w:rsidRPr="005A5E5A" w:rsidRDefault="00295AE3" w:rsidP="00704D4C">
      <w:pPr>
        <w:numPr>
          <w:ilvl w:val="0"/>
          <w:numId w:val="61"/>
        </w:numPr>
        <w:spacing w:before="0" w:line="240" w:lineRule="auto"/>
        <w:ind w:left="357" w:hanging="357"/>
        <w:rPr>
          <w:rFonts w:ascii="Arial" w:hAnsi="Arial"/>
          <w:sz w:val="24"/>
          <w:szCs w:val="24"/>
          <w:lang w:val="el-GR"/>
        </w:rPr>
      </w:pPr>
      <w:r w:rsidRPr="005A5E5A">
        <w:rPr>
          <w:rFonts w:ascii="Arial" w:hAnsi="Arial"/>
          <w:sz w:val="24"/>
          <w:szCs w:val="24"/>
          <w:lang w:val="el-GR"/>
        </w:rPr>
        <w:t>βασικό προγραμματισμό</w:t>
      </w:r>
    </w:p>
    <w:p w:rsidR="00D0677A" w:rsidRPr="005A5E5A" w:rsidRDefault="00D0677A" w:rsidP="00D0677A">
      <w:pPr>
        <w:shd w:val="clear" w:color="auto" w:fill="FFFFFF"/>
        <w:spacing w:before="302"/>
        <w:ind w:left="0" w:firstLine="0"/>
        <w:outlineLvl w:val="0"/>
        <w:rPr>
          <w:rFonts w:ascii="Arial" w:hAnsi="Arial"/>
          <w:sz w:val="24"/>
          <w:szCs w:val="24"/>
          <w:lang w:val="el-GR"/>
        </w:rPr>
      </w:pPr>
      <w:r w:rsidRPr="005A5E5A">
        <w:rPr>
          <w:rFonts w:ascii="Arial" w:hAnsi="Arial"/>
          <w:b/>
          <w:bCs/>
          <w:spacing w:val="3"/>
          <w:sz w:val="24"/>
          <w:szCs w:val="24"/>
          <w:lang w:val="el-GR"/>
        </w:rPr>
        <w:t>Διδακτικό Βοήθημα</w:t>
      </w:r>
    </w:p>
    <w:p w:rsidR="00D0677A" w:rsidRPr="005A5E5A" w:rsidRDefault="00D0677A" w:rsidP="00295AE3">
      <w:pPr>
        <w:spacing w:after="120"/>
        <w:ind w:left="142" w:hanging="142"/>
        <w:jc w:val="left"/>
        <w:rPr>
          <w:rFonts w:ascii="Arial" w:hAnsi="Arial"/>
          <w:sz w:val="24"/>
          <w:szCs w:val="24"/>
          <w:lang w:val="el-GR"/>
        </w:rPr>
      </w:pPr>
      <w:r w:rsidRPr="005A5E5A">
        <w:rPr>
          <w:rFonts w:ascii="Arial" w:hAnsi="Arial"/>
          <w:sz w:val="24"/>
          <w:szCs w:val="24"/>
          <w:lang w:val="el-GR"/>
        </w:rPr>
        <w:t xml:space="preserve">Δημητρίου, </w:t>
      </w:r>
      <w:r w:rsidRPr="005A5E5A">
        <w:rPr>
          <w:rFonts w:ascii="Arial" w:hAnsi="Arial"/>
          <w:sz w:val="24"/>
          <w:szCs w:val="24"/>
        </w:rPr>
        <w:t>I</w:t>
      </w:r>
      <w:r w:rsidRPr="005A5E5A">
        <w:rPr>
          <w:rFonts w:ascii="Arial" w:hAnsi="Arial"/>
          <w:sz w:val="24"/>
          <w:szCs w:val="24"/>
          <w:lang w:val="el-GR"/>
        </w:rPr>
        <w:t xml:space="preserve">. </w:t>
      </w:r>
      <w:r w:rsidRPr="005A5E5A">
        <w:rPr>
          <w:rFonts w:ascii="Arial" w:hAnsi="Arial"/>
          <w:sz w:val="24"/>
          <w:szCs w:val="24"/>
        </w:rPr>
        <w:t>K</w:t>
      </w:r>
      <w:r w:rsidRPr="005A5E5A">
        <w:rPr>
          <w:rFonts w:ascii="Arial" w:hAnsi="Arial"/>
          <w:sz w:val="24"/>
          <w:szCs w:val="24"/>
          <w:lang w:val="el-GR"/>
        </w:rPr>
        <w:t xml:space="preserve">., </w:t>
      </w:r>
      <w:r w:rsidRPr="005A5E5A">
        <w:rPr>
          <w:rFonts w:ascii="Arial" w:hAnsi="Arial"/>
          <w:i/>
          <w:iCs/>
          <w:sz w:val="24"/>
          <w:szCs w:val="24"/>
          <w:lang w:val="el-GR"/>
        </w:rPr>
        <w:t xml:space="preserve">Εφαρμογές Ποσοτικής Ανάλυσης με το </w:t>
      </w:r>
      <w:r w:rsidRPr="005A5E5A">
        <w:rPr>
          <w:rFonts w:ascii="Arial" w:hAnsi="Arial"/>
          <w:i/>
          <w:iCs/>
          <w:sz w:val="24"/>
          <w:szCs w:val="24"/>
        </w:rPr>
        <w:t>Excel</w:t>
      </w:r>
      <w:r w:rsidR="00966390" w:rsidRPr="005A5E5A">
        <w:rPr>
          <w:rFonts w:ascii="Arial" w:hAnsi="Arial"/>
          <w:sz w:val="24"/>
          <w:szCs w:val="24"/>
          <w:lang w:val="el-GR"/>
        </w:rPr>
        <w:t xml:space="preserve">, Οδηγός </w:t>
      </w:r>
      <w:r w:rsidRPr="005A5E5A">
        <w:rPr>
          <w:rFonts w:ascii="Arial" w:hAnsi="Arial"/>
          <w:sz w:val="24"/>
          <w:szCs w:val="24"/>
          <w:lang w:val="el-GR"/>
        </w:rPr>
        <w:t>Αυτοδιδασκαλίας, Αθήνα 2010</w:t>
      </w:r>
    </w:p>
    <w:p w:rsidR="00D0677A" w:rsidRPr="005A5E5A" w:rsidRDefault="00D0677A" w:rsidP="00AE4108">
      <w:pPr>
        <w:ind w:left="0" w:firstLine="0"/>
        <w:jc w:val="left"/>
        <w:rPr>
          <w:rFonts w:ascii="Arial" w:hAnsi="Arial"/>
          <w:b/>
          <w:bCs/>
          <w:sz w:val="24"/>
          <w:szCs w:val="24"/>
          <w:lang w:val="el-GR"/>
        </w:rPr>
      </w:pPr>
    </w:p>
    <w:p w:rsidR="00D0677A" w:rsidRPr="005A5E5A" w:rsidRDefault="00D0677A" w:rsidP="00D0677A">
      <w:pPr>
        <w:pBdr>
          <w:bottom w:val="single" w:sz="4" w:space="1" w:color="auto"/>
        </w:pBdr>
        <w:ind w:left="0" w:firstLine="0"/>
        <w:jc w:val="left"/>
        <w:rPr>
          <w:rFonts w:ascii="Arial" w:hAnsi="Arial"/>
          <w:b/>
          <w:bCs/>
          <w:sz w:val="24"/>
          <w:szCs w:val="24"/>
          <w:lang w:val="el-GR"/>
        </w:rPr>
      </w:pPr>
    </w:p>
    <w:p w:rsidR="00D0677A" w:rsidRPr="005A5E5A" w:rsidRDefault="00D0677A" w:rsidP="00AE4108">
      <w:pPr>
        <w:ind w:left="0" w:firstLine="0"/>
        <w:jc w:val="left"/>
        <w:rPr>
          <w:rFonts w:ascii="Arial" w:hAnsi="Arial"/>
          <w:b/>
          <w:bCs/>
          <w:sz w:val="24"/>
          <w:szCs w:val="24"/>
          <w:lang w:val="el-GR"/>
        </w:rPr>
      </w:pPr>
    </w:p>
    <w:p w:rsidR="00787A3B" w:rsidRPr="008D1ADF" w:rsidRDefault="00DC151D" w:rsidP="00787A3B">
      <w:pPr>
        <w:pStyle w:val="Default"/>
        <w:jc w:val="both"/>
        <w:rPr>
          <w:rFonts w:ascii="Arial" w:hAnsi="Arial" w:cs="Arial"/>
          <w:b/>
          <w:bCs/>
        </w:rPr>
      </w:pPr>
      <w:r w:rsidRPr="005A5E5A">
        <w:rPr>
          <w:rFonts w:ascii="Arial" w:hAnsi="Arial"/>
          <w:b/>
          <w:bCs/>
        </w:rPr>
        <w:br w:type="page"/>
      </w:r>
      <w:r w:rsidR="00787A3B" w:rsidRPr="008D1ADF">
        <w:rPr>
          <w:rFonts w:ascii="Arial" w:hAnsi="Arial" w:cs="Arial"/>
          <w:b/>
          <w:bCs/>
        </w:rPr>
        <w:t xml:space="preserve">Εργαστήριο </w:t>
      </w:r>
      <w:r w:rsidR="00787A3B" w:rsidRPr="008D1ADF">
        <w:rPr>
          <w:rFonts w:ascii="Arial" w:hAnsi="Arial" w:cs="Arial"/>
        </w:rPr>
        <w:t xml:space="preserve">για το μάθημα </w:t>
      </w:r>
      <w:r w:rsidR="00787A3B" w:rsidRPr="008D1ADF">
        <w:rPr>
          <w:rFonts w:ascii="Arial" w:hAnsi="Arial" w:cs="Arial"/>
          <w:b/>
          <w:bCs/>
        </w:rPr>
        <w:t xml:space="preserve">“CSC301 Βάσεις και Διαχείριση Δεδομένων” </w:t>
      </w:r>
    </w:p>
    <w:p w:rsidR="00787A3B" w:rsidRPr="008D1ADF" w:rsidRDefault="00787A3B" w:rsidP="00787A3B">
      <w:pPr>
        <w:pStyle w:val="Default"/>
        <w:jc w:val="both"/>
        <w:rPr>
          <w:rFonts w:ascii="Arial" w:hAnsi="Arial" w:cs="Arial"/>
        </w:rPr>
      </w:pPr>
      <w:r w:rsidRPr="008D1ADF">
        <w:rPr>
          <w:rFonts w:ascii="Arial" w:hAnsi="Arial" w:cs="Arial"/>
          <w:b/>
          <w:bCs/>
        </w:rPr>
        <w:t xml:space="preserve">Κωδικός: LAB301 </w:t>
      </w:r>
    </w:p>
    <w:p w:rsidR="00787A3B" w:rsidRPr="008D1ADF" w:rsidRDefault="00787A3B" w:rsidP="00787A3B">
      <w:pPr>
        <w:pStyle w:val="Default"/>
        <w:jc w:val="both"/>
        <w:rPr>
          <w:rFonts w:ascii="Arial" w:hAnsi="Arial" w:cs="Arial"/>
        </w:rPr>
      </w:pPr>
      <w:r w:rsidRPr="008D1ADF">
        <w:rPr>
          <w:rFonts w:ascii="Arial" w:hAnsi="Arial" w:cs="Arial"/>
        </w:rPr>
        <w:t>Εξάμηνο: Β</w:t>
      </w:r>
    </w:p>
    <w:p w:rsidR="00787A3B" w:rsidRPr="008D1ADF" w:rsidRDefault="00787A3B" w:rsidP="00787A3B">
      <w:pPr>
        <w:pStyle w:val="Default"/>
        <w:jc w:val="both"/>
        <w:rPr>
          <w:rFonts w:ascii="Arial" w:hAnsi="Arial" w:cs="Arial"/>
        </w:rPr>
      </w:pPr>
    </w:p>
    <w:p w:rsidR="00787A3B" w:rsidRPr="008D1ADF" w:rsidRDefault="00787A3B" w:rsidP="00787A3B">
      <w:pPr>
        <w:pStyle w:val="Default"/>
        <w:jc w:val="both"/>
        <w:rPr>
          <w:rFonts w:ascii="Arial" w:hAnsi="Arial" w:cs="Arial"/>
        </w:rPr>
      </w:pPr>
      <w:r w:rsidRPr="008D1ADF">
        <w:rPr>
          <w:rFonts w:ascii="Arial" w:hAnsi="Arial" w:cs="Arial"/>
        </w:rPr>
        <w:t xml:space="preserve">Πληροφορίες για το εργαστήριο είναι διαθέσιμες στο eclass: </w:t>
      </w:r>
    </w:p>
    <w:p w:rsidR="00787A3B" w:rsidRPr="008D1ADF" w:rsidRDefault="00E8648E" w:rsidP="00787A3B">
      <w:pPr>
        <w:pStyle w:val="Default"/>
        <w:jc w:val="both"/>
        <w:rPr>
          <w:rFonts w:ascii="Arial" w:hAnsi="Arial" w:cs="Arial"/>
        </w:rPr>
      </w:pPr>
      <w:hyperlink r:id="rId126" w:history="1">
        <w:r w:rsidR="00787A3B" w:rsidRPr="008D1ADF">
          <w:rPr>
            <w:rStyle w:val="-"/>
            <w:rFonts w:ascii="Arial" w:hAnsi="Arial" w:cs="Arial"/>
          </w:rPr>
          <w:t>http://eclass.uoa.gr/courses/ECON105/index.php</w:t>
        </w:r>
      </w:hyperlink>
      <w:r w:rsidR="00787A3B" w:rsidRPr="008D1ADF">
        <w:rPr>
          <w:rFonts w:ascii="Arial" w:hAnsi="Arial" w:cs="Arial"/>
        </w:rPr>
        <w:t xml:space="preserve"> </w:t>
      </w:r>
    </w:p>
    <w:p w:rsidR="00787A3B" w:rsidRPr="008D1ADF" w:rsidRDefault="00787A3B" w:rsidP="00787A3B">
      <w:pPr>
        <w:pStyle w:val="Default"/>
        <w:jc w:val="both"/>
        <w:rPr>
          <w:rFonts w:ascii="Arial" w:hAnsi="Arial" w:cs="Arial"/>
        </w:rPr>
      </w:pPr>
    </w:p>
    <w:p w:rsidR="00787A3B" w:rsidRPr="008D1ADF" w:rsidRDefault="00787A3B" w:rsidP="00787A3B">
      <w:pPr>
        <w:pStyle w:val="Default"/>
        <w:jc w:val="both"/>
        <w:rPr>
          <w:rFonts w:ascii="Arial" w:hAnsi="Arial" w:cs="Arial"/>
          <w:b/>
          <w:bCs/>
        </w:rPr>
      </w:pPr>
      <w:r w:rsidRPr="008D1ADF">
        <w:rPr>
          <w:rFonts w:ascii="Arial" w:hAnsi="Arial" w:cs="Arial"/>
          <w:b/>
          <w:bCs/>
        </w:rPr>
        <w:t xml:space="preserve">Σκοπός </w:t>
      </w:r>
    </w:p>
    <w:p w:rsidR="00787A3B" w:rsidRPr="008D1ADF" w:rsidRDefault="00787A3B" w:rsidP="00787A3B">
      <w:pPr>
        <w:pStyle w:val="Default"/>
        <w:jc w:val="both"/>
        <w:rPr>
          <w:rFonts w:ascii="Arial" w:hAnsi="Arial" w:cs="Arial"/>
        </w:rPr>
      </w:pPr>
    </w:p>
    <w:p w:rsidR="00787A3B" w:rsidRPr="008D1ADF" w:rsidRDefault="00787A3B" w:rsidP="00787A3B">
      <w:pPr>
        <w:pStyle w:val="Default"/>
        <w:jc w:val="both"/>
        <w:rPr>
          <w:rFonts w:ascii="Arial" w:hAnsi="Arial" w:cs="Arial"/>
        </w:rPr>
      </w:pPr>
      <w:r w:rsidRPr="008D1ADF">
        <w:rPr>
          <w:rFonts w:ascii="Arial" w:hAnsi="Arial" w:cs="Arial"/>
        </w:rPr>
        <w:t xml:space="preserve">Σκοπός του εργαστηρίου είναι να εφαρμοσθούν στην πράξη όσα διδάσκονται στην θεωρία. Να είστε σε θέση να επιλύετε συγκεκριμένα προβλήματα που αντιμετωπίζει μία εταιρεία στο οικονομικό της κύκλωμα, υπό πραγματικές συνθήκες με τη χρήση SQL. Τέτοια προβλήματα είναι για παράδειγμα « ποιες είναι οι ημερήσιες πωλήσεις μιας εταιρείας», «ποιο είναι το ημερήσιο καθαρό κέρδος;» «Ποιο προϊόν έχει την μεγαλύτερη ζήτηση;» Να σχεδιάζετε και να υλοποιείτε εξ ολοκλήρου μια πλήρη, οικονομική εφαρμογή με τη χρήση συστημάτων σχεσιακών βάσεων δεδομένων. Μέσω της εκπαίδευσης και πρακτικής εξάσκησης των φοιτητών, στη διαχείριση πληροφοριών οικονομικού και επιχειρηματικού ενδιαφέροντος, επιτυγχάνεται η βελτίωση της ικανότητάς τους, στη λήψη αποφάσεων ενός οργανισμού είτε ως διαχειριστών δεδομένων, είτε ως χρηστών πληροφοριακών συστημάτων. Δίνεται η δυνατότητα συνδυασμού επιστημονικής γνώσης και πρακτικής γνώσης συγκεκριμένων εφαρμογών. Απόκτηση και ενδυνάμωση συγκεκριμένων δεξιοτήτων στην πληροφορική, οι οποίες μακροπρόθεσμα συμβάλλουν στην ανάπτυξη ερευνητικών δεξιοτήτων στην κοινωνία πληροφορίας και στην νέα διαδικτυακή οικονομία. </w:t>
      </w:r>
    </w:p>
    <w:p w:rsidR="00787A3B" w:rsidRPr="008D1ADF" w:rsidRDefault="00787A3B" w:rsidP="00787A3B">
      <w:pPr>
        <w:pStyle w:val="Default"/>
        <w:jc w:val="both"/>
        <w:rPr>
          <w:rFonts w:ascii="Arial" w:hAnsi="Arial" w:cs="Arial"/>
        </w:rPr>
      </w:pPr>
      <w:r w:rsidRPr="008D1ADF">
        <w:rPr>
          <w:rFonts w:ascii="Arial" w:hAnsi="Arial" w:cs="Arial"/>
        </w:rPr>
        <w:t xml:space="preserve">Τα εργαστήρια είναι δίωρης εβδομαδιαίας διάρκειας. Το κάθε εργαστήριο αποτελείται από 20-25 θέσεις εργασίας. Eργάζεστε  είτε σε περιβάλλοντα </w:t>
      </w:r>
      <w:r w:rsidRPr="008D1ADF">
        <w:rPr>
          <w:rFonts w:ascii="Arial" w:hAnsi="Arial" w:cs="Arial"/>
          <w:lang w:val="en-US"/>
        </w:rPr>
        <w:t>Windows</w:t>
      </w:r>
      <w:r w:rsidRPr="008D1ADF">
        <w:rPr>
          <w:rFonts w:ascii="Arial" w:hAnsi="Arial" w:cs="Arial"/>
        </w:rPr>
        <w:t xml:space="preserve">, </w:t>
      </w:r>
      <w:r w:rsidRPr="008D1ADF">
        <w:rPr>
          <w:rFonts w:ascii="Arial" w:hAnsi="Arial" w:cs="Arial"/>
          <w:lang w:val="en-US"/>
        </w:rPr>
        <w:t>opensource</w:t>
      </w:r>
      <w:r w:rsidRPr="008D1ADF">
        <w:rPr>
          <w:rFonts w:ascii="Arial" w:hAnsi="Arial" w:cs="Arial"/>
        </w:rPr>
        <w:t xml:space="preserve">, είτε σε </w:t>
      </w:r>
      <w:r w:rsidRPr="008D1ADF">
        <w:rPr>
          <w:rFonts w:ascii="Arial" w:hAnsi="Arial" w:cs="Arial"/>
          <w:lang w:val="en-US"/>
        </w:rPr>
        <w:t>SQ</w:t>
      </w:r>
      <w:r w:rsidRPr="008D1ADF">
        <w:rPr>
          <w:rFonts w:ascii="Arial" w:hAnsi="Arial" w:cs="Arial"/>
        </w:rPr>
        <w:t xml:space="preserve">L, </w:t>
      </w:r>
      <w:r w:rsidRPr="008D1ADF">
        <w:rPr>
          <w:rFonts w:ascii="Arial" w:hAnsi="Arial" w:cs="Arial"/>
          <w:lang w:val="en-US"/>
        </w:rPr>
        <w:t>mySQL</w:t>
      </w:r>
      <w:r w:rsidRPr="008D1ADF">
        <w:rPr>
          <w:rFonts w:ascii="Arial" w:hAnsi="Arial" w:cs="Arial"/>
        </w:rPr>
        <w:t xml:space="preserve"> </w:t>
      </w:r>
    </w:p>
    <w:p w:rsidR="00787A3B" w:rsidRPr="008D1ADF" w:rsidRDefault="00787A3B" w:rsidP="00787A3B">
      <w:pPr>
        <w:pStyle w:val="Default"/>
        <w:jc w:val="both"/>
        <w:rPr>
          <w:rFonts w:ascii="Arial" w:hAnsi="Arial" w:cs="Arial"/>
        </w:rPr>
      </w:pPr>
    </w:p>
    <w:p w:rsidR="00787A3B" w:rsidRPr="008D1ADF" w:rsidRDefault="00787A3B" w:rsidP="00787A3B">
      <w:pPr>
        <w:pStyle w:val="Default"/>
        <w:jc w:val="both"/>
        <w:rPr>
          <w:rFonts w:ascii="Arial" w:hAnsi="Arial" w:cs="Arial"/>
        </w:rPr>
      </w:pPr>
      <w:r w:rsidRPr="008D1ADF">
        <w:rPr>
          <w:rFonts w:ascii="Arial" w:hAnsi="Arial" w:cs="Arial"/>
          <w:b/>
          <w:bCs/>
        </w:rPr>
        <w:t xml:space="preserve">Περιεχόμενο </w:t>
      </w:r>
    </w:p>
    <w:p w:rsidR="00787A3B" w:rsidRPr="008D1ADF" w:rsidRDefault="00787A3B" w:rsidP="00787A3B">
      <w:pPr>
        <w:pStyle w:val="Default"/>
        <w:jc w:val="both"/>
        <w:rPr>
          <w:rFonts w:ascii="Arial" w:hAnsi="Arial" w:cs="Arial"/>
        </w:rPr>
      </w:pPr>
      <w:r w:rsidRPr="008D1ADF">
        <w:rPr>
          <w:rFonts w:ascii="Arial" w:hAnsi="Arial" w:cs="Arial"/>
        </w:rPr>
        <w:t>Αρχές Σχεδιασμού Βάσεων Δεδομένων , Τα δομικά στοιχεία μιας Βάσης Δεδομένων , Σχεσιακές Βάσεις Δεδομένων, Παραδείγματα κι εφαρμογές, Ορισμοί των δομικών στοιχείων των Βάσεων Δεδομένων , Η δομή μιας μηχανογραφημένης Βάσης Δεδομένων, Μορφές Κανονικοποίησης , Πίνακες,  Σχέσεις, Ερωτήματα</w:t>
      </w:r>
    </w:p>
    <w:p w:rsidR="00787A3B" w:rsidRPr="008D1ADF" w:rsidRDefault="00787A3B" w:rsidP="00787A3B">
      <w:pPr>
        <w:pStyle w:val="Default"/>
        <w:jc w:val="both"/>
        <w:rPr>
          <w:rFonts w:ascii="Arial" w:hAnsi="Arial" w:cs="Arial"/>
          <w:b/>
          <w:bCs/>
          <w:i/>
          <w:iCs/>
        </w:rPr>
      </w:pPr>
    </w:p>
    <w:p w:rsidR="00787A3B" w:rsidRPr="008D1ADF" w:rsidRDefault="00787A3B" w:rsidP="00787A3B">
      <w:pPr>
        <w:pStyle w:val="Default"/>
        <w:jc w:val="both"/>
        <w:rPr>
          <w:rFonts w:ascii="Arial" w:hAnsi="Arial" w:cs="Arial"/>
        </w:rPr>
      </w:pPr>
    </w:p>
    <w:p w:rsidR="00787A3B" w:rsidRPr="008D1ADF" w:rsidRDefault="00787A3B" w:rsidP="00787A3B">
      <w:pPr>
        <w:pStyle w:val="Default"/>
        <w:jc w:val="both"/>
        <w:rPr>
          <w:rFonts w:ascii="Arial" w:hAnsi="Arial" w:cs="Arial"/>
        </w:rPr>
      </w:pPr>
      <w:r w:rsidRPr="008D1ADF">
        <w:rPr>
          <w:rFonts w:ascii="Arial" w:hAnsi="Arial" w:cs="Arial"/>
          <w:b/>
          <w:bCs/>
        </w:rPr>
        <w:t xml:space="preserve">Απαιτήσεις μαθήματος </w:t>
      </w:r>
    </w:p>
    <w:p w:rsidR="00787A3B" w:rsidRPr="008D1ADF" w:rsidRDefault="00787A3B" w:rsidP="00787A3B">
      <w:pPr>
        <w:pStyle w:val="Default"/>
        <w:jc w:val="both"/>
        <w:rPr>
          <w:rFonts w:ascii="Arial" w:hAnsi="Arial" w:cs="Arial"/>
        </w:rPr>
      </w:pPr>
      <w:r w:rsidRPr="008D1ADF">
        <w:rPr>
          <w:rFonts w:ascii="Arial" w:hAnsi="Arial" w:cs="Arial"/>
        </w:rPr>
        <w:t>Η εγγραφή στα εργαστήρια γίνεται ηλεκτρονικά στον ιστοχώρο του μαθήματος. Η παρακολούθησή των εργαστηρίων είναι υποχρεωτική.</w:t>
      </w:r>
    </w:p>
    <w:p w:rsidR="00787A3B" w:rsidRPr="008D1ADF" w:rsidRDefault="00787A3B" w:rsidP="00787A3B">
      <w:pPr>
        <w:pStyle w:val="Default"/>
        <w:jc w:val="both"/>
        <w:rPr>
          <w:rFonts w:ascii="Arial" w:hAnsi="Arial" w:cs="Arial"/>
        </w:rPr>
      </w:pPr>
    </w:p>
    <w:p w:rsidR="00787A3B" w:rsidRPr="008D1ADF" w:rsidRDefault="00787A3B" w:rsidP="00787A3B">
      <w:pPr>
        <w:pStyle w:val="Default"/>
        <w:jc w:val="both"/>
        <w:rPr>
          <w:rFonts w:ascii="Arial" w:hAnsi="Arial" w:cs="Arial"/>
          <w:b/>
          <w:bCs/>
        </w:rPr>
      </w:pPr>
      <w:r w:rsidRPr="008D1ADF">
        <w:rPr>
          <w:rFonts w:ascii="Arial" w:hAnsi="Arial" w:cs="Arial"/>
          <w:b/>
          <w:bCs/>
        </w:rPr>
        <w:t>Τρόπος αξιολόγησης</w:t>
      </w:r>
    </w:p>
    <w:p w:rsidR="00787A3B" w:rsidRPr="008D1ADF" w:rsidRDefault="00787A3B" w:rsidP="00787A3B">
      <w:pPr>
        <w:pStyle w:val="Default"/>
        <w:jc w:val="both"/>
        <w:rPr>
          <w:rFonts w:ascii="Arial" w:hAnsi="Arial" w:cs="Arial"/>
        </w:rPr>
      </w:pPr>
      <w:r w:rsidRPr="008D1ADF">
        <w:rPr>
          <w:rFonts w:ascii="Arial" w:hAnsi="Arial" w:cs="Arial"/>
        </w:rPr>
        <w:t xml:space="preserve">Εκπονούνται  εβδομαδιαίες εργασίες και project τα οποία είναι υποχρεωτικά. Τέλος εξαμήνου για τα εργαστήρια θα εξεταστείτε γραπτώς με ερωτήσεις πολλαπλών επιλογών multiple choices με άριστα το 2 ή το 4, δηλ. το εργαστήριο συνιστά το 20% έως το 40% της συνολικής βαθμολογίας του μαθήματος και συνυπολογίζεται ο βαθμός του </w:t>
      </w:r>
      <w:r w:rsidRPr="008D1ADF">
        <w:rPr>
          <w:rFonts w:ascii="Arial" w:hAnsi="Arial" w:cs="Arial"/>
          <w:lang w:val="en-US"/>
        </w:rPr>
        <w:t>project</w:t>
      </w:r>
      <w:r w:rsidRPr="008D1ADF">
        <w:rPr>
          <w:rFonts w:ascii="Arial" w:hAnsi="Arial" w:cs="Arial"/>
        </w:rPr>
        <w:t>.</w:t>
      </w:r>
    </w:p>
    <w:p w:rsidR="00787A3B" w:rsidRPr="008D1ADF" w:rsidRDefault="00787A3B" w:rsidP="00787A3B">
      <w:pPr>
        <w:pStyle w:val="Default"/>
        <w:jc w:val="both"/>
        <w:rPr>
          <w:rFonts w:ascii="Arial" w:hAnsi="Arial" w:cs="Arial"/>
        </w:rPr>
      </w:pPr>
    </w:p>
    <w:p w:rsidR="00787A3B" w:rsidRPr="008D1ADF" w:rsidRDefault="00787A3B" w:rsidP="00875078">
      <w:pPr>
        <w:ind w:left="0" w:firstLine="0"/>
        <w:rPr>
          <w:rFonts w:ascii="Arial" w:hAnsi="Arial"/>
          <w:b/>
          <w:sz w:val="24"/>
          <w:szCs w:val="24"/>
          <w:lang w:val="el-GR"/>
        </w:rPr>
      </w:pPr>
      <w:r w:rsidRPr="008D1ADF">
        <w:rPr>
          <w:rFonts w:ascii="Arial" w:hAnsi="Arial"/>
          <w:b/>
          <w:sz w:val="24"/>
          <w:szCs w:val="24"/>
          <w:lang w:val="el-GR"/>
        </w:rPr>
        <w:t>Βιβλία</w:t>
      </w:r>
    </w:p>
    <w:p w:rsidR="00787A3B" w:rsidRPr="008D1ADF" w:rsidRDefault="00787A3B" w:rsidP="00787A3B">
      <w:pPr>
        <w:ind w:left="284" w:hanging="284"/>
        <w:rPr>
          <w:rFonts w:ascii="Arial" w:hAnsi="Arial"/>
          <w:sz w:val="24"/>
          <w:szCs w:val="24"/>
          <w:lang w:val="el-GR"/>
        </w:rPr>
      </w:pPr>
      <w:r w:rsidRPr="008D1ADF">
        <w:rPr>
          <w:rFonts w:ascii="Arial" w:hAnsi="Arial"/>
          <w:sz w:val="24"/>
          <w:szCs w:val="24"/>
          <w:lang w:val="el-GR"/>
        </w:rPr>
        <w:t>•</w:t>
      </w:r>
      <w:r w:rsidRPr="008D1ADF">
        <w:rPr>
          <w:rFonts w:ascii="Arial" w:hAnsi="Arial"/>
          <w:sz w:val="24"/>
          <w:szCs w:val="24"/>
          <w:lang w:val="el-GR"/>
        </w:rPr>
        <w:tab/>
        <w:t xml:space="preserve">«Βάσεις και Διαχείριση Δεδομένων" Ηλεκτρονικό βιβλίο, Ντελοπούλου, Σιαφάκα, Λεβεντίδης, το οποίο διατίθεται δωρεάν μέσω διαδικτύου, Κωδικός </w:t>
      </w:r>
      <w:r w:rsidRPr="008D1ADF">
        <w:rPr>
          <w:rFonts w:ascii="Arial" w:hAnsi="Arial"/>
          <w:sz w:val="24"/>
          <w:szCs w:val="24"/>
        </w:rPr>
        <w:t>ISBN</w:t>
      </w:r>
      <w:r w:rsidRPr="008D1ADF">
        <w:rPr>
          <w:rFonts w:ascii="Arial" w:hAnsi="Arial"/>
          <w:sz w:val="24"/>
          <w:szCs w:val="24"/>
          <w:lang w:val="el-GR"/>
        </w:rPr>
        <w:t>: 978-960-931699-6</w:t>
      </w:r>
    </w:p>
    <w:p w:rsidR="00787A3B" w:rsidRPr="008D1ADF" w:rsidRDefault="00787A3B" w:rsidP="00704D4C">
      <w:pPr>
        <w:pStyle w:val="a4"/>
        <w:widowControl w:val="0"/>
        <w:numPr>
          <w:ilvl w:val="0"/>
          <w:numId w:val="108"/>
        </w:numPr>
        <w:autoSpaceDN w:val="0"/>
        <w:adjustRightInd w:val="0"/>
        <w:spacing w:after="0" w:line="240" w:lineRule="auto"/>
        <w:ind w:left="284" w:hanging="284"/>
        <w:contextualSpacing w:val="0"/>
        <w:jc w:val="both"/>
        <w:rPr>
          <w:rFonts w:ascii="Arial" w:hAnsi="Arial"/>
          <w:sz w:val="24"/>
          <w:szCs w:val="24"/>
        </w:rPr>
      </w:pPr>
      <w:r w:rsidRPr="008D1ADF">
        <w:rPr>
          <w:rFonts w:ascii="Arial" w:hAnsi="Arial"/>
          <w:sz w:val="24"/>
          <w:szCs w:val="24"/>
        </w:rPr>
        <w:t xml:space="preserve">Σημειώσεις της διδάσκουσας ανά εργαστηριακό μάθημα και βοηθητικό ηλεκτρονικό υλικό το οποίο διατίθεται στον ιστοχώρο του μαθήματος </w:t>
      </w:r>
    </w:p>
    <w:p w:rsidR="00787A3B" w:rsidRPr="008D1ADF" w:rsidRDefault="00787A3B" w:rsidP="00787A3B">
      <w:pPr>
        <w:ind w:left="284" w:hanging="284"/>
        <w:rPr>
          <w:rFonts w:ascii="Arial" w:hAnsi="Arial"/>
          <w:sz w:val="24"/>
          <w:szCs w:val="24"/>
          <w:lang w:val="el-GR"/>
        </w:rPr>
      </w:pPr>
      <w:r w:rsidRPr="008D1ADF">
        <w:rPr>
          <w:rFonts w:ascii="Arial" w:hAnsi="Arial"/>
          <w:sz w:val="24"/>
          <w:szCs w:val="24"/>
          <w:lang w:val="el-GR"/>
        </w:rPr>
        <w:t>•</w:t>
      </w:r>
      <w:r w:rsidRPr="008D1ADF">
        <w:rPr>
          <w:rFonts w:ascii="Arial" w:hAnsi="Arial"/>
          <w:sz w:val="24"/>
          <w:szCs w:val="24"/>
          <w:lang w:val="el-GR"/>
        </w:rPr>
        <w:tab/>
        <w:t xml:space="preserve">«Βάσεις Δεδομένων και </w:t>
      </w:r>
      <w:r w:rsidRPr="008D1ADF">
        <w:rPr>
          <w:rFonts w:ascii="Arial" w:hAnsi="Arial"/>
          <w:sz w:val="24"/>
          <w:szCs w:val="24"/>
        </w:rPr>
        <w:t>SQL</w:t>
      </w:r>
      <w:r w:rsidRPr="008D1ADF">
        <w:rPr>
          <w:rFonts w:ascii="Arial" w:hAnsi="Arial"/>
          <w:sz w:val="24"/>
          <w:szCs w:val="24"/>
          <w:lang w:val="el-GR"/>
        </w:rPr>
        <w:t xml:space="preserve">: Μια πρακτική προσέγγιση» (2η έκδοση), Αθανάσιος Σταυρακούδης, </w:t>
      </w:r>
      <w:r w:rsidRPr="008D1ADF">
        <w:rPr>
          <w:rFonts w:ascii="Arial" w:hAnsi="Arial"/>
          <w:sz w:val="24"/>
          <w:szCs w:val="24"/>
        </w:rPr>
        <w:t>ISBN</w:t>
      </w:r>
      <w:r w:rsidRPr="008D1ADF">
        <w:rPr>
          <w:rFonts w:ascii="Arial" w:hAnsi="Arial"/>
          <w:sz w:val="24"/>
          <w:szCs w:val="24"/>
          <w:lang w:val="el-GR"/>
        </w:rPr>
        <w:t>: 978-960-461-664-0</w:t>
      </w:r>
    </w:p>
    <w:p w:rsidR="00787A3B" w:rsidRPr="008D1ADF" w:rsidRDefault="00787A3B" w:rsidP="00787A3B">
      <w:pPr>
        <w:rPr>
          <w:rFonts w:ascii="Arial" w:hAnsi="Arial"/>
          <w:sz w:val="24"/>
          <w:szCs w:val="24"/>
          <w:lang w:val="el-GR"/>
        </w:rPr>
      </w:pPr>
    </w:p>
    <w:p w:rsidR="00787A3B" w:rsidRPr="008D1ADF" w:rsidRDefault="00787A3B" w:rsidP="00875078">
      <w:pPr>
        <w:ind w:left="0" w:firstLine="0"/>
        <w:rPr>
          <w:rFonts w:ascii="Arial" w:hAnsi="Arial"/>
          <w:b/>
          <w:sz w:val="24"/>
          <w:szCs w:val="24"/>
          <w:lang w:val="el-GR"/>
        </w:rPr>
      </w:pPr>
      <w:r w:rsidRPr="008D1ADF">
        <w:rPr>
          <w:rFonts w:ascii="Arial" w:hAnsi="Arial"/>
          <w:b/>
          <w:sz w:val="24"/>
          <w:szCs w:val="24"/>
          <w:lang w:val="el-GR"/>
        </w:rPr>
        <w:t>Σχετική Βιβλιογραφία</w:t>
      </w:r>
    </w:p>
    <w:p w:rsidR="00787A3B" w:rsidRPr="008D1ADF" w:rsidRDefault="00787A3B" w:rsidP="00787A3B">
      <w:pPr>
        <w:ind w:left="284" w:hanging="284"/>
        <w:rPr>
          <w:rFonts w:ascii="Arial" w:hAnsi="Arial"/>
          <w:sz w:val="24"/>
          <w:szCs w:val="24"/>
          <w:lang w:val="el-GR"/>
        </w:rPr>
      </w:pPr>
      <w:r w:rsidRPr="008D1ADF">
        <w:rPr>
          <w:rFonts w:ascii="Arial" w:hAnsi="Arial"/>
          <w:sz w:val="24"/>
          <w:szCs w:val="24"/>
          <w:lang w:val="el-GR"/>
        </w:rPr>
        <w:t>•</w:t>
      </w:r>
      <w:r w:rsidRPr="008D1ADF">
        <w:rPr>
          <w:rFonts w:ascii="Arial" w:hAnsi="Arial"/>
          <w:sz w:val="24"/>
          <w:szCs w:val="24"/>
          <w:lang w:val="el-GR"/>
        </w:rPr>
        <w:tab/>
        <w:t xml:space="preserve">«Εισαγωγή στις Βάσεις Δεδομένων», Βασίλειος Τ. Ταμπακάς, </w:t>
      </w:r>
      <w:r w:rsidRPr="008D1ADF">
        <w:rPr>
          <w:rFonts w:ascii="Arial" w:hAnsi="Arial"/>
          <w:sz w:val="24"/>
          <w:szCs w:val="24"/>
        </w:rPr>
        <w:t>ISBN</w:t>
      </w:r>
      <w:r w:rsidRPr="008D1ADF">
        <w:rPr>
          <w:rFonts w:ascii="Arial" w:hAnsi="Arial"/>
          <w:sz w:val="24"/>
          <w:szCs w:val="24"/>
          <w:lang w:val="el-GR"/>
        </w:rPr>
        <w:t>: 978-960-931217-2</w:t>
      </w:r>
    </w:p>
    <w:p w:rsidR="00787A3B" w:rsidRPr="005A5E5A" w:rsidRDefault="00787A3B" w:rsidP="00787A3B">
      <w:pPr>
        <w:ind w:left="284" w:hanging="284"/>
        <w:rPr>
          <w:rFonts w:ascii="Arial" w:hAnsi="Arial"/>
          <w:sz w:val="24"/>
          <w:szCs w:val="24"/>
          <w:lang w:val="el-GR"/>
        </w:rPr>
      </w:pPr>
      <w:r w:rsidRPr="008D1ADF">
        <w:rPr>
          <w:rFonts w:ascii="Arial" w:hAnsi="Arial"/>
          <w:sz w:val="24"/>
          <w:szCs w:val="24"/>
          <w:lang w:val="el-GR"/>
        </w:rPr>
        <w:t>•</w:t>
      </w:r>
      <w:r w:rsidRPr="008D1ADF">
        <w:rPr>
          <w:rFonts w:ascii="Arial" w:hAnsi="Arial"/>
          <w:sz w:val="24"/>
          <w:szCs w:val="24"/>
          <w:lang w:val="el-GR"/>
        </w:rPr>
        <w:tab/>
        <w:t xml:space="preserve">«Μαθήματα Βάσεων Δεδομένων»,  Βερύκιος Βασίλης </w:t>
      </w:r>
      <w:r w:rsidRPr="008D1ADF">
        <w:rPr>
          <w:rFonts w:ascii="Arial" w:hAnsi="Arial"/>
          <w:sz w:val="24"/>
          <w:szCs w:val="24"/>
        </w:rPr>
        <w:t>ISBN</w:t>
      </w:r>
      <w:r w:rsidRPr="008D1ADF">
        <w:rPr>
          <w:rFonts w:ascii="Arial" w:hAnsi="Arial"/>
          <w:sz w:val="24"/>
          <w:szCs w:val="24"/>
          <w:lang w:val="el-GR"/>
        </w:rPr>
        <w:t>: 978-960-418-438-5,</w:t>
      </w:r>
      <w:r w:rsidRPr="005A5E5A">
        <w:rPr>
          <w:rFonts w:ascii="Arial" w:hAnsi="Arial"/>
          <w:sz w:val="24"/>
          <w:szCs w:val="24"/>
          <w:lang w:val="el-GR"/>
        </w:rPr>
        <w:t xml:space="preserve"> </w:t>
      </w:r>
    </w:p>
    <w:p w:rsidR="00787A3B" w:rsidRPr="005A5E5A" w:rsidRDefault="00787A3B" w:rsidP="00787A3B">
      <w:pPr>
        <w:ind w:left="284" w:hanging="284"/>
        <w:rPr>
          <w:rFonts w:cs="Times New Roman"/>
          <w:sz w:val="24"/>
          <w:szCs w:val="24"/>
          <w:lang w:val="el-GR"/>
        </w:rPr>
      </w:pPr>
    </w:p>
    <w:p w:rsidR="00787A3B" w:rsidRPr="005A5E5A" w:rsidRDefault="00787A3B" w:rsidP="00AE4108">
      <w:pPr>
        <w:ind w:left="0" w:firstLine="0"/>
        <w:jc w:val="left"/>
        <w:rPr>
          <w:rFonts w:ascii="Arial" w:hAnsi="Arial"/>
          <w:b/>
          <w:bCs/>
          <w:sz w:val="24"/>
          <w:szCs w:val="24"/>
          <w:lang w:val="el-GR"/>
        </w:rPr>
      </w:pPr>
    </w:p>
    <w:p w:rsidR="00776B47" w:rsidRPr="00E80A32" w:rsidRDefault="00776B47" w:rsidP="00776B47">
      <w:pPr>
        <w:pBdr>
          <w:bottom w:val="single" w:sz="4" w:space="1" w:color="auto"/>
        </w:pBdr>
        <w:ind w:hanging="431"/>
        <w:rPr>
          <w:rFonts w:ascii="Arial" w:hAnsi="Arial"/>
          <w:b/>
          <w:sz w:val="24"/>
          <w:szCs w:val="24"/>
          <w:lang w:val="el-GR"/>
        </w:rPr>
      </w:pPr>
    </w:p>
    <w:p w:rsidR="00787A3B" w:rsidRPr="00E80A32" w:rsidRDefault="00787A3B" w:rsidP="00AE4108">
      <w:pPr>
        <w:ind w:left="0" w:firstLine="0"/>
        <w:jc w:val="left"/>
        <w:rPr>
          <w:rFonts w:ascii="Arial" w:hAnsi="Arial"/>
          <w:b/>
          <w:bCs/>
          <w:sz w:val="24"/>
          <w:szCs w:val="24"/>
          <w:lang w:val="el-GR"/>
        </w:rPr>
      </w:pPr>
    </w:p>
    <w:p w:rsidR="009B4592" w:rsidRPr="00E80A32" w:rsidRDefault="009B4592" w:rsidP="00013846">
      <w:pPr>
        <w:ind w:left="0" w:firstLine="0"/>
        <w:jc w:val="left"/>
        <w:rPr>
          <w:rFonts w:ascii="Arial" w:hAnsi="Arial"/>
          <w:b/>
          <w:sz w:val="24"/>
          <w:szCs w:val="24"/>
          <w:lang w:val="el-GR"/>
        </w:rPr>
      </w:pPr>
    </w:p>
    <w:p w:rsidR="00013846" w:rsidRPr="005A5E5A" w:rsidRDefault="00013846" w:rsidP="00013846">
      <w:pPr>
        <w:ind w:left="0" w:firstLine="0"/>
        <w:jc w:val="left"/>
        <w:rPr>
          <w:rFonts w:ascii="Arial" w:hAnsi="Arial"/>
          <w:bCs/>
          <w:sz w:val="24"/>
          <w:szCs w:val="24"/>
          <w:lang w:val="el-GR"/>
        </w:rPr>
      </w:pPr>
      <w:r w:rsidRPr="005A5E5A">
        <w:rPr>
          <w:rFonts w:ascii="Arial" w:hAnsi="Arial"/>
          <w:b/>
          <w:sz w:val="24"/>
          <w:szCs w:val="24"/>
          <w:lang w:val="el-GR"/>
        </w:rPr>
        <w:t xml:space="preserve">Εργαστήριο Γλώσσας Προγραμματισμού </w:t>
      </w:r>
      <w:r w:rsidRPr="005A5E5A">
        <w:rPr>
          <w:rFonts w:ascii="Arial" w:hAnsi="Arial"/>
          <w:b/>
          <w:sz w:val="24"/>
          <w:szCs w:val="24"/>
        </w:rPr>
        <w:t>Visual</w:t>
      </w:r>
      <w:r w:rsidRPr="005A5E5A">
        <w:rPr>
          <w:rFonts w:ascii="Arial" w:hAnsi="Arial"/>
          <w:b/>
          <w:sz w:val="24"/>
          <w:szCs w:val="24"/>
          <w:lang w:val="el-GR"/>
        </w:rPr>
        <w:t xml:space="preserve"> </w:t>
      </w:r>
      <w:r w:rsidRPr="005A5E5A">
        <w:rPr>
          <w:rFonts w:ascii="Arial" w:hAnsi="Arial"/>
          <w:b/>
          <w:sz w:val="24"/>
          <w:szCs w:val="24"/>
        </w:rPr>
        <w:t>Basic</w:t>
      </w:r>
      <w:r w:rsidRPr="005A5E5A">
        <w:rPr>
          <w:rFonts w:ascii="Arial" w:hAnsi="Arial"/>
          <w:bCs/>
          <w:sz w:val="24"/>
          <w:szCs w:val="24"/>
          <w:lang w:val="el-GR"/>
        </w:rPr>
        <w:t xml:space="preserve"> για το μάθημα </w:t>
      </w:r>
      <w:r w:rsidRPr="005A5E5A">
        <w:rPr>
          <w:rFonts w:ascii="Arial" w:hAnsi="Arial"/>
          <w:sz w:val="24"/>
          <w:szCs w:val="24"/>
          <w:lang w:val="el-GR"/>
        </w:rPr>
        <w:t>“</w:t>
      </w:r>
      <w:r w:rsidRPr="005A5E5A">
        <w:rPr>
          <w:rFonts w:ascii="Arial" w:hAnsi="Arial"/>
          <w:b/>
          <w:sz w:val="24"/>
          <w:szCs w:val="24"/>
        </w:rPr>
        <w:t>CSC</w:t>
      </w:r>
      <w:r w:rsidRPr="005A5E5A">
        <w:rPr>
          <w:rFonts w:ascii="Arial" w:hAnsi="Arial"/>
          <w:b/>
          <w:sz w:val="24"/>
          <w:szCs w:val="24"/>
          <w:lang w:val="el-GR"/>
        </w:rPr>
        <w:t>302 Δομές Δεδομένων και Αρχές Προγραμματισμού Υπολογιστών</w:t>
      </w:r>
      <w:r w:rsidRPr="005A5E5A">
        <w:rPr>
          <w:rFonts w:ascii="Arial" w:hAnsi="Arial"/>
          <w:sz w:val="24"/>
          <w:szCs w:val="24"/>
          <w:lang w:val="el-GR"/>
        </w:rPr>
        <w:t>”</w:t>
      </w:r>
    </w:p>
    <w:p w:rsidR="00013846" w:rsidRPr="005A5E5A" w:rsidRDefault="00013846" w:rsidP="00013846">
      <w:pPr>
        <w:ind w:left="0" w:firstLine="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sz w:val="24"/>
          <w:szCs w:val="24"/>
        </w:rPr>
        <w:t>LAB</w:t>
      </w:r>
      <w:r w:rsidRPr="005A5E5A">
        <w:rPr>
          <w:rFonts w:ascii="Arial" w:hAnsi="Arial"/>
          <w:b/>
          <w:sz w:val="24"/>
          <w:szCs w:val="24"/>
          <w:lang w:val="el-GR"/>
        </w:rPr>
        <w:t>302</w:t>
      </w:r>
    </w:p>
    <w:p w:rsidR="00013846" w:rsidRPr="005A5E5A" w:rsidRDefault="00013846" w:rsidP="00013846">
      <w:pPr>
        <w:ind w:left="0" w:firstLine="0"/>
        <w:rPr>
          <w:rFonts w:ascii="Arial" w:hAnsi="Arial"/>
          <w:bCs/>
          <w:sz w:val="24"/>
          <w:szCs w:val="24"/>
          <w:lang w:val="el-GR"/>
        </w:rPr>
      </w:pPr>
      <w:r w:rsidRPr="005A5E5A">
        <w:rPr>
          <w:rFonts w:ascii="Arial" w:hAnsi="Arial"/>
          <w:bCs/>
          <w:sz w:val="24"/>
          <w:szCs w:val="24"/>
          <w:lang w:val="el-GR"/>
        </w:rPr>
        <w:t>Εξάμηνο: Β</w:t>
      </w:r>
    </w:p>
    <w:p w:rsidR="00013846" w:rsidRPr="005A5E5A" w:rsidRDefault="00013846" w:rsidP="00013846">
      <w:pPr>
        <w:spacing w:after="240" w:line="240" w:lineRule="auto"/>
        <w:ind w:left="0" w:firstLine="0"/>
        <w:rPr>
          <w:rFonts w:ascii="Arial" w:hAnsi="Arial"/>
          <w:sz w:val="24"/>
          <w:szCs w:val="24"/>
          <w:lang w:val="el-GR"/>
        </w:rPr>
      </w:pPr>
    </w:p>
    <w:p w:rsidR="00013846" w:rsidRPr="005A5E5A" w:rsidRDefault="00013846" w:rsidP="00013846">
      <w:pPr>
        <w:spacing w:after="240" w:line="240" w:lineRule="auto"/>
        <w:ind w:left="0" w:firstLine="0"/>
        <w:rPr>
          <w:rFonts w:ascii="Arial" w:hAnsi="Arial"/>
          <w:sz w:val="24"/>
          <w:szCs w:val="24"/>
          <w:lang w:val="el-GR"/>
        </w:rPr>
      </w:pPr>
      <w:r w:rsidRPr="005A5E5A">
        <w:rPr>
          <w:rFonts w:ascii="Arial" w:hAnsi="Arial"/>
          <w:b/>
          <w:sz w:val="24"/>
          <w:szCs w:val="24"/>
          <w:lang w:val="el-GR"/>
        </w:rPr>
        <w:t>Υπεύθυνος</w:t>
      </w:r>
      <w:r w:rsidRPr="005A5E5A">
        <w:rPr>
          <w:rFonts w:ascii="Arial" w:hAnsi="Arial"/>
          <w:sz w:val="24"/>
          <w:szCs w:val="24"/>
          <w:lang w:val="el-GR"/>
        </w:rPr>
        <w:t>: Ι. Κ. Δημητρίου</w:t>
      </w:r>
    </w:p>
    <w:p w:rsidR="00DC151D" w:rsidRPr="005A5E5A" w:rsidRDefault="00DC151D" w:rsidP="00DC151D">
      <w:pPr>
        <w:spacing w:after="240" w:line="240" w:lineRule="auto"/>
        <w:ind w:left="0" w:firstLine="0"/>
        <w:rPr>
          <w:rFonts w:ascii="Arial" w:hAnsi="Arial"/>
          <w:sz w:val="24"/>
          <w:szCs w:val="24"/>
          <w:lang w:val="el-GR"/>
        </w:rPr>
      </w:pPr>
      <w:r w:rsidRPr="00C4067C">
        <w:rPr>
          <w:rFonts w:ascii="Arial" w:hAnsi="Arial"/>
          <w:b/>
          <w:sz w:val="24"/>
          <w:szCs w:val="24"/>
          <w:lang w:val="el-GR"/>
        </w:rPr>
        <w:t>Εκπαιδευτές εργαστηρίων</w:t>
      </w:r>
      <w:r w:rsidRPr="00C4067C">
        <w:rPr>
          <w:rFonts w:ascii="Arial" w:hAnsi="Arial"/>
          <w:sz w:val="24"/>
          <w:szCs w:val="24"/>
          <w:lang w:val="el-GR"/>
        </w:rPr>
        <w:t>: Υποψήφιοι Διδάκτορες και Μεταπτυχιακοί Φοιτητές</w:t>
      </w:r>
      <w:r w:rsidR="00B10D85" w:rsidRPr="005A5E5A">
        <w:rPr>
          <w:rFonts w:ascii="Arial" w:hAnsi="Arial"/>
          <w:sz w:val="24"/>
          <w:szCs w:val="24"/>
          <w:lang w:val="el-GR"/>
        </w:rPr>
        <w:t xml:space="preserve"> </w:t>
      </w:r>
    </w:p>
    <w:p w:rsidR="00013846" w:rsidRPr="005A5E5A" w:rsidRDefault="00013846" w:rsidP="00013846">
      <w:pPr>
        <w:spacing w:after="240" w:line="240" w:lineRule="auto"/>
        <w:ind w:left="0" w:firstLine="0"/>
        <w:rPr>
          <w:rFonts w:ascii="Arial" w:hAnsi="Arial"/>
          <w:sz w:val="24"/>
          <w:szCs w:val="24"/>
          <w:lang w:val="el-GR"/>
        </w:rPr>
      </w:pPr>
    </w:p>
    <w:p w:rsidR="00013846" w:rsidRPr="005A5E5A" w:rsidRDefault="00013846" w:rsidP="00013846">
      <w:pPr>
        <w:spacing w:after="240"/>
        <w:ind w:left="0" w:firstLine="0"/>
        <w:rPr>
          <w:rFonts w:ascii="Arial" w:hAnsi="Arial"/>
          <w:sz w:val="24"/>
          <w:szCs w:val="24"/>
          <w:lang w:val="el-GR"/>
        </w:rPr>
      </w:pPr>
      <w:r w:rsidRPr="005A5E5A">
        <w:rPr>
          <w:rFonts w:ascii="Arial" w:hAnsi="Arial"/>
          <w:sz w:val="24"/>
          <w:szCs w:val="24"/>
          <w:lang w:val="el-GR"/>
        </w:rPr>
        <w:t>Το μάθημα “</w:t>
      </w:r>
      <w:r w:rsidRPr="005A5E5A">
        <w:rPr>
          <w:rFonts w:ascii="Arial" w:hAnsi="Arial"/>
          <w:i/>
          <w:sz w:val="24"/>
          <w:szCs w:val="24"/>
        </w:rPr>
        <w:t>CSC</w:t>
      </w:r>
      <w:r w:rsidRPr="005A5E5A">
        <w:rPr>
          <w:rFonts w:ascii="Arial" w:hAnsi="Arial"/>
          <w:i/>
          <w:sz w:val="24"/>
          <w:szCs w:val="24"/>
          <w:lang w:val="el-GR"/>
        </w:rPr>
        <w:t>302 Δομές Δεδομένων και Αρχές Π</w:t>
      </w:r>
      <w:r w:rsidRPr="005A5E5A">
        <w:rPr>
          <w:rFonts w:ascii="Arial" w:hAnsi="Arial"/>
          <w:sz w:val="24"/>
          <w:szCs w:val="24"/>
          <w:lang w:val="el-GR"/>
        </w:rPr>
        <w:t>ρογραμματισμού Υπολογιστών” συνοδεύεται από το «</w:t>
      </w:r>
      <w:r w:rsidRPr="005A5E5A">
        <w:rPr>
          <w:rFonts w:ascii="Arial" w:hAnsi="Arial"/>
          <w:b/>
          <w:sz w:val="24"/>
          <w:szCs w:val="24"/>
        </w:rPr>
        <w:t>LAB</w:t>
      </w:r>
      <w:r w:rsidRPr="005A5E5A">
        <w:rPr>
          <w:rFonts w:ascii="Arial" w:hAnsi="Arial"/>
          <w:b/>
          <w:sz w:val="24"/>
          <w:szCs w:val="24"/>
          <w:lang w:val="el-GR"/>
        </w:rPr>
        <w:t>302</w:t>
      </w:r>
      <w:r w:rsidRPr="005A5E5A">
        <w:rPr>
          <w:rFonts w:ascii="Arial" w:hAnsi="Arial"/>
          <w:i/>
          <w:sz w:val="24"/>
          <w:szCs w:val="24"/>
          <w:lang w:val="el-GR"/>
        </w:rPr>
        <w:t xml:space="preserve">».  </w:t>
      </w:r>
      <w:r w:rsidRPr="005A5E5A">
        <w:rPr>
          <w:rFonts w:ascii="Arial" w:hAnsi="Arial"/>
          <w:sz w:val="24"/>
          <w:szCs w:val="24"/>
          <w:lang w:val="el-GR"/>
        </w:rPr>
        <w:t xml:space="preserve">Οι φοιτητές κατανέμονται σε ομάδες για </w:t>
      </w:r>
      <w:r w:rsidRPr="005A5E5A">
        <w:rPr>
          <w:rFonts w:ascii="Arial" w:hAnsi="Arial"/>
          <w:sz w:val="24"/>
          <w:szCs w:val="24"/>
          <w:u w:val="single"/>
          <w:lang w:val="el-GR"/>
        </w:rPr>
        <w:t>υποχρεωτική</w:t>
      </w:r>
      <w:r w:rsidRPr="005A5E5A">
        <w:rPr>
          <w:rFonts w:ascii="Arial" w:hAnsi="Arial"/>
          <w:sz w:val="24"/>
          <w:szCs w:val="24"/>
          <w:lang w:val="el-GR"/>
        </w:rPr>
        <w:t xml:space="preserve"> εργαστηριακή εκπαίδευση </w:t>
      </w:r>
      <w:r w:rsidRPr="005A5E5A">
        <w:rPr>
          <w:rFonts w:ascii="Arial" w:hAnsi="Arial"/>
          <w:i/>
          <w:sz w:val="24"/>
          <w:szCs w:val="24"/>
          <w:lang w:val="el-GR"/>
        </w:rPr>
        <w:t xml:space="preserve">που συνίσταται στην </w:t>
      </w:r>
      <w:r w:rsidRPr="005A5E5A">
        <w:rPr>
          <w:rFonts w:ascii="Arial" w:hAnsi="Arial"/>
          <w:sz w:val="24"/>
          <w:szCs w:val="24"/>
          <w:lang w:val="el-GR"/>
        </w:rPr>
        <w:t xml:space="preserve">ανάπτυξη προγραμμάτων με τη γλώσσα προγραμματισμού </w:t>
      </w:r>
      <w:r w:rsidRPr="005A5E5A">
        <w:rPr>
          <w:rFonts w:ascii="Arial" w:hAnsi="Arial"/>
          <w:sz w:val="24"/>
          <w:szCs w:val="24"/>
        </w:rPr>
        <w:t>Visual</w:t>
      </w:r>
      <w:r w:rsidRPr="005A5E5A">
        <w:rPr>
          <w:rFonts w:ascii="Arial" w:hAnsi="Arial"/>
          <w:sz w:val="24"/>
          <w:szCs w:val="24"/>
          <w:lang w:val="el-GR"/>
        </w:rPr>
        <w:t xml:space="preserve"> </w:t>
      </w:r>
      <w:r w:rsidRPr="005A5E5A">
        <w:rPr>
          <w:rFonts w:ascii="Arial" w:hAnsi="Arial"/>
          <w:sz w:val="24"/>
          <w:szCs w:val="24"/>
        </w:rPr>
        <w:t>BASIC</w:t>
      </w:r>
      <w:r w:rsidRPr="005A5E5A">
        <w:rPr>
          <w:rFonts w:ascii="Arial" w:hAnsi="Arial"/>
          <w:sz w:val="24"/>
          <w:szCs w:val="24"/>
          <w:lang w:val="el-GR"/>
        </w:rPr>
        <w:t xml:space="preserve">. Δίδεται έμφαση σε οικονομικές εφαρμογές. Για σχετικές πληροφορίες μπορείτε να δείτε το μάθημα </w:t>
      </w:r>
      <w:r w:rsidRPr="005A5E5A">
        <w:rPr>
          <w:rFonts w:ascii="Arial" w:hAnsi="Arial"/>
          <w:sz w:val="24"/>
          <w:szCs w:val="24"/>
        </w:rPr>
        <w:t>CSC</w:t>
      </w:r>
      <w:r w:rsidRPr="005A5E5A">
        <w:rPr>
          <w:rFonts w:ascii="Arial" w:hAnsi="Arial"/>
          <w:sz w:val="24"/>
          <w:szCs w:val="24"/>
          <w:lang w:val="el-GR"/>
        </w:rPr>
        <w:t xml:space="preserve">302. </w:t>
      </w:r>
    </w:p>
    <w:p w:rsidR="00013846" w:rsidRPr="005A5E5A" w:rsidRDefault="00013846" w:rsidP="00013846">
      <w:pPr>
        <w:pStyle w:val="a0"/>
        <w:ind w:left="0"/>
        <w:rPr>
          <w:szCs w:val="24"/>
          <w:lang w:val="el-GR" w:eastAsia="ar-SA"/>
        </w:rPr>
      </w:pPr>
    </w:p>
    <w:p w:rsidR="00013846" w:rsidRPr="005A5E5A" w:rsidRDefault="00013846" w:rsidP="00013846">
      <w:pPr>
        <w:pStyle w:val="1"/>
        <w:numPr>
          <w:ilvl w:val="0"/>
          <w:numId w:val="0"/>
        </w:numPr>
        <w:ind w:left="432" w:hanging="432"/>
      </w:pPr>
      <w:r w:rsidRPr="005A5E5A">
        <w:t>Βιβλιογραφία</w:t>
      </w:r>
    </w:p>
    <w:p w:rsidR="00013846" w:rsidRPr="005A5E5A" w:rsidRDefault="00295AE3" w:rsidP="00295AE3">
      <w:pPr>
        <w:spacing w:after="240"/>
        <w:ind w:left="142" w:hanging="142"/>
        <w:rPr>
          <w:rFonts w:ascii="Arial" w:hAnsi="Arial"/>
          <w:sz w:val="24"/>
          <w:szCs w:val="24"/>
          <w:lang w:val="el-GR"/>
        </w:rPr>
      </w:pPr>
      <w:r w:rsidRPr="005A5E5A">
        <w:rPr>
          <w:rFonts w:ascii="Arial" w:hAnsi="Arial"/>
          <w:sz w:val="24"/>
          <w:szCs w:val="24"/>
          <w:lang w:val="el-GR"/>
        </w:rPr>
        <w:t xml:space="preserve">Δημητρίου, </w:t>
      </w:r>
      <w:r w:rsidRPr="005A5E5A">
        <w:rPr>
          <w:rFonts w:ascii="Arial" w:hAnsi="Arial"/>
          <w:sz w:val="24"/>
          <w:szCs w:val="24"/>
        </w:rPr>
        <w:t>I</w:t>
      </w:r>
      <w:r w:rsidRPr="005A5E5A">
        <w:rPr>
          <w:rFonts w:ascii="Arial" w:hAnsi="Arial"/>
          <w:sz w:val="24"/>
          <w:szCs w:val="24"/>
          <w:lang w:val="el-GR"/>
        </w:rPr>
        <w:t xml:space="preserve">. </w:t>
      </w:r>
      <w:r w:rsidRPr="005A5E5A">
        <w:rPr>
          <w:rFonts w:ascii="Arial" w:hAnsi="Arial"/>
          <w:sz w:val="24"/>
          <w:szCs w:val="24"/>
        </w:rPr>
        <w:t>K</w:t>
      </w:r>
      <w:r w:rsidRPr="005A5E5A">
        <w:rPr>
          <w:rFonts w:ascii="Arial" w:hAnsi="Arial"/>
          <w:sz w:val="24"/>
          <w:szCs w:val="24"/>
          <w:lang w:val="el-GR"/>
        </w:rPr>
        <w:t>.,</w:t>
      </w:r>
      <w:r w:rsidR="00013846" w:rsidRPr="005A5E5A">
        <w:rPr>
          <w:rFonts w:ascii="Arial" w:hAnsi="Arial"/>
          <w:sz w:val="24"/>
          <w:szCs w:val="24"/>
          <w:lang w:val="el-GR"/>
        </w:rPr>
        <w:t xml:space="preserve">, </w:t>
      </w:r>
      <w:r w:rsidR="00013846" w:rsidRPr="005A5E5A">
        <w:rPr>
          <w:rFonts w:ascii="Arial" w:hAnsi="Arial"/>
          <w:i/>
          <w:iCs/>
          <w:sz w:val="24"/>
          <w:szCs w:val="24"/>
        </w:rPr>
        <w:t>Visual</w:t>
      </w:r>
      <w:r w:rsidR="00013846" w:rsidRPr="005A5E5A">
        <w:rPr>
          <w:rFonts w:ascii="Arial" w:hAnsi="Arial"/>
          <w:i/>
          <w:iCs/>
          <w:sz w:val="24"/>
          <w:szCs w:val="24"/>
          <w:lang w:val="el-GR"/>
        </w:rPr>
        <w:t xml:space="preserve"> </w:t>
      </w:r>
      <w:r w:rsidR="00013846" w:rsidRPr="005A5E5A">
        <w:rPr>
          <w:rFonts w:ascii="Arial" w:hAnsi="Arial"/>
          <w:i/>
          <w:iCs/>
          <w:sz w:val="24"/>
          <w:szCs w:val="24"/>
        </w:rPr>
        <w:t>Basic</w:t>
      </w:r>
      <w:r w:rsidR="00013846" w:rsidRPr="005A5E5A">
        <w:rPr>
          <w:rFonts w:ascii="Arial" w:hAnsi="Arial"/>
          <w:i/>
          <w:iCs/>
          <w:sz w:val="24"/>
          <w:szCs w:val="24"/>
          <w:lang w:val="el-GR"/>
        </w:rPr>
        <w:t xml:space="preserve"> Μαθήματα Προγραμματισμού και Εφαρμογές</w:t>
      </w:r>
      <w:r w:rsidR="00013846" w:rsidRPr="005A5E5A">
        <w:rPr>
          <w:rFonts w:ascii="Arial" w:hAnsi="Arial"/>
          <w:sz w:val="24"/>
          <w:szCs w:val="24"/>
          <w:lang w:val="el-GR"/>
        </w:rPr>
        <w:t>,  Αθήνα 2011.</w:t>
      </w:r>
    </w:p>
    <w:p w:rsidR="003C25CF" w:rsidRPr="005A5E5A" w:rsidRDefault="003C25CF" w:rsidP="00013846">
      <w:pPr>
        <w:pBdr>
          <w:bottom w:val="single" w:sz="4" w:space="1" w:color="auto"/>
        </w:pBdr>
        <w:spacing w:after="240"/>
        <w:ind w:left="0" w:firstLine="0"/>
        <w:rPr>
          <w:rFonts w:ascii="Arial" w:hAnsi="Arial"/>
          <w:sz w:val="24"/>
          <w:szCs w:val="24"/>
          <w:lang w:val="el-GR"/>
        </w:rPr>
      </w:pPr>
    </w:p>
    <w:p w:rsidR="003C25CF" w:rsidRPr="005A5E5A" w:rsidRDefault="003C25CF" w:rsidP="00C526C2">
      <w:pPr>
        <w:ind w:left="0" w:firstLine="0"/>
        <w:jc w:val="left"/>
        <w:rPr>
          <w:rFonts w:ascii="Arial" w:hAnsi="Arial"/>
          <w:b/>
          <w:sz w:val="24"/>
          <w:szCs w:val="24"/>
          <w:lang w:val="el-GR"/>
        </w:rPr>
      </w:pPr>
    </w:p>
    <w:p w:rsidR="00C526C2" w:rsidRPr="005A5E5A" w:rsidRDefault="00C526C2" w:rsidP="00C526C2">
      <w:pPr>
        <w:ind w:left="0" w:firstLine="0"/>
        <w:jc w:val="left"/>
        <w:rPr>
          <w:rFonts w:ascii="Arial" w:hAnsi="Arial"/>
          <w:bCs/>
          <w:sz w:val="24"/>
          <w:szCs w:val="24"/>
          <w:lang w:val="el-GR"/>
        </w:rPr>
      </w:pPr>
      <w:r w:rsidRPr="005A5E5A">
        <w:rPr>
          <w:rFonts w:ascii="Arial" w:hAnsi="Arial"/>
          <w:b/>
          <w:sz w:val="24"/>
          <w:szCs w:val="24"/>
          <w:lang w:val="el-GR"/>
        </w:rPr>
        <w:t xml:space="preserve">Εργαστήριο </w:t>
      </w:r>
      <w:r w:rsidRPr="005A5E5A">
        <w:rPr>
          <w:rFonts w:ascii="Arial" w:hAnsi="Arial"/>
          <w:b/>
          <w:sz w:val="24"/>
          <w:szCs w:val="24"/>
        </w:rPr>
        <w:t>Joomla</w:t>
      </w:r>
      <w:r w:rsidRPr="005A5E5A">
        <w:rPr>
          <w:rFonts w:ascii="Arial" w:hAnsi="Arial"/>
          <w:bCs/>
          <w:sz w:val="24"/>
          <w:szCs w:val="24"/>
          <w:lang w:val="el-GR"/>
        </w:rPr>
        <w:t xml:space="preserve"> για το μάθημα </w:t>
      </w:r>
      <w:r w:rsidRPr="005A5E5A">
        <w:rPr>
          <w:rFonts w:ascii="Arial" w:hAnsi="Arial"/>
          <w:sz w:val="24"/>
          <w:szCs w:val="24"/>
          <w:lang w:val="el-GR"/>
        </w:rPr>
        <w:t>«</w:t>
      </w:r>
      <w:r w:rsidRPr="005A5E5A">
        <w:rPr>
          <w:rFonts w:ascii="Arial" w:hAnsi="Arial"/>
          <w:b/>
          <w:sz w:val="24"/>
          <w:szCs w:val="24"/>
        </w:rPr>
        <w:t>CSC</w:t>
      </w:r>
      <w:r w:rsidRPr="005A5E5A">
        <w:rPr>
          <w:rFonts w:ascii="Arial" w:hAnsi="Arial"/>
          <w:b/>
          <w:sz w:val="24"/>
          <w:szCs w:val="24"/>
          <w:lang w:val="el-GR"/>
        </w:rPr>
        <w:t>403 Πληροφοριακά Συστήματα Επιχειρήσεων</w:t>
      </w:r>
      <w:r w:rsidRPr="005A5E5A">
        <w:rPr>
          <w:rFonts w:ascii="Arial" w:hAnsi="Arial"/>
          <w:sz w:val="24"/>
          <w:szCs w:val="24"/>
          <w:lang w:val="el-GR"/>
        </w:rPr>
        <w:t>»</w:t>
      </w:r>
    </w:p>
    <w:p w:rsidR="00C526C2" w:rsidRPr="005A5E5A" w:rsidRDefault="00C526C2" w:rsidP="00C526C2">
      <w:pPr>
        <w:ind w:left="0" w:firstLine="0"/>
        <w:rPr>
          <w:rFonts w:ascii="Arial" w:hAnsi="Arial"/>
          <w:b/>
          <w:bCs/>
          <w:sz w:val="24"/>
          <w:szCs w:val="24"/>
          <w:lang w:val="el-GR"/>
        </w:rPr>
      </w:pPr>
      <w:r w:rsidRPr="005A5E5A">
        <w:rPr>
          <w:rFonts w:ascii="Arial" w:hAnsi="Arial"/>
          <w:b/>
          <w:bCs/>
          <w:sz w:val="24"/>
          <w:szCs w:val="24"/>
          <w:lang w:val="el-GR"/>
        </w:rPr>
        <w:t xml:space="preserve">Κωδικός: </w:t>
      </w:r>
      <w:r w:rsidRPr="005A5E5A">
        <w:rPr>
          <w:rFonts w:ascii="Arial" w:hAnsi="Arial"/>
          <w:b/>
          <w:sz w:val="24"/>
          <w:szCs w:val="24"/>
        </w:rPr>
        <w:t>LAB</w:t>
      </w:r>
      <w:r w:rsidRPr="005A5E5A">
        <w:rPr>
          <w:rFonts w:ascii="Arial" w:hAnsi="Arial"/>
          <w:b/>
          <w:sz w:val="24"/>
          <w:szCs w:val="24"/>
          <w:lang w:val="el-GR"/>
        </w:rPr>
        <w:t>403</w:t>
      </w:r>
    </w:p>
    <w:p w:rsidR="00C526C2" w:rsidRPr="005A5E5A" w:rsidRDefault="00C526C2" w:rsidP="00B10D85">
      <w:pPr>
        <w:ind w:left="0" w:firstLine="0"/>
        <w:rPr>
          <w:rFonts w:ascii="Arial" w:hAnsi="Arial"/>
          <w:bCs/>
          <w:sz w:val="24"/>
          <w:szCs w:val="24"/>
          <w:lang w:val="el-GR"/>
        </w:rPr>
      </w:pPr>
      <w:r w:rsidRPr="005A5E5A">
        <w:rPr>
          <w:rFonts w:ascii="Arial" w:hAnsi="Arial"/>
          <w:bCs/>
          <w:sz w:val="24"/>
          <w:szCs w:val="24"/>
          <w:lang w:val="el-GR"/>
        </w:rPr>
        <w:t>Εξάμηνο:</w:t>
      </w:r>
      <w:r w:rsidRPr="005A5E5A">
        <w:rPr>
          <w:rFonts w:ascii="Arial" w:hAnsi="Arial"/>
          <w:b/>
          <w:bCs/>
          <w:sz w:val="24"/>
          <w:szCs w:val="24"/>
          <w:lang w:val="el-GR"/>
        </w:rPr>
        <w:t xml:space="preserve"> </w:t>
      </w:r>
      <w:r w:rsidR="00CC77D4" w:rsidRPr="005A5E5A">
        <w:rPr>
          <w:rFonts w:ascii="Arial" w:hAnsi="Arial"/>
          <w:bCs/>
          <w:sz w:val="24"/>
          <w:szCs w:val="24"/>
          <w:lang w:val="el-GR"/>
        </w:rPr>
        <w:t>Α</w:t>
      </w:r>
      <w:r w:rsidR="002A2BB7" w:rsidRPr="005A5E5A">
        <w:rPr>
          <w:rFonts w:ascii="Arial" w:hAnsi="Arial"/>
          <w:bCs/>
          <w:sz w:val="24"/>
          <w:szCs w:val="24"/>
          <w:lang w:val="el-GR"/>
        </w:rPr>
        <w:t xml:space="preserve"> </w:t>
      </w:r>
      <w:r w:rsidR="00CC77D4" w:rsidRPr="005A5E5A">
        <w:rPr>
          <w:rFonts w:ascii="Arial" w:hAnsi="Arial"/>
          <w:bCs/>
          <w:sz w:val="24"/>
          <w:szCs w:val="24"/>
          <w:lang w:val="el-GR"/>
        </w:rPr>
        <w:t>&amp;</w:t>
      </w:r>
      <w:r w:rsidR="002A2BB7" w:rsidRPr="005A5E5A">
        <w:rPr>
          <w:rFonts w:ascii="Arial" w:hAnsi="Arial"/>
          <w:bCs/>
          <w:sz w:val="24"/>
          <w:szCs w:val="24"/>
          <w:lang w:val="el-GR"/>
        </w:rPr>
        <w:t xml:space="preserve"> </w:t>
      </w:r>
      <w:r w:rsidRPr="005A5E5A">
        <w:rPr>
          <w:rFonts w:ascii="Arial" w:hAnsi="Arial"/>
          <w:bCs/>
          <w:sz w:val="24"/>
          <w:szCs w:val="24"/>
          <w:lang w:val="el-GR"/>
        </w:rPr>
        <w:t>Β</w:t>
      </w:r>
    </w:p>
    <w:p w:rsidR="00C526C2" w:rsidRPr="005A5E5A" w:rsidRDefault="00C526C2" w:rsidP="00C526C2">
      <w:pPr>
        <w:spacing w:after="240" w:line="240" w:lineRule="auto"/>
        <w:ind w:left="0" w:firstLine="0"/>
        <w:rPr>
          <w:rFonts w:ascii="Arial" w:hAnsi="Arial"/>
          <w:sz w:val="24"/>
          <w:szCs w:val="24"/>
          <w:lang w:val="el-GR"/>
        </w:rPr>
      </w:pPr>
      <w:r w:rsidRPr="005A5E5A">
        <w:rPr>
          <w:rFonts w:ascii="Arial" w:hAnsi="Arial"/>
          <w:b/>
          <w:sz w:val="24"/>
          <w:szCs w:val="24"/>
          <w:lang w:val="el-GR"/>
        </w:rPr>
        <w:t>Υπεύθυνος</w:t>
      </w:r>
      <w:r w:rsidRPr="005A5E5A">
        <w:rPr>
          <w:rFonts w:ascii="Arial" w:hAnsi="Arial"/>
          <w:sz w:val="24"/>
          <w:szCs w:val="24"/>
          <w:lang w:val="el-GR"/>
        </w:rPr>
        <w:t xml:space="preserve">: </w:t>
      </w:r>
    </w:p>
    <w:p w:rsidR="00C526C2" w:rsidRPr="005A5E5A" w:rsidRDefault="00C526C2" w:rsidP="00C526C2">
      <w:pPr>
        <w:spacing w:after="240" w:line="240" w:lineRule="auto"/>
        <w:ind w:left="0" w:firstLine="0"/>
        <w:rPr>
          <w:rFonts w:ascii="Arial" w:hAnsi="Arial"/>
          <w:sz w:val="24"/>
          <w:szCs w:val="24"/>
          <w:lang w:val="el-GR"/>
        </w:rPr>
      </w:pPr>
      <w:r w:rsidRPr="005A5E5A">
        <w:rPr>
          <w:rFonts w:ascii="Arial" w:hAnsi="Arial"/>
          <w:b/>
          <w:sz w:val="24"/>
          <w:szCs w:val="24"/>
          <w:lang w:val="el-GR"/>
        </w:rPr>
        <w:t>Εκπαιδευτές εργαστηρίων</w:t>
      </w:r>
      <w:r w:rsidRPr="005A5E5A">
        <w:rPr>
          <w:rFonts w:ascii="Arial" w:hAnsi="Arial"/>
          <w:sz w:val="24"/>
          <w:szCs w:val="24"/>
          <w:lang w:val="el-GR"/>
        </w:rPr>
        <w:t>: Υποψήφιοι Διδάκτορες και Μεταπτυχιακοί Φοιτητές</w:t>
      </w:r>
    </w:p>
    <w:p w:rsidR="00C526C2" w:rsidRPr="005A5E5A" w:rsidRDefault="00C526C2" w:rsidP="00C526C2">
      <w:pPr>
        <w:spacing w:after="240" w:line="240" w:lineRule="auto"/>
        <w:ind w:left="0" w:firstLine="0"/>
        <w:rPr>
          <w:rFonts w:ascii="Arial" w:hAnsi="Arial"/>
          <w:sz w:val="24"/>
          <w:szCs w:val="24"/>
          <w:lang w:val="el-GR"/>
        </w:rPr>
      </w:pPr>
    </w:p>
    <w:p w:rsidR="00C526C2" w:rsidRPr="005A5E5A" w:rsidRDefault="00C526C2" w:rsidP="00C526C2">
      <w:pPr>
        <w:spacing w:after="240"/>
        <w:ind w:left="0" w:firstLine="0"/>
        <w:rPr>
          <w:rFonts w:ascii="Arial" w:hAnsi="Arial"/>
          <w:sz w:val="24"/>
          <w:szCs w:val="24"/>
          <w:lang w:val="el-GR"/>
        </w:rPr>
      </w:pPr>
      <w:r w:rsidRPr="005A5E5A">
        <w:rPr>
          <w:rFonts w:ascii="Arial" w:hAnsi="Arial"/>
          <w:sz w:val="24"/>
          <w:szCs w:val="24"/>
          <w:lang w:val="el-GR"/>
        </w:rPr>
        <w:t>Το μάθημα «</w:t>
      </w:r>
      <w:r w:rsidRPr="005A5E5A">
        <w:rPr>
          <w:rFonts w:ascii="Arial" w:hAnsi="Arial"/>
          <w:sz w:val="24"/>
          <w:szCs w:val="24"/>
        </w:rPr>
        <w:t>CSC</w:t>
      </w:r>
      <w:r w:rsidRPr="005A5E5A">
        <w:rPr>
          <w:rFonts w:ascii="Arial" w:hAnsi="Arial"/>
          <w:sz w:val="24"/>
          <w:szCs w:val="24"/>
          <w:lang w:val="el-GR"/>
        </w:rPr>
        <w:t>403 Πληροφοριακά Συστήματα Επιχειρήσεων»συνοδεύεται από το «</w:t>
      </w:r>
      <w:r w:rsidRPr="005A5E5A">
        <w:rPr>
          <w:rFonts w:ascii="Arial" w:hAnsi="Arial"/>
          <w:b/>
          <w:sz w:val="24"/>
          <w:szCs w:val="24"/>
        </w:rPr>
        <w:t>LAB</w:t>
      </w:r>
      <w:r w:rsidRPr="005A5E5A">
        <w:rPr>
          <w:rFonts w:ascii="Arial" w:hAnsi="Arial"/>
          <w:b/>
          <w:sz w:val="24"/>
          <w:szCs w:val="24"/>
          <w:lang w:val="el-GR"/>
        </w:rPr>
        <w:t>403</w:t>
      </w:r>
      <w:r w:rsidRPr="005A5E5A">
        <w:rPr>
          <w:rFonts w:ascii="Arial" w:hAnsi="Arial"/>
          <w:i/>
          <w:sz w:val="24"/>
          <w:szCs w:val="24"/>
          <w:lang w:val="el-GR"/>
        </w:rPr>
        <w:t xml:space="preserve">».  </w:t>
      </w:r>
      <w:r w:rsidRPr="005A5E5A">
        <w:rPr>
          <w:rFonts w:ascii="Arial" w:hAnsi="Arial"/>
          <w:sz w:val="24"/>
          <w:szCs w:val="24"/>
          <w:lang w:val="el-GR"/>
        </w:rPr>
        <w:t xml:space="preserve">Οι φοιτητές κατανέμονται σε ομάδες για </w:t>
      </w:r>
      <w:r w:rsidRPr="005A5E5A">
        <w:rPr>
          <w:rFonts w:ascii="Arial" w:hAnsi="Arial"/>
          <w:sz w:val="24"/>
          <w:szCs w:val="24"/>
          <w:u w:val="single"/>
          <w:lang w:val="el-GR"/>
        </w:rPr>
        <w:t>υποχρεωτική</w:t>
      </w:r>
      <w:r w:rsidRPr="005A5E5A">
        <w:rPr>
          <w:rFonts w:ascii="Arial" w:hAnsi="Arial"/>
          <w:sz w:val="24"/>
          <w:szCs w:val="24"/>
          <w:lang w:val="el-GR"/>
        </w:rPr>
        <w:t xml:space="preserve"> εργαστηριακή εκπαίδευση </w:t>
      </w:r>
      <w:r w:rsidRPr="005A5E5A">
        <w:rPr>
          <w:rFonts w:ascii="Arial" w:hAnsi="Arial"/>
          <w:i/>
          <w:sz w:val="24"/>
          <w:szCs w:val="24"/>
          <w:lang w:val="el-GR"/>
        </w:rPr>
        <w:t xml:space="preserve">που συνίσταται στην </w:t>
      </w:r>
      <w:r w:rsidRPr="005A5E5A">
        <w:rPr>
          <w:rFonts w:ascii="Arial" w:hAnsi="Arial"/>
          <w:sz w:val="24"/>
          <w:szCs w:val="24"/>
          <w:lang w:val="el-GR"/>
        </w:rPr>
        <w:t>ανάπτυξη ιστόχωρων με τ</w:t>
      </w:r>
      <w:r w:rsidRPr="005A5E5A">
        <w:rPr>
          <w:rFonts w:ascii="Arial" w:hAnsi="Arial"/>
          <w:sz w:val="24"/>
          <w:szCs w:val="24"/>
        </w:rPr>
        <w:t>o</w:t>
      </w:r>
      <w:r w:rsidRPr="005A5E5A">
        <w:rPr>
          <w:rFonts w:ascii="Arial" w:hAnsi="Arial"/>
          <w:sz w:val="24"/>
          <w:szCs w:val="24"/>
          <w:lang w:val="el-GR"/>
        </w:rPr>
        <w:t xml:space="preserve"> λογισμικό </w:t>
      </w:r>
      <w:r w:rsidRPr="005A5E5A">
        <w:rPr>
          <w:rFonts w:ascii="Arial" w:hAnsi="Arial"/>
          <w:sz w:val="24"/>
          <w:szCs w:val="24"/>
        </w:rPr>
        <w:t>Joomla</w:t>
      </w:r>
      <w:r w:rsidRPr="005A5E5A">
        <w:rPr>
          <w:rFonts w:ascii="Arial" w:hAnsi="Arial"/>
          <w:sz w:val="24"/>
          <w:szCs w:val="24"/>
          <w:lang w:val="el-GR"/>
        </w:rPr>
        <w:t xml:space="preserve">. Για σχετικές πληροφορίες μπορείτε να δείτε το μάθημα </w:t>
      </w:r>
      <w:r w:rsidRPr="005A5E5A">
        <w:rPr>
          <w:rFonts w:ascii="Arial" w:hAnsi="Arial"/>
          <w:sz w:val="24"/>
          <w:szCs w:val="24"/>
        </w:rPr>
        <w:t>CSC</w:t>
      </w:r>
      <w:r w:rsidRPr="00E80A32">
        <w:rPr>
          <w:rFonts w:ascii="Arial" w:hAnsi="Arial"/>
          <w:sz w:val="24"/>
          <w:szCs w:val="24"/>
          <w:lang w:val="el-GR"/>
        </w:rPr>
        <w:t>403</w:t>
      </w:r>
      <w:r w:rsidRPr="005A5E5A">
        <w:rPr>
          <w:rFonts w:ascii="Arial" w:hAnsi="Arial"/>
          <w:sz w:val="24"/>
          <w:szCs w:val="24"/>
          <w:lang w:val="el-GR"/>
        </w:rPr>
        <w:t xml:space="preserve">. </w:t>
      </w:r>
    </w:p>
    <w:p w:rsidR="00C526C2" w:rsidRPr="005A5E5A" w:rsidRDefault="00C526C2" w:rsidP="00C526C2">
      <w:pPr>
        <w:pStyle w:val="a0"/>
        <w:pBdr>
          <w:bottom w:val="single" w:sz="4" w:space="1" w:color="auto"/>
        </w:pBdr>
        <w:ind w:left="0"/>
        <w:rPr>
          <w:szCs w:val="24"/>
          <w:lang w:val="el-GR" w:eastAsia="ar-SA"/>
        </w:rPr>
      </w:pPr>
    </w:p>
    <w:p w:rsidR="00C526C2" w:rsidRPr="005A5E5A" w:rsidRDefault="00C526C2" w:rsidP="00530A56">
      <w:pPr>
        <w:ind w:left="0" w:firstLine="0"/>
        <w:rPr>
          <w:rFonts w:ascii="Arial" w:hAnsi="Arial"/>
          <w:sz w:val="24"/>
          <w:szCs w:val="24"/>
          <w:lang w:val="el-GR"/>
        </w:rPr>
      </w:pPr>
    </w:p>
    <w:p w:rsidR="00D26E0F" w:rsidRDefault="00D26E0F" w:rsidP="00AB6FBE">
      <w:pPr>
        <w:pStyle w:val="Default"/>
        <w:jc w:val="both"/>
        <w:rPr>
          <w:rFonts w:ascii="Arial" w:hAnsi="Arial"/>
          <w:bCs/>
        </w:rPr>
      </w:pPr>
      <w:r w:rsidRPr="00D26E0F">
        <w:rPr>
          <w:rFonts w:ascii="Arial" w:hAnsi="Arial"/>
          <w:bCs/>
        </w:rPr>
        <w:t>Η ΠΡΑΚΤΙΚΗ ΑΣΚΗΣΗ είναι μάθημα ΔΕΞΙΟΤΗΤΩΝ.Τα μαθήματα δεξιοτήτων βαθμολογούνται, αλλά ο βαθμός δεν</w:t>
      </w:r>
      <w:r w:rsidR="007675E5">
        <w:rPr>
          <w:rFonts w:ascii="Arial" w:hAnsi="Arial"/>
          <w:bCs/>
        </w:rPr>
        <w:t xml:space="preserve"> </w:t>
      </w:r>
      <w:r w:rsidRPr="00D26E0F">
        <w:rPr>
          <w:rFonts w:ascii="Arial" w:hAnsi="Arial"/>
          <w:bCs/>
        </w:rPr>
        <w:t>προσμετράται για την λήψη του Πτυχίου.</w:t>
      </w:r>
      <w:r w:rsidR="007675E5">
        <w:rPr>
          <w:rFonts w:ascii="Arial" w:hAnsi="Arial"/>
          <w:bCs/>
        </w:rPr>
        <w:t xml:space="preserve"> </w:t>
      </w:r>
      <w:r w:rsidRPr="00D26E0F">
        <w:rPr>
          <w:rFonts w:ascii="Arial" w:hAnsi="Arial"/>
          <w:bCs/>
        </w:rPr>
        <w:t>Στην</w:t>
      </w:r>
      <w:r w:rsidR="007675E5">
        <w:rPr>
          <w:rFonts w:ascii="Arial" w:hAnsi="Arial"/>
          <w:bCs/>
        </w:rPr>
        <w:t xml:space="preserve"> Πρακτική Άσκηση αντιστοιχούν επ</w:t>
      </w:r>
      <w:r w:rsidRPr="00D26E0F">
        <w:rPr>
          <w:rFonts w:ascii="Arial" w:hAnsi="Arial"/>
          <w:bCs/>
        </w:rPr>
        <w:t>τά (7) πιστωτικές μονάδες</w:t>
      </w:r>
      <w:r w:rsidR="007675E5">
        <w:rPr>
          <w:rFonts w:ascii="Arial" w:hAnsi="Arial"/>
          <w:bCs/>
        </w:rPr>
        <w:t xml:space="preserve"> </w:t>
      </w:r>
      <w:r w:rsidRPr="00D26E0F">
        <w:rPr>
          <w:rFonts w:ascii="Arial" w:hAnsi="Arial"/>
          <w:bCs/>
        </w:rPr>
        <w:t>(Ε</w:t>
      </w:r>
      <w:r w:rsidRPr="00D26E0F">
        <w:rPr>
          <w:rFonts w:ascii="Arial" w:hAnsi="Arial"/>
          <w:bCs/>
          <w:lang w:val="en-US"/>
        </w:rPr>
        <w:t>CTS</w:t>
      </w:r>
      <w:r w:rsidRPr="00D26E0F">
        <w:rPr>
          <w:rFonts w:ascii="Arial" w:hAnsi="Arial"/>
          <w:bCs/>
        </w:rPr>
        <w:t>)</w:t>
      </w:r>
      <w:r w:rsidR="007675E5">
        <w:rPr>
          <w:rFonts w:ascii="Arial" w:hAnsi="Arial"/>
          <w:bCs/>
        </w:rPr>
        <w:t xml:space="preserve"> </w:t>
      </w:r>
      <w:r w:rsidRPr="00D26E0F">
        <w:rPr>
          <w:rFonts w:ascii="Arial" w:hAnsi="Arial"/>
          <w:bCs/>
        </w:rPr>
        <w:t>και αναφέρονται στο Πρόγραμμα Σπουδών και στον Οδηγό Σπουδών. Η Πρακτική άσκηση συμπεριλαμβάνεται στο ΠΑΡΑΡΤΗΜΑ ΠΤΥΧΙΟΥ.</w:t>
      </w:r>
    </w:p>
    <w:p w:rsidR="00D26E0F" w:rsidRDefault="00D26E0F" w:rsidP="00AB6FBE">
      <w:pPr>
        <w:pStyle w:val="Default"/>
        <w:jc w:val="both"/>
        <w:rPr>
          <w:rFonts w:ascii="Arial" w:hAnsi="Arial"/>
          <w:bCs/>
        </w:rPr>
      </w:pPr>
    </w:p>
    <w:p w:rsidR="00AB6FBE" w:rsidRPr="00D26E0F" w:rsidRDefault="00AB6FBE" w:rsidP="00AB6FBE">
      <w:pPr>
        <w:pStyle w:val="Default"/>
        <w:jc w:val="both"/>
        <w:rPr>
          <w:rFonts w:ascii="Arial" w:hAnsi="Arial"/>
          <w:b/>
        </w:rPr>
      </w:pPr>
      <w:r w:rsidRPr="00D26E0F">
        <w:rPr>
          <w:rFonts w:ascii="Arial" w:hAnsi="Arial"/>
          <w:b/>
          <w:bCs/>
        </w:rPr>
        <w:t>Μάθημα Δεξιοτήτων : «ΠΡΑΚΤΙΚΗ ΑΣΚΗΣΗ Ι»</w:t>
      </w:r>
    </w:p>
    <w:p w:rsidR="00AB6FBE" w:rsidRPr="00AB6FBE" w:rsidRDefault="00AB6FBE" w:rsidP="00AB6FBE">
      <w:pPr>
        <w:pStyle w:val="Default"/>
        <w:jc w:val="both"/>
        <w:rPr>
          <w:rFonts w:ascii="Arial" w:hAnsi="Arial"/>
          <w:b/>
          <w:bCs/>
        </w:rPr>
      </w:pPr>
    </w:p>
    <w:p w:rsidR="00AB6FBE" w:rsidRPr="00D26E0F" w:rsidRDefault="00AB6FBE" w:rsidP="00AB6FBE">
      <w:pPr>
        <w:pStyle w:val="Default"/>
        <w:jc w:val="both"/>
        <w:rPr>
          <w:rFonts w:ascii="Arial" w:hAnsi="Arial"/>
        </w:rPr>
      </w:pPr>
      <w:r w:rsidRPr="00AB6FBE">
        <w:rPr>
          <w:rFonts w:ascii="Arial" w:hAnsi="Arial"/>
          <w:b/>
          <w:bCs/>
        </w:rPr>
        <w:t xml:space="preserve">Κωδικός: </w:t>
      </w:r>
      <w:r w:rsidRPr="00AB6FBE">
        <w:rPr>
          <w:rFonts w:ascii="Arial" w:hAnsi="Arial"/>
        </w:rPr>
        <w:t xml:space="preserve"> </w:t>
      </w:r>
      <w:r w:rsidRPr="00AB6FBE">
        <w:rPr>
          <w:rFonts w:ascii="Arial" w:hAnsi="Arial"/>
          <w:b/>
          <w:lang w:val="en-US"/>
        </w:rPr>
        <w:t>PRC</w:t>
      </w:r>
      <w:r w:rsidRPr="00D26E0F">
        <w:rPr>
          <w:rFonts w:ascii="Arial" w:hAnsi="Arial"/>
          <w:b/>
        </w:rPr>
        <w:t>401</w:t>
      </w:r>
    </w:p>
    <w:p w:rsidR="00AB6FBE" w:rsidRPr="00AB6FBE" w:rsidRDefault="00AB6FBE" w:rsidP="00AB6FBE">
      <w:pPr>
        <w:pStyle w:val="Default"/>
        <w:jc w:val="both"/>
        <w:rPr>
          <w:rFonts w:ascii="Arial" w:hAnsi="Arial"/>
          <w:b/>
        </w:rPr>
      </w:pPr>
      <w:r w:rsidRPr="00AB6FBE">
        <w:rPr>
          <w:rFonts w:ascii="Arial" w:hAnsi="Arial"/>
          <w:b/>
        </w:rPr>
        <w:t>Εξάμηνο: Α</w:t>
      </w:r>
      <w:r w:rsidRPr="00D26E0F">
        <w:rPr>
          <w:rFonts w:ascii="Arial" w:hAnsi="Arial"/>
          <w:b/>
        </w:rPr>
        <w:t xml:space="preserve"> </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rPr>
      </w:pPr>
      <w:r w:rsidRPr="00AB6FBE">
        <w:rPr>
          <w:rFonts w:ascii="Arial" w:hAnsi="Arial"/>
          <w:b/>
          <w:bCs/>
        </w:rPr>
        <w:t xml:space="preserve">Επιστημονική Υπεύθυνη Πρακτικής Άσκησης Προπτυχιακού Προγράμματος Σπουδών/ Ακαδημαϊκή Επόπτρια: </w:t>
      </w:r>
      <w:r w:rsidRPr="00AB6FBE">
        <w:rPr>
          <w:rFonts w:ascii="Arial" w:hAnsi="Arial"/>
        </w:rPr>
        <w:t>Χ. Ντελοπούλου, Εργαστηριακό Διδακτικό Προσωπικό (ΕΔΙΠ)</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b/>
          <w:bCs/>
        </w:rPr>
      </w:pPr>
      <w:r w:rsidRPr="00AB6FBE">
        <w:rPr>
          <w:rFonts w:ascii="Arial" w:hAnsi="Arial"/>
          <w:b/>
          <w:bCs/>
        </w:rPr>
        <w:t xml:space="preserve">«Δικτυακός τόπος Πρακτικής Άσκησης Τμήματος Οικονομικών Επιστημών»: </w:t>
      </w:r>
      <w:hyperlink r:id="rId127" w:history="1">
        <w:r w:rsidRPr="00AB6FBE">
          <w:rPr>
            <w:rStyle w:val="-"/>
            <w:rFonts w:ascii="Arial" w:hAnsi="Arial"/>
          </w:rPr>
          <w:t>http://www.praktiki.econ.uoa.gr/</w:t>
        </w:r>
      </w:hyperlink>
      <w:r w:rsidRPr="00AB6FBE">
        <w:rPr>
          <w:rFonts w:ascii="Arial" w:hAnsi="Arial"/>
          <w:b/>
          <w:bCs/>
        </w:rPr>
        <w:t xml:space="preserve"> </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b/>
        </w:rPr>
      </w:pPr>
      <w:r w:rsidRPr="00AB6FBE">
        <w:rPr>
          <w:rFonts w:ascii="Arial" w:hAnsi="Arial"/>
          <w:b/>
        </w:rPr>
        <w:t>ΟΙ ΦΟΙΤΗΤΕΣ/ΤΡΙΕΣ ΘΑ ΠΡΕΠΕΙ ΠΡΙΝ ΕΠΙΛΕΞΟΥΝ ΤΟ ΜΑΘΗΜΑ:</w:t>
      </w:r>
    </w:p>
    <w:p w:rsidR="00AB6FBE" w:rsidRPr="00AB6FBE" w:rsidRDefault="00AB6FBE" w:rsidP="00AB6FBE">
      <w:pPr>
        <w:pStyle w:val="Default"/>
        <w:jc w:val="both"/>
        <w:rPr>
          <w:rFonts w:ascii="Arial" w:hAnsi="Arial"/>
          <w:b/>
        </w:rPr>
      </w:pPr>
    </w:p>
    <w:p w:rsidR="00AB6FBE" w:rsidRPr="00D26E0F" w:rsidRDefault="007675E5" w:rsidP="00AB6FBE">
      <w:pPr>
        <w:pStyle w:val="Default"/>
        <w:jc w:val="both"/>
        <w:rPr>
          <w:rFonts w:ascii="Arial" w:hAnsi="Arial"/>
          <w:b/>
        </w:rPr>
      </w:pPr>
      <w:r>
        <w:rPr>
          <w:rFonts w:ascii="Arial" w:hAnsi="Arial"/>
          <w:b/>
        </w:rPr>
        <w:t>α) ΝΑ ΔΙΑΒΑΣΟΥΝ</w:t>
      </w:r>
      <w:r w:rsidR="00AB6FBE" w:rsidRPr="00AB6FBE">
        <w:rPr>
          <w:rFonts w:ascii="Arial" w:hAnsi="Arial"/>
          <w:b/>
        </w:rPr>
        <w:t xml:space="preserve"> ΤΟΝ ΠΡΟΤΥΠΟ ΕΣΩΤΕΡΙΚΟ ΚΑΝΟΝΙΣΜΟ ΠΡΑΚΤΙΚΗΣ ΑΣΚΗΣΗΣ ΠΡΟΠΤΥΧΙΑΚΩΝ ΚΑΙ ΜΕΤΑΠΤΥΧΙΑΚΩΝ ΦΟΙΤΗΤΩΝ ΤΟΥ ΕΚΠΑ (ΑΠ</w:t>
      </w:r>
      <w:r w:rsidR="00D26E0F">
        <w:rPr>
          <w:rFonts w:ascii="Arial" w:hAnsi="Arial"/>
          <w:b/>
        </w:rPr>
        <w:t>ΟΦΑΣΗ ΣΥΓΚΛΗΤΟΥ ΕΚΠΑ 29/6/2018)</w:t>
      </w:r>
      <w:r w:rsidR="00AB6FBE" w:rsidRPr="00AB6FBE">
        <w:rPr>
          <w:rFonts w:ascii="Arial" w:hAnsi="Arial"/>
          <w:b/>
        </w:rPr>
        <w:t xml:space="preserve">, οποίος δημοσιεύτηκε σε ΦΕΚ,  και είναι διαθέσιμος </w:t>
      </w:r>
      <w:r w:rsidR="00D26E0F">
        <w:rPr>
          <w:rFonts w:ascii="Arial" w:hAnsi="Arial"/>
          <w:b/>
        </w:rPr>
        <w:t>στον ιστοχώρο του Τμήματός μας.</w:t>
      </w:r>
    </w:p>
    <w:p w:rsidR="00AB6FBE" w:rsidRPr="00AB6FBE" w:rsidRDefault="00AB6FBE" w:rsidP="00AB6FBE">
      <w:pPr>
        <w:pStyle w:val="Default"/>
        <w:jc w:val="both"/>
        <w:rPr>
          <w:rFonts w:ascii="Arial" w:hAnsi="Arial"/>
          <w:b/>
        </w:rPr>
      </w:pPr>
    </w:p>
    <w:p w:rsidR="00AB6FBE" w:rsidRPr="00AB6FBE" w:rsidRDefault="00AB6FBE" w:rsidP="00AB6FBE">
      <w:pPr>
        <w:pStyle w:val="Default"/>
        <w:jc w:val="both"/>
        <w:rPr>
          <w:rFonts w:ascii="Arial" w:hAnsi="Arial"/>
          <w:b/>
        </w:rPr>
      </w:pPr>
      <w:r w:rsidRPr="00AB6FBE">
        <w:rPr>
          <w:rFonts w:ascii="Arial" w:hAnsi="Arial"/>
          <w:b/>
        </w:rPr>
        <w:t>β) τον εσωτερικό κανονισμό</w:t>
      </w:r>
      <w:r w:rsidR="007675E5">
        <w:rPr>
          <w:rFonts w:ascii="Arial" w:hAnsi="Arial"/>
          <w:b/>
        </w:rPr>
        <w:t xml:space="preserve"> </w:t>
      </w:r>
      <w:r w:rsidRPr="00AB6FBE">
        <w:rPr>
          <w:rFonts w:ascii="Arial" w:hAnsi="Arial"/>
          <w:b/>
        </w:rPr>
        <w:t>πρακτικής άσκησης του Τμήματός μας, ο οποίος είναι διαθέσιμος</w:t>
      </w:r>
      <w:r w:rsidR="007675E5">
        <w:rPr>
          <w:rFonts w:ascii="Arial" w:hAnsi="Arial"/>
          <w:b/>
        </w:rPr>
        <w:t xml:space="preserve"> στον ιστοχώρο του Τμήματος μας.</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b/>
        </w:rPr>
      </w:pPr>
      <w:r w:rsidRPr="00AB6FBE">
        <w:rPr>
          <w:rFonts w:ascii="Arial" w:hAnsi="Arial"/>
          <w:b/>
        </w:rPr>
        <w:t>To μάθημα είναι διαθέσιμο στον ιστοχώρο:</w:t>
      </w:r>
    </w:p>
    <w:p w:rsidR="00AB6FBE" w:rsidRPr="00AB6FBE" w:rsidRDefault="00E8648E" w:rsidP="00AB6FBE">
      <w:pPr>
        <w:pStyle w:val="Default"/>
        <w:jc w:val="both"/>
        <w:rPr>
          <w:rFonts w:ascii="Arial" w:hAnsi="Arial"/>
        </w:rPr>
      </w:pPr>
      <w:hyperlink r:id="rId128" w:history="1">
        <w:r w:rsidR="00AB6FBE" w:rsidRPr="00AB6FBE">
          <w:rPr>
            <w:rStyle w:val="-"/>
            <w:rFonts w:ascii="Arial" w:hAnsi="Arial"/>
          </w:rPr>
          <w:t>https://eclass.uoa.gr/courses/ECON372/</w:t>
        </w:r>
      </w:hyperlink>
      <w:r w:rsidR="00AB6FBE" w:rsidRPr="00AB6FBE">
        <w:rPr>
          <w:rFonts w:ascii="Arial" w:hAnsi="Arial"/>
        </w:rPr>
        <w:t xml:space="preserve">  </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b/>
          <w:bCs/>
          <w:u w:val="single"/>
        </w:rPr>
      </w:pPr>
      <w:r w:rsidRPr="00AB6FBE">
        <w:rPr>
          <w:rFonts w:ascii="Arial" w:hAnsi="Arial"/>
          <w:b/>
          <w:bCs/>
          <w:u w:val="single"/>
        </w:rPr>
        <w:t>ΣΚΟΠΟΣ</w:t>
      </w:r>
    </w:p>
    <w:p w:rsidR="00AB6FBE" w:rsidRPr="00AB6FBE" w:rsidRDefault="00AB6FBE" w:rsidP="00AB6FBE">
      <w:pPr>
        <w:pStyle w:val="Default"/>
        <w:jc w:val="both"/>
        <w:rPr>
          <w:rFonts w:ascii="Arial" w:hAnsi="Arial"/>
          <w:bCs/>
        </w:rPr>
      </w:pPr>
      <w:r w:rsidRPr="00AB6FBE">
        <w:rPr>
          <w:rFonts w:ascii="Arial" w:hAnsi="Arial"/>
          <w:bCs/>
        </w:rPr>
        <w:t>Σκοπός της Πρακτικής Άσκησης είναι η διασύνδεση του Πανεπιστημίου με την Αγορά Εργασίας. Δίνεται η ευκαιρία στους φοιτητές και τις φοιτήτριες του Τμήματος στο πλαίσιο των σπουδών τους σε προπτυχιακό ή μεταπτυχιακό επίπεδο να εφαρμόσουν τις ακαδημαϊκές τους γνώσεις σε περιβάλλον εργασίας, σε Φορείς Υποδοχής Απασχόλησης (δημόσιες ή ιδιωτικές επιχειρήσεις και οργανισμοί). Η Πρακτική Άσκηση κατοχυρώνεται ρητά ως μορφή διεξαγωγής διδακτικού έργου. Μέσω της Πρακτικής Άσκησης προωθείται η ουσιαστικότερη αφομοίωση της ακαδημαϊκής και εκπαιδευτικής γνώσης καθώς και η εξοικείωση των φοιτητών με το εργασιακό περιβάλλον και τις απαιτήσεις του επαγγελματικού χώρου.</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ΔΙΑΡΚΕΙΑ ΠΡΑΚΤΙΚΗΣ ΑΣΚΗΣΗΣ</w:t>
      </w:r>
    </w:p>
    <w:p w:rsidR="00AB6FBE" w:rsidRPr="00AB6FBE" w:rsidRDefault="00AB6FBE" w:rsidP="00AB6FBE">
      <w:pPr>
        <w:pStyle w:val="Default"/>
        <w:jc w:val="both"/>
        <w:rPr>
          <w:rFonts w:ascii="Arial" w:hAnsi="Arial"/>
          <w:bCs/>
        </w:rPr>
      </w:pPr>
      <w:r w:rsidRPr="00AB6FBE">
        <w:rPr>
          <w:rFonts w:ascii="Arial" w:hAnsi="Arial"/>
          <w:bCs/>
        </w:rPr>
        <w:t xml:space="preserve">Σχετικά με τη Διάρκεια της Πρακτικής Άσκησης δίνεται η δυνατότητα στους φοιτητές να εκπονήσουν Πρακτική Άσκηση 3μηνη (πλήρους απασχόλησης) ή 6μηνη (μερικής απασχόλησης). </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ΕΝΑΡΞΗ ΠΡΑΚΤΙΚΗΣ ΑΣΚΗΣΗΣ</w:t>
      </w:r>
    </w:p>
    <w:p w:rsidR="00AB6FBE" w:rsidRPr="00AB6FBE" w:rsidRDefault="00AB6FBE" w:rsidP="00AB6FBE">
      <w:pPr>
        <w:pStyle w:val="Default"/>
        <w:jc w:val="both"/>
        <w:rPr>
          <w:rFonts w:ascii="Arial" w:hAnsi="Arial"/>
          <w:bCs/>
        </w:rPr>
      </w:pPr>
      <w:r w:rsidRPr="00AB6FBE">
        <w:rPr>
          <w:rFonts w:ascii="Arial" w:hAnsi="Arial"/>
          <w:bCs/>
        </w:rPr>
        <w:t xml:space="preserve">Οι φοιτητές/τριες ξεκινούν την απασχόλησή τους στους Φορείς Υποδοχής Απασχόλησης </w:t>
      </w:r>
      <w:r w:rsidRPr="00AB6FBE">
        <w:rPr>
          <w:rFonts w:ascii="Arial" w:hAnsi="Arial"/>
          <w:b/>
          <w:bCs/>
          <w:u w:val="single"/>
        </w:rPr>
        <w:t>στις Αρχές του Εαρινού Εξαμήνου.</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Υποχρεωτική Παρακολούθηση Φοιτητών/τριων</w:t>
      </w:r>
    </w:p>
    <w:p w:rsidR="00AB6FBE" w:rsidRPr="00AB6FBE" w:rsidRDefault="00AB6FBE" w:rsidP="00AB6FBE">
      <w:pPr>
        <w:pStyle w:val="Default"/>
        <w:jc w:val="both"/>
        <w:rPr>
          <w:rFonts w:ascii="Arial" w:hAnsi="Arial"/>
          <w:bCs/>
        </w:rPr>
      </w:pPr>
      <w:r w:rsidRPr="00AB6FBE">
        <w:rPr>
          <w:rFonts w:ascii="Arial" w:hAnsi="Arial"/>
          <w:bCs/>
        </w:rPr>
        <w:t xml:space="preserve">Το Α εξάμηνο όσοι/ες φοιτητές/τριες επιλεχθούν να εκπονήσουν Πρακτική Άσκηση </w:t>
      </w:r>
      <w:r w:rsidRPr="00AB6FBE">
        <w:rPr>
          <w:rFonts w:ascii="Arial" w:hAnsi="Arial"/>
          <w:b/>
          <w:bCs/>
          <w:u w:val="single"/>
        </w:rPr>
        <w:t xml:space="preserve">είναι υποχρεωτικό </w:t>
      </w:r>
      <w:r w:rsidRPr="00AB6FBE">
        <w:rPr>
          <w:rFonts w:ascii="Arial" w:hAnsi="Arial"/>
          <w:bCs/>
        </w:rPr>
        <w:t>να παρακολουθήσουν τις εκπαιδευτικές – ενημερωτικές ημερίδες και εργαστήρια (</w:t>
      </w:r>
      <w:r w:rsidRPr="00AB6FBE">
        <w:rPr>
          <w:rFonts w:ascii="Arial" w:hAnsi="Arial"/>
          <w:bCs/>
          <w:lang w:val="en-US"/>
        </w:rPr>
        <w:t>workshops</w:t>
      </w:r>
      <w:r w:rsidRPr="00AB6FBE">
        <w:rPr>
          <w:rFonts w:ascii="Arial" w:hAnsi="Arial"/>
          <w:bCs/>
        </w:rPr>
        <w:t>), οι οποίες πραγματοποιούνται ανά εβδομάδα κατόπιν ανακοίνωσης καινού εξαμήνου.</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r w:rsidRPr="00AB6FBE">
        <w:rPr>
          <w:rFonts w:ascii="Arial" w:hAnsi="Arial"/>
          <w:b/>
          <w:bCs/>
        </w:rPr>
        <w:t>Ενδεικτικό περιεχόμενο των ημερίδων/εργαστηρίων:</w:t>
      </w:r>
    </w:p>
    <w:p w:rsidR="00AB6FBE" w:rsidRPr="00AB6FBE" w:rsidRDefault="00AB6FBE" w:rsidP="00AB6FBE">
      <w:pPr>
        <w:pStyle w:val="Default"/>
        <w:numPr>
          <w:ilvl w:val="0"/>
          <w:numId w:val="157"/>
        </w:numPr>
        <w:jc w:val="both"/>
        <w:rPr>
          <w:rFonts w:ascii="Arial" w:hAnsi="Arial"/>
          <w:bCs/>
        </w:rPr>
      </w:pPr>
      <w:r w:rsidRPr="00AB6FBE">
        <w:rPr>
          <w:rFonts w:ascii="Arial" w:hAnsi="Arial"/>
          <w:bCs/>
        </w:rPr>
        <w:t>Ενημέρωση για την Διαδικασία και τον Κανονισμό Πρακτικής Άσκησης του Τμήματος Οικονομικών Επιστημών.</w:t>
      </w:r>
    </w:p>
    <w:p w:rsidR="00AB6FBE" w:rsidRPr="00AB6FBE" w:rsidRDefault="00AB6FBE" w:rsidP="00AB6FBE">
      <w:pPr>
        <w:pStyle w:val="Default"/>
        <w:numPr>
          <w:ilvl w:val="0"/>
          <w:numId w:val="157"/>
        </w:numPr>
        <w:jc w:val="both"/>
        <w:rPr>
          <w:rFonts w:ascii="Arial" w:hAnsi="Arial"/>
          <w:bCs/>
        </w:rPr>
      </w:pPr>
      <w:r w:rsidRPr="00AB6FBE">
        <w:rPr>
          <w:rFonts w:ascii="Arial" w:hAnsi="Arial"/>
          <w:bCs/>
        </w:rPr>
        <w:t>Ημερίδα Σύνταξης Βιογραφικού Σημειώματος</w:t>
      </w:r>
    </w:p>
    <w:p w:rsidR="00AB6FBE" w:rsidRPr="00AB6FBE" w:rsidRDefault="00AB6FBE" w:rsidP="00AB6FBE">
      <w:pPr>
        <w:pStyle w:val="Default"/>
        <w:numPr>
          <w:ilvl w:val="0"/>
          <w:numId w:val="157"/>
        </w:numPr>
        <w:jc w:val="both"/>
        <w:rPr>
          <w:rFonts w:ascii="Arial" w:hAnsi="Arial"/>
          <w:bCs/>
        </w:rPr>
      </w:pPr>
      <w:r w:rsidRPr="00AB6FBE">
        <w:rPr>
          <w:rFonts w:ascii="Arial" w:hAnsi="Arial"/>
          <w:bCs/>
        </w:rPr>
        <w:t>Διόρθωση Βιογραφικών Σημειωμάτων των φοιτητριών/των</w:t>
      </w:r>
    </w:p>
    <w:p w:rsidR="00AB6FBE" w:rsidRPr="00AB6FBE" w:rsidRDefault="00AB6FBE" w:rsidP="00AB6FBE">
      <w:pPr>
        <w:pStyle w:val="Default"/>
        <w:numPr>
          <w:ilvl w:val="0"/>
          <w:numId w:val="157"/>
        </w:numPr>
        <w:jc w:val="both"/>
        <w:rPr>
          <w:rFonts w:ascii="Arial" w:hAnsi="Arial"/>
          <w:bCs/>
        </w:rPr>
      </w:pPr>
      <w:r w:rsidRPr="00AB6FBE">
        <w:rPr>
          <w:rFonts w:ascii="Arial" w:hAnsi="Arial"/>
          <w:bCs/>
        </w:rPr>
        <w:t>Ημερίδα «Μοιράζομαι την Εμπειρία μου μαζί σου» - Συμμετοχή φοιτητών που έχουν ήδη εκπονήσει Πρακτική Άσκηση.</w:t>
      </w:r>
    </w:p>
    <w:p w:rsidR="00AB6FBE" w:rsidRPr="00AB6FBE" w:rsidRDefault="00AB6FBE" w:rsidP="00AB6FBE">
      <w:pPr>
        <w:pStyle w:val="Default"/>
        <w:numPr>
          <w:ilvl w:val="0"/>
          <w:numId w:val="157"/>
        </w:numPr>
        <w:jc w:val="both"/>
        <w:rPr>
          <w:rFonts w:ascii="Arial" w:hAnsi="Arial"/>
          <w:bCs/>
        </w:rPr>
      </w:pPr>
      <w:r w:rsidRPr="00AB6FBE">
        <w:rPr>
          <w:rFonts w:ascii="Arial" w:hAnsi="Arial"/>
          <w:bCs/>
        </w:rPr>
        <w:t>Ημερίδα «ΣΥΝΕΝΤΕΥΞΗ και η Χρήση της κατάλληλης ΓΛΩΣΣΑΣ του ΣΩΜΑΤΟΣ για την ΕΥΡΕΣΗ ΕΡΓΑΣΙΑΣ» - Βιωματικό Εργαστήριο</w:t>
      </w:r>
    </w:p>
    <w:p w:rsidR="00AB6FBE" w:rsidRPr="00AB6FBE" w:rsidRDefault="00AB6FBE" w:rsidP="00AB6FBE">
      <w:pPr>
        <w:pStyle w:val="Default"/>
        <w:numPr>
          <w:ilvl w:val="0"/>
          <w:numId w:val="157"/>
        </w:numPr>
        <w:jc w:val="both"/>
        <w:rPr>
          <w:rFonts w:ascii="Arial" w:hAnsi="Arial"/>
          <w:bCs/>
        </w:rPr>
      </w:pPr>
      <w:r w:rsidRPr="00AB6FBE">
        <w:rPr>
          <w:rFonts w:ascii="Arial" w:hAnsi="Arial"/>
          <w:bCs/>
        </w:rPr>
        <w:t>Βιωματικό Εργαστήριο Συνέντευξης</w:t>
      </w:r>
    </w:p>
    <w:p w:rsidR="00AB6FBE" w:rsidRPr="00AB6FBE" w:rsidRDefault="00AB6FBE" w:rsidP="00AB6FBE">
      <w:pPr>
        <w:pStyle w:val="Default"/>
        <w:numPr>
          <w:ilvl w:val="0"/>
          <w:numId w:val="157"/>
        </w:numPr>
        <w:jc w:val="both"/>
        <w:rPr>
          <w:rFonts w:ascii="Arial" w:hAnsi="Arial"/>
          <w:bCs/>
        </w:rPr>
      </w:pPr>
      <w:r w:rsidRPr="00AB6FBE">
        <w:rPr>
          <w:rFonts w:ascii="Arial" w:hAnsi="Arial"/>
          <w:bCs/>
        </w:rPr>
        <w:t>Ημερίδες Γνωριμίας με τους Φορείς Υποδοχής Απασχόλησης</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 xml:space="preserve">Ποιες/οί φοιτήτριες/τες έχουν δικαίωμα συμμετοχής </w:t>
      </w:r>
    </w:p>
    <w:p w:rsidR="00AB6FBE" w:rsidRPr="00AB6FBE" w:rsidRDefault="00AB6FBE" w:rsidP="00AB6FBE">
      <w:pPr>
        <w:pStyle w:val="Default"/>
        <w:jc w:val="both"/>
        <w:rPr>
          <w:rFonts w:ascii="Arial" w:hAnsi="Arial"/>
          <w:b/>
          <w:bCs/>
        </w:rPr>
      </w:pPr>
      <w:r w:rsidRPr="00AB6FBE">
        <w:rPr>
          <w:rFonts w:ascii="Arial" w:hAnsi="Arial"/>
          <w:b/>
          <w:bCs/>
        </w:rPr>
        <w:t xml:space="preserve">Κριτήρια επιλογής φοιτητών/τριών για Πρακτική Άσκηση σε προπτυχιακό επίπεδο, όπως αυτά περιγράφονται αναλυτικά στον Κανονισμό Πρακτικής Άσκησης του Τμήματος Οικονομικών Επιστημών: </w:t>
      </w:r>
    </w:p>
    <w:p w:rsidR="00AB6FBE" w:rsidRPr="00AB6FBE" w:rsidRDefault="00AB6FBE" w:rsidP="00AB6FBE">
      <w:pPr>
        <w:pStyle w:val="Default"/>
        <w:jc w:val="both"/>
        <w:rPr>
          <w:rFonts w:ascii="Arial" w:hAnsi="Arial"/>
          <w:bCs/>
        </w:rPr>
      </w:pPr>
      <w:r w:rsidRPr="00AB6FBE">
        <w:rPr>
          <w:rFonts w:ascii="Arial" w:hAnsi="Arial"/>
          <w:bCs/>
        </w:rPr>
        <w:t xml:space="preserve"> Οι φοιτητές/τριες προπτυχιακού επιπέδου θα επιλέγονται για τις θέσεις πρακτικής άσκησης με βάση τα ακόλουθα κριτήρια:</w:t>
      </w:r>
    </w:p>
    <w:p w:rsidR="00AB6FBE" w:rsidRPr="00AB6FBE" w:rsidRDefault="00AB6FBE" w:rsidP="00AB6FBE">
      <w:pPr>
        <w:pStyle w:val="Default"/>
        <w:numPr>
          <w:ilvl w:val="0"/>
          <w:numId w:val="155"/>
        </w:numPr>
        <w:jc w:val="both"/>
        <w:rPr>
          <w:rFonts w:ascii="Arial" w:hAnsi="Arial"/>
          <w:bCs/>
        </w:rPr>
      </w:pPr>
      <w:r w:rsidRPr="00AB6FBE">
        <w:rPr>
          <w:rFonts w:ascii="Arial" w:hAnsi="Arial"/>
          <w:bCs/>
          <w:u w:val="single"/>
        </w:rPr>
        <w:t>1</w:t>
      </w:r>
      <w:r w:rsidRPr="00AB6FBE">
        <w:rPr>
          <w:rFonts w:ascii="Arial" w:hAnsi="Arial"/>
          <w:bCs/>
          <w:u w:val="single"/>
          <w:vertAlign w:val="superscript"/>
        </w:rPr>
        <w:t>ο</w:t>
      </w:r>
      <w:r w:rsidRPr="00AB6FBE">
        <w:rPr>
          <w:rFonts w:ascii="Arial" w:hAnsi="Arial"/>
          <w:bCs/>
          <w:u w:val="single"/>
        </w:rPr>
        <w:t xml:space="preserve"> κριτήριο</w:t>
      </w:r>
      <w:r w:rsidRPr="00AB6FBE">
        <w:rPr>
          <w:rFonts w:ascii="Arial" w:hAnsi="Arial"/>
          <w:bCs/>
        </w:rPr>
        <w:t>: πλήθος μαθημάτων με επιτυχή εξέταση τουλάχιστον 20 μαθημάτων</w:t>
      </w:r>
    </w:p>
    <w:p w:rsidR="00AB6FBE" w:rsidRPr="00AB6FBE" w:rsidRDefault="00AB6FBE" w:rsidP="00AB6FBE">
      <w:pPr>
        <w:pStyle w:val="Default"/>
        <w:numPr>
          <w:ilvl w:val="0"/>
          <w:numId w:val="155"/>
        </w:numPr>
        <w:jc w:val="both"/>
        <w:rPr>
          <w:rFonts w:ascii="Arial" w:hAnsi="Arial"/>
          <w:bCs/>
        </w:rPr>
      </w:pPr>
      <w:r w:rsidRPr="00AB6FBE">
        <w:rPr>
          <w:rFonts w:ascii="Arial" w:hAnsi="Arial"/>
          <w:bCs/>
          <w:u w:val="single"/>
        </w:rPr>
        <w:t>2</w:t>
      </w:r>
      <w:r w:rsidRPr="00AB6FBE">
        <w:rPr>
          <w:rFonts w:ascii="Arial" w:hAnsi="Arial"/>
          <w:bCs/>
          <w:u w:val="single"/>
          <w:vertAlign w:val="superscript"/>
        </w:rPr>
        <w:t>ο</w:t>
      </w:r>
      <w:r w:rsidRPr="00AB6FBE">
        <w:rPr>
          <w:rFonts w:ascii="Arial" w:hAnsi="Arial"/>
          <w:bCs/>
          <w:u w:val="single"/>
        </w:rPr>
        <w:t xml:space="preserve"> κριτήριο</w:t>
      </w:r>
      <w:r w:rsidRPr="00AB6FBE">
        <w:rPr>
          <w:rFonts w:ascii="Arial" w:hAnsi="Arial"/>
          <w:bCs/>
        </w:rPr>
        <w:t>: να έχει ολοκληρώσει το ελάχιστο τέσσερα (4) εξάμηνα σπουδών</w:t>
      </w:r>
    </w:p>
    <w:p w:rsidR="00AB6FBE" w:rsidRPr="00AB6FBE" w:rsidRDefault="00AB6FBE" w:rsidP="00AB6FBE">
      <w:pPr>
        <w:pStyle w:val="Default"/>
        <w:numPr>
          <w:ilvl w:val="0"/>
          <w:numId w:val="155"/>
        </w:numPr>
        <w:jc w:val="both"/>
        <w:rPr>
          <w:rFonts w:ascii="Arial" w:hAnsi="Arial"/>
          <w:bCs/>
        </w:rPr>
      </w:pPr>
      <w:r w:rsidRPr="00AB6FBE">
        <w:rPr>
          <w:rFonts w:ascii="Arial" w:hAnsi="Arial"/>
          <w:bCs/>
          <w:u w:val="single"/>
        </w:rPr>
        <w:t>3</w:t>
      </w:r>
      <w:r w:rsidRPr="00AB6FBE">
        <w:rPr>
          <w:rFonts w:ascii="Arial" w:hAnsi="Arial"/>
          <w:bCs/>
          <w:u w:val="single"/>
          <w:vertAlign w:val="superscript"/>
        </w:rPr>
        <w:t>ο</w:t>
      </w:r>
      <w:r w:rsidRPr="00AB6FBE">
        <w:rPr>
          <w:rFonts w:ascii="Arial" w:hAnsi="Arial"/>
          <w:bCs/>
          <w:u w:val="single"/>
        </w:rPr>
        <w:t xml:space="preserve"> κριτήριο</w:t>
      </w:r>
      <w:r w:rsidRPr="00AB6FBE">
        <w:rPr>
          <w:rFonts w:ascii="Arial" w:hAnsi="Arial"/>
          <w:bCs/>
        </w:rPr>
        <w:t>: επιτυχή εξέταση σε τουλάχιστον  δύο (2) μαθημάτων Ενοτήτων (πρώην μαθημάτων κατεύθυνσης)</w:t>
      </w:r>
    </w:p>
    <w:p w:rsidR="00AB6FBE" w:rsidRPr="00AB6FBE" w:rsidRDefault="00AB6FBE" w:rsidP="00AB6FBE">
      <w:pPr>
        <w:pStyle w:val="Default"/>
        <w:jc w:val="both"/>
        <w:rPr>
          <w:rFonts w:ascii="Arial" w:hAnsi="Arial"/>
          <w:bCs/>
        </w:rPr>
      </w:pPr>
      <w:r w:rsidRPr="00AB6FBE">
        <w:rPr>
          <w:rFonts w:ascii="Arial" w:hAnsi="Arial"/>
          <w:bCs/>
        </w:rPr>
        <w:t>Τα παραπάνω κριτήρια μοριοδοτούνται. Για αναλυτική περιγραφή της μοριοδότησης των παραπάνω κριτηρίων διαβάστε τον Κανονισμό Πρακτικής Άσκησης του Τμήματος Οικονομικών Επιστημών.</w:t>
      </w: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ΒΑΘΜΟΛΟΓΕΙΤΑΙ, δεν προσμετράται στον βαθμό πτυχίου</w:t>
      </w:r>
    </w:p>
    <w:p w:rsidR="00AB6FBE" w:rsidRPr="00AB6FBE" w:rsidRDefault="00AB6FBE" w:rsidP="00AB6FBE">
      <w:pPr>
        <w:pStyle w:val="Default"/>
        <w:jc w:val="both"/>
        <w:rPr>
          <w:rFonts w:ascii="Arial" w:hAnsi="Arial"/>
          <w:bCs/>
        </w:rPr>
      </w:pPr>
      <w:r w:rsidRPr="00AB6FBE">
        <w:rPr>
          <w:rFonts w:ascii="Arial" w:hAnsi="Arial"/>
          <w:bCs/>
        </w:rPr>
        <w:t>Μετά το πέρας της Πρακτικής Άσκησης, ο «Ακαδημαϊκός Επόπτης», εξετάζει προφορικά ή γραπτά τον φοιτητή –συνυπολογίζοντας μεταξύ άλλων:</w:t>
      </w:r>
    </w:p>
    <w:p w:rsidR="00AB6FBE" w:rsidRPr="00AB6FBE" w:rsidRDefault="00AB6FBE" w:rsidP="00AB6FBE">
      <w:pPr>
        <w:pStyle w:val="Default"/>
        <w:jc w:val="both"/>
        <w:rPr>
          <w:rFonts w:ascii="Arial" w:hAnsi="Arial"/>
          <w:bCs/>
        </w:rPr>
      </w:pPr>
      <w:r w:rsidRPr="00AB6FBE">
        <w:rPr>
          <w:rFonts w:ascii="Arial" w:hAnsi="Arial"/>
          <w:bCs/>
        </w:rPr>
        <w:t>α) τις αντίστοιχες Εκθέσεις του Φορέα Υποδοχής Απασχόλησης,</w:t>
      </w:r>
    </w:p>
    <w:p w:rsidR="00AB6FBE" w:rsidRPr="00AB6FBE" w:rsidRDefault="00AB6FBE" w:rsidP="00AB6FBE">
      <w:pPr>
        <w:pStyle w:val="Default"/>
        <w:jc w:val="both"/>
        <w:rPr>
          <w:rFonts w:ascii="Arial" w:hAnsi="Arial"/>
          <w:bCs/>
        </w:rPr>
      </w:pPr>
      <w:r w:rsidRPr="00AB6FBE">
        <w:rPr>
          <w:rFonts w:ascii="Arial" w:hAnsi="Arial"/>
          <w:bCs/>
        </w:rPr>
        <w:t>β) τη φυσική παρουσία των φοιτητριών/των που έχουν επιλέξει το μάθημα.</w:t>
      </w:r>
    </w:p>
    <w:p w:rsidR="00AB6FBE" w:rsidRPr="00AB6FBE" w:rsidRDefault="00AB6FBE" w:rsidP="00AB6FBE">
      <w:pPr>
        <w:pStyle w:val="Default"/>
        <w:jc w:val="both"/>
        <w:rPr>
          <w:rFonts w:ascii="Arial" w:hAnsi="Arial"/>
          <w:bCs/>
        </w:rPr>
      </w:pPr>
      <w:r w:rsidRPr="00AB6FBE">
        <w:rPr>
          <w:rFonts w:ascii="Arial" w:hAnsi="Arial"/>
          <w:bCs/>
        </w:rPr>
        <w:t>Η βαθμολογία αντιστοιχεί στην ακαδημαϊκή βαθμολογική κλίμακα (0-10),  καταγράφεται στο πτυχίο, αλλά δεν προσμετράται στη συνολική βαθμολογία του πτυχίου.</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u w:val="single"/>
        </w:rPr>
      </w:pPr>
      <w:r w:rsidRPr="00AB6FBE">
        <w:rPr>
          <w:rFonts w:ascii="Arial" w:hAnsi="Arial"/>
          <w:b/>
          <w:bCs/>
          <w:u w:val="single"/>
          <w:lang w:val="en-US"/>
        </w:rPr>
        <w:t>ECTS</w:t>
      </w:r>
      <w:r w:rsidRPr="00AB6FBE">
        <w:rPr>
          <w:rFonts w:ascii="Arial" w:hAnsi="Arial"/>
          <w:b/>
          <w:bCs/>
          <w:u w:val="single"/>
        </w:rPr>
        <w:t xml:space="preserve"> </w:t>
      </w:r>
    </w:p>
    <w:p w:rsidR="00AB6FBE" w:rsidRPr="00AB6FBE" w:rsidRDefault="00AB6FBE" w:rsidP="00AB6FBE">
      <w:pPr>
        <w:pStyle w:val="Default"/>
        <w:jc w:val="both"/>
        <w:rPr>
          <w:rFonts w:ascii="Arial" w:hAnsi="Arial"/>
          <w:bCs/>
        </w:rPr>
      </w:pPr>
      <w:r w:rsidRPr="00AB6FBE">
        <w:rPr>
          <w:rFonts w:ascii="Arial" w:hAnsi="Arial"/>
          <w:bCs/>
        </w:rPr>
        <w:t xml:space="preserve">Λαμβάνει </w:t>
      </w:r>
      <w:r w:rsidRPr="00AB6FBE">
        <w:rPr>
          <w:rFonts w:ascii="Arial" w:hAnsi="Arial"/>
          <w:b/>
          <w:bCs/>
        </w:rPr>
        <w:t xml:space="preserve">εφτά (7) </w:t>
      </w:r>
      <w:r w:rsidRPr="00AB6FBE">
        <w:rPr>
          <w:rFonts w:ascii="Arial" w:hAnsi="Arial"/>
          <w:b/>
          <w:bCs/>
          <w:lang w:val="en-US"/>
        </w:rPr>
        <w:t>ECTS</w:t>
      </w:r>
      <w:r w:rsidRPr="00AB6FBE">
        <w:rPr>
          <w:rFonts w:ascii="Arial" w:hAnsi="Arial"/>
          <w:bCs/>
        </w:rPr>
        <w:t xml:space="preserve"> και αναγράφεται στο </w:t>
      </w:r>
      <w:r w:rsidRPr="00AB6FBE">
        <w:rPr>
          <w:rFonts w:ascii="Arial" w:hAnsi="Arial"/>
          <w:b/>
          <w:bCs/>
          <w:u w:val="single"/>
        </w:rPr>
        <w:t>ΠΑΡΑΡΤΗΜΑ</w:t>
      </w:r>
      <w:r w:rsidRPr="00AB6FBE">
        <w:rPr>
          <w:rFonts w:ascii="Arial" w:hAnsi="Arial"/>
          <w:bCs/>
          <w:u w:val="single"/>
        </w:rPr>
        <w:t xml:space="preserve"> </w:t>
      </w:r>
      <w:r w:rsidRPr="00AB6FBE">
        <w:rPr>
          <w:rFonts w:ascii="Arial" w:hAnsi="Arial"/>
          <w:bCs/>
        </w:rPr>
        <w:t>του ΠΤΥΧΙΟΥ</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r w:rsidRPr="00AB6FBE">
        <w:rPr>
          <w:rFonts w:ascii="Arial" w:hAnsi="Arial"/>
          <w:b/>
          <w:bCs/>
        </w:rPr>
        <w:t xml:space="preserve">ΑΜΟΙΒΗ </w:t>
      </w:r>
    </w:p>
    <w:p w:rsidR="00AB6FBE" w:rsidRPr="00AB6FBE" w:rsidRDefault="00AB6FBE" w:rsidP="00AB6FBE">
      <w:pPr>
        <w:pStyle w:val="Default"/>
        <w:jc w:val="both"/>
        <w:rPr>
          <w:rFonts w:ascii="Arial" w:hAnsi="Arial"/>
          <w:bCs/>
        </w:rPr>
      </w:pPr>
      <w:r w:rsidRPr="00AB6FBE">
        <w:rPr>
          <w:rFonts w:ascii="Arial" w:hAnsi="Arial"/>
          <w:bCs/>
        </w:rPr>
        <w:t>Το ύψος της αμοιβής κυμαίνεται ανάλογα με την εκάστοτε χρηματοδότηση.</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 xml:space="preserve">ΔΙΑΔΙΚΑΣΙΑ </w:t>
      </w:r>
      <w:r w:rsidRPr="00AB6FBE">
        <w:rPr>
          <w:rFonts w:ascii="Arial" w:hAnsi="Arial"/>
          <w:b/>
          <w:bCs/>
        </w:rPr>
        <w:t>(Υποβολή αίτησης, επιλογή φοιτητών κ.λ.π.)</w:t>
      </w:r>
    </w:p>
    <w:p w:rsidR="00AB6FBE" w:rsidRPr="00AB6FBE" w:rsidRDefault="00AB6FBE" w:rsidP="00AB6FBE">
      <w:pPr>
        <w:pStyle w:val="Default"/>
        <w:jc w:val="both"/>
        <w:rPr>
          <w:rFonts w:ascii="Arial" w:hAnsi="Arial"/>
          <w:bCs/>
        </w:rPr>
      </w:pPr>
      <w:r w:rsidRPr="00AB6FBE">
        <w:rPr>
          <w:rFonts w:ascii="Arial" w:hAnsi="Arial"/>
          <w:bCs/>
        </w:rPr>
        <w:t>Σύμφωνα με τα όσα προβλέπονται στον Κανονισμό Πρακτικής Άσκησης του Τμήματος Οικονομικών Επιστημών ακολουθείται συνοπτικά η παρακάτω διαδικασία :</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Δημοσιεύεται Προκήρυξη στις Ανακοινώσεις του δικτυακού τόπου του Τμήματος προς τους Φοιτητές (</w:t>
      </w:r>
      <w:hyperlink r:id="rId129" w:history="1">
        <w:r w:rsidRPr="00AB6FBE">
          <w:rPr>
            <w:rStyle w:val="-"/>
            <w:rFonts w:ascii="Arial" w:hAnsi="Arial"/>
            <w:bCs/>
          </w:rPr>
          <w:t>http://www.econ.uoa.gr/</w:t>
        </w:r>
      </w:hyperlink>
      <w:r w:rsidRPr="00AB6FBE">
        <w:rPr>
          <w:rFonts w:ascii="Arial" w:hAnsi="Arial"/>
          <w:bCs/>
        </w:rPr>
        <w:t xml:space="preserve">) </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 xml:space="preserve">Οι φοιτητές/τριες υποβάλλουν «Αίτηση Εκδήλωσης Ενδιαφέροντος – Δήλωση Πρακτικής Άσκησης» </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 xml:space="preserve">Οι φοιτητές/τριες κατά την υποβολή της αίτησής τους δηλώνουν τον τομέα και το αντικείμενο στο οποίο επιθυμούν να απασχοληθούν (π.χ. Τράπεζα, Λογιστικό Γραφείο, Ερευνητικό Κέντρο, </w:t>
      </w:r>
      <w:r w:rsidRPr="00AB6FBE">
        <w:rPr>
          <w:rFonts w:ascii="Arial" w:hAnsi="Arial"/>
          <w:bCs/>
          <w:lang w:val="en-US"/>
        </w:rPr>
        <w:t>Marketing</w:t>
      </w:r>
      <w:r w:rsidRPr="00AB6FBE">
        <w:rPr>
          <w:rFonts w:ascii="Arial" w:hAnsi="Arial"/>
          <w:bCs/>
        </w:rPr>
        <w:t xml:space="preserve">, </w:t>
      </w:r>
      <w:r w:rsidRPr="00AB6FBE">
        <w:rPr>
          <w:rFonts w:ascii="Arial" w:hAnsi="Arial"/>
          <w:bCs/>
          <w:lang w:val="en-US"/>
        </w:rPr>
        <w:t>Human</w:t>
      </w:r>
      <w:r w:rsidRPr="00AB6FBE">
        <w:rPr>
          <w:rFonts w:ascii="Arial" w:hAnsi="Arial"/>
          <w:bCs/>
        </w:rPr>
        <w:t xml:space="preserve"> </w:t>
      </w:r>
      <w:r w:rsidRPr="00AB6FBE">
        <w:rPr>
          <w:rFonts w:ascii="Arial" w:hAnsi="Arial"/>
          <w:bCs/>
          <w:lang w:val="en-US"/>
        </w:rPr>
        <w:t>Resources</w:t>
      </w:r>
      <w:r w:rsidRPr="00AB6FBE">
        <w:rPr>
          <w:rFonts w:ascii="Arial" w:hAnsi="Arial"/>
          <w:bCs/>
        </w:rPr>
        <w:t xml:space="preserve"> κλπ). Για να αποκτήσουν μια εικόνα της αγοράς εργασίας οι φοιτητές/τριες μπορούν να δουν τις προσφερόμενες θέσεις από τους Φορείς/Εταιρείες στον ιστοχώρο του </w:t>
      </w:r>
      <w:r w:rsidRPr="00AB6FBE">
        <w:rPr>
          <w:rFonts w:ascii="Arial" w:hAnsi="Arial"/>
          <w:b/>
          <w:bCs/>
        </w:rPr>
        <w:t>Συστήματος Κεντρικής Υποστήριξης της Πρακτικής Άσκησης Φοιτητών ΑΕΙ (</w:t>
      </w:r>
      <w:hyperlink r:id="rId130" w:history="1">
        <w:r w:rsidRPr="00AB6FBE">
          <w:rPr>
            <w:rStyle w:val="-"/>
            <w:rFonts w:ascii="Arial" w:hAnsi="Arial"/>
            <w:b/>
            <w:bCs/>
          </w:rPr>
          <w:t>https://atlas.grnet.gr/</w:t>
        </w:r>
      </w:hyperlink>
      <w:r w:rsidRPr="00AB6FBE">
        <w:rPr>
          <w:rFonts w:ascii="Arial" w:hAnsi="Arial"/>
          <w:b/>
          <w:bCs/>
        </w:rPr>
        <w:t xml:space="preserve">) </w:t>
      </w:r>
      <w:r w:rsidRPr="00AB6FBE">
        <w:rPr>
          <w:rFonts w:ascii="Arial" w:hAnsi="Arial"/>
          <w:bCs/>
        </w:rPr>
        <w:t>αφού εγγραφούν σε αυτόν.</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 xml:space="preserve">Η επικοινωνία με τους Φορείς Υποδοχής Απασχόλησης γίνεται ΜΟΝΟ  από την Επιστημονική Υπεύθυνη. </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 xml:space="preserve">Οι φοιτητές/τριες μοριοδοτούνται βάσει κριτηρίων που αναφέρονται αναλυτικά στον Κανονισμό Πρακτικής Άσκησης του Τμήματος Οικονομικών  Επιστημών </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Η Επιτροπή Πρακτικής Άσκησης του Τμήματος Οικονομικών Επιστημών αναρτά το Προσωρινό Πρακτικό Αξιολόγησης στις Ανακοινώσεις του δικτυακού τόπου του Τμήματος Οικονομικών Επιστημών (</w:t>
      </w:r>
      <w:hyperlink r:id="rId131" w:history="1">
        <w:r w:rsidRPr="00AB6FBE">
          <w:rPr>
            <w:rStyle w:val="-"/>
            <w:rFonts w:ascii="Arial" w:hAnsi="Arial"/>
            <w:bCs/>
          </w:rPr>
          <w:t>http://www.econ.uoa.gr/</w:t>
        </w:r>
      </w:hyperlink>
      <w:r w:rsidRPr="00AB6FBE">
        <w:rPr>
          <w:rFonts w:ascii="Arial" w:hAnsi="Arial"/>
          <w:bCs/>
        </w:rPr>
        <w:t xml:space="preserve">) </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Οι φοιτητές έχουν δικαίωμα υποβολής ενστάσεων εντός πέντε (5) ημερών μετά την ανάρτηση του Προσωρινού Πρακτικού Αξιολόγησης στις Ανακοινώσεις του δικτυακού τόπου του Τμήματος Οικονομικών Επιστημών (</w:t>
      </w:r>
      <w:hyperlink r:id="rId132" w:history="1">
        <w:r w:rsidRPr="00AB6FBE">
          <w:rPr>
            <w:rStyle w:val="-"/>
            <w:rFonts w:ascii="Arial" w:hAnsi="Arial"/>
            <w:bCs/>
          </w:rPr>
          <w:t>http://www.econ.uoa.gr/</w:t>
        </w:r>
      </w:hyperlink>
      <w:r w:rsidRPr="00AB6FBE">
        <w:rPr>
          <w:rFonts w:ascii="Arial" w:hAnsi="Arial"/>
          <w:bCs/>
        </w:rPr>
        <w:t xml:space="preserve">) </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Μετά το πέρας των πέντε (5) ημερών των ενστάσεων αναρτάται το Οριστικό Πρακτικό Αξιολόγησης στις Ανακοινώσεις του δικτυακού τόπου του Τμήματος Οικονομικών Επιστημών (</w:t>
      </w:r>
      <w:hyperlink r:id="rId133" w:history="1">
        <w:r w:rsidRPr="00AB6FBE">
          <w:rPr>
            <w:rStyle w:val="-"/>
            <w:rFonts w:ascii="Arial" w:hAnsi="Arial"/>
            <w:bCs/>
          </w:rPr>
          <w:t>http://www.econ.uoa.gr/</w:t>
        </w:r>
      </w:hyperlink>
      <w:r w:rsidRPr="00AB6FBE">
        <w:rPr>
          <w:rFonts w:ascii="Arial" w:hAnsi="Arial"/>
          <w:bCs/>
        </w:rPr>
        <w:t>)</w:t>
      </w:r>
    </w:p>
    <w:p w:rsidR="00AB6FBE" w:rsidRPr="00AB6FBE" w:rsidRDefault="00AB6FBE" w:rsidP="00AB6FBE">
      <w:pPr>
        <w:pStyle w:val="Default"/>
        <w:numPr>
          <w:ilvl w:val="0"/>
          <w:numId w:val="156"/>
        </w:numPr>
        <w:jc w:val="both"/>
        <w:rPr>
          <w:rFonts w:ascii="Arial" w:hAnsi="Arial"/>
          <w:bCs/>
        </w:rPr>
      </w:pPr>
      <w:r w:rsidRPr="00AB6FBE">
        <w:rPr>
          <w:rFonts w:ascii="Arial" w:hAnsi="Arial"/>
          <w:bCs/>
        </w:rPr>
        <w:t>Η Ακαδημαϊκή Επόπτρια αντιστοιχεί τους/τις φοιτητές/τριες σε Φορείς Υποδοχής Απασχόλησης (δημόσιες ή ιδιωτικές επιχειρήσεις και οργανισμοί).</w:t>
      </w:r>
    </w:p>
    <w:p w:rsidR="00B10F38" w:rsidRPr="00B10F38" w:rsidRDefault="00AB6FBE" w:rsidP="00AB6FBE">
      <w:pPr>
        <w:pStyle w:val="Default"/>
        <w:numPr>
          <w:ilvl w:val="0"/>
          <w:numId w:val="156"/>
        </w:numPr>
        <w:jc w:val="both"/>
        <w:rPr>
          <w:rFonts w:ascii="Arial" w:hAnsi="Arial"/>
          <w:b/>
          <w:bCs/>
          <w:u w:val="single"/>
        </w:rPr>
      </w:pPr>
      <w:r w:rsidRPr="00AB6FBE">
        <w:rPr>
          <w:rFonts w:ascii="Arial" w:hAnsi="Arial"/>
          <w:b/>
          <w:bCs/>
        </w:rPr>
        <w:t>Μετά την ανάρτηση του Οριστικού Πρακτικού Αξιολόγησης στον δικτυακό τόπο του Τμήματός μας,</w:t>
      </w:r>
      <w:r w:rsidRPr="00AB6FBE">
        <w:rPr>
          <w:rFonts w:ascii="Arial" w:hAnsi="Arial"/>
          <w:bCs/>
        </w:rPr>
        <w:t xml:space="preserve"> οι φοιτητές/τριες θα καλεστούν από το «</w:t>
      </w:r>
      <w:r w:rsidRPr="00AB6FBE">
        <w:rPr>
          <w:rFonts w:ascii="Arial" w:hAnsi="Arial"/>
          <w:b/>
          <w:bCs/>
        </w:rPr>
        <w:t>ΓΡΑΦΕΙΟ ΠΡΑΚΤΙΚΗΣ ΑΣΚΗΣΗΣ του ΕΚΠΑ»</w:t>
      </w:r>
      <w:r w:rsidRPr="00AB6FBE">
        <w:rPr>
          <w:rFonts w:ascii="Arial" w:hAnsi="Arial"/>
          <w:bCs/>
        </w:rPr>
        <w:t xml:space="preserve"> να </w:t>
      </w:r>
      <w:r w:rsidRPr="00AB6FBE">
        <w:rPr>
          <w:rFonts w:ascii="Arial" w:hAnsi="Arial"/>
          <w:b/>
          <w:bCs/>
          <w:u w:val="single"/>
        </w:rPr>
        <w:t xml:space="preserve">καταθέσουν τα απαραίτητα ΔΙΚΑΙΟΛΟΓΗΤΙΚΑ ΕΝΑΡΞΗΣ </w:t>
      </w:r>
      <w:r w:rsidRPr="00AB6FBE">
        <w:rPr>
          <w:rFonts w:ascii="Arial" w:hAnsi="Arial"/>
          <w:b/>
          <w:bCs/>
        </w:rPr>
        <w:t>(Συμβόλαιο Τριμερές, Δήλωση Φυσικού Προσώπου, Τραπεζικού Λογαριασμού IBAN  κλπ).</w:t>
      </w:r>
    </w:p>
    <w:p w:rsidR="00AB6FBE" w:rsidRPr="00AB6FBE" w:rsidRDefault="00AB6FBE" w:rsidP="00B10F38">
      <w:pPr>
        <w:pStyle w:val="Default"/>
        <w:jc w:val="both"/>
        <w:rPr>
          <w:rFonts w:ascii="Arial" w:hAnsi="Arial"/>
          <w:b/>
          <w:bCs/>
          <w:u w:val="single"/>
        </w:rPr>
      </w:pPr>
      <w:r w:rsidRPr="00AB6FBE">
        <w:rPr>
          <w:rFonts w:ascii="Arial" w:hAnsi="Arial"/>
          <w:b/>
          <w:bCs/>
        </w:rPr>
        <w:t xml:space="preserve"> </w:t>
      </w: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u w:val="single"/>
        </w:rPr>
      </w:pPr>
      <w:r w:rsidRPr="00AB6FBE">
        <w:rPr>
          <w:rFonts w:ascii="Arial" w:hAnsi="Arial"/>
          <w:b/>
          <w:bCs/>
        </w:rPr>
        <w:t xml:space="preserve">Για ΠΛΗΡΟΦΟΡΙΕΣ και ΚΑΘΟΔΗΓΗΣΗ σχετικά με την ΣΥΜΠΛΗΡΩΣΗ των «Δικαιολογητικών» </w:t>
      </w:r>
      <w:r w:rsidRPr="00AB6FBE">
        <w:rPr>
          <w:rFonts w:ascii="Arial" w:hAnsi="Arial"/>
          <w:b/>
          <w:bCs/>
          <w:u w:val="single"/>
        </w:rPr>
        <w:t xml:space="preserve">αρμόδιο είναι το: </w:t>
      </w:r>
    </w:p>
    <w:p w:rsidR="00AB6FBE" w:rsidRPr="00AB6FBE" w:rsidRDefault="00AB6FBE" w:rsidP="00AB6FBE">
      <w:pPr>
        <w:pStyle w:val="Default"/>
        <w:jc w:val="both"/>
        <w:rPr>
          <w:rFonts w:ascii="Arial" w:hAnsi="Arial"/>
          <w:bCs/>
        </w:rPr>
      </w:pPr>
      <w:r w:rsidRPr="00AB6FBE">
        <w:rPr>
          <w:rFonts w:ascii="Arial" w:hAnsi="Arial"/>
          <w:b/>
          <w:bCs/>
        </w:rPr>
        <w:t>ΓΡΑΦΕΙΟ ΠΡΑΚΤΙΚΗΣ ΑΣΚΗΣΗΣ του Εθνικού και Καποδιστριακού Πανεπιστημίου Αθηνών</w:t>
      </w:r>
      <w:r w:rsidRPr="00AB6FBE">
        <w:rPr>
          <w:rFonts w:ascii="Arial" w:hAnsi="Arial"/>
          <w:bCs/>
        </w:rPr>
        <w:t>, (</w:t>
      </w:r>
      <w:hyperlink r:id="rId134" w:tgtFrame="_blank" w:tooltip="Αυτή η εξωτερική σύνδεση θα ανοίξει σε ένα νέο παράθυρο" w:history="1">
        <w:r w:rsidRPr="00AB6FBE">
          <w:rPr>
            <w:rStyle w:val="-"/>
            <w:rFonts w:ascii="Arial" w:hAnsi="Arial"/>
            <w:bCs/>
          </w:rPr>
          <w:t>http://www.grapas.uoa.gr/</w:t>
        </w:r>
      </w:hyperlink>
      <w:r w:rsidRPr="00AB6FBE">
        <w:rPr>
          <w:rFonts w:ascii="Arial" w:hAnsi="Arial"/>
          <w:bCs/>
        </w:rPr>
        <w:t xml:space="preserve">) , </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Cs/>
        </w:rPr>
      </w:pPr>
      <w:r w:rsidRPr="00AB6FBE">
        <w:rPr>
          <w:rFonts w:ascii="Arial" w:hAnsi="Arial"/>
          <w:bCs/>
        </w:rPr>
        <w:t xml:space="preserve">Υπεύθυνος Πρακτικής Άσκησης Τμήματος Οικονομικών Επιστημών ΕΚΠΑ, κ. Δημήτρης Αδάμος, υπάλληλος Ειδικού Λογαριασμού Κονδυλίου Έρευνας (ΕΛΚΕ) </w:t>
      </w:r>
    </w:p>
    <w:p w:rsidR="00AB6FBE" w:rsidRPr="00AB6FBE" w:rsidRDefault="00AB6FBE" w:rsidP="00AB6FBE">
      <w:pPr>
        <w:pStyle w:val="Default"/>
        <w:jc w:val="both"/>
        <w:rPr>
          <w:rFonts w:ascii="Arial" w:hAnsi="Arial"/>
          <w:bCs/>
          <w:lang w:val="en-US"/>
        </w:rPr>
      </w:pPr>
      <w:r w:rsidRPr="00AB6FBE">
        <w:rPr>
          <w:rFonts w:ascii="Arial" w:hAnsi="Arial"/>
          <w:bCs/>
        </w:rPr>
        <w:t>τηλ</w:t>
      </w:r>
      <w:r w:rsidRPr="00AB6FBE">
        <w:rPr>
          <w:rFonts w:ascii="Arial" w:hAnsi="Arial"/>
          <w:bCs/>
          <w:lang w:val="en-US"/>
        </w:rPr>
        <w:t xml:space="preserve">. 210-3689378 (e-mail: </w:t>
      </w:r>
      <w:hyperlink r:id="rId135" w:history="1">
        <w:r w:rsidRPr="00AB6FBE">
          <w:rPr>
            <w:rStyle w:val="-"/>
            <w:rFonts w:ascii="Arial" w:hAnsi="Arial"/>
            <w:bCs/>
            <w:lang w:val="en-US"/>
          </w:rPr>
          <w:t>dadamos@elke.uoa.gr</w:t>
        </w:r>
      </w:hyperlink>
      <w:r w:rsidRPr="00AB6FBE">
        <w:rPr>
          <w:rFonts w:ascii="Arial" w:hAnsi="Arial"/>
          <w:bCs/>
          <w:lang w:val="en-US"/>
        </w:rPr>
        <w:t xml:space="preserve">). </w:t>
      </w:r>
    </w:p>
    <w:p w:rsidR="00AB6FBE" w:rsidRPr="00AB6FBE" w:rsidRDefault="00AB6FBE" w:rsidP="00AB6FBE">
      <w:pPr>
        <w:pStyle w:val="Default"/>
        <w:jc w:val="both"/>
        <w:rPr>
          <w:rFonts w:ascii="Arial" w:hAnsi="Arial"/>
          <w:bCs/>
        </w:rPr>
      </w:pPr>
      <w:r w:rsidRPr="00AB6FBE">
        <w:rPr>
          <w:rFonts w:ascii="Arial" w:hAnsi="Arial"/>
          <w:bCs/>
        </w:rPr>
        <w:t>Διεύθυνση:  Σταδίου 5, Γραφείο 119, Τ.Κ. 10562, Σύνταγμα</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rPr>
      </w:pPr>
      <w:r w:rsidRPr="00AB6FBE">
        <w:rPr>
          <w:rFonts w:ascii="Arial" w:hAnsi="Arial"/>
          <w:b/>
          <w:bCs/>
        </w:rPr>
        <w:t xml:space="preserve">Μάθημα Δεξιοτήτων : </w:t>
      </w:r>
    </w:p>
    <w:p w:rsidR="00AB6FBE" w:rsidRPr="00AB6FBE" w:rsidRDefault="00AB6FBE" w:rsidP="00AB6FBE">
      <w:pPr>
        <w:pStyle w:val="Default"/>
        <w:jc w:val="both"/>
        <w:rPr>
          <w:rFonts w:ascii="Arial" w:hAnsi="Arial"/>
        </w:rPr>
      </w:pPr>
      <w:r w:rsidRPr="00AB6FBE">
        <w:rPr>
          <w:rFonts w:ascii="Arial" w:hAnsi="Arial"/>
          <w:b/>
          <w:bCs/>
        </w:rPr>
        <w:t>«ΠΡΑΚΤΙΚΗ ΑΣΚΗΣΗ ΙΙ- 3μηνη (πλήρους απασχόλησης)»</w:t>
      </w:r>
    </w:p>
    <w:p w:rsidR="00AB6FBE" w:rsidRPr="00AB6FBE" w:rsidRDefault="00AB6FBE" w:rsidP="00AB6FBE">
      <w:pPr>
        <w:pStyle w:val="Default"/>
        <w:jc w:val="both"/>
        <w:rPr>
          <w:rFonts w:ascii="Arial" w:hAnsi="Arial"/>
          <w:b/>
          <w:bCs/>
        </w:rPr>
      </w:pPr>
    </w:p>
    <w:p w:rsidR="00AB6FBE" w:rsidRPr="00D26E0F" w:rsidRDefault="00AB6FBE" w:rsidP="00AB6FBE">
      <w:pPr>
        <w:pStyle w:val="Default"/>
        <w:jc w:val="both"/>
        <w:rPr>
          <w:rFonts w:ascii="Arial" w:hAnsi="Arial"/>
        </w:rPr>
      </w:pPr>
      <w:r w:rsidRPr="00AB6FBE">
        <w:rPr>
          <w:rFonts w:ascii="Arial" w:hAnsi="Arial"/>
          <w:b/>
          <w:bCs/>
        </w:rPr>
        <w:t xml:space="preserve">Κωδικός: </w:t>
      </w:r>
      <w:r w:rsidRPr="00AB6FBE">
        <w:rPr>
          <w:rFonts w:ascii="Arial" w:hAnsi="Arial"/>
        </w:rPr>
        <w:t xml:space="preserve"> </w:t>
      </w:r>
      <w:r>
        <w:rPr>
          <w:rFonts w:ascii="Arial" w:hAnsi="Arial"/>
          <w:lang w:val="en-US"/>
        </w:rPr>
        <w:t>PRC</w:t>
      </w:r>
      <w:r w:rsidRPr="00D26E0F">
        <w:rPr>
          <w:rFonts w:ascii="Arial" w:hAnsi="Arial"/>
        </w:rPr>
        <w:t>402</w:t>
      </w:r>
    </w:p>
    <w:p w:rsidR="00AB6FBE" w:rsidRPr="00AB6FBE" w:rsidRDefault="00AB6FBE" w:rsidP="00AB6FBE">
      <w:pPr>
        <w:pStyle w:val="Default"/>
        <w:jc w:val="both"/>
        <w:rPr>
          <w:rFonts w:ascii="Arial" w:hAnsi="Arial"/>
          <w:b/>
        </w:rPr>
      </w:pPr>
      <w:r w:rsidRPr="00AB6FBE">
        <w:rPr>
          <w:rFonts w:ascii="Arial" w:hAnsi="Arial"/>
          <w:b/>
        </w:rPr>
        <w:t>Εξάμηνο: Β</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rPr>
      </w:pPr>
      <w:r w:rsidRPr="00AB6FBE">
        <w:rPr>
          <w:rFonts w:ascii="Arial" w:hAnsi="Arial"/>
          <w:b/>
          <w:bCs/>
        </w:rPr>
        <w:t xml:space="preserve">Επιστημονική Υπεύθυνη Πρακτικής Άσκησης Προπτυχιακού Προγράμματος Σπουδών/ Ακαδημαϊκή Επόπτρια: </w:t>
      </w:r>
      <w:r w:rsidRPr="00AB6FBE">
        <w:rPr>
          <w:rFonts w:ascii="Arial" w:hAnsi="Arial"/>
        </w:rPr>
        <w:t>Χ. Ντελοπούλου, Εργαστηριακό Διδακτικό Προσωπικό (ΕΔΙΠ)</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b/>
          <w:bCs/>
        </w:rPr>
      </w:pPr>
      <w:r w:rsidRPr="00AB6FBE">
        <w:rPr>
          <w:rFonts w:ascii="Arial" w:hAnsi="Arial"/>
          <w:b/>
          <w:bCs/>
        </w:rPr>
        <w:t xml:space="preserve">«Δικτυακός τόπος Πρακτικής Άσκησης Τμήματος Οικονομικών Επιστημών»: </w:t>
      </w:r>
      <w:hyperlink r:id="rId136" w:history="1">
        <w:r w:rsidRPr="00AB6FBE">
          <w:rPr>
            <w:rStyle w:val="-"/>
            <w:rFonts w:ascii="Arial" w:hAnsi="Arial"/>
          </w:rPr>
          <w:t>http://www.praktiki.econ.uoa.gr/</w:t>
        </w:r>
      </w:hyperlink>
      <w:r w:rsidRPr="00AB6FBE">
        <w:rPr>
          <w:rFonts w:ascii="Arial" w:hAnsi="Arial"/>
          <w:b/>
          <w:bCs/>
        </w:rPr>
        <w:t xml:space="preserve"> </w:t>
      </w: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ΠΕΡΙΕΧΟΜΕΝΟ</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Cs/>
        </w:rPr>
      </w:pPr>
      <w:r w:rsidRPr="00AB6FBE">
        <w:rPr>
          <w:rFonts w:ascii="Arial" w:hAnsi="Arial"/>
          <w:bCs/>
        </w:rPr>
        <w:t>Οι φοιτητές και οι φοιτήτριες ξεκινούν με την έναρξη του εαρινού εξαμήνου την πρακτική τους άσκηση στους Φορείς Υποδοχής/Εταιρείες</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r w:rsidRPr="00AB6FBE">
        <w:rPr>
          <w:rFonts w:ascii="Arial" w:hAnsi="Arial"/>
          <w:bCs/>
        </w:rPr>
        <w:t xml:space="preserve">Με το  </w:t>
      </w:r>
      <w:r w:rsidRPr="00AB6FBE">
        <w:rPr>
          <w:rFonts w:ascii="Arial" w:hAnsi="Arial"/>
          <w:b/>
          <w:bCs/>
        </w:rPr>
        <w:t xml:space="preserve">πέρας </w:t>
      </w:r>
      <w:r w:rsidRPr="00AB6FBE">
        <w:rPr>
          <w:rFonts w:ascii="Arial" w:hAnsi="Arial"/>
          <w:bCs/>
        </w:rPr>
        <w:t>της πρακτικής</w:t>
      </w:r>
      <w:r w:rsidRPr="00AB6FBE">
        <w:rPr>
          <w:rFonts w:ascii="Arial" w:hAnsi="Arial"/>
          <w:b/>
          <w:bCs/>
        </w:rPr>
        <w:t xml:space="preserve"> το ΚΕΝΤΡΙΚΟ ΓΡΑΦΕΙΟ ΠΡΑΚΤΙΚΗΣ ΑΣΚΗΣΗΣ του ΕΚΠΑ, συλλέγει τα «ΔΙΚΑΙΟΛΟΓΗΤΙΚΑ ΛΗΞΗΣ (Έκθεση Φοιτητή, Έκθεση Επόπτη Εταιρείας κ.λ.π.) » </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rPr>
      </w:pPr>
      <w:r w:rsidRPr="00AB6FBE">
        <w:rPr>
          <w:rFonts w:ascii="Arial" w:hAnsi="Arial"/>
          <w:b/>
          <w:bCs/>
        </w:rPr>
        <w:t xml:space="preserve">Μάθημα Δεξιοτήτων: </w:t>
      </w:r>
    </w:p>
    <w:p w:rsidR="00AB6FBE" w:rsidRPr="00AB6FBE" w:rsidRDefault="00AB6FBE" w:rsidP="00AB6FBE">
      <w:pPr>
        <w:pStyle w:val="Default"/>
        <w:jc w:val="both"/>
        <w:rPr>
          <w:rFonts w:ascii="Arial" w:hAnsi="Arial"/>
        </w:rPr>
      </w:pPr>
      <w:r w:rsidRPr="00AB6FBE">
        <w:rPr>
          <w:rFonts w:ascii="Arial" w:hAnsi="Arial"/>
          <w:b/>
          <w:bCs/>
        </w:rPr>
        <w:t>«ΠΡΑΚΤΙΚΗ ΑΣΚΗΣΗ ΙΙΙ - 6μηνη (μερικής απασχόλησης)»</w:t>
      </w: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lang w:val="en-US"/>
        </w:rPr>
      </w:pPr>
      <w:r w:rsidRPr="00AB6FBE">
        <w:rPr>
          <w:rFonts w:ascii="Arial" w:hAnsi="Arial"/>
          <w:b/>
          <w:bCs/>
        </w:rPr>
        <w:t xml:space="preserve">Κωδικός: </w:t>
      </w:r>
      <w:r w:rsidRPr="00AB6FBE">
        <w:rPr>
          <w:rFonts w:ascii="Arial" w:hAnsi="Arial"/>
        </w:rPr>
        <w:t xml:space="preserve"> </w:t>
      </w:r>
      <w:r w:rsidRPr="00AB6FBE">
        <w:rPr>
          <w:rFonts w:ascii="Arial" w:hAnsi="Arial"/>
          <w:b/>
          <w:lang w:val="en-US"/>
        </w:rPr>
        <w:t>PRC403</w:t>
      </w:r>
    </w:p>
    <w:p w:rsidR="00AB6FBE" w:rsidRPr="00AB6FBE" w:rsidRDefault="00AB6FBE" w:rsidP="00AB6FBE">
      <w:pPr>
        <w:pStyle w:val="Default"/>
        <w:jc w:val="both"/>
        <w:rPr>
          <w:rFonts w:ascii="Arial" w:hAnsi="Arial"/>
          <w:b/>
        </w:rPr>
      </w:pPr>
      <w:r w:rsidRPr="00AB6FBE">
        <w:rPr>
          <w:rFonts w:ascii="Arial" w:hAnsi="Arial"/>
          <w:b/>
        </w:rPr>
        <w:t>Εξάμηνο: Β</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rPr>
      </w:pPr>
      <w:r w:rsidRPr="00AB6FBE">
        <w:rPr>
          <w:rFonts w:ascii="Arial" w:hAnsi="Arial"/>
          <w:b/>
          <w:bCs/>
        </w:rPr>
        <w:t xml:space="preserve">Επιστημονική Υπεύθυνη Πρακτικής Άσκησης Προπτυχιακού Προγράμματος Σπουδών/ Ακαδημαϊκή Επόπτρια: </w:t>
      </w:r>
      <w:r w:rsidRPr="00AB6FBE">
        <w:rPr>
          <w:rFonts w:ascii="Arial" w:hAnsi="Arial"/>
        </w:rPr>
        <w:t>Χ. Ντελοπούλου, Εργαστηριακό Διδακτικό Προσωπικό (ΕΔΙΠ)</w:t>
      </w:r>
    </w:p>
    <w:p w:rsidR="00AB6FBE" w:rsidRPr="00AB6FBE" w:rsidRDefault="00AB6FBE" w:rsidP="00AB6FBE">
      <w:pPr>
        <w:pStyle w:val="Default"/>
        <w:jc w:val="both"/>
        <w:rPr>
          <w:rFonts w:ascii="Arial" w:hAnsi="Arial"/>
        </w:rPr>
      </w:pPr>
    </w:p>
    <w:p w:rsidR="00AB6FBE" w:rsidRPr="00AB6FBE" w:rsidRDefault="00AB6FBE" w:rsidP="00AB6FBE">
      <w:pPr>
        <w:pStyle w:val="Default"/>
        <w:jc w:val="both"/>
        <w:rPr>
          <w:rFonts w:ascii="Arial" w:hAnsi="Arial"/>
          <w:b/>
          <w:bCs/>
        </w:rPr>
      </w:pPr>
      <w:r w:rsidRPr="00AB6FBE">
        <w:rPr>
          <w:rFonts w:ascii="Arial" w:hAnsi="Arial"/>
          <w:b/>
          <w:bCs/>
        </w:rPr>
        <w:t xml:space="preserve">«Δικτυακός τόπος Πρακτικής Άσκησης Τμήματος Οικονομικών Επιστημών»: </w:t>
      </w:r>
      <w:hyperlink r:id="rId137" w:history="1">
        <w:r w:rsidRPr="00AB6FBE">
          <w:rPr>
            <w:rStyle w:val="-"/>
            <w:rFonts w:ascii="Arial" w:hAnsi="Arial"/>
          </w:rPr>
          <w:t>http://www.praktiki.econ.uoa.gr/</w:t>
        </w:r>
      </w:hyperlink>
      <w:r w:rsidRPr="00AB6FBE">
        <w:rPr>
          <w:rFonts w:ascii="Arial" w:hAnsi="Arial"/>
          <w:b/>
          <w:bCs/>
        </w:rPr>
        <w:t xml:space="preserve"> </w:t>
      </w:r>
    </w:p>
    <w:p w:rsidR="00AB6FBE" w:rsidRPr="00AB6FBE" w:rsidRDefault="00AB6FBE" w:rsidP="00AB6FBE">
      <w:pPr>
        <w:pStyle w:val="Default"/>
        <w:jc w:val="both"/>
        <w:rPr>
          <w:rFonts w:ascii="Arial" w:hAnsi="Arial"/>
          <w:b/>
          <w:bCs/>
        </w:rPr>
      </w:pPr>
    </w:p>
    <w:p w:rsidR="00AB6FBE" w:rsidRPr="00AB6FBE" w:rsidRDefault="00AB6FBE" w:rsidP="00AB6FBE">
      <w:pPr>
        <w:pStyle w:val="Default"/>
        <w:jc w:val="both"/>
        <w:rPr>
          <w:rFonts w:ascii="Arial" w:hAnsi="Arial"/>
          <w:b/>
          <w:bCs/>
          <w:u w:val="single"/>
        </w:rPr>
      </w:pPr>
      <w:r w:rsidRPr="00AB6FBE">
        <w:rPr>
          <w:rFonts w:ascii="Arial" w:hAnsi="Arial"/>
          <w:b/>
          <w:bCs/>
          <w:u w:val="single"/>
        </w:rPr>
        <w:t>ΠΕΡΙΕΧΟΜΕΝΟ</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Cs/>
        </w:rPr>
      </w:pPr>
      <w:r w:rsidRPr="00AB6FBE">
        <w:rPr>
          <w:rFonts w:ascii="Arial" w:hAnsi="Arial"/>
          <w:bCs/>
        </w:rPr>
        <w:t>Οι φοιτητές και οι φοιτήτριες ξεκινούν με την έναρξη του εαρινού εξαμήνου την πρακτική τους άσκηση στους Φορείς Υποδοχής/Εταιρείες</w:t>
      </w:r>
    </w:p>
    <w:p w:rsidR="00AB6FBE" w:rsidRPr="00AB6FBE" w:rsidRDefault="00AB6FBE" w:rsidP="00AB6FBE">
      <w:pPr>
        <w:pStyle w:val="Default"/>
        <w:jc w:val="both"/>
        <w:rPr>
          <w:rFonts w:ascii="Arial" w:hAnsi="Arial"/>
          <w:bCs/>
        </w:rPr>
      </w:pPr>
    </w:p>
    <w:p w:rsidR="00AB6FBE" w:rsidRPr="00AB6FBE" w:rsidRDefault="00AB6FBE" w:rsidP="00AB6FBE">
      <w:pPr>
        <w:pStyle w:val="Default"/>
        <w:jc w:val="both"/>
        <w:rPr>
          <w:rFonts w:ascii="Arial" w:hAnsi="Arial"/>
          <w:b/>
          <w:bCs/>
        </w:rPr>
      </w:pPr>
      <w:r w:rsidRPr="00AB6FBE">
        <w:rPr>
          <w:rFonts w:ascii="Arial" w:hAnsi="Arial"/>
          <w:bCs/>
        </w:rPr>
        <w:t xml:space="preserve">Με το  </w:t>
      </w:r>
      <w:r w:rsidRPr="00AB6FBE">
        <w:rPr>
          <w:rFonts w:ascii="Arial" w:hAnsi="Arial"/>
          <w:b/>
          <w:bCs/>
        </w:rPr>
        <w:t xml:space="preserve">πέρας </w:t>
      </w:r>
      <w:r w:rsidRPr="00AB6FBE">
        <w:rPr>
          <w:rFonts w:ascii="Arial" w:hAnsi="Arial"/>
          <w:bCs/>
        </w:rPr>
        <w:t>της πρακτικής</w:t>
      </w:r>
      <w:r w:rsidRPr="00AB6FBE">
        <w:rPr>
          <w:rFonts w:ascii="Arial" w:hAnsi="Arial"/>
          <w:b/>
          <w:bCs/>
        </w:rPr>
        <w:t xml:space="preserve"> το ΚΕΝΤΡΙΚΟ ΓΡΑΦΕΙΟ ΠΡΑΚΤΙΚΗΣ ΑΣΚΗΣΗΣ του ΕΚΠΑ, συλλέγει τα «ΔΙΚΑΙΟΛΟΓΗΤΙΚΑ ΛΗΞΗΣ (Έκθεση Φοιτητή, Έκθεση Επόπτη Εταιρείας κ.λ.π.) » </w:t>
      </w:r>
    </w:p>
    <w:p w:rsidR="00AB6FBE" w:rsidRPr="00AB6FBE" w:rsidRDefault="00AB6FBE" w:rsidP="00AB6FBE">
      <w:pPr>
        <w:pStyle w:val="Default"/>
        <w:jc w:val="both"/>
        <w:rPr>
          <w:rFonts w:ascii="Arial" w:hAnsi="Arial"/>
        </w:rPr>
      </w:pPr>
    </w:p>
    <w:p w:rsidR="00AB6FBE" w:rsidRPr="00AB6FBE" w:rsidRDefault="00AB6FBE" w:rsidP="00AB6FBE">
      <w:pPr>
        <w:pStyle w:val="Default"/>
        <w:pBdr>
          <w:bottom w:val="single" w:sz="4" w:space="1" w:color="auto"/>
        </w:pBdr>
        <w:jc w:val="both"/>
        <w:rPr>
          <w:rFonts w:ascii="Arial" w:hAnsi="Arial"/>
          <w:b/>
          <w:bCs/>
        </w:rPr>
      </w:pPr>
    </w:p>
    <w:p w:rsidR="00787A3B" w:rsidRPr="005A5E5A" w:rsidRDefault="00787A3B" w:rsidP="00AB6FBE">
      <w:pPr>
        <w:pStyle w:val="Default"/>
        <w:jc w:val="both"/>
        <w:rPr>
          <w:rFonts w:ascii="Arial" w:hAnsi="Arial" w:cs="Arial"/>
        </w:rPr>
      </w:pPr>
    </w:p>
    <w:p w:rsidR="00AB6FBE" w:rsidRPr="007675E5" w:rsidRDefault="00AB6FBE" w:rsidP="00AB6FBE">
      <w:pPr>
        <w:ind w:left="0" w:firstLine="0"/>
        <w:rPr>
          <w:rFonts w:ascii="Arial" w:hAnsi="Arial"/>
          <w:b/>
          <w:bCs/>
          <w:sz w:val="24"/>
          <w:szCs w:val="24"/>
          <w:lang w:val="el-GR"/>
        </w:rPr>
      </w:pPr>
      <w:r w:rsidRPr="00AB6FBE">
        <w:rPr>
          <w:rFonts w:ascii="Arial" w:hAnsi="Arial"/>
          <w:b/>
          <w:bCs/>
          <w:sz w:val="24"/>
          <w:szCs w:val="24"/>
          <w:lang w:val="el-GR"/>
        </w:rPr>
        <w:t>Μάθημα Δεξιοτήτων : «ΠΡΑΚΤΙΚΗ ΑΣΚΗΣΗ Ι</w:t>
      </w:r>
      <w:r>
        <w:rPr>
          <w:rFonts w:ascii="Arial" w:hAnsi="Arial"/>
          <w:b/>
          <w:bCs/>
          <w:sz w:val="24"/>
          <w:szCs w:val="24"/>
        </w:rPr>
        <w:t>V</w:t>
      </w:r>
      <w:r w:rsidRPr="00AB6FBE">
        <w:rPr>
          <w:rFonts w:ascii="Arial" w:hAnsi="Arial"/>
          <w:b/>
          <w:bCs/>
          <w:sz w:val="24"/>
          <w:szCs w:val="24"/>
          <w:lang w:val="el-GR"/>
        </w:rPr>
        <w:t>»</w:t>
      </w:r>
      <w:r w:rsidR="007675E5">
        <w:rPr>
          <w:rFonts w:ascii="Arial" w:hAnsi="Arial"/>
          <w:b/>
          <w:bCs/>
          <w:sz w:val="24"/>
          <w:szCs w:val="24"/>
          <w:lang w:val="el-GR"/>
        </w:rPr>
        <w:t>-</w:t>
      </w:r>
      <w:r w:rsidR="007675E5" w:rsidRPr="007675E5">
        <w:rPr>
          <w:rFonts w:ascii="Arial" w:hAnsi="Arial"/>
          <w:b/>
          <w:bCs/>
          <w:lang w:val="el-GR"/>
        </w:rPr>
        <w:t xml:space="preserve"> </w:t>
      </w:r>
      <w:r w:rsidR="007675E5" w:rsidRPr="007675E5">
        <w:rPr>
          <w:rFonts w:ascii="Arial" w:hAnsi="Arial"/>
          <w:b/>
          <w:bCs/>
          <w:sz w:val="24"/>
          <w:szCs w:val="24"/>
          <w:lang w:val="el-GR"/>
        </w:rPr>
        <w:t>6μηνη (μερικής απασχόλησης)»</w:t>
      </w:r>
    </w:p>
    <w:p w:rsidR="00AB6FBE" w:rsidRPr="00AB6FBE" w:rsidRDefault="00AB6FBE" w:rsidP="00AB6FBE">
      <w:pPr>
        <w:ind w:left="0" w:firstLine="0"/>
        <w:rPr>
          <w:rFonts w:ascii="Arial" w:hAnsi="Arial"/>
          <w:b/>
          <w:bCs/>
          <w:sz w:val="24"/>
          <w:szCs w:val="24"/>
          <w:lang w:val="el-GR"/>
        </w:rPr>
      </w:pPr>
    </w:p>
    <w:p w:rsidR="00AB6FBE" w:rsidRPr="00D26E0F" w:rsidRDefault="00AB6FBE" w:rsidP="00AB6FBE">
      <w:pPr>
        <w:ind w:left="0" w:firstLine="0"/>
        <w:rPr>
          <w:rFonts w:ascii="Arial" w:hAnsi="Arial"/>
          <w:b/>
          <w:bCs/>
          <w:sz w:val="24"/>
          <w:szCs w:val="24"/>
          <w:lang w:val="el-GR"/>
        </w:rPr>
      </w:pPr>
      <w:r w:rsidRPr="00AB6FBE">
        <w:rPr>
          <w:rFonts w:ascii="Arial" w:hAnsi="Arial"/>
          <w:b/>
          <w:bCs/>
          <w:sz w:val="24"/>
          <w:szCs w:val="24"/>
          <w:lang w:val="el-GR"/>
        </w:rPr>
        <w:t xml:space="preserve">Κωδικός:  </w:t>
      </w:r>
      <w:r>
        <w:rPr>
          <w:rFonts w:ascii="Arial" w:hAnsi="Arial"/>
          <w:b/>
          <w:bCs/>
          <w:sz w:val="24"/>
          <w:szCs w:val="24"/>
        </w:rPr>
        <w:t>PRC</w:t>
      </w:r>
      <w:r w:rsidRPr="00D26E0F">
        <w:rPr>
          <w:rFonts w:ascii="Arial" w:hAnsi="Arial"/>
          <w:b/>
          <w:bCs/>
          <w:sz w:val="24"/>
          <w:szCs w:val="24"/>
          <w:lang w:val="el-GR"/>
        </w:rPr>
        <w:t>404</w:t>
      </w:r>
    </w:p>
    <w:p w:rsidR="00D26E0F" w:rsidRPr="00D26E0F" w:rsidRDefault="00D26E0F" w:rsidP="00D26E0F">
      <w:pPr>
        <w:ind w:left="0" w:firstLine="0"/>
        <w:rPr>
          <w:rFonts w:ascii="Arial" w:hAnsi="Arial"/>
          <w:b/>
          <w:bCs/>
          <w:sz w:val="24"/>
          <w:szCs w:val="24"/>
          <w:lang w:val="el-GR"/>
        </w:rPr>
      </w:pPr>
      <w:r w:rsidRPr="00D26E0F">
        <w:rPr>
          <w:rFonts w:ascii="Arial" w:hAnsi="Arial"/>
          <w:b/>
          <w:bCs/>
          <w:sz w:val="24"/>
          <w:szCs w:val="24"/>
          <w:lang w:val="el-GR"/>
        </w:rPr>
        <w:t>Εξάμηνο: Β</w:t>
      </w:r>
    </w:p>
    <w:p w:rsidR="00D26E0F" w:rsidRPr="00D26E0F" w:rsidRDefault="00D26E0F" w:rsidP="00D26E0F">
      <w:pPr>
        <w:ind w:left="0" w:firstLine="0"/>
        <w:rPr>
          <w:rFonts w:ascii="Arial" w:hAnsi="Arial"/>
          <w:b/>
          <w:bCs/>
          <w:sz w:val="24"/>
          <w:szCs w:val="24"/>
          <w:lang w:val="el-GR"/>
        </w:rPr>
      </w:pPr>
      <w:r w:rsidRPr="00D26E0F">
        <w:rPr>
          <w:rFonts w:ascii="Arial" w:hAnsi="Arial"/>
          <w:b/>
          <w:bCs/>
          <w:sz w:val="24"/>
          <w:szCs w:val="24"/>
          <w:lang w:val="el-GR"/>
        </w:rPr>
        <w:t>Επιστημονική Υπεύθυνη Πρακτικής Άσκησης Προπτυχιακού Προγράμματος Σπουδών/ Ακαδημαϊκή Επόπτρια: Χ. Ντελοπούλου, Εργαστη</w:t>
      </w:r>
      <w:r>
        <w:rPr>
          <w:rFonts w:ascii="Arial" w:hAnsi="Arial"/>
          <w:b/>
          <w:bCs/>
          <w:sz w:val="24"/>
          <w:szCs w:val="24"/>
          <w:lang w:val="el-GR"/>
        </w:rPr>
        <w:t>ριακό Διδακτικό Προσωπικό (ΕΔΙΠ</w:t>
      </w:r>
    </w:p>
    <w:p w:rsidR="007675E5" w:rsidRPr="007675E5" w:rsidRDefault="007675E5" w:rsidP="007675E5">
      <w:pPr>
        <w:ind w:left="0" w:firstLine="0"/>
        <w:rPr>
          <w:rFonts w:ascii="Arial" w:hAnsi="Arial"/>
          <w:b/>
          <w:bCs/>
          <w:sz w:val="24"/>
          <w:szCs w:val="24"/>
          <w:lang w:val="el-GR"/>
        </w:rPr>
      </w:pPr>
      <w:r w:rsidRPr="007675E5">
        <w:rPr>
          <w:rFonts w:ascii="Arial" w:hAnsi="Arial"/>
          <w:b/>
          <w:bCs/>
          <w:sz w:val="24"/>
          <w:szCs w:val="24"/>
          <w:lang w:val="el-GR"/>
        </w:rPr>
        <w:t xml:space="preserve">«Δικτυακός τόπος Πρακτικής Άσκησης Τμήματος Οικονομικών Επιστημών»: </w:t>
      </w:r>
      <w:hyperlink r:id="rId138" w:history="1">
        <w:r w:rsidRPr="007675E5">
          <w:rPr>
            <w:rStyle w:val="-"/>
            <w:rFonts w:ascii="Arial" w:hAnsi="Arial"/>
            <w:b/>
            <w:bCs/>
            <w:sz w:val="24"/>
            <w:szCs w:val="24"/>
            <w:lang w:val="el-GR"/>
          </w:rPr>
          <w:t>http://www.praktiki.econ.uoa.gr/</w:t>
        </w:r>
      </w:hyperlink>
      <w:r w:rsidRPr="007675E5">
        <w:rPr>
          <w:rFonts w:ascii="Arial" w:hAnsi="Arial"/>
          <w:b/>
          <w:bCs/>
          <w:sz w:val="24"/>
          <w:szCs w:val="24"/>
          <w:lang w:val="el-GR"/>
        </w:rPr>
        <w:t xml:space="preserve"> </w:t>
      </w:r>
    </w:p>
    <w:p w:rsidR="007675E5" w:rsidRPr="007675E5" w:rsidRDefault="007675E5" w:rsidP="007675E5">
      <w:pPr>
        <w:ind w:left="0" w:firstLine="0"/>
        <w:rPr>
          <w:rFonts w:ascii="Arial" w:hAnsi="Arial"/>
          <w:b/>
          <w:bCs/>
          <w:sz w:val="24"/>
          <w:szCs w:val="24"/>
          <w:lang w:val="el-GR"/>
        </w:rPr>
      </w:pPr>
    </w:p>
    <w:p w:rsidR="007675E5" w:rsidRPr="007675E5" w:rsidRDefault="007675E5" w:rsidP="007675E5">
      <w:pPr>
        <w:ind w:left="0" w:firstLine="0"/>
        <w:rPr>
          <w:rFonts w:ascii="Arial" w:hAnsi="Arial"/>
          <w:b/>
          <w:bCs/>
          <w:sz w:val="24"/>
          <w:szCs w:val="24"/>
          <w:u w:val="single"/>
          <w:lang w:val="el-GR"/>
        </w:rPr>
      </w:pPr>
      <w:r w:rsidRPr="007675E5">
        <w:rPr>
          <w:rFonts w:ascii="Arial" w:hAnsi="Arial"/>
          <w:b/>
          <w:bCs/>
          <w:sz w:val="24"/>
          <w:szCs w:val="24"/>
          <w:u w:val="single"/>
          <w:lang w:val="el-GR"/>
        </w:rPr>
        <w:t>ΠΕΡΙΕΧΟΜΕΝΟ</w:t>
      </w:r>
    </w:p>
    <w:p w:rsidR="007675E5" w:rsidRPr="007675E5" w:rsidRDefault="007675E5" w:rsidP="007675E5">
      <w:pPr>
        <w:ind w:left="0" w:firstLine="0"/>
        <w:rPr>
          <w:rFonts w:ascii="Arial" w:hAnsi="Arial"/>
          <w:bCs/>
          <w:sz w:val="24"/>
          <w:szCs w:val="24"/>
          <w:lang w:val="el-GR"/>
        </w:rPr>
      </w:pPr>
      <w:r>
        <w:rPr>
          <w:rFonts w:ascii="Arial" w:hAnsi="Arial"/>
          <w:b/>
          <w:bCs/>
          <w:sz w:val="24"/>
          <w:szCs w:val="24"/>
          <w:lang w:val="el-GR"/>
        </w:rPr>
        <w:t xml:space="preserve">  </w:t>
      </w:r>
      <w:r w:rsidRPr="007675E5">
        <w:rPr>
          <w:rFonts w:ascii="Arial" w:hAnsi="Arial"/>
          <w:bCs/>
          <w:sz w:val="24"/>
          <w:szCs w:val="24"/>
          <w:lang w:val="el-GR"/>
        </w:rPr>
        <w:t>Οι φοιτητές και οι φοιτήτριες ξεκινούν με την έναρξη του εαρινού εξαμήνου την πρακτική τους άσκηση στους Φορείς Υποδοχής/Εταιρείες» είτε 8 ώρες ημερησίως για 2 ημέρες την εβδομάδα και μία ημέρα την εβδομάδα θα απασχοληθεί για 4 ώρες, εκτός από Σαββατοκύριακα δηλ. συνολικά 20 ώρες εβδομαδιαίως, εκτός από Σαββατοκύριακα. Στην περίπτωση αυτή εκτός τουΣυμφωνητικού θα καταγραφούν αναλυτικά οι ημέρες κάθε μήνα που θα απασχοληθεί και ποιες ώρες την ημέρα.</w:t>
      </w:r>
    </w:p>
    <w:p w:rsidR="00066D29" w:rsidRPr="007675E5" w:rsidRDefault="007675E5" w:rsidP="007675E5">
      <w:pPr>
        <w:ind w:left="0" w:firstLine="0"/>
        <w:rPr>
          <w:rFonts w:ascii="Arial" w:hAnsi="Arial"/>
          <w:sz w:val="24"/>
          <w:szCs w:val="24"/>
          <w:lang w:val="el-GR"/>
        </w:rPr>
      </w:pPr>
      <w:r w:rsidRPr="007675E5">
        <w:rPr>
          <w:rFonts w:ascii="Arial" w:hAnsi="Arial"/>
          <w:bCs/>
          <w:sz w:val="24"/>
          <w:szCs w:val="24"/>
          <w:lang w:val="el-GR"/>
        </w:rPr>
        <w:t xml:space="preserve">Με το  πέρας της πρακτικής το ΚΕΝΤΡΙΚΟ ΓΡΑΦΕΙΟ ΠΡΑΚΤΙΚΗΣ ΑΣΚΗΣΗΣ του ΕΚΠΑ, συλλέγει τα «ΔΙΚΑΙΟΛΟΓΗΤΙΚΑ ΛΗΞΗΣ (Έκθεση Φοιτητή, Έκθεση Επόπτη Εταιρείας κ.λ.π.) </w:t>
      </w:r>
    </w:p>
    <w:p w:rsidR="00066D29" w:rsidRPr="007675E5" w:rsidRDefault="00066D29" w:rsidP="004B61B1">
      <w:pPr>
        <w:ind w:left="0" w:firstLine="0"/>
        <w:outlineLvl w:val="0"/>
        <w:rPr>
          <w:rFonts w:ascii="Arial" w:hAnsi="Arial"/>
          <w:sz w:val="24"/>
          <w:szCs w:val="24"/>
          <w:lang w:val="el-GR"/>
        </w:rPr>
      </w:pPr>
    </w:p>
    <w:p w:rsidR="00E00D51" w:rsidRPr="00E80A32" w:rsidRDefault="001E0673" w:rsidP="007A786E">
      <w:pPr>
        <w:ind w:left="0" w:firstLine="0"/>
        <w:jc w:val="center"/>
        <w:rPr>
          <w:rFonts w:ascii="UB-Front" w:hAnsi="UB-Front"/>
          <w:color w:val="1F497D"/>
          <w:sz w:val="24"/>
          <w:szCs w:val="24"/>
          <w:lang w:val="el-GR"/>
        </w:rPr>
      </w:pPr>
      <w:r w:rsidRPr="005A5E5A">
        <w:rPr>
          <w:rFonts w:ascii="Arial" w:hAnsi="Arial"/>
          <w:b/>
          <w:sz w:val="24"/>
          <w:szCs w:val="24"/>
          <w:lang w:val="el-GR"/>
        </w:rPr>
        <w:br w:type="page"/>
      </w:r>
      <w:r w:rsidR="00E00D51" w:rsidRPr="00C4067C">
        <w:rPr>
          <w:rFonts w:ascii="Arial" w:hAnsi="Arial"/>
          <w:b/>
          <w:color w:val="1F497D"/>
          <w:sz w:val="24"/>
          <w:szCs w:val="24"/>
          <w:lang w:val="el-GR"/>
        </w:rPr>
        <w:t>ΠΑΡΑΡΤΗΜΑ</w:t>
      </w:r>
      <w:r w:rsidR="00E00D51" w:rsidRPr="00E80A32">
        <w:rPr>
          <w:rFonts w:ascii="Arial" w:hAnsi="Arial"/>
          <w:b/>
          <w:color w:val="1F497D"/>
          <w:sz w:val="24"/>
          <w:szCs w:val="24"/>
          <w:lang w:val="el-GR"/>
        </w:rPr>
        <w:t xml:space="preserve"> </w:t>
      </w:r>
      <w:r w:rsidR="00E00D51" w:rsidRPr="00C4067C">
        <w:rPr>
          <w:rFonts w:ascii="Arial" w:hAnsi="Arial"/>
          <w:b/>
          <w:color w:val="1F497D"/>
          <w:sz w:val="24"/>
          <w:szCs w:val="24"/>
          <w:lang w:val="el-GR"/>
        </w:rPr>
        <w:t>Β</w:t>
      </w:r>
    </w:p>
    <w:p w:rsidR="00E00D51" w:rsidRPr="00E80A32" w:rsidRDefault="00E00D51" w:rsidP="00E00D51">
      <w:pPr>
        <w:rPr>
          <w:rFonts w:ascii="Arial" w:hAnsi="Arial"/>
          <w:b/>
          <w:sz w:val="24"/>
          <w:szCs w:val="24"/>
          <w:lang w:val="el-GR"/>
        </w:rPr>
      </w:pPr>
    </w:p>
    <w:p w:rsidR="00E00D51" w:rsidRPr="00C4067C" w:rsidRDefault="00E00D51" w:rsidP="00E57032">
      <w:pPr>
        <w:ind w:left="0" w:firstLine="0"/>
        <w:jc w:val="center"/>
        <w:outlineLvl w:val="0"/>
        <w:rPr>
          <w:rFonts w:ascii="Arial" w:hAnsi="Arial"/>
          <w:b/>
          <w:sz w:val="24"/>
          <w:szCs w:val="24"/>
        </w:rPr>
      </w:pPr>
      <w:r w:rsidRPr="00C4067C">
        <w:rPr>
          <w:rFonts w:ascii="Arial" w:hAnsi="Arial"/>
          <w:b/>
          <w:sz w:val="24"/>
          <w:szCs w:val="24"/>
        </w:rPr>
        <w:t>ERASMUS UNDERGRADUATE PROGRAM</w:t>
      </w:r>
    </w:p>
    <w:p w:rsidR="00E00D51" w:rsidRPr="00E80A32" w:rsidRDefault="00E00D51" w:rsidP="00E00D51">
      <w:pPr>
        <w:ind w:left="0" w:firstLine="0"/>
        <w:jc w:val="center"/>
        <w:rPr>
          <w:rFonts w:ascii="Arial" w:hAnsi="Arial"/>
          <w:b/>
          <w:sz w:val="24"/>
          <w:szCs w:val="24"/>
        </w:rPr>
      </w:pPr>
      <w:r w:rsidRPr="00E80A32">
        <w:rPr>
          <w:rFonts w:ascii="Arial" w:hAnsi="Arial"/>
          <w:b/>
          <w:sz w:val="24"/>
          <w:szCs w:val="24"/>
        </w:rPr>
        <w:t xml:space="preserve">Courses in English for Erasmus scholars and students </w:t>
      </w:r>
    </w:p>
    <w:p w:rsidR="00E00D51" w:rsidRPr="00C4067C" w:rsidRDefault="00E00D51" w:rsidP="00E00D51">
      <w:pPr>
        <w:ind w:left="0" w:firstLine="0"/>
        <w:jc w:val="center"/>
        <w:rPr>
          <w:rFonts w:ascii="Arial" w:hAnsi="Arial"/>
          <w:b/>
          <w:sz w:val="24"/>
          <w:szCs w:val="24"/>
        </w:rPr>
      </w:pPr>
      <w:r w:rsidRPr="00C4067C">
        <w:rPr>
          <w:rFonts w:ascii="Arial" w:hAnsi="Arial"/>
          <w:b/>
          <w:sz w:val="24"/>
          <w:szCs w:val="24"/>
        </w:rPr>
        <w:t>Academic Year  201</w:t>
      </w:r>
      <w:r w:rsidR="00C633A9" w:rsidRPr="00C4067C">
        <w:rPr>
          <w:rFonts w:ascii="Arial" w:hAnsi="Arial"/>
          <w:b/>
          <w:sz w:val="24"/>
          <w:szCs w:val="24"/>
        </w:rPr>
        <w:t>5</w:t>
      </w:r>
      <w:r w:rsidRPr="00C4067C">
        <w:rPr>
          <w:rFonts w:ascii="Arial" w:hAnsi="Arial"/>
          <w:b/>
          <w:sz w:val="24"/>
          <w:szCs w:val="24"/>
        </w:rPr>
        <w:t>-201</w:t>
      </w:r>
      <w:r w:rsidR="00C633A9" w:rsidRPr="00C4067C">
        <w:rPr>
          <w:rFonts w:ascii="Arial" w:hAnsi="Arial"/>
          <w:b/>
          <w:sz w:val="24"/>
          <w:szCs w:val="24"/>
        </w:rPr>
        <w:t>6</w:t>
      </w:r>
    </w:p>
    <w:p w:rsidR="00E00D51" w:rsidRPr="00C4067C" w:rsidRDefault="00E00D51" w:rsidP="00E00D51">
      <w:pPr>
        <w:rPr>
          <w:rFonts w:ascii="Arial" w:hAnsi="Arial"/>
          <w:b/>
          <w:sz w:val="24"/>
          <w:szCs w:val="24"/>
        </w:rPr>
      </w:pPr>
    </w:p>
    <w:p w:rsidR="00C633A9" w:rsidRPr="00C4067C" w:rsidRDefault="00C633A9" w:rsidP="00C633A9">
      <w:pPr>
        <w:pStyle w:val="2"/>
        <w:ind w:left="0"/>
        <w:rPr>
          <w:sz w:val="24"/>
          <w:szCs w:val="24"/>
          <w:lang w:val="en-US"/>
        </w:rPr>
      </w:pPr>
      <w:r w:rsidRPr="00C4067C">
        <w:rPr>
          <w:rStyle w:val="aa"/>
          <w:b/>
          <w:bCs w:val="0"/>
          <w:sz w:val="24"/>
          <w:szCs w:val="24"/>
          <w:lang w:val="en-US"/>
        </w:rPr>
        <w:t>1. Public Finance</w:t>
      </w:r>
    </w:p>
    <w:p w:rsidR="00C633A9" w:rsidRPr="00C4067C" w:rsidRDefault="00C633A9" w:rsidP="00C633A9">
      <w:pPr>
        <w:pStyle w:val="Web"/>
        <w:ind w:left="0"/>
        <w:rPr>
          <w:rFonts w:ascii="Arial" w:hAnsi="Arial"/>
          <w:lang w:val="en-US"/>
        </w:rPr>
      </w:pPr>
      <w:r w:rsidRPr="00C4067C">
        <w:rPr>
          <w:rStyle w:val="aa"/>
          <w:rFonts w:ascii="Arial" w:hAnsi="Arial"/>
          <w:lang w:val="en-US"/>
        </w:rPr>
        <w:t xml:space="preserve">1rst semester </w:t>
      </w:r>
    </w:p>
    <w:p w:rsidR="00C633A9" w:rsidRPr="00C4067C" w:rsidRDefault="00C633A9" w:rsidP="00C633A9">
      <w:pPr>
        <w:pStyle w:val="Web"/>
        <w:ind w:left="0"/>
        <w:rPr>
          <w:rFonts w:ascii="Arial" w:hAnsi="Arial"/>
          <w:lang w:val="en-US"/>
        </w:rPr>
      </w:pPr>
      <w:r w:rsidRPr="00C4067C">
        <w:rPr>
          <w:rStyle w:val="aa"/>
          <w:rFonts w:ascii="Arial" w:hAnsi="Arial"/>
          <w:lang w:val="en-US"/>
        </w:rPr>
        <w:t>Tutor:  Prof. Georgia Kaplanoglou</w:t>
      </w:r>
      <w:r w:rsidRPr="00C4067C">
        <w:rPr>
          <w:rFonts w:ascii="Arial" w:hAnsi="Arial"/>
          <w:lang w:val="en-US"/>
        </w:rPr>
        <w:t xml:space="preserve"> </w:t>
      </w:r>
    </w:p>
    <w:p w:rsidR="00C633A9" w:rsidRPr="00C4067C" w:rsidRDefault="00C633A9" w:rsidP="00C633A9">
      <w:pPr>
        <w:pStyle w:val="Web"/>
        <w:ind w:left="0"/>
        <w:rPr>
          <w:rFonts w:ascii="Arial" w:hAnsi="Arial"/>
          <w:lang w:val="en-US"/>
        </w:rPr>
      </w:pPr>
      <w:r w:rsidRPr="00C4067C">
        <w:rPr>
          <w:rStyle w:val="aa"/>
          <w:rFonts w:ascii="Arial" w:hAnsi="Arial"/>
          <w:lang w:val="en-US"/>
        </w:rPr>
        <w:t>Office: 1, Sofokleous street, No. 505     Tel: 210 368 94 59</w:t>
      </w:r>
      <w:r w:rsidRPr="00C4067C">
        <w:rPr>
          <w:rFonts w:ascii="Arial" w:hAnsi="Arial"/>
          <w:lang w:val="en-US"/>
        </w:rPr>
        <w:t xml:space="preserve"> </w:t>
      </w:r>
    </w:p>
    <w:p w:rsidR="00C633A9" w:rsidRPr="00C4067C" w:rsidRDefault="00C633A9" w:rsidP="00C633A9">
      <w:pPr>
        <w:pStyle w:val="Web"/>
        <w:ind w:left="0"/>
        <w:rPr>
          <w:rFonts w:ascii="Arial" w:hAnsi="Arial"/>
          <w:lang w:val="en-US"/>
        </w:rPr>
      </w:pPr>
      <w:r w:rsidRPr="00C4067C">
        <w:rPr>
          <w:rStyle w:val="aa"/>
          <w:rFonts w:ascii="Arial" w:hAnsi="Arial"/>
          <w:lang w:val="en-US"/>
        </w:rPr>
        <w:t>Class-Website</w:t>
      </w:r>
      <w:r w:rsidRPr="00C4067C">
        <w:rPr>
          <w:rStyle w:val="aa"/>
          <w:rFonts w:ascii="Arial" w:hAnsi="Arial"/>
          <w:color w:val="auto"/>
          <w:lang w:val="en-US"/>
        </w:rPr>
        <w:t xml:space="preserve">. </w:t>
      </w:r>
      <w:hyperlink r:id="rId139" w:tgtFrame="_blank" w:history="1">
        <w:r w:rsidRPr="00C4067C">
          <w:rPr>
            <w:rStyle w:val="-"/>
            <w:rFonts w:ascii="Arial" w:hAnsi="Arial"/>
            <w:b/>
            <w:bCs w:val="0"/>
            <w:color w:val="auto"/>
            <w:lang w:val="en-US"/>
          </w:rPr>
          <w:t>eclass.uoa.gr/courses/ECON123/</w:t>
        </w:r>
      </w:hyperlink>
      <w:r w:rsidRPr="00C4067C">
        <w:rPr>
          <w:rFonts w:ascii="Arial" w:hAnsi="Arial"/>
          <w:lang w:val="en-US"/>
        </w:rPr>
        <w:t xml:space="preserve"> </w:t>
      </w:r>
    </w:p>
    <w:p w:rsidR="00C633A9" w:rsidRPr="00C4067C" w:rsidRDefault="00C633A9" w:rsidP="00C633A9">
      <w:pPr>
        <w:pStyle w:val="Web"/>
        <w:ind w:left="0"/>
        <w:rPr>
          <w:rFonts w:ascii="Arial" w:hAnsi="Arial"/>
          <w:color w:val="auto"/>
          <w:lang w:val="en-US"/>
        </w:rPr>
      </w:pPr>
      <w:r w:rsidRPr="00C4067C">
        <w:rPr>
          <w:rStyle w:val="aa"/>
          <w:rFonts w:ascii="Arial" w:hAnsi="Arial"/>
          <w:lang w:val="en-US"/>
        </w:rPr>
        <w:t>E</w:t>
      </w:r>
      <w:r w:rsidR="00B211A4" w:rsidRPr="00C4067C">
        <w:rPr>
          <w:rStyle w:val="aa"/>
          <w:rFonts w:ascii="Arial" w:hAnsi="Arial"/>
          <w:lang w:val="en-US"/>
        </w:rPr>
        <w:t>-mail</w:t>
      </w:r>
      <w:r w:rsidRPr="00C4067C">
        <w:rPr>
          <w:rStyle w:val="aa"/>
          <w:rFonts w:ascii="Arial" w:hAnsi="Arial"/>
          <w:lang w:val="en-US"/>
        </w:rPr>
        <w:t xml:space="preserve">  </w:t>
      </w:r>
      <w:hyperlink r:id="rId140" w:history="1">
        <w:r w:rsidR="00B211A4" w:rsidRPr="00C4067C">
          <w:rPr>
            <w:rStyle w:val="-"/>
            <w:rFonts w:ascii="Arial" w:hAnsi="Arial"/>
            <w:lang w:val="en-US"/>
          </w:rPr>
          <w:t>gkaplanog@econ.uoa.gr</w:t>
        </w:r>
      </w:hyperlink>
      <w:r w:rsidRPr="00C4067C">
        <w:rPr>
          <w:rFonts w:ascii="Arial" w:hAnsi="Arial"/>
          <w:color w:val="auto"/>
          <w:lang w:val="en-US"/>
        </w:rPr>
        <w:t xml:space="preserve">  </w:t>
      </w:r>
    </w:p>
    <w:p w:rsidR="00C633A9" w:rsidRPr="00C4067C" w:rsidRDefault="00C633A9" w:rsidP="00C633A9">
      <w:pPr>
        <w:pStyle w:val="Web"/>
        <w:ind w:left="0"/>
        <w:rPr>
          <w:rFonts w:ascii="Arial" w:hAnsi="Arial"/>
          <w:lang w:val="en-US"/>
        </w:rPr>
      </w:pPr>
      <w:r w:rsidRPr="00C4067C">
        <w:rPr>
          <w:rStyle w:val="aa"/>
          <w:rFonts w:ascii="Arial" w:hAnsi="Arial"/>
          <w:lang w:val="en-US"/>
        </w:rPr>
        <w:t>Syllabus</w:t>
      </w:r>
      <w:r w:rsidRPr="00C4067C">
        <w:rPr>
          <w:rFonts w:ascii="Arial" w:hAnsi="Arial"/>
          <w:lang w:val="en-US"/>
        </w:rPr>
        <w:t xml:space="preserve"> </w:t>
      </w:r>
    </w:p>
    <w:p w:rsidR="00C633A9" w:rsidRPr="00C4067C" w:rsidRDefault="00C633A9" w:rsidP="00C633A9">
      <w:pPr>
        <w:pStyle w:val="Web"/>
        <w:ind w:left="0"/>
        <w:jc w:val="both"/>
        <w:rPr>
          <w:rFonts w:ascii="Arial" w:hAnsi="Arial"/>
          <w:lang w:val="en-US"/>
        </w:rPr>
      </w:pPr>
      <w:r w:rsidRPr="00C4067C">
        <w:rPr>
          <w:rStyle w:val="aa"/>
          <w:rFonts w:ascii="Arial" w:hAnsi="Arial"/>
          <w:lang w:val="en-US"/>
        </w:rPr>
        <w:t>Overview</w:t>
      </w:r>
      <w:r w:rsidRPr="00C4067C">
        <w:rPr>
          <w:rFonts w:ascii="Arial" w:hAnsi="Arial"/>
          <w:lang w:val="en-US"/>
        </w:rPr>
        <w:t>:Public finance is the branch of economics that analyzes the role of government in the economy. In this course will use the basic tools of economics to analyze the prevailing views of what government does and what it could and should do. We will then look at what the public sector actually does, how it uses taxes and public spending, and how it affects individual and corporate decision-making and social welfare.</w:t>
      </w:r>
    </w:p>
    <w:p w:rsidR="00C633A9" w:rsidRPr="00C4067C" w:rsidRDefault="00C633A9" w:rsidP="00C633A9">
      <w:pPr>
        <w:pStyle w:val="Web"/>
        <w:ind w:left="0"/>
        <w:jc w:val="both"/>
        <w:rPr>
          <w:rFonts w:ascii="Arial" w:hAnsi="Arial"/>
          <w:lang w:val="en-US"/>
        </w:rPr>
      </w:pPr>
      <w:r w:rsidRPr="00C4067C">
        <w:rPr>
          <w:rStyle w:val="aa"/>
          <w:rFonts w:ascii="Arial" w:hAnsi="Arial"/>
          <w:lang w:val="en-US"/>
        </w:rPr>
        <w:t>Prerequisites</w:t>
      </w:r>
      <w:r w:rsidRPr="00C4067C">
        <w:rPr>
          <w:rFonts w:ascii="Arial" w:hAnsi="Arial"/>
          <w:lang w:val="en-US"/>
        </w:rPr>
        <w:t>:</w:t>
      </w:r>
      <w:r w:rsidRPr="00C4067C">
        <w:rPr>
          <w:rFonts w:ascii="Arial" w:hAnsi="Arial"/>
          <w:lang w:val="en-US"/>
        </w:rPr>
        <w:br/>
        <w:t>Intermediate Microeconomics is an essential prerequisite for this course. The course will assume a competency at roughly the level of intermediate books like Varian, or Nicholson. In addition, it is critical that you have a reasonable level of mathematical skills. Calculus (derivation and integration), solving systems of equations, and a few other tools will be used.</w:t>
      </w:r>
    </w:p>
    <w:p w:rsidR="00C633A9" w:rsidRPr="00C4067C" w:rsidRDefault="00C633A9" w:rsidP="00C633A9">
      <w:pPr>
        <w:pStyle w:val="Web"/>
        <w:ind w:left="0"/>
        <w:rPr>
          <w:rFonts w:ascii="Arial" w:hAnsi="Arial"/>
          <w:lang w:val="en-US"/>
        </w:rPr>
      </w:pPr>
      <w:r w:rsidRPr="00C4067C">
        <w:rPr>
          <w:rStyle w:val="aa"/>
          <w:rFonts w:ascii="Arial" w:hAnsi="Arial"/>
          <w:lang w:val="en-US"/>
        </w:rPr>
        <w:t>Text Books</w:t>
      </w:r>
      <w:r w:rsidRPr="00C4067C">
        <w:rPr>
          <w:rFonts w:ascii="Arial" w:hAnsi="Arial"/>
          <w:lang w:val="en-US"/>
        </w:rPr>
        <w:t xml:space="preserve">: The recommended textbook for the course is: </w:t>
      </w:r>
    </w:p>
    <w:p w:rsidR="00C633A9" w:rsidRPr="00C4067C" w:rsidRDefault="00C633A9" w:rsidP="00C633A9">
      <w:pPr>
        <w:pStyle w:val="Web"/>
        <w:ind w:left="0"/>
        <w:rPr>
          <w:rFonts w:ascii="Arial" w:hAnsi="Arial"/>
          <w:lang w:val="en-US"/>
        </w:rPr>
      </w:pPr>
      <w:r w:rsidRPr="00C4067C">
        <w:rPr>
          <w:rFonts w:ascii="Arial" w:hAnsi="Arial"/>
          <w:lang w:val="en-US"/>
        </w:rPr>
        <w:t>Rosen, Harvey S. &amp; Ted Gayer Public Finance, 9th or 8th Edition. New</w:t>
      </w:r>
      <w:r w:rsidRPr="00C4067C">
        <w:rPr>
          <w:rFonts w:ascii="Arial" w:hAnsi="Arial"/>
          <w:lang w:val="en-US"/>
        </w:rPr>
        <w:br/>
        <w:t xml:space="preserve">York: McGraw-Hill, 2008. </w:t>
      </w:r>
    </w:p>
    <w:p w:rsidR="00C633A9" w:rsidRPr="00C4067C" w:rsidRDefault="00C633A9" w:rsidP="00C633A9">
      <w:pPr>
        <w:pStyle w:val="Web"/>
        <w:ind w:left="0"/>
        <w:rPr>
          <w:rFonts w:ascii="Arial" w:hAnsi="Arial"/>
          <w:lang w:val="en-US"/>
        </w:rPr>
      </w:pPr>
      <w:r w:rsidRPr="00C4067C">
        <w:rPr>
          <w:rFonts w:ascii="Arial" w:hAnsi="Arial"/>
          <w:lang w:val="en-US"/>
        </w:rPr>
        <w:t>Two very good textbooks that could be used as alternatives are the following:</w:t>
      </w:r>
      <w:r w:rsidRPr="00C4067C">
        <w:rPr>
          <w:rFonts w:ascii="Arial" w:hAnsi="Arial"/>
          <w:lang w:val="en-US"/>
        </w:rPr>
        <w:br/>
        <w:t xml:space="preserve">1. Stiglitz, J. E., Economics of the Public Sector, W. W. Norton &amp; Co., 3rd Edition, 2000. </w:t>
      </w:r>
    </w:p>
    <w:p w:rsidR="00C633A9" w:rsidRPr="00C4067C" w:rsidRDefault="00C633A9" w:rsidP="00C633A9">
      <w:pPr>
        <w:pStyle w:val="Web"/>
        <w:ind w:left="0"/>
        <w:rPr>
          <w:rFonts w:ascii="Arial" w:hAnsi="Arial"/>
          <w:lang w:val="en-US"/>
        </w:rPr>
      </w:pPr>
      <w:r w:rsidRPr="00C4067C">
        <w:rPr>
          <w:rFonts w:ascii="Arial" w:hAnsi="Arial"/>
          <w:lang w:val="en-US"/>
        </w:rPr>
        <w:t>2. Gruber Jonathan Public Finance and Public Policy, 3rd edition, Worth</w:t>
      </w:r>
      <w:r w:rsidRPr="00C4067C">
        <w:rPr>
          <w:rFonts w:ascii="Arial" w:hAnsi="Arial"/>
          <w:lang w:val="en-US"/>
        </w:rPr>
        <w:br/>
        <w:t xml:space="preserve">Publishers, 2011. </w:t>
      </w:r>
    </w:p>
    <w:p w:rsidR="00C633A9" w:rsidRPr="00C4067C" w:rsidRDefault="00C633A9" w:rsidP="00C633A9">
      <w:pPr>
        <w:pStyle w:val="Web"/>
        <w:ind w:left="0"/>
        <w:rPr>
          <w:rFonts w:ascii="Arial" w:hAnsi="Arial"/>
          <w:lang w:val="en-US"/>
        </w:rPr>
      </w:pPr>
      <w:r w:rsidRPr="00C4067C">
        <w:rPr>
          <w:rStyle w:val="aa"/>
          <w:rFonts w:ascii="Arial" w:hAnsi="Arial"/>
          <w:lang w:val="en-US"/>
        </w:rPr>
        <w:t>Evaluation</w:t>
      </w:r>
      <w:r w:rsidRPr="00C4067C">
        <w:rPr>
          <w:rFonts w:ascii="Arial" w:hAnsi="Arial"/>
          <w:lang w:val="en-US"/>
        </w:rPr>
        <w:t xml:space="preserve">: There will be a number of assignments (3 or 4), all of which will count for 15%, of the final grade. There will be a final exam which will count for the 85% of the final grade. </w:t>
      </w:r>
    </w:p>
    <w:p w:rsidR="00C633A9" w:rsidRPr="00C4067C" w:rsidRDefault="00C633A9" w:rsidP="00C633A9">
      <w:pPr>
        <w:pStyle w:val="Web"/>
        <w:ind w:left="0"/>
        <w:rPr>
          <w:rFonts w:ascii="Arial" w:hAnsi="Arial"/>
          <w:lang w:val="en-US"/>
        </w:rPr>
      </w:pPr>
      <w:r w:rsidRPr="00C4067C">
        <w:rPr>
          <w:rStyle w:val="aa"/>
          <w:rFonts w:ascii="Arial" w:hAnsi="Arial"/>
          <w:lang w:val="en-US"/>
        </w:rPr>
        <w:t>COURSE OUTLINE</w:t>
      </w:r>
      <w:r w:rsidRPr="00C4067C">
        <w:rPr>
          <w:rFonts w:ascii="Arial" w:hAnsi="Arial"/>
          <w:lang w:val="en-US"/>
        </w:rPr>
        <w:t xml:space="preserve"> </w:t>
      </w:r>
    </w:p>
    <w:p w:rsidR="00C633A9" w:rsidRPr="00C4067C" w:rsidRDefault="00C633A9" w:rsidP="00C633A9">
      <w:pPr>
        <w:pStyle w:val="Web"/>
        <w:ind w:left="0"/>
        <w:rPr>
          <w:rFonts w:ascii="Arial" w:hAnsi="Arial"/>
          <w:lang w:val="en-US"/>
        </w:rPr>
      </w:pPr>
      <w:r w:rsidRPr="00C4067C">
        <w:rPr>
          <w:rStyle w:val="aa"/>
          <w:rFonts w:ascii="Arial" w:hAnsi="Arial"/>
          <w:lang w:val="en-US"/>
        </w:rPr>
        <w:t>INTRODUCTION</w:t>
      </w:r>
      <w:r w:rsidRPr="00C4067C">
        <w:rPr>
          <w:rFonts w:ascii="Arial" w:hAnsi="Arial"/>
          <w:lang w:val="en-US"/>
        </w:rPr>
        <w:br/>
        <w:t>A. Background (Rosen, Chapters 1, 2)</w:t>
      </w:r>
      <w:r w:rsidRPr="00C4067C">
        <w:rPr>
          <w:rFonts w:ascii="Arial" w:hAnsi="Arial"/>
          <w:lang w:val="en-US"/>
        </w:rPr>
        <w:br/>
        <w:t xml:space="preserve">B. Welfare Economics (Rosen, Chapters 3) </w:t>
      </w:r>
    </w:p>
    <w:p w:rsidR="00C633A9" w:rsidRPr="00C4067C" w:rsidRDefault="00C633A9" w:rsidP="00C633A9">
      <w:pPr>
        <w:pStyle w:val="Web"/>
        <w:ind w:left="0"/>
        <w:rPr>
          <w:rFonts w:ascii="Arial" w:hAnsi="Arial"/>
          <w:lang w:val="en-US"/>
        </w:rPr>
      </w:pPr>
      <w:r w:rsidRPr="00C4067C">
        <w:rPr>
          <w:rStyle w:val="aa"/>
          <w:rFonts w:ascii="Arial" w:hAnsi="Arial"/>
          <w:lang w:val="en-US"/>
        </w:rPr>
        <w:t>PART I</w:t>
      </w:r>
      <w:r w:rsidRPr="00C4067C">
        <w:rPr>
          <w:rFonts w:ascii="Arial" w:hAnsi="Arial"/>
          <w:lang w:val="en-US"/>
        </w:rPr>
        <w:t>: IS THERE A ROLE FOR THE GOVERNMENT?</w:t>
      </w:r>
      <w:r w:rsidRPr="00C4067C">
        <w:rPr>
          <w:rFonts w:ascii="Arial" w:hAnsi="Arial"/>
          <w:lang w:val="en-US"/>
        </w:rPr>
        <w:br/>
        <w:t>A. Public Goods (Rosen, Chapter 4)</w:t>
      </w:r>
      <w:r w:rsidRPr="00C4067C">
        <w:rPr>
          <w:rFonts w:ascii="Arial" w:hAnsi="Arial"/>
          <w:lang w:val="en-US"/>
        </w:rPr>
        <w:br/>
        <w:t xml:space="preserve">B. Externalities (Rosen, Chapter 5) </w:t>
      </w:r>
    </w:p>
    <w:p w:rsidR="00C633A9" w:rsidRPr="00C4067C" w:rsidRDefault="00C633A9" w:rsidP="00C633A9">
      <w:pPr>
        <w:pStyle w:val="Web"/>
        <w:ind w:left="0"/>
        <w:rPr>
          <w:rFonts w:ascii="Arial" w:hAnsi="Arial"/>
          <w:lang w:val="en-US"/>
        </w:rPr>
      </w:pPr>
      <w:r w:rsidRPr="00C4067C">
        <w:rPr>
          <w:rStyle w:val="aa"/>
          <w:rFonts w:ascii="Arial" w:hAnsi="Arial"/>
          <w:lang w:val="en-US"/>
        </w:rPr>
        <w:t>PART II</w:t>
      </w:r>
      <w:r w:rsidRPr="00C4067C">
        <w:rPr>
          <w:rFonts w:ascii="Arial" w:hAnsi="Arial"/>
          <w:lang w:val="en-US"/>
        </w:rPr>
        <w:t>: POLITICS &amp; ECONOMICS</w:t>
      </w:r>
      <w:r w:rsidRPr="00C4067C">
        <w:rPr>
          <w:rFonts w:ascii="Arial" w:hAnsi="Arial"/>
          <w:lang w:val="en-US"/>
        </w:rPr>
        <w:br/>
        <w:t xml:space="preserve">A. Voting and Political Economics (Rosen, Chapter 6) </w:t>
      </w:r>
    </w:p>
    <w:p w:rsidR="00C633A9" w:rsidRPr="00C4067C" w:rsidRDefault="00C633A9" w:rsidP="00C633A9">
      <w:pPr>
        <w:pStyle w:val="Web"/>
        <w:ind w:left="0"/>
        <w:rPr>
          <w:rFonts w:ascii="Arial" w:hAnsi="Arial"/>
          <w:lang w:val="en-US"/>
        </w:rPr>
      </w:pPr>
      <w:r w:rsidRPr="00C4067C">
        <w:rPr>
          <w:rStyle w:val="aa"/>
          <w:rFonts w:ascii="Arial" w:hAnsi="Arial"/>
          <w:lang w:val="en-US"/>
        </w:rPr>
        <w:t>PART III</w:t>
      </w:r>
      <w:r w:rsidRPr="00C4067C">
        <w:rPr>
          <w:rFonts w:ascii="Arial" w:hAnsi="Arial"/>
          <w:lang w:val="en-US"/>
        </w:rPr>
        <w:t>: GOVERNMENT EXPENDITURE</w:t>
      </w:r>
      <w:r w:rsidRPr="00C4067C">
        <w:rPr>
          <w:rFonts w:ascii="Arial" w:hAnsi="Arial"/>
          <w:lang w:val="en-US"/>
        </w:rPr>
        <w:br/>
        <w:t>A. Cost-benefit analysis (Rosen, Chapter 8)</w:t>
      </w:r>
      <w:r w:rsidRPr="00C4067C">
        <w:rPr>
          <w:rFonts w:ascii="Arial" w:hAnsi="Arial"/>
          <w:lang w:val="en-US"/>
        </w:rPr>
        <w:br/>
        <w:t xml:space="preserve">B. Redistribution (Rosen, Chapter 12) </w:t>
      </w:r>
    </w:p>
    <w:p w:rsidR="00C633A9" w:rsidRPr="00C4067C" w:rsidRDefault="00C633A9" w:rsidP="00C633A9">
      <w:pPr>
        <w:pStyle w:val="Web"/>
        <w:ind w:left="0"/>
        <w:rPr>
          <w:rFonts w:ascii="Arial" w:hAnsi="Arial"/>
          <w:lang w:val="en-US"/>
        </w:rPr>
      </w:pPr>
      <w:r w:rsidRPr="00C4067C">
        <w:rPr>
          <w:rStyle w:val="aa"/>
          <w:rFonts w:ascii="Arial" w:hAnsi="Arial"/>
          <w:lang w:val="en-US"/>
        </w:rPr>
        <w:t>PART IV</w:t>
      </w:r>
      <w:r w:rsidRPr="00C4067C">
        <w:rPr>
          <w:rFonts w:ascii="Arial" w:hAnsi="Arial"/>
          <w:lang w:val="en-US"/>
        </w:rPr>
        <w:t>: TAXATION</w:t>
      </w:r>
      <w:r w:rsidRPr="00C4067C">
        <w:rPr>
          <w:rFonts w:ascii="Arial" w:hAnsi="Arial"/>
          <w:lang w:val="en-US"/>
        </w:rPr>
        <w:br/>
        <w:t>A. Taxation and Income Distribution (Rosen, Chapter 14)</w:t>
      </w:r>
      <w:r w:rsidRPr="00C4067C">
        <w:rPr>
          <w:rFonts w:ascii="Arial" w:hAnsi="Arial"/>
          <w:lang w:val="en-US"/>
        </w:rPr>
        <w:br/>
        <w:t>B. Taxation and Efficiency (Rosen, Chapter 15)</w:t>
      </w:r>
      <w:r w:rsidRPr="00C4067C">
        <w:rPr>
          <w:rFonts w:ascii="Arial" w:hAnsi="Arial"/>
          <w:lang w:val="en-US"/>
        </w:rPr>
        <w:br/>
        <w:t xml:space="preserve">C. Efficient and Equitable Taxation (Rosen, Chapter 16) </w:t>
      </w: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C633A9" w:rsidRPr="00C4067C" w:rsidRDefault="00C633A9" w:rsidP="00776B47">
      <w:pPr>
        <w:pStyle w:val="Web"/>
        <w:ind w:left="0"/>
        <w:rPr>
          <w:rFonts w:ascii="Arial" w:hAnsi="Arial"/>
          <w:lang w:val="en-US"/>
        </w:rPr>
      </w:pPr>
      <w:r w:rsidRPr="00C4067C">
        <w:rPr>
          <w:rFonts w:ascii="Arial" w:hAnsi="Arial"/>
          <w:lang w:val="en-US"/>
        </w:rPr>
        <w:t xml:space="preserve">  </w:t>
      </w:r>
    </w:p>
    <w:p w:rsidR="00C633A9" w:rsidRPr="00C4067C" w:rsidRDefault="00C633A9" w:rsidP="00C633A9">
      <w:pPr>
        <w:pStyle w:val="2"/>
        <w:ind w:left="0"/>
        <w:rPr>
          <w:sz w:val="24"/>
          <w:szCs w:val="24"/>
          <w:lang w:val="en-US"/>
        </w:rPr>
      </w:pPr>
      <w:r w:rsidRPr="00C4067C">
        <w:rPr>
          <w:sz w:val="24"/>
          <w:szCs w:val="24"/>
          <w:lang w:val="en-US"/>
        </w:rPr>
        <w:t>2.     Labor Economics</w:t>
      </w:r>
    </w:p>
    <w:p w:rsidR="00C633A9" w:rsidRPr="00C4067C" w:rsidRDefault="00C633A9" w:rsidP="00C633A9">
      <w:pPr>
        <w:pStyle w:val="Web"/>
        <w:ind w:left="0"/>
        <w:rPr>
          <w:rFonts w:ascii="Arial" w:hAnsi="Arial"/>
          <w:lang w:val="en-US"/>
        </w:rPr>
      </w:pPr>
      <w:r w:rsidRPr="00C4067C">
        <w:rPr>
          <w:rStyle w:val="aa"/>
          <w:rFonts w:ascii="Arial" w:hAnsi="Arial"/>
          <w:lang w:val="en-US"/>
        </w:rPr>
        <w:t>2</w:t>
      </w:r>
      <w:r w:rsidRPr="00C4067C">
        <w:rPr>
          <w:rStyle w:val="aa"/>
          <w:rFonts w:ascii="Arial" w:hAnsi="Arial"/>
          <w:vertAlign w:val="superscript"/>
          <w:lang w:val="en-US"/>
        </w:rPr>
        <w:t>nd</w:t>
      </w:r>
      <w:r w:rsidRPr="00C4067C">
        <w:rPr>
          <w:rStyle w:val="aa"/>
          <w:rFonts w:ascii="Arial" w:hAnsi="Arial"/>
          <w:lang w:val="en-US"/>
        </w:rPr>
        <w:t xml:space="preserve"> semester</w:t>
      </w:r>
      <w:r w:rsidRPr="00C4067C">
        <w:rPr>
          <w:rFonts w:ascii="Arial" w:hAnsi="Arial"/>
          <w:lang w:val="en-US"/>
        </w:rPr>
        <w:t xml:space="preserve"> </w:t>
      </w:r>
    </w:p>
    <w:p w:rsidR="00C633A9" w:rsidRPr="00C4067C" w:rsidRDefault="00C633A9" w:rsidP="00C633A9">
      <w:pPr>
        <w:pStyle w:val="Web"/>
        <w:ind w:left="0"/>
        <w:rPr>
          <w:rFonts w:ascii="Arial" w:hAnsi="Arial"/>
          <w:lang w:val="en-US"/>
        </w:rPr>
      </w:pPr>
      <w:r w:rsidRPr="00C4067C">
        <w:rPr>
          <w:rStyle w:val="aa"/>
          <w:rFonts w:ascii="Arial" w:hAnsi="Arial"/>
          <w:lang w:val="en-US"/>
        </w:rPr>
        <w:t>Tutor:  Prof. Evangelia Papapetrou</w:t>
      </w:r>
      <w:r w:rsidRPr="00C4067C">
        <w:rPr>
          <w:rFonts w:ascii="Arial" w:hAnsi="Arial"/>
          <w:lang w:val="en-US"/>
        </w:rPr>
        <w:t xml:space="preserve"> </w:t>
      </w:r>
    </w:p>
    <w:p w:rsidR="00EB5044" w:rsidRPr="00C4067C" w:rsidRDefault="00EB5044" w:rsidP="00EB5044">
      <w:pPr>
        <w:pStyle w:val="Web"/>
        <w:ind w:left="0"/>
        <w:rPr>
          <w:rFonts w:ascii="Arial" w:hAnsi="Arial"/>
          <w:lang w:val="en-US"/>
        </w:rPr>
      </w:pPr>
      <w:r w:rsidRPr="00C4067C">
        <w:rPr>
          <w:rStyle w:val="aa"/>
          <w:rFonts w:ascii="Arial" w:hAnsi="Arial"/>
          <w:lang w:val="en-US"/>
        </w:rPr>
        <w:t>Office: 1, Sofokleous street, No. 507     Tel: 210 368 9484</w:t>
      </w:r>
      <w:r w:rsidRPr="00C4067C">
        <w:rPr>
          <w:rFonts w:ascii="Arial" w:hAnsi="Arial"/>
          <w:lang w:val="en-US"/>
        </w:rPr>
        <w:t xml:space="preserve"> </w:t>
      </w:r>
    </w:p>
    <w:p w:rsidR="00C633A9" w:rsidRPr="00C4067C" w:rsidRDefault="00B211A4" w:rsidP="00C633A9">
      <w:pPr>
        <w:pStyle w:val="Web"/>
        <w:ind w:left="0"/>
        <w:rPr>
          <w:rFonts w:ascii="Arial" w:hAnsi="Arial"/>
          <w:b/>
          <w:color w:val="auto"/>
          <w:lang w:val="en-US"/>
        </w:rPr>
      </w:pPr>
      <w:r w:rsidRPr="00C4067C">
        <w:rPr>
          <w:rStyle w:val="aa"/>
          <w:rFonts w:ascii="Arial" w:hAnsi="Arial"/>
          <w:lang w:val="en-US"/>
        </w:rPr>
        <w:t>E</w:t>
      </w:r>
      <w:r w:rsidR="00EB5044" w:rsidRPr="00C4067C">
        <w:rPr>
          <w:rStyle w:val="aa"/>
          <w:rFonts w:ascii="Arial" w:hAnsi="Arial"/>
          <w:lang w:val="en-US"/>
        </w:rPr>
        <w:t xml:space="preserve">-mail </w:t>
      </w:r>
      <w:hyperlink r:id="rId141" w:history="1">
        <w:r w:rsidR="00EB5044" w:rsidRPr="00C4067C">
          <w:rPr>
            <w:rStyle w:val="-"/>
            <w:rFonts w:ascii="Arial" w:hAnsi="Arial"/>
            <w:b/>
            <w:color w:val="auto"/>
            <w:u w:val="none"/>
            <w:lang w:val="en-US"/>
          </w:rPr>
          <w:t>epapapet@econ.uoa.gr</w:t>
        </w:r>
      </w:hyperlink>
      <w:r w:rsidR="00C633A9" w:rsidRPr="00C4067C">
        <w:rPr>
          <w:rFonts w:ascii="Arial" w:hAnsi="Arial"/>
          <w:b/>
          <w:color w:val="auto"/>
          <w:lang w:val="en-US"/>
        </w:rPr>
        <w:t xml:space="preserve"> </w:t>
      </w:r>
    </w:p>
    <w:p w:rsidR="00C633A9" w:rsidRPr="00C4067C" w:rsidRDefault="00C633A9" w:rsidP="00EB5044">
      <w:pPr>
        <w:pStyle w:val="Web"/>
        <w:ind w:left="0"/>
        <w:rPr>
          <w:rFonts w:ascii="Arial" w:hAnsi="Arial"/>
          <w:lang w:val="en-US"/>
        </w:rPr>
      </w:pPr>
      <w:r w:rsidRPr="00C4067C">
        <w:rPr>
          <w:rFonts w:ascii="Arial" w:hAnsi="Arial"/>
          <w:lang w:val="en-US"/>
        </w:rPr>
        <w:t> This course applies economic theory to the operation of the labor market. Special reference is given to the theory of labor supply, theories of labor demand, labor market equilibrium and the theory of compensating differences, human capital and education problems, labor market discrimination, labor unions and labor mobility.</w:t>
      </w:r>
    </w:p>
    <w:p w:rsidR="00C633A9" w:rsidRPr="00C4067C" w:rsidRDefault="00C633A9" w:rsidP="00C633A9">
      <w:pPr>
        <w:pStyle w:val="Web"/>
        <w:ind w:left="0"/>
        <w:rPr>
          <w:rFonts w:ascii="Arial" w:hAnsi="Arial"/>
          <w:lang w:val="en-US"/>
        </w:rPr>
      </w:pPr>
      <w:r w:rsidRPr="00C4067C">
        <w:rPr>
          <w:rFonts w:ascii="Arial" w:hAnsi="Arial"/>
          <w:lang w:val="en-US"/>
        </w:rPr>
        <w:t> </w:t>
      </w:r>
      <w:r w:rsidRPr="00C4067C">
        <w:rPr>
          <w:rStyle w:val="aa"/>
          <w:rFonts w:ascii="Arial" w:hAnsi="Arial"/>
          <w:lang w:val="en-US"/>
        </w:rPr>
        <w:t>Required Textbook:</w:t>
      </w:r>
      <w:r w:rsidRPr="00C4067C">
        <w:rPr>
          <w:rFonts w:ascii="Arial" w:hAnsi="Arial"/>
          <w:lang w:val="en-US"/>
        </w:rPr>
        <w:t xml:space="preserve"> George J. Borjas (2007), </w:t>
      </w:r>
      <w:r w:rsidRPr="00C4067C">
        <w:rPr>
          <w:rFonts w:ascii="Arial" w:hAnsi="Arial"/>
          <w:u w:val="single"/>
          <w:lang w:val="en-US"/>
        </w:rPr>
        <w:t>Labor Economics</w:t>
      </w:r>
      <w:r w:rsidRPr="00C4067C">
        <w:rPr>
          <w:rFonts w:ascii="Arial" w:hAnsi="Arial"/>
          <w:lang w:val="en-US"/>
        </w:rPr>
        <w:t xml:space="preserve">, 4th edition, McGraw-Hill International Editions (referred to as Borjas). </w:t>
      </w:r>
    </w:p>
    <w:p w:rsidR="00C633A9" w:rsidRPr="00C4067C" w:rsidRDefault="00C633A9" w:rsidP="00C633A9">
      <w:pPr>
        <w:pStyle w:val="Web"/>
        <w:ind w:left="0"/>
        <w:rPr>
          <w:rFonts w:ascii="Arial" w:hAnsi="Arial"/>
          <w:lang w:val="en-US"/>
        </w:rPr>
      </w:pPr>
      <w:r w:rsidRPr="00C4067C">
        <w:rPr>
          <w:rStyle w:val="aa"/>
          <w:rFonts w:ascii="Arial" w:hAnsi="Arial"/>
          <w:lang w:val="en-US"/>
        </w:rPr>
        <w:t>Grading:</w:t>
      </w:r>
      <w:r w:rsidRPr="00C4067C">
        <w:rPr>
          <w:rFonts w:ascii="Arial" w:hAnsi="Arial"/>
          <w:lang w:val="en-US"/>
        </w:rPr>
        <w:t xml:space="preserve"> One comprehensive final exam. </w:t>
      </w:r>
    </w:p>
    <w:p w:rsidR="00C633A9" w:rsidRPr="00C4067C" w:rsidRDefault="00C633A9" w:rsidP="00C633A9">
      <w:pPr>
        <w:pStyle w:val="Web"/>
        <w:ind w:left="0"/>
        <w:rPr>
          <w:rFonts w:ascii="Arial" w:hAnsi="Arial"/>
          <w:lang w:val="en-US"/>
        </w:rPr>
      </w:pPr>
      <w:r w:rsidRPr="00C4067C">
        <w:rPr>
          <w:rStyle w:val="aa"/>
          <w:rFonts w:ascii="Arial" w:hAnsi="Arial"/>
          <w:lang w:val="en-US"/>
        </w:rPr>
        <w:t>Optional work</w:t>
      </w:r>
      <w:r w:rsidRPr="00C4067C">
        <w:rPr>
          <w:rFonts w:ascii="Arial" w:hAnsi="Arial"/>
          <w:lang w:val="en-US"/>
        </w:rPr>
        <w:t xml:space="preserve">: Short class presentation. Topics will be suggested. </w:t>
      </w:r>
    </w:p>
    <w:p w:rsidR="00C633A9" w:rsidRPr="00C4067C" w:rsidRDefault="00C633A9" w:rsidP="00C633A9">
      <w:pPr>
        <w:pStyle w:val="Web"/>
        <w:ind w:left="0"/>
        <w:rPr>
          <w:rFonts w:ascii="Arial" w:hAnsi="Arial"/>
          <w:lang w:val="en-US"/>
        </w:rPr>
      </w:pPr>
      <w:r w:rsidRPr="00C4067C">
        <w:rPr>
          <w:rStyle w:val="aa"/>
          <w:rFonts w:ascii="Arial" w:hAnsi="Arial"/>
          <w:lang w:val="en-US"/>
        </w:rPr>
        <w:t xml:space="preserve">Course outline and reading list: </w:t>
      </w:r>
    </w:p>
    <w:p w:rsidR="00C633A9" w:rsidRPr="00C4067C" w:rsidRDefault="00C633A9" w:rsidP="00C633A9">
      <w:pPr>
        <w:pStyle w:val="Web"/>
        <w:ind w:left="0"/>
        <w:rPr>
          <w:rFonts w:ascii="Arial" w:hAnsi="Arial"/>
          <w:lang w:val="en-US"/>
        </w:rPr>
      </w:pPr>
      <w:r w:rsidRPr="00C4067C">
        <w:rPr>
          <w:rStyle w:val="aa"/>
          <w:rFonts w:ascii="Arial" w:hAnsi="Arial"/>
          <w:lang w:val="en-US"/>
        </w:rPr>
        <w:t>1</w:t>
      </w:r>
      <w:r w:rsidRPr="00C4067C">
        <w:rPr>
          <w:rFonts w:ascii="Arial" w:hAnsi="Arial"/>
          <w:lang w:val="en-US"/>
        </w:rPr>
        <w:t xml:space="preserve">.   Introduction Readings, Borjas, Chap. 1. </w:t>
      </w:r>
    </w:p>
    <w:p w:rsidR="00C633A9" w:rsidRPr="00C4067C" w:rsidRDefault="00C633A9" w:rsidP="00C633A9">
      <w:pPr>
        <w:pStyle w:val="Web"/>
        <w:ind w:left="0"/>
        <w:rPr>
          <w:rFonts w:ascii="Arial" w:hAnsi="Arial"/>
          <w:lang w:val="en-US"/>
        </w:rPr>
      </w:pPr>
      <w:r w:rsidRPr="00C4067C">
        <w:rPr>
          <w:rStyle w:val="aa"/>
          <w:rFonts w:ascii="Arial" w:hAnsi="Arial"/>
          <w:lang w:val="en-US"/>
        </w:rPr>
        <w:t>2.</w:t>
      </w:r>
      <w:r w:rsidRPr="00C4067C">
        <w:rPr>
          <w:rFonts w:ascii="Arial" w:hAnsi="Arial"/>
          <w:lang w:val="en-US"/>
        </w:rPr>
        <w:t xml:space="preserve"> Labor Supply Readings, Borjas, Chap. 2, 3. </w:t>
      </w:r>
    </w:p>
    <w:p w:rsidR="00C633A9" w:rsidRPr="00C4067C" w:rsidRDefault="00C633A9" w:rsidP="00C633A9">
      <w:pPr>
        <w:pStyle w:val="Web"/>
        <w:ind w:left="0"/>
        <w:rPr>
          <w:rFonts w:ascii="Arial" w:hAnsi="Arial"/>
          <w:lang w:val="en-US"/>
        </w:rPr>
      </w:pPr>
      <w:r w:rsidRPr="00C4067C">
        <w:rPr>
          <w:rStyle w:val="aa"/>
          <w:rFonts w:ascii="Arial" w:hAnsi="Arial"/>
          <w:lang w:val="en-US"/>
        </w:rPr>
        <w:t>3.</w:t>
      </w:r>
      <w:r w:rsidRPr="00C4067C">
        <w:rPr>
          <w:rFonts w:ascii="Arial" w:hAnsi="Arial"/>
          <w:lang w:val="en-US"/>
        </w:rPr>
        <w:t xml:space="preserve">   Labor Demand Readings, Borjas, Chap. 4. </w:t>
      </w:r>
    </w:p>
    <w:p w:rsidR="00C633A9" w:rsidRPr="00C4067C" w:rsidRDefault="00C633A9" w:rsidP="00C633A9">
      <w:pPr>
        <w:pStyle w:val="Web"/>
        <w:ind w:left="0"/>
        <w:rPr>
          <w:rFonts w:ascii="Arial" w:hAnsi="Arial"/>
          <w:lang w:val="en-US"/>
        </w:rPr>
      </w:pPr>
      <w:r w:rsidRPr="00C4067C">
        <w:rPr>
          <w:rStyle w:val="aa"/>
          <w:rFonts w:ascii="Arial" w:hAnsi="Arial"/>
          <w:lang w:val="en-US"/>
        </w:rPr>
        <w:t>4.</w:t>
      </w:r>
      <w:r w:rsidRPr="00C4067C">
        <w:rPr>
          <w:rFonts w:ascii="Arial" w:hAnsi="Arial"/>
          <w:lang w:val="en-US"/>
        </w:rPr>
        <w:t xml:space="preserve">   Labor Market Equilibrium Readings, Borjas, Chap. 5. </w:t>
      </w:r>
    </w:p>
    <w:p w:rsidR="00C633A9" w:rsidRPr="00C4067C" w:rsidRDefault="00C633A9" w:rsidP="00C633A9">
      <w:pPr>
        <w:pStyle w:val="Web"/>
        <w:ind w:left="0"/>
        <w:rPr>
          <w:rFonts w:ascii="Arial" w:hAnsi="Arial"/>
          <w:lang w:val="en-US"/>
        </w:rPr>
      </w:pPr>
      <w:r w:rsidRPr="00C4067C">
        <w:rPr>
          <w:rStyle w:val="aa"/>
          <w:rFonts w:ascii="Arial" w:hAnsi="Arial"/>
          <w:lang w:val="en-US"/>
        </w:rPr>
        <w:t xml:space="preserve">5. </w:t>
      </w:r>
      <w:r w:rsidRPr="00C4067C">
        <w:rPr>
          <w:rFonts w:ascii="Arial" w:hAnsi="Arial"/>
          <w:lang w:val="en-US"/>
        </w:rPr>
        <w:t xml:space="preserve">Compensating Wage Differentials  Readings, Borjas, Chap. 6. </w:t>
      </w:r>
    </w:p>
    <w:p w:rsidR="00C633A9" w:rsidRPr="00C4067C" w:rsidRDefault="00C633A9" w:rsidP="00C633A9">
      <w:pPr>
        <w:pStyle w:val="Web"/>
        <w:ind w:left="0"/>
        <w:rPr>
          <w:rFonts w:ascii="Arial" w:hAnsi="Arial"/>
          <w:lang w:val="en-US"/>
        </w:rPr>
      </w:pPr>
      <w:r w:rsidRPr="00C4067C">
        <w:rPr>
          <w:rStyle w:val="aa"/>
          <w:rFonts w:ascii="Arial" w:hAnsi="Arial"/>
          <w:lang w:val="en-US"/>
        </w:rPr>
        <w:t xml:space="preserve">6. </w:t>
      </w:r>
      <w:r w:rsidRPr="00C4067C">
        <w:rPr>
          <w:rFonts w:ascii="Arial" w:hAnsi="Arial"/>
          <w:lang w:val="en-US"/>
        </w:rPr>
        <w:t xml:space="preserve">Human Capital  Readings, Borjas, Chap. 7. </w:t>
      </w:r>
    </w:p>
    <w:p w:rsidR="00C633A9" w:rsidRPr="00C4067C" w:rsidRDefault="00C633A9" w:rsidP="00C633A9">
      <w:pPr>
        <w:pStyle w:val="Web"/>
        <w:ind w:left="0"/>
        <w:rPr>
          <w:rFonts w:ascii="Arial" w:hAnsi="Arial"/>
          <w:lang w:val="en-US"/>
        </w:rPr>
      </w:pPr>
      <w:r w:rsidRPr="00C4067C">
        <w:rPr>
          <w:rStyle w:val="aa"/>
          <w:rFonts w:ascii="Arial" w:hAnsi="Arial"/>
          <w:lang w:val="en-US"/>
        </w:rPr>
        <w:t xml:space="preserve">7. </w:t>
      </w:r>
      <w:r w:rsidRPr="00C4067C">
        <w:rPr>
          <w:rFonts w:ascii="Arial" w:hAnsi="Arial"/>
          <w:lang w:val="en-US"/>
        </w:rPr>
        <w:t xml:space="preserve">Labor Market Discrimination Readings, Borjas, Chap. 10. </w:t>
      </w:r>
    </w:p>
    <w:p w:rsidR="00C633A9" w:rsidRPr="00C4067C" w:rsidRDefault="00C633A9" w:rsidP="00C633A9">
      <w:pPr>
        <w:pStyle w:val="Web"/>
        <w:ind w:left="0"/>
        <w:rPr>
          <w:rFonts w:ascii="Arial" w:hAnsi="Arial"/>
          <w:lang w:val="en-US"/>
        </w:rPr>
      </w:pPr>
      <w:r w:rsidRPr="00C4067C">
        <w:rPr>
          <w:rStyle w:val="aa"/>
          <w:rFonts w:ascii="Arial" w:hAnsi="Arial"/>
          <w:lang w:val="en-US"/>
        </w:rPr>
        <w:t xml:space="preserve">8. </w:t>
      </w:r>
      <w:r w:rsidRPr="00C4067C">
        <w:rPr>
          <w:rFonts w:ascii="Arial" w:hAnsi="Arial"/>
          <w:lang w:val="en-US"/>
        </w:rPr>
        <w:t xml:space="preserve">Labor Unions Readings, Borjas, Chap. 11. </w:t>
      </w:r>
    </w:p>
    <w:p w:rsidR="00C633A9" w:rsidRPr="00C4067C" w:rsidRDefault="00C633A9" w:rsidP="00C633A9">
      <w:pPr>
        <w:pStyle w:val="Web"/>
        <w:ind w:left="0"/>
        <w:rPr>
          <w:rFonts w:ascii="Arial" w:hAnsi="Arial"/>
          <w:lang w:val="en-US"/>
        </w:rPr>
      </w:pPr>
      <w:r w:rsidRPr="00C4067C">
        <w:rPr>
          <w:rStyle w:val="aa"/>
          <w:rFonts w:ascii="Arial" w:hAnsi="Arial"/>
          <w:lang w:val="en-US"/>
        </w:rPr>
        <w:t xml:space="preserve">9. </w:t>
      </w:r>
      <w:r w:rsidRPr="00C4067C">
        <w:rPr>
          <w:rFonts w:ascii="Arial" w:hAnsi="Arial"/>
          <w:lang w:val="en-US"/>
        </w:rPr>
        <w:t xml:space="preserve">Labor Mobility and Immigration  Readings, Borjas, Chap. 9. </w:t>
      </w:r>
    </w:p>
    <w:p w:rsidR="00C633A9" w:rsidRPr="00C4067C" w:rsidRDefault="00C633A9" w:rsidP="00C633A9">
      <w:pPr>
        <w:pStyle w:val="Web"/>
        <w:ind w:left="0"/>
        <w:rPr>
          <w:rFonts w:ascii="Arial" w:hAnsi="Arial"/>
          <w:lang w:val="en-US"/>
        </w:rPr>
      </w:pPr>
      <w:r w:rsidRPr="00C4067C">
        <w:rPr>
          <w:rFonts w:ascii="Arial" w:hAnsi="Arial"/>
          <w:lang w:val="en-US"/>
        </w:rPr>
        <w:t xml:space="preserve"> Additional readings will be given in the course of the semester. </w:t>
      </w:r>
    </w:p>
    <w:p w:rsidR="00C633A9" w:rsidRPr="00C4067C" w:rsidRDefault="00C633A9" w:rsidP="00C633A9">
      <w:pPr>
        <w:pStyle w:val="Web"/>
        <w:ind w:left="0"/>
        <w:rPr>
          <w:rFonts w:ascii="Arial" w:hAnsi="Arial"/>
          <w:lang w:val="en-US"/>
        </w:rPr>
      </w:pPr>
      <w:r w:rsidRPr="00C4067C">
        <w:rPr>
          <w:rStyle w:val="aa"/>
          <w:rFonts w:ascii="Arial" w:hAnsi="Arial"/>
          <w:lang w:val="en-US"/>
        </w:rPr>
        <w:t>Other Texts for Reference:</w:t>
      </w:r>
      <w:r w:rsidRPr="00C4067C">
        <w:rPr>
          <w:rFonts w:ascii="Arial" w:hAnsi="Arial"/>
          <w:lang w:val="en-US"/>
        </w:rPr>
        <w:t xml:space="preserve"> </w:t>
      </w:r>
    </w:p>
    <w:p w:rsidR="00C633A9" w:rsidRPr="00C4067C" w:rsidRDefault="00C633A9" w:rsidP="00C633A9">
      <w:pPr>
        <w:pStyle w:val="Web"/>
        <w:ind w:left="0"/>
        <w:rPr>
          <w:rFonts w:ascii="Arial" w:hAnsi="Arial"/>
          <w:lang w:val="en-US"/>
        </w:rPr>
      </w:pPr>
      <w:r w:rsidRPr="00C4067C">
        <w:rPr>
          <w:rFonts w:ascii="Arial" w:hAnsi="Arial"/>
          <w:lang w:val="en-US"/>
        </w:rPr>
        <w:t xml:space="preserve">(optional) </w:t>
      </w:r>
    </w:p>
    <w:p w:rsidR="00C633A9" w:rsidRPr="00C4067C" w:rsidRDefault="00C633A9" w:rsidP="00C633A9">
      <w:pPr>
        <w:pStyle w:val="Web"/>
        <w:ind w:left="0"/>
        <w:rPr>
          <w:rFonts w:ascii="Arial" w:hAnsi="Arial"/>
          <w:lang w:val="en-US"/>
        </w:rPr>
      </w:pPr>
      <w:r w:rsidRPr="00C4067C">
        <w:rPr>
          <w:rFonts w:ascii="Arial" w:hAnsi="Arial"/>
          <w:lang w:val="en-US"/>
        </w:rPr>
        <w:t xml:space="preserve">R.G. Ehrenberg and R.S. Smith, (2008), </w:t>
      </w:r>
      <w:r w:rsidRPr="00C4067C">
        <w:rPr>
          <w:rFonts w:ascii="Arial" w:hAnsi="Arial"/>
          <w:u w:val="single"/>
          <w:lang w:val="en-US"/>
        </w:rPr>
        <w:t>Modern Labor Economics: Theory and Public Policy</w:t>
      </w:r>
      <w:r w:rsidRPr="00C4067C">
        <w:rPr>
          <w:rFonts w:ascii="Arial" w:hAnsi="Arial"/>
          <w:lang w:val="en-US"/>
        </w:rPr>
        <w:t>, HarperCollins, N.York, 9</w:t>
      </w:r>
      <w:r w:rsidRPr="00C4067C">
        <w:rPr>
          <w:rFonts w:ascii="Arial" w:hAnsi="Arial"/>
          <w:vertAlign w:val="superscript"/>
          <w:lang w:val="en-US"/>
        </w:rPr>
        <w:t>th</w:t>
      </w:r>
      <w:r w:rsidRPr="00C4067C">
        <w:rPr>
          <w:rFonts w:ascii="Arial" w:hAnsi="Arial"/>
          <w:lang w:val="en-US"/>
        </w:rPr>
        <w:t xml:space="preserve"> /e. </w:t>
      </w:r>
    </w:p>
    <w:p w:rsidR="00C633A9" w:rsidRDefault="00C633A9" w:rsidP="00C633A9">
      <w:pPr>
        <w:pStyle w:val="Web"/>
        <w:ind w:left="0"/>
        <w:rPr>
          <w:rFonts w:ascii="Arial" w:hAnsi="Arial"/>
          <w:lang w:val="en-US"/>
        </w:rPr>
      </w:pPr>
      <w:r w:rsidRPr="00C4067C">
        <w:rPr>
          <w:rFonts w:ascii="Arial" w:hAnsi="Arial"/>
          <w:lang w:val="en-US"/>
        </w:rPr>
        <w:t xml:space="preserve">McConnell and Brue, (2005), </w:t>
      </w:r>
      <w:r w:rsidRPr="00C4067C">
        <w:rPr>
          <w:rFonts w:ascii="Arial" w:hAnsi="Arial"/>
          <w:u w:val="single"/>
          <w:lang w:val="en-US"/>
        </w:rPr>
        <w:t>Contemporary Labor Economics: Theory and Public Policy</w:t>
      </w:r>
      <w:r w:rsidRPr="00C4067C">
        <w:rPr>
          <w:rFonts w:ascii="Arial" w:hAnsi="Arial"/>
          <w:lang w:val="en-US"/>
        </w:rPr>
        <w:t>, McGraw-Hill ,7</w:t>
      </w:r>
      <w:r w:rsidRPr="00C4067C">
        <w:rPr>
          <w:rFonts w:ascii="Arial" w:hAnsi="Arial"/>
          <w:vertAlign w:val="superscript"/>
          <w:lang w:val="en-US"/>
        </w:rPr>
        <w:t>th</w:t>
      </w:r>
      <w:r w:rsidRPr="00C4067C">
        <w:rPr>
          <w:rFonts w:ascii="Arial" w:hAnsi="Arial"/>
          <w:lang w:val="en-US"/>
        </w:rPr>
        <w:t xml:space="preserve"> /e. </w:t>
      </w:r>
    </w:p>
    <w:p w:rsidR="00776B47" w:rsidRDefault="00776B47" w:rsidP="00C633A9">
      <w:pPr>
        <w:pStyle w:val="Web"/>
        <w:ind w:left="0"/>
        <w:rPr>
          <w:rFonts w:ascii="Arial" w:hAnsi="Arial"/>
          <w:lang w:val="en-US"/>
        </w:rPr>
      </w:pP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776B47" w:rsidRPr="00E80A32" w:rsidRDefault="00776B47" w:rsidP="00776B47">
      <w:pPr>
        <w:ind w:hanging="431"/>
        <w:outlineLvl w:val="0"/>
        <w:rPr>
          <w:rFonts w:ascii="Arial" w:hAnsi="Arial"/>
          <w:b/>
          <w:bCs/>
          <w:sz w:val="24"/>
          <w:szCs w:val="24"/>
        </w:rPr>
      </w:pPr>
    </w:p>
    <w:p w:rsidR="00776B47" w:rsidRPr="00776B47" w:rsidRDefault="00776B47" w:rsidP="00C633A9">
      <w:pPr>
        <w:pStyle w:val="Web"/>
        <w:ind w:left="0"/>
        <w:rPr>
          <w:rFonts w:ascii="Arial" w:hAnsi="Arial"/>
          <w:lang w:val="en-US"/>
        </w:rPr>
      </w:pPr>
    </w:p>
    <w:p w:rsidR="00C633A9" w:rsidRPr="00776B47" w:rsidRDefault="00C633A9" w:rsidP="00C633A9">
      <w:pPr>
        <w:pStyle w:val="2"/>
        <w:ind w:left="0"/>
        <w:rPr>
          <w:rStyle w:val="aa"/>
          <w:b/>
          <w:bCs w:val="0"/>
          <w:i w:val="0"/>
          <w:sz w:val="24"/>
          <w:szCs w:val="24"/>
          <w:lang w:val="en-US"/>
        </w:rPr>
      </w:pPr>
    </w:p>
    <w:p w:rsidR="00C633A9" w:rsidRPr="00776B47" w:rsidRDefault="00C633A9" w:rsidP="00C633A9">
      <w:pPr>
        <w:pStyle w:val="2"/>
        <w:ind w:left="0"/>
        <w:rPr>
          <w:i w:val="0"/>
          <w:sz w:val="24"/>
          <w:szCs w:val="24"/>
          <w:lang w:val="en-US"/>
        </w:rPr>
      </w:pPr>
      <w:r w:rsidRPr="00776B47">
        <w:rPr>
          <w:rStyle w:val="aa"/>
          <w:b/>
          <w:bCs w:val="0"/>
          <w:i w:val="0"/>
          <w:sz w:val="24"/>
          <w:szCs w:val="24"/>
          <w:lang w:val="en-US"/>
        </w:rPr>
        <w:t xml:space="preserve">3. International Economics, Theory and Policy </w:t>
      </w:r>
    </w:p>
    <w:p w:rsidR="00C633A9" w:rsidRPr="00776B47" w:rsidRDefault="00C633A9" w:rsidP="00C633A9">
      <w:pPr>
        <w:pStyle w:val="Web"/>
        <w:ind w:left="0"/>
        <w:rPr>
          <w:rFonts w:ascii="Arial" w:hAnsi="Arial"/>
          <w:lang w:val="en-US"/>
        </w:rPr>
      </w:pPr>
      <w:r w:rsidRPr="00776B47">
        <w:rPr>
          <w:rStyle w:val="aa"/>
          <w:rFonts w:ascii="Arial" w:hAnsi="Arial"/>
          <w:lang w:val="en-US"/>
        </w:rPr>
        <w:t>1rst semester</w:t>
      </w:r>
      <w:r w:rsidRPr="00776B47">
        <w:rPr>
          <w:rFonts w:ascii="Arial" w:hAnsi="Arial"/>
          <w:lang w:val="en-US"/>
        </w:rPr>
        <w:t xml:space="preserve"> </w:t>
      </w:r>
    </w:p>
    <w:p w:rsidR="00C633A9" w:rsidRPr="00776B47" w:rsidRDefault="00C633A9" w:rsidP="00C633A9">
      <w:pPr>
        <w:pStyle w:val="Web"/>
        <w:ind w:left="0"/>
        <w:rPr>
          <w:rFonts w:ascii="Arial" w:hAnsi="Arial"/>
          <w:lang w:val="en-US"/>
        </w:rPr>
      </w:pPr>
      <w:r w:rsidRPr="00776B47">
        <w:rPr>
          <w:rStyle w:val="aa"/>
          <w:rFonts w:ascii="Arial" w:hAnsi="Arial"/>
          <w:lang w:val="en-US"/>
        </w:rPr>
        <w:t>Tutor: Prof. Nikolina Kosteletou</w:t>
      </w:r>
      <w:r w:rsidRPr="00776B47">
        <w:rPr>
          <w:rFonts w:ascii="Arial" w:hAnsi="Arial"/>
          <w:lang w:val="en-US"/>
        </w:rPr>
        <w:t xml:space="preserve"> </w:t>
      </w:r>
    </w:p>
    <w:p w:rsidR="00EB5044" w:rsidRPr="00776B47" w:rsidRDefault="00EB5044" w:rsidP="00EB5044">
      <w:pPr>
        <w:pStyle w:val="Web"/>
        <w:ind w:left="0"/>
        <w:rPr>
          <w:rFonts w:ascii="Arial" w:hAnsi="Arial"/>
          <w:lang w:val="en-US"/>
        </w:rPr>
      </w:pPr>
      <w:r w:rsidRPr="00776B47">
        <w:rPr>
          <w:rStyle w:val="aa"/>
          <w:rFonts w:ascii="Arial" w:hAnsi="Arial"/>
          <w:lang w:val="en-US"/>
        </w:rPr>
        <w:t>Office: 1, Sofokleous street, No. 511     Tel: 210 368 9404</w:t>
      </w:r>
      <w:r w:rsidRPr="00776B47">
        <w:rPr>
          <w:rFonts w:ascii="Arial" w:hAnsi="Arial"/>
          <w:lang w:val="en-US"/>
        </w:rPr>
        <w:t xml:space="preserve"> </w:t>
      </w:r>
    </w:p>
    <w:p w:rsidR="00C633A9" w:rsidRPr="00776B47" w:rsidRDefault="00B211A4" w:rsidP="00C633A9">
      <w:pPr>
        <w:pStyle w:val="Web"/>
        <w:ind w:left="0"/>
        <w:rPr>
          <w:rFonts w:ascii="Arial" w:hAnsi="Arial"/>
          <w:b/>
          <w:color w:val="auto"/>
          <w:lang w:val="en-US"/>
        </w:rPr>
      </w:pPr>
      <w:r w:rsidRPr="00776B47">
        <w:rPr>
          <w:rStyle w:val="aa"/>
          <w:rFonts w:ascii="Arial" w:hAnsi="Arial"/>
          <w:lang w:val="en-US"/>
        </w:rPr>
        <w:t>E</w:t>
      </w:r>
      <w:r w:rsidR="00EB5044" w:rsidRPr="00776B47">
        <w:rPr>
          <w:rStyle w:val="aa"/>
          <w:rFonts w:ascii="Arial" w:hAnsi="Arial"/>
          <w:lang w:val="en-US"/>
        </w:rPr>
        <w:t xml:space="preserve">-mail </w:t>
      </w:r>
      <w:hyperlink r:id="rId142" w:history="1">
        <w:r w:rsidR="00EB5044" w:rsidRPr="00776B47">
          <w:rPr>
            <w:rStyle w:val="-"/>
            <w:rFonts w:ascii="Arial" w:hAnsi="Arial"/>
            <w:b/>
            <w:color w:val="auto"/>
            <w:u w:val="none"/>
            <w:lang w:val="en-US"/>
          </w:rPr>
          <w:t>nkost@econ.uoa.gr</w:t>
        </w:r>
      </w:hyperlink>
      <w:r w:rsidR="00C633A9" w:rsidRPr="00776B47">
        <w:rPr>
          <w:rFonts w:ascii="Arial" w:hAnsi="Arial"/>
          <w:b/>
          <w:color w:val="auto"/>
          <w:lang w:val="en-US"/>
        </w:rPr>
        <w:t xml:space="preserve"> </w:t>
      </w:r>
    </w:p>
    <w:p w:rsidR="00C633A9" w:rsidRPr="00776B47" w:rsidRDefault="00C633A9" w:rsidP="00C633A9">
      <w:pPr>
        <w:pStyle w:val="Web"/>
        <w:ind w:left="0"/>
        <w:rPr>
          <w:rFonts w:ascii="Arial" w:hAnsi="Arial"/>
          <w:lang w:val="en-US"/>
        </w:rPr>
      </w:pPr>
      <w:r w:rsidRPr="00776B47">
        <w:rPr>
          <w:rStyle w:val="aa"/>
          <w:rFonts w:ascii="Arial" w:hAnsi="Arial"/>
          <w:lang w:val="en-US"/>
        </w:rPr>
        <w:t>Syllabus</w:t>
      </w:r>
      <w:r w:rsidRPr="00776B47">
        <w:rPr>
          <w:rFonts w:ascii="Arial" w:hAnsi="Arial"/>
          <w:lang w:val="en-US"/>
        </w:rPr>
        <w:t xml:space="preserve"> </w:t>
      </w:r>
    </w:p>
    <w:p w:rsidR="00C633A9" w:rsidRPr="00C4067C" w:rsidRDefault="00C633A9" w:rsidP="00C633A9">
      <w:pPr>
        <w:pStyle w:val="Web"/>
        <w:ind w:left="0"/>
        <w:rPr>
          <w:rFonts w:ascii="Arial" w:hAnsi="Arial"/>
          <w:lang w:val="en-US"/>
        </w:rPr>
      </w:pPr>
      <w:r w:rsidRPr="00C4067C">
        <w:rPr>
          <w:rFonts w:ascii="Arial" w:hAnsi="Arial"/>
          <w:lang w:val="en-US"/>
        </w:rPr>
        <w:t xml:space="preserve"> International Economics: what is it about? </w:t>
      </w:r>
    </w:p>
    <w:p w:rsidR="00C633A9" w:rsidRPr="00C4067C" w:rsidRDefault="00C633A9" w:rsidP="00C633A9">
      <w:pPr>
        <w:pStyle w:val="Web"/>
        <w:ind w:left="0"/>
        <w:rPr>
          <w:rFonts w:ascii="Arial" w:hAnsi="Arial"/>
          <w:lang w:val="en-US"/>
        </w:rPr>
      </w:pPr>
      <w:r w:rsidRPr="00C4067C">
        <w:rPr>
          <w:rFonts w:ascii="Arial" w:hAnsi="Arial"/>
          <w:lang w:val="en-US"/>
        </w:rPr>
        <w:t xml:space="preserve">(KO), chapter 1. </w:t>
      </w:r>
    </w:p>
    <w:p w:rsidR="00C633A9" w:rsidRPr="00C4067C" w:rsidRDefault="00C633A9" w:rsidP="00C633A9">
      <w:pPr>
        <w:pStyle w:val="Web"/>
        <w:ind w:left="0"/>
        <w:rPr>
          <w:rFonts w:ascii="Arial" w:hAnsi="Arial"/>
          <w:lang w:val="en-US"/>
        </w:rPr>
      </w:pPr>
      <w:r w:rsidRPr="00C4067C">
        <w:rPr>
          <w:rFonts w:ascii="Arial" w:hAnsi="Arial"/>
          <w:lang w:val="en-US"/>
        </w:rPr>
        <w:t xml:space="preserve">The Ricardian Theory of Comparative Advantage </w:t>
      </w:r>
    </w:p>
    <w:p w:rsidR="00C633A9" w:rsidRPr="00C4067C" w:rsidRDefault="00C633A9" w:rsidP="00C633A9">
      <w:pPr>
        <w:pStyle w:val="Web"/>
        <w:ind w:left="0"/>
        <w:rPr>
          <w:rFonts w:ascii="Arial" w:hAnsi="Arial"/>
          <w:lang w:val="en-US"/>
        </w:rPr>
      </w:pPr>
      <w:r w:rsidRPr="00C4067C">
        <w:rPr>
          <w:rFonts w:ascii="Arial" w:hAnsi="Arial"/>
          <w:lang w:val="en-US"/>
        </w:rPr>
        <w:t xml:space="preserve">(KO), chapter 3. </w:t>
      </w:r>
    </w:p>
    <w:p w:rsidR="00C633A9" w:rsidRPr="00C4067C" w:rsidRDefault="00C633A9" w:rsidP="00C633A9">
      <w:pPr>
        <w:pStyle w:val="Web"/>
        <w:ind w:left="0"/>
        <w:rPr>
          <w:rFonts w:ascii="Arial" w:hAnsi="Arial"/>
          <w:lang w:val="en-US"/>
        </w:rPr>
      </w:pPr>
      <w:r w:rsidRPr="00C4067C">
        <w:rPr>
          <w:rFonts w:ascii="Arial" w:hAnsi="Arial"/>
          <w:lang w:val="en-US"/>
        </w:rPr>
        <w:t xml:space="preserve">The Hecksher-Ohlin Theory of Comparative Advantage </w:t>
      </w:r>
    </w:p>
    <w:p w:rsidR="00C633A9" w:rsidRPr="00C4067C" w:rsidRDefault="00C633A9" w:rsidP="00C633A9">
      <w:pPr>
        <w:pStyle w:val="Web"/>
        <w:ind w:left="0"/>
        <w:rPr>
          <w:rFonts w:ascii="Arial" w:hAnsi="Arial"/>
          <w:lang w:val="en-US"/>
        </w:rPr>
      </w:pPr>
      <w:r w:rsidRPr="00C4067C">
        <w:rPr>
          <w:rFonts w:ascii="Arial" w:hAnsi="Arial"/>
          <w:lang w:val="en-US"/>
        </w:rPr>
        <w:t xml:space="preserve">(KO), chapter 4. </w:t>
      </w:r>
    </w:p>
    <w:p w:rsidR="00C633A9" w:rsidRPr="00C4067C" w:rsidRDefault="00C633A9" w:rsidP="00C633A9">
      <w:pPr>
        <w:pStyle w:val="Web"/>
        <w:ind w:left="0"/>
        <w:rPr>
          <w:rFonts w:ascii="Arial" w:hAnsi="Arial"/>
          <w:lang w:val="en-US"/>
        </w:rPr>
      </w:pPr>
      <w:r w:rsidRPr="00C4067C">
        <w:rPr>
          <w:rFonts w:ascii="Arial" w:hAnsi="Arial"/>
          <w:lang w:val="en-US"/>
        </w:rPr>
        <w:t xml:space="preserve">The Standard  Neoclassical Model and Growth </w:t>
      </w:r>
    </w:p>
    <w:p w:rsidR="00C633A9" w:rsidRPr="00C4067C" w:rsidRDefault="00C633A9" w:rsidP="00C633A9">
      <w:pPr>
        <w:pStyle w:val="Web"/>
        <w:ind w:left="0"/>
        <w:rPr>
          <w:rFonts w:ascii="Arial" w:hAnsi="Arial"/>
          <w:lang w:val="en-US"/>
        </w:rPr>
      </w:pPr>
      <w:r w:rsidRPr="00C4067C">
        <w:rPr>
          <w:rFonts w:ascii="Arial" w:hAnsi="Arial"/>
          <w:lang w:val="en-US"/>
        </w:rPr>
        <w:t xml:space="preserve">(KO) chapter 5. </w:t>
      </w:r>
    </w:p>
    <w:p w:rsidR="00C633A9" w:rsidRPr="00C4067C" w:rsidRDefault="00C633A9" w:rsidP="00C633A9">
      <w:pPr>
        <w:pStyle w:val="Web"/>
        <w:ind w:left="0"/>
        <w:rPr>
          <w:rFonts w:ascii="Arial" w:hAnsi="Arial"/>
          <w:lang w:val="en-US"/>
        </w:rPr>
      </w:pPr>
      <w:r w:rsidRPr="00C4067C">
        <w:rPr>
          <w:rFonts w:ascii="Arial" w:hAnsi="Arial"/>
          <w:lang w:val="en-US"/>
        </w:rPr>
        <w:t xml:space="preserve">International Trade and Policy Intervention: tariffs, quotas and export subsidies </w:t>
      </w:r>
    </w:p>
    <w:p w:rsidR="00C633A9" w:rsidRPr="00C4067C" w:rsidRDefault="00C633A9" w:rsidP="00C633A9">
      <w:pPr>
        <w:pStyle w:val="Web"/>
        <w:ind w:left="0"/>
        <w:rPr>
          <w:rFonts w:ascii="Arial" w:hAnsi="Arial"/>
          <w:lang w:val="en-US"/>
        </w:rPr>
      </w:pPr>
      <w:r w:rsidRPr="00C4067C">
        <w:rPr>
          <w:rFonts w:ascii="Arial" w:hAnsi="Arial"/>
          <w:lang w:val="en-US"/>
        </w:rPr>
        <w:t xml:space="preserve">(KO) chapters 8, 9. </w:t>
      </w:r>
    </w:p>
    <w:p w:rsidR="00C633A9" w:rsidRPr="00C4067C" w:rsidRDefault="00C633A9" w:rsidP="00C633A9">
      <w:pPr>
        <w:pStyle w:val="Web"/>
        <w:ind w:left="0"/>
        <w:rPr>
          <w:rFonts w:ascii="Arial" w:hAnsi="Arial"/>
          <w:lang w:val="en-US"/>
        </w:rPr>
      </w:pPr>
      <w:r w:rsidRPr="00C4067C">
        <w:rPr>
          <w:rFonts w:ascii="Arial" w:hAnsi="Arial"/>
          <w:lang w:val="en-US"/>
        </w:rPr>
        <w:t xml:space="preserve">The International Monetary System: Historical Background </w:t>
      </w:r>
    </w:p>
    <w:p w:rsidR="00C633A9" w:rsidRPr="00C4067C" w:rsidRDefault="00C633A9" w:rsidP="00C633A9">
      <w:pPr>
        <w:pStyle w:val="Web"/>
        <w:ind w:left="0"/>
        <w:rPr>
          <w:rFonts w:ascii="Arial" w:hAnsi="Arial"/>
          <w:lang w:val="en-US"/>
        </w:rPr>
      </w:pPr>
      <w:r w:rsidRPr="00C4067C">
        <w:rPr>
          <w:rFonts w:ascii="Arial" w:hAnsi="Arial"/>
          <w:lang w:val="en-US"/>
        </w:rPr>
        <w:t xml:space="preserve">(KO) chapter 18. </w:t>
      </w:r>
    </w:p>
    <w:p w:rsidR="00C633A9" w:rsidRPr="00C4067C" w:rsidRDefault="00C633A9" w:rsidP="00C633A9">
      <w:pPr>
        <w:pStyle w:val="Web"/>
        <w:ind w:left="0"/>
        <w:rPr>
          <w:rFonts w:ascii="Arial" w:hAnsi="Arial"/>
          <w:lang w:val="en-US"/>
        </w:rPr>
      </w:pPr>
      <w:r w:rsidRPr="00C4067C">
        <w:rPr>
          <w:rFonts w:ascii="Arial" w:hAnsi="Arial"/>
          <w:lang w:val="en-US"/>
        </w:rPr>
        <w:t xml:space="preserve">Optimum Currency Areas and the European Experience </w:t>
      </w:r>
    </w:p>
    <w:p w:rsidR="00C633A9" w:rsidRPr="00C4067C" w:rsidRDefault="00C633A9" w:rsidP="00C633A9">
      <w:pPr>
        <w:pStyle w:val="Web"/>
        <w:ind w:left="0"/>
        <w:rPr>
          <w:rFonts w:ascii="Arial" w:hAnsi="Arial"/>
          <w:lang w:val="en-US"/>
        </w:rPr>
      </w:pPr>
      <w:r w:rsidRPr="00C4067C">
        <w:rPr>
          <w:rFonts w:ascii="Arial" w:hAnsi="Arial"/>
          <w:lang w:val="en-US"/>
        </w:rPr>
        <w:t xml:space="preserve">(KO) chapter 20. </w:t>
      </w:r>
    </w:p>
    <w:p w:rsidR="00C633A9" w:rsidRPr="00C4067C" w:rsidRDefault="00C633A9" w:rsidP="00C633A9">
      <w:pPr>
        <w:pStyle w:val="Web"/>
        <w:ind w:left="0"/>
        <w:rPr>
          <w:rFonts w:ascii="Arial" w:hAnsi="Arial"/>
          <w:lang w:val="en-US"/>
        </w:rPr>
      </w:pPr>
      <w:r w:rsidRPr="00C4067C">
        <w:rPr>
          <w:rFonts w:ascii="Arial" w:hAnsi="Arial"/>
          <w:lang w:val="en-US"/>
        </w:rPr>
        <w:t xml:space="preserve"> The textbook for this course is, </w:t>
      </w:r>
      <w:r w:rsidRPr="00C4067C">
        <w:rPr>
          <w:rFonts w:ascii="Arial" w:hAnsi="Arial"/>
          <w:u w:val="single"/>
          <w:lang w:val="en-US"/>
        </w:rPr>
        <w:t>International Economics: Theory and Policy,</w:t>
      </w:r>
      <w:r w:rsidRPr="00C4067C">
        <w:rPr>
          <w:rFonts w:ascii="Arial" w:hAnsi="Arial"/>
          <w:lang w:val="en-US"/>
        </w:rPr>
        <w:t xml:space="preserve"> by Krugman and Obstfeld, 8</w:t>
      </w:r>
      <w:r w:rsidRPr="00C4067C">
        <w:rPr>
          <w:rFonts w:ascii="Arial" w:hAnsi="Arial"/>
          <w:vertAlign w:val="superscript"/>
          <w:lang w:val="en-US"/>
        </w:rPr>
        <w:t>th</w:t>
      </w:r>
      <w:r w:rsidRPr="00C4067C">
        <w:rPr>
          <w:rFonts w:ascii="Arial" w:hAnsi="Arial"/>
          <w:lang w:val="en-US"/>
        </w:rPr>
        <w:t xml:space="preserve"> edition. </w:t>
      </w: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C633A9" w:rsidRPr="00C4067C" w:rsidRDefault="00C633A9" w:rsidP="00776B47">
      <w:pPr>
        <w:pStyle w:val="Web"/>
        <w:ind w:left="0"/>
        <w:rPr>
          <w:rFonts w:ascii="Arial" w:hAnsi="Arial"/>
          <w:lang w:val="en-US"/>
        </w:rPr>
      </w:pPr>
    </w:p>
    <w:p w:rsidR="00C633A9" w:rsidRPr="00776B47" w:rsidRDefault="00C633A9" w:rsidP="00C633A9">
      <w:pPr>
        <w:pStyle w:val="Web"/>
        <w:rPr>
          <w:rFonts w:ascii="Arial" w:hAnsi="Arial"/>
          <w:lang w:val="en-US"/>
        </w:rPr>
      </w:pPr>
      <w:r w:rsidRPr="00776B47">
        <w:rPr>
          <w:rFonts w:ascii="Arial" w:hAnsi="Arial"/>
          <w:lang w:val="en-US"/>
        </w:rPr>
        <w:t xml:space="preserve">  </w:t>
      </w:r>
    </w:p>
    <w:p w:rsidR="00C633A9" w:rsidRPr="00710F30" w:rsidRDefault="00D55D33" w:rsidP="00C633A9">
      <w:pPr>
        <w:pStyle w:val="2"/>
        <w:ind w:left="0"/>
        <w:rPr>
          <w:i w:val="0"/>
          <w:color w:val="FF0000"/>
          <w:sz w:val="24"/>
          <w:szCs w:val="24"/>
          <w:lang w:val="en-US"/>
        </w:rPr>
      </w:pPr>
      <w:r w:rsidRPr="00776B47">
        <w:rPr>
          <w:i w:val="0"/>
          <w:sz w:val="24"/>
          <w:szCs w:val="24"/>
          <w:lang w:val="en-US"/>
        </w:rPr>
        <w:t> </w:t>
      </w:r>
      <w:r w:rsidR="00C633A9" w:rsidRPr="00776B47">
        <w:rPr>
          <w:rStyle w:val="aa"/>
          <w:b/>
          <w:bCs w:val="0"/>
          <w:i w:val="0"/>
          <w:sz w:val="24"/>
          <w:szCs w:val="24"/>
          <w:lang w:val="en-US"/>
        </w:rPr>
        <w:t>4.       European Economic History 20</w:t>
      </w:r>
      <w:r w:rsidR="00C633A9" w:rsidRPr="00776B47">
        <w:rPr>
          <w:rStyle w:val="aa"/>
          <w:b/>
          <w:bCs w:val="0"/>
          <w:i w:val="0"/>
          <w:sz w:val="24"/>
          <w:szCs w:val="24"/>
          <w:vertAlign w:val="superscript"/>
          <w:lang w:val="en-US"/>
        </w:rPr>
        <w:t>th</w:t>
      </w:r>
      <w:r w:rsidR="00C633A9" w:rsidRPr="00776B47">
        <w:rPr>
          <w:rStyle w:val="aa"/>
          <w:b/>
          <w:bCs w:val="0"/>
          <w:i w:val="0"/>
          <w:sz w:val="24"/>
          <w:szCs w:val="24"/>
          <w:lang w:val="en-US"/>
        </w:rPr>
        <w:t xml:space="preserve"> Century </w:t>
      </w:r>
      <w:r w:rsidR="00710F30" w:rsidRPr="00710F30">
        <w:rPr>
          <w:rStyle w:val="aa"/>
          <w:b/>
          <w:bCs w:val="0"/>
          <w:i w:val="0"/>
          <w:sz w:val="24"/>
          <w:szCs w:val="24"/>
          <w:lang w:val="en-US"/>
        </w:rPr>
        <w:t xml:space="preserve"> </w:t>
      </w:r>
      <w:r w:rsidR="00710F30" w:rsidRPr="00710F30">
        <w:rPr>
          <w:rStyle w:val="aa"/>
          <w:b/>
          <w:bCs w:val="0"/>
          <w:i w:val="0"/>
          <w:color w:val="FF0000"/>
          <w:sz w:val="24"/>
          <w:szCs w:val="24"/>
          <w:lang w:val="en-US"/>
        </w:rPr>
        <w:t>Τhe academic year 2018-19 is not offered</w:t>
      </w:r>
    </w:p>
    <w:p w:rsidR="00C633A9" w:rsidRPr="00776B47" w:rsidRDefault="00C633A9" w:rsidP="00C633A9">
      <w:pPr>
        <w:pStyle w:val="Web"/>
        <w:ind w:left="0"/>
        <w:rPr>
          <w:rFonts w:ascii="Arial" w:hAnsi="Arial"/>
          <w:lang w:val="en-US"/>
        </w:rPr>
      </w:pPr>
      <w:r w:rsidRPr="00776B47">
        <w:rPr>
          <w:rStyle w:val="aa"/>
          <w:rFonts w:ascii="Arial" w:hAnsi="Arial"/>
          <w:lang w:val="en-US"/>
        </w:rPr>
        <w:t>Tutor: Prof. Eugenia Bournova</w:t>
      </w:r>
      <w:r w:rsidRPr="00776B47">
        <w:rPr>
          <w:rFonts w:ascii="Arial" w:hAnsi="Arial"/>
          <w:lang w:val="en-US"/>
        </w:rPr>
        <w:t xml:space="preserve"> </w:t>
      </w:r>
    </w:p>
    <w:p w:rsidR="00EB5044" w:rsidRPr="00776B47" w:rsidRDefault="00EB5044" w:rsidP="00EB5044">
      <w:pPr>
        <w:pStyle w:val="Web"/>
        <w:ind w:left="0"/>
        <w:rPr>
          <w:rFonts w:ascii="Arial" w:hAnsi="Arial"/>
          <w:lang w:val="en-US"/>
        </w:rPr>
      </w:pPr>
      <w:r w:rsidRPr="00776B47">
        <w:rPr>
          <w:rStyle w:val="aa"/>
          <w:rFonts w:ascii="Arial" w:hAnsi="Arial"/>
          <w:lang w:val="en-US"/>
        </w:rPr>
        <w:t>Office: 1, Sofokleous street, No. 602     Tel: 210 368 9469</w:t>
      </w:r>
      <w:r w:rsidRPr="00776B47">
        <w:rPr>
          <w:rFonts w:ascii="Arial" w:hAnsi="Arial"/>
          <w:lang w:val="en-US"/>
        </w:rPr>
        <w:t xml:space="preserve"> </w:t>
      </w:r>
    </w:p>
    <w:p w:rsidR="00C633A9" w:rsidRPr="00776B47" w:rsidRDefault="00B211A4" w:rsidP="00C633A9">
      <w:pPr>
        <w:pStyle w:val="Web"/>
        <w:ind w:left="0"/>
        <w:rPr>
          <w:rFonts w:ascii="Arial" w:hAnsi="Arial"/>
          <w:b/>
          <w:color w:val="auto"/>
          <w:lang w:val="en-US"/>
        </w:rPr>
      </w:pPr>
      <w:r w:rsidRPr="00776B47">
        <w:rPr>
          <w:rStyle w:val="aa"/>
          <w:rFonts w:ascii="Arial" w:hAnsi="Arial"/>
          <w:color w:val="auto"/>
          <w:lang w:val="en-US"/>
        </w:rPr>
        <w:t>E</w:t>
      </w:r>
      <w:r w:rsidR="00EB5044" w:rsidRPr="00776B47">
        <w:rPr>
          <w:rStyle w:val="aa"/>
          <w:rFonts w:ascii="Arial" w:hAnsi="Arial"/>
          <w:color w:val="auto"/>
          <w:lang w:val="en-US"/>
        </w:rPr>
        <w:t xml:space="preserve">-mail </w:t>
      </w:r>
      <w:hyperlink r:id="rId143" w:history="1">
        <w:r w:rsidR="00EB5044" w:rsidRPr="00776B47">
          <w:rPr>
            <w:rStyle w:val="-"/>
            <w:rFonts w:ascii="Arial" w:hAnsi="Arial"/>
            <w:b/>
            <w:color w:val="auto"/>
            <w:u w:val="none"/>
            <w:lang w:val="en-US"/>
          </w:rPr>
          <w:t>bournova@econ.uoa.gr</w:t>
        </w:r>
      </w:hyperlink>
      <w:r w:rsidR="00C633A9" w:rsidRPr="00776B47">
        <w:rPr>
          <w:rFonts w:ascii="Arial" w:hAnsi="Arial"/>
          <w:b/>
          <w:color w:val="auto"/>
          <w:lang w:val="en-US"/>
        </w:rPr>
        <w:t xml:space="preserve"> </w:t>
      </w:r>
    </w:p>
    <w:p w:rsidR="00C633A9" w:rsidRPr="00776B47" w:rsidRDefault="00C633A9" w:rsidP="00C633A9">
      <w:pPr>
        <w:pStyle w:val="Web"/>
        <w:ind w:left="0"/>
        <w:rPr>
          <w:rFonts w:ascii="Arial" w:hAnsi="Arial"/>
          <w:lang w:val="en-US"/>
        </w:rPr>
      </w:pPr>
      <w:r w:rsidRPr="00776B47">
        <w:rPr>
          <w:rFonts w:ascii="Arial" w:hAnsi="Arial"/>
          <w:lang w:val="en-US"/>
        </w:rPr>
        <w:t xml:space="preserve"> Course outline: </w:t>
      </w:r>
    </w:p>
    <w:p w:rsidR="00C633A9" w:rsidRPr="00776B47" w:rsidRDefault="00C633A9" w:rsidP="00C633A9">
      <w:pPr>
        <w:pStyle w:val="Web"/>
        <w:ind w:left="0"/>
        <w:rPr>
          <w:rFonts w:ascii="Arial" w:hAnsi="Arial"/>
          <w:lang w:val="en-US"/>
        </w:rPr>
      </w:pPr>
      <w:r w:rsidRPr="00776B47">
        <w:rPr>
          <w:rFonts w:ascii="Arial" w:hAnsi="Arial"/>
          <w:lang w:val="en-US"/>
        </w:rPr>
        <w:t xml:space="preserve">Europe’s laissez-faire system and its impact before World War I, </w:t>
      </w:r>
    </w:p>
    <w:p w:rsidR="00C633A9" w:rsidRPr="00776B47" w:rsidRDefault="00C633A9" w:rsidP="00C633A9">
      <w:pPr>
        <w:pStyle w:val="Web"/>
        <w:ind w:left="0"/>
        <w:jc w:val="both"/>
        <w:rPr>
          <w:rFonts w:ascii="Arial" w:hAnsi="Arial"/>
          <w:lang w:val="en-US"/>
        </w:rPr>
      </w:pPr>
      <w:r w:rsidRPr="00776B47">
        <w:rPr>
          <w:rFonts w:ascii="Arial" w:hAnsi="Arial"/>
          <w:lang w:val="en-US"/>
        </w:rPr>
        <w:t>Decline of laissez-faire system and the rise of the regulated market system, war economy 1939-1945, European economic performance in 1950, economic dirigisme in authoritarian-fascist regimes, mixed economy and welfare state in an integrated post-World War II Western Europe.</w:t>
      </w:r>
    </w:p>
    <w:p w:rsidR="00C633A9" w:rsidRPr="00776B47" w:rsidRDefault="00C633A9" w:rsidP="00C633A9">
      <w:pPr>
        <w:pStyle w:val="Web"/>
        <w:ind w:left="0"/>
        <w:rPr>
          <w:rFonts w:ascii="Arial" w:hAnsi="Arial"/>
          <w:lang w:val="en-US"/>
        </w:rPr>
      </w:pPr>
      <w:r w:rsidRPr="00776B47">
        <w:rPr>
          <w:rFonts w:ascii="Arial" w:hAnsi="Arial"/>
          <w:lang w:val="en-US"/>
        </w:rPr>
        <w:t xml:space="preserve">Basic textbook: Ivan T. Berend, </w:t>
      </w:r>
      <w:r w:rsidRPr="00776B47">
        <w:rPr>
          <w:rStyle w:val="a5"/>
          <w:rFonts w:ascii="Arial" w:hAnsi="Arial"/>
          <w:i w:val="0"/>
          <w:lang w:val="en-US"/>
        </w:rPr>
        <w:t>An economic history of twentieth-century Europe</w:t>
      </w:r>
      <w:r w:rsidRPr="00776B47">
        <w:rPr>
          <w:rFonts w:ascii="Arial" w:hAnsi="Arial"/>
          <w:lang w:val="en-US"/>
        </w:rPr>
        <w:t xml:space="preserve">, Cambridge University Press, 2006. </w:t>
      </w:r>
    </w:p>
    <w:p w:rsidR="00C633A9" w:rsidRPr="00776B47" w:rsidRDefault="00C633A9" w:rsidP="00C633A9">
      <w:pPr>
        <w:pStyle w:val="Web"/>
        <w:rPr>
          <w:rFonts w:ascii="Arial" w:hAnsi="Arial"/>
          <w:lang w:val="en-US"/>
        </w:rPr>
      </w:pPr>
      <w:r w:rsidRPr="00776B47">
        <w:rPr>
          <w:rFonts w:ascii="Arial" w:hAnsi="Arial"/>
          <w:lang w:val="en-US"/>
        </w:rPr>
        <w:t xml:space="preserve">   </w:t>
      </w: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B274B1" w:rsidRPr="00C4067C" w:rsidRDefault="00B274B1" w:rsidP="00D55D33">
      <w:pPr>
        <w:spacing w:before="100" w:beforeAutospacing="1" w:after="100" w:afterAutospacing="1" w:line="240" w:lineRule="auto"/>
        <w:ind w:left="0" w:firstLine="0"/>
        <w:rPr>
          <w:rFonts w:ascii="Arial" w:hAnsi="Arial"/>
          <w:b/>
          <w:bCs/>
          <w:sz w:val="24"/>
          <w:szCs w:val="24"/>
          <w:lang w:eastAsia="el-GR"/>
        </w:rPr>
      </w:pPr>
    </w:p>
    <w:p w:rsidR="00D55D33" w:rsidRPr="00C4067C" w:rsidRDefault="00710F30" w:rsidP="00D55D33">
      <w:pPr>
        <w:spacing w:before="100" w:beforeAutospacing="1" w:after="100" w:afterAutospacing="1" w:line="240" w:lineRule="auto"/>
        <w:ind w:left="0" w:firstLine="0"/>
        <w:rPr>
          <w:rFonts w:ascii="Arial" w:hAnsi="Arial"/>
          <w:sz w:val="24"/>
          <w:szCs w:val="24"/>
          <w:lang w:eastAsia="el-GR"/>
        </w:rPr>
      </w:pPr>
      <w:r>
        <w:rPr>
          <w:rFonts w:ascii="Arial" w:hAnsi="Arial"/>
          <w:b/>
          <w:bCs/>
          <w:sz w:val="24"/>
          <w:szCs w:val="24"/>
          <w:lang w:eastAsia="el-GR"/>
        </w:rPr>
        <w:t>5.  Managerial</w:t>
      </w:r>
      <w:r w:rsidR="00D55D33" w:rsidRPr="00C4067C">
        <w:rPr>
          <w:rFonts w:ascii="Arial" w:hAnsi="Arial"/>
          <w:b/>
          <w:bCs/>
          <w:sz w:val="24"/>
          <w:szCs w:val="24"/>
          <w:lang w:eastAsia="el-GR"/>
        </w:rPr>
        <w:t xml:space="preserve"> Economics:</w:t>
      </w:r>
    </w:p>
    <w:p w:rsidR="00D55D33" w:rsidRPr="00C4067C" w:rsidRDefault="00710F30" w:rsidP="00D55D33">
      <w:pPr>
        <w:spacing w:before="100" w:beforeAutospacing="1" w:after="100" w:afterAutospacing="1" w:line="240" w:lineRule="auto"/>
        <w:ind w:left="0" w:firstLine="0"/>
        <w:rPr>
          <w:rFonts w:ascii="Arial" w:hAnsi="Arial"/>
          <w:sz w:val="24"/>
          <w:szCs w:val="24"/>
          <w:lang w:eastAsia="el-GR"/>
        </w:rPr>
      </w:pPr>
      <w:r>
        <w:rPr>
          <w:rFonts w:ascii="Arial" w:hAnsi="Arial"/>
          <w:b/>
          <w:bCs/>
          <w:sz w:val="24"/>
          <w:szCs w:val="24"/>
          <w:lang w:eastAsia="el-GR"/>
        </w:rPr>
        <w:t>2</w:t>
      </w:r>
      <w:r w:rsidRPr="00710F30">
        <w:rPr>
          <w:rFonts w:ascii="Arial" w:hAnsi="Arial"/>
          <w:b/>
          <w:bCs/>
          <w:sz w:val="24"/>
          <w:szCs w:val="24"/>
          <w:vertAlign w:val="superscript"/>
          <w:lang w:eastAsia="el-GR"/>
        </w:rPr>
        <w:t>nd</w:t>
      </w:r>
      <w:r>
        <w:rPr>
          <w:rFonts w:ascii="Arial" w:hAnsi="Arial"/>
          <w:b/>
          <w:bCs/>
          <w:sz w:val="24"/>
          <w:szCs w:val="24"/>
          <w:lang w:eastAsia="el-GR"/>
        </w:rPr>
        <w:t xml:space="preserve"> </w:t>
      </w:r>
      <w:r w:rsidR="00D55D33" w:rsidRPr="00C4067C">
        <w:rPr>
          <w:rFonts w:ascii="Arial" w:hAnsi="Arial"/>
          <w:b/>
          <w:bCs/>
          <w:sz w:val="24"/>
          <w:szCs w:val="24"/>
          <w:lang w:eastAsia="el-GR"/>
        </w:rPr>
        <w:t xml:space="preserve"> semester </w:t>
      </w:r>
    </w:p>
    <w:p w:rsidR="00EB5044" w:rsidRPr="00C4067C" w:rsidRDefault="00D55D33" w:rsidP="00D55D33">
      <w:pPr>
        <w:spacing w:before="100" w:beforeAutospacing="1" w:after="100" w:afterAutospacing="1" w:line="240" w:lineRule="auto"/>
        <w:ind w:left="0" w:firstLine="0"/>
        <w:rPr>
          <w:rFonts w:ascii="Arial" w:hAnsi="Arial"/>
          <w:b/>
          <w:bCs/>
          <w:sz w:val="24"/>
          <w:szCs w:val="24"/>
          <w:lang w:eastAsia="el-GR"/>
        </w:rPr>
      </w:pPr>
      <w:r w:rsidRPr="00C4067C">
        <w:rPr>
          <w:rFonts w:ascii="Arial" w:hAnsi="Arial"/>
          <w:b/>
          <w:bCs/>
          <w:sz w:val="24"/>
          <w:szCs w:val="24"/>
          <w:lang w:eastAsia="el-GR"/>
        </w:rPr>
        <w:t xml:space="preserve">Tutors: Prof. Panayiotis Alexakis </w:t>
      </w:r>
    </w:p>
    <w:p w:rsidR="00EB5044" w:rsidRPr="00C4067C" w:rsidRDefault="00EB5044" w:rsidP="00EB5044">
      <w:pPr>
        <w:pStyle w:val="Web"/>
        <w:ind w:left="0"/>
        <w:rPr>
          <w:rFonts w:ascii="Arial" w:hAnsi="Arial"/>
          <w:lang w:val="en-US"/>
        </w:rPr>
      </w:pPr>
      <w:r w:rsidRPr="00C4067C">
        <w:rPr>
          <w:rStyle w:val="aa"/>
          <w:rFonts w:ascii="Arial" w:hAnsi="Arial"/>
          <w:lang w:val="en-US"/>
        </w:rPr>
        <w:t>Office: 1, Sofokleous street, No. 520 and 521   Tel: 210 368 9437 – 210 3689449</w:t>
      </w:r>
      <w:r w:rsidRPr="00C4067C">
        <w:rPr>
          <w:rFonts w:ascii="Arial" w:hAnsi="Arial"/>
          <w:lang w:val="en-US"/>
        </w:rPr>
        <w:t xml:space="preserve"> </w:t>
      </w:r>
    </w:p>
    <w:p w:rsidR="00EB5044" w:rsidRPr="00C4067C" w:rsidRDefault="00B211A4" w:rsidP="00D55D33">
      <w:pPr>
        <w:spacing w:before="100" w:beforeAutospacing="1" w:after="100" w:afterAutospacing="1" w:line="240" w:lineRule="auto"/>
        <w:ind w:left="0" w:firstLine="0"/>
        <w:rPr>
          <w:rFonts w:ascii="Arial" w:hAnsi="Arial"/>
          <w:b/>
          <w:bCs/>
          <w:sz w:val="24"/>
          <w:szCs w:val="24"/>
          <w:lang w:eastAsia="el-GR"/>
        </w:rPr>
      </w:pPr>
      <w:r w:rsidRPr="00C4067C">
        <w:rPr>
          <w:rFonts w:ascii="Arial" w:hAnsi="Arial"/>
          <w:b/>
          <w:bCs/>
          <w:sz w:val="24"/>
          <w:szCs w:val="24"/>
          <w:lang w:eastAsia="el-GR"/>
        </w:rPr>
        <w:t>E</w:t>
      </w:r>
      <w:r w:rsidR="00EB5044" w:rsidRPr="00C4067C">
        <w:rPr>
          <w:rFonts w:ascii="Arial" w:hAnsi="Arial"/>
          <w:b/>
          <w:bCs/>
          <w:sz w:val="24"/>
          <w:szCs w:val="24"/>
          <w:lang w:eastAsia="el-GR"/>
        </w:rPr>
        <w:t>-mail paleks@econ.uoa.gr</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b/>
          <w:bCs/>
          <w:sz w:val="24"/>
          <w:szCs w:val="24"/>
          <w:lang w:eastAsia="el-GR"/>
        </w:rPr>
        <w:t>dkenourg@econ.uoa.gr</w:t>
      </w:r>
      <w:r w:rsidRPr="00C4067C">
        <w:rPr>
          <w:rFonts w:ascii="Arial" w:hAnsi="Arial"/>
          <w:sz w:val="24"/>
          <w:szCs w:val="24"/>
          <w:lang w:eastAsia="el-GR"/>
        </w:rPr>
        <w:t xml:space="preserve"> </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sz w:val="24"/>
          <w:szCs w:val="24"/>
          <w:lang w:eastAsia="el-GR"/>
        </w:rPr>
        <w:t xml:space="preserve">Course Description: </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sz w:val="24"/>
          <w:szCs w:val="24"/>
          <w:lang w:eastAsia="el-GR"/>
        </w:rPr>
        <w:t xml:space="preserve">Introduction to Managerial Economics (analysis of a firm, types </w:t>
      </w:r>
      <w:r w:rsidRPr="00C4067C">
        <w:rPr>
          <w:rFonts w:ascii="Arial" w:hAnsi="Arial"/>
          <w:sz w:val="24"/>
          <w:szCs w:val="24"/>
          <w:lang w:eastAsia="el-GR"/>
        </w:rPr>
        <w:br/>
        <w:t xml:space="preserve">of firms, principal-agent problem, corporate governance, internal and </w:t>
      </w:r>
      <w:r w:rsidRPr="00C4067C">
        <w:rPr>
          <w:rFonts w:ascii="Arial" w:hAnsi="Arial"/>
          <w:sz w:val="24"/>
          <w:szCs w:val="24"/>
          <w:lang w:eastAsia="el-GR"/>
        </w:rPr>
        <w:br/>
        <w:t xml:space="preserve">external environment, etc.), Business mathematics (time value of money, </w:t>
      </w:r>
      <w:r w:rsidRPr="00C4067C">
        <w:rPr>
          <w:rFonts w:ascii="Arial" w:hAnsi="Arial"/>
          <w:sz w:val="24"/>
          <w:szCs w:val="24"/>
          <w:lang w:eastAsia="el-GR"/>
        </w:rPr>
        <w:br/>
        <w:t xml:space="preserve">discount interest rate, cash flows, etc.), Analysis of firms' costs, </w:t>
      </w:r>
      <w:r w:rsidRPr="00C4067C">
        <w:rPr>
          <w:rFonts w:ascii="Arial" w:hAnsi="Arial"/>
          <w:sz w:val="24"/>
          <w:szCs w:val="24"/>
          <w:lang w:eastAsia="el-GR"/>
        </w:rPr>
        <w:br/>
        <w:t>Analysis of product demand (demand function, elasticities, market structure,</w:t>
      </w:r>
      <w:r w:rsidRPr="00C4067C">
        <w:rPr>
          <w:rFonts w:ascii="Arial" w:hAnsi="Arial"/>
          <w:sz w:val="24"/>
          <w:szCs w:val="24"/>
          <w:lang w:eastAsia="el-GR"/>
        </w:rPr>
        <w:br/>
        <w:t>product diversification), Product pricing, Capital budgeting, Sources of  financing, Value of a firm, Corporate decisions under uncertainty and risk.</w:t>
      </w:r>
    </w:p>
    <w:p w:rsidR="00776B47" w:rsidRPr="005A5E5A" w:rsidRDefault="00D55D33" w:rsidP="00776B47">
      <w:pPr>
        <w:pBdr>
          <w:bottom w:val="single" w:sz="4" w:space="1" w:color="auto"/>
        </w:pBdr>
        <w:ind w:hanging="431"/>
        <w:rPr>
          <w:rFonts w:ascii="Arial" w:hAnsi="Arial"/>
          <w:b/>
          <w:sz w:val="24"/>
          <w:szCs w:val="24"/>
        </w:rPr>
      </w:pPr>
      <w:r w:rsidRPr="00C4067C">
        <w:rPr>
          <w:rFonts w:ascii="Arial" w:hAnsi="Arial"/>
          <w:sz w:val="24"/>
          <w:szCs w:val="24"/>
          <w:lang w:eastAsia="el-GR"/>
        </w:rPr>
        <w:t> </w:t>
      </w:r>
    </w:p>
    <w:p w:rsidR="00776B47" w:rsidRPr="00E80A32" w:rsidRDefault="00776B47" w:rsidP="00776B47">
      <w:pPr>
        <w:ind w:hanging="431"/>
        <w:outlineLvl w:val="0"/>
        <w:rPr>
          <w:rFonts w:ascii="Arial" w:hAnsi="Arial"/>
          <w:b/>
          <w:bCs/>
          <w:sz w:val="24"/>
          <w:szCs w:val="24"/>
        </w:rPr>
      </w:pPr>
    </w:p>
    <w:p w:rsidR="00776B47" w:rsidRPr="00E80A32" w:rsidRDefault="00776B47" w:rsidP="00776B47">
      <w:pPr>
        <w:ind w:hanging="431"/>
        <w:outlineLvl w:val="0"/>
        <w:rPr>
          <w:rFonts w:ascii="Arial" w:hAnsi="Arial"/>
          <w:b/>
          <w:bCs/>
          <w:sz w:val="24"/>
          <w:szCs w:val="24"/>
        </w:rPr>
      </w:pP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p>
    <w:p w:rsidR="007601D1" w:rsidRPr="00C4067C" w:rsidRDefault="00D55D33" w:rsidP="007601D1">
      <w:pPr>
        <w:keepNext/>
        <w:spacing w:before="0" w:line="240" w:lineRule="auto"/>
        <w:ind w:left="0" w:firstLine="0"/>
        <w:outlineLvl w:val="0"/>
        <w:rPr>
          <w:rFonts w:ascii="Arial" w:hAnsi="Arial"/>
          <w:b/>
          <w:sz w:val="24"/>
          <w:szCs w:val="24"/>
          <w:lang w:val="en-GB" w:eastAsia="el-GR"/>
        </w:rPr>
      </w:pPr>
      <w:r w:rsidRPr="00C4067C">
        <w:rPr>
          <w:rFonts w:ascii="Arial" w:hAnsi="Arial"/>
          <w:b/>
          <w:bCs/>
          <w:sz w:val="24"/>
          <w:szCs w:val="24"/>
          <w:lang w:eastAsia="el-GR"/>
        </w:rPr>
        <w:t>6. </w:t>
      </w:r>
      <w:r w:rsidR="007601D1" w:rsidRPr="00C4067C">
        <w:rPr>
          <w:rFonts w:ascii="Arial" w:hAnsi="Arial"/>
          <w:b/>
          <w:sz w:val="24"/>
          <w:szCs w:val="24"/>
          <w:lang w:val="en-GB" w:eastAsia="el-GR"/>
        </w:rPr>
        <w:t>Corporate Finance</w:t>
      </w:r>
    </w:p>
    <w:p w:rsidR="007601D1" w:rsidRPr="00C4067C" w:rsidRDefault="007601D1" w:rsidP="007601D1">
      <w:pPr>
        <w:keepNext/>
        <w:spacing w:before="0" w:line="240" w:lineRule="auto"/>
        <w:ind w:firstLine="0"/>
        <w:outlineLvl w:val="2"/>
        <w:rPr>
          <w:rFonts w:ascii="Arial" w:hAnsi="Arial"/>
          <w:b/>
          <w:sz w:val="24"/>
          <w:szCs w:val="24"/>
          <w:lang w:val="en-GB" w:eastAsia="el-GR"/>
        </w:rPr>
      </w:pPr>
    </w:p>
    <w:p w:rsidR="007601D1" w:rsidRPr="00C4067C" w:rsidRDefault="007601D1" w:rsidP="007601D1">
      <w:pPr>
        <w:keepNext/>
        <w:spacing w:before="0" w:line="240" w:lineRule="auto"/>
        <w:ind w:left="0" w:firstLine="0"/>
        <w:outlineLvl w:val="2"/>
        <w:rPr>
          <w:rFonts w:ascii="Arial" w:hAnsi="Arial"/>
          <w:b/>
          <w:sz w:val="24"/>
          <w:szCs w:val="24"/>
          <w:lang w:val="en-GB" w:eastAsia="el-GR"/>
        </w:rPr>
      </w:pPr>
      <w:r w:rsidRPr="00C4067C">
        <w:rPr>
          <w:rFonts w:ascii="Arial" w:hAnsi="Arial"/>
          <w:b/>
          <w:sz w:val="24"/>
          <w:szCs w:val="24"/>
          <w:lang w:val="en-GB" w:eastAsia="el-GR"/>
        </w:rPr>
        <w:t>2</w:t>
      </w:r>
      <w:r w:rsidRPr="00C4067C">
        <w:rPr>
          <w:rFonts w:ascii="Arial" w:hAnsi="Arial"/>
          <w:b/>
          <w:sz w:val="24"/>
          <w:szCs w:val="24"/>
          <w:vertAlign w:val="superscript"/>
          <w:lang w:val="en-GB" w:eastAsia="el-GR"/>
        </w:rPr>
        <w:t>nd</w:t>
      </w:r>
      <w:r w:rsidRPr="00C4067C">
        <w:rPr>
          <w:rFonts w:ascii="Arial" w:hAnsi="Arial"/>
          <w:b/>
          <w:sz w:val="24"/>
          <w:szCs w:val="24"/>
          <w:lang w:val="en-GB" w:eastAsia="el-GR"/>
        </w:rPr>
        <w:t xml:space="preserve"> Semester</w:t>
      </w:r>
    </w:p>
    <w:p w:rsidR="007601D1" w:rsidRPr="00C4067C" w:rsidRDefault="007601D1" w:rsidP="007601D1">
      <w:pPr>
        <w:spacing w:before="0" w:line="240" w:lineRule="auto"/>
        <w:ind w:firstLine="0"/>
        <w:rPr>
          <w:rFonts w:ascii="Arial" w:hAnsi="Arial"/>
          <w:b/>
          <w:sz w:val="24"/>
          <w:szCs w:val="24"/>
          <w:lang w:val="fr-FR" w:eastAsia="el-GR"/>
        </w:rPr>
      </w:pPr>
    </w:p>
    <w:p w:rsidR="007601D1" w:rsidRPr="00C4067C" w:rsidRDefault="007601D1" w:rsidP="007601D1">
      <w:pPr>
        <w:spacing w:before="0" w:line="240" w:lineRule="auto"/>
        <w:ind w:left="0" w:firstLine="0"/>
        <w:rPr>
          <w:rFonts w:ascii="Arial" w:hAnsi="Arial"/>
          <w:b/>
          <w:sz w:val="24"/>
          <w:szCs w:val="24"/>
          <w:lang w:val="fr-FR" w:eastAsia="el-GR"/>
        </w:rPr>
      </w:pPr>
      <w:r w:rsidRPr="00C4067C">
        <w:rPr>
          <w:rFonts w:ascii="Arial" w:hAnsi="Arial"/>
          <w:b/>
          <w:sz w:val="24"/>
          <w:szCs w:val="24"/>
          <w:lang w:val="fr-FR" w:eastAsia="el-GR"/>
        </w:rPr>
        <w:t>Tutor: Prof. Dimitris Kenourgios</w:t>
      </w:r>
    </w:p>
    <w:p w:rsidR="00EB5044" w:rsidRPr="00C4067C" w:rsidRDefault="00EB5044" w:rsidP="00EB5044">
      <w:pPr>
        <w:pStyle w:val="Web"/>
        <w:ind w:left="0"/>
        <w:rPr>
          <w:rFonts w:ascii="Arial" w:hAnsi="Arial"/>
          <w:lang w:val="en-US"/>
        </w:rPr>
      </w:pPr>
      <w:r w:rsidRPr="00C4067C">
        <w:rPr>
          <w:rStyle w:val="aa"/>
          <w:rFonts w:ascii="Arial" w:hAnsi="Arial"/>
          <w:lang w:val="en-US"/>
        </w:rPr>
        <w:t>Office: 1, Sofokleous street, No. 521   Tel:  210 3689449</w:t>
      </w:r>
      <w:r w:rsidRPr="00C4067C">
        <w:rPr>
          <w:rFonts w:ascii="Arial" w:hAnsi="Arial"/>
          <w:lang w:val="en-US"/>
        </w:rPr>
        <w:t xml:space="preserve"> </w:t>
      </w:r>
    </w:p>
    <w:p w:rsidR="007601D1" w:rsidRPr="00C4067C" w:rsidRDefault="00B211A4" w:rsidP="007601D1">
      <w:pPr>
        <w:spacing w:before="0" w:line="240" w:lineRule="auto"/>
        <w:ind w:left="0" w:firstLine="0"/>
        <w:rPr>
          <w:rFonts w:ascii="Arial" w:hAnsi="Arial"/>
          <w:b/>
          <w:sz w:val="24"/>
          <w:szCs w:val="24"/>
          <w:lang w:val="fr-FR" w:eastAsia="el-GR"/>
        </w:rPr>
      </w:pPr>
      <w:r w:rsidRPr="00C4067C">
        <w:rPr>
          <w:rFonts w:ascii="Arial" w:hAnsi="Arial"/>
          <w:b/>
          <w:sz w:val="24"/>
          <w:szCs w:val="24"/>
          <w:lang w:val="fr-FR" w:eastAsia="el-GR"/>
        </w:rPr>
        <w:t>E</w:t>
      </w:r>
      <w:r w:rsidR="00EB5044" w:rsidRPr="00C4067C">
        <w:rPr>
          <w:rFonts w:ascii="Arial" w:hAnsi="Arial"/>
          <w:b/>
          <w:sz w:val="24"/>
          <w:szCs w:val="24"/>
          <w:lang w:val="fr-FR" w:eastAsia="el-GR"/>
        </w:rPr>
        <w:t>-mail: dkenourg@econ.uoa.gr</w:t>
      </w:r>
    </w:p>
    <w:p w:rsidR="007601D1" w:rsidRPr="00C4067C" w:rsidRDefault="007601D1" w:rsidP="007601D1">
      <w:pPr>
        <w:spacing w:before="0" w:line="240" w:lineRule="auto"/>
        <w:ind w:firstLine="0"/>
        <w:rPr>
          <w:rFonts w:ascii="Arial" w:hAnsi="Arial"/>
          <w:b/>
          <w:bCs/>
          <w:sz w:val="24"/>
          <w:szCs w:val="24"/>
          <w:lang w:val="en-GB" w:eastAsia="el-GR"/>
        </w:rPr>
      </w:pPr>
    </w:p>
    <w:p w:rsidR="00D55D33" w:rsidRPr="00C4067C" w:rsidRDefault="007601D1" w:rsidP="007601D1">
      <w:pPr>
        <w:spacing w:before="100" w:beforeAutospacing="1" w:after="100" w:afterAutospacing="1" w:line="240" w:lineRule="auto"/>
        <w:ind w:left="0" w:firstLine="0"/>
        <w:outlineLvl w:val="1"/>
        <w:rPr>
          <w:rFonts w:ascii="Arial" w:hAnsi="Arial"/>
          <w:b/>
          <w:bCs/>
          <w:sz w:val="24"/>
          <w:szCs w:val="24"/>
          <w:lang w:eastAsia="el-GR"/>
        </w:rPr>
      </w:pPr>
      <w:r w:rsidRPr="00C4067C">
        <w:rPr>
          <w:rFonts w:ascii="Arial" w:hAnsi="Arial"/>
          <w:sz w:val="24"/>
          <w:szCs w:val="24"/>
          <w:lang w:val="en-GB" w:eastAsia="el-GR"/>
        </w:rPr>
        <w:t>This course focuses on financial decision making in the modern corporation. The basic issues include:</w:t>
      </w:r>
      <w:r w:rsidRPr="00C4067C">
        <w:rPr>
          <w:rFonts w:ascii="Arial" w:hAnsi="Arial"/>
          <w:color w:val="103450"/>
          <w:sz w:val="24"/>
          <w:szCs w:val="24"/>
          <w:lang w:val="en-GB" w:eastAsia="el-GR"/>
        </w:rPr>
        <w:t xml:space="preserve"> </w:t>
      </w:r>
      <w:r w:rsidRPr="00C4067C">
        <w:rPr>
          <w:rFonts w:ascii="Arial" w:hAnsi="Arial"/>
          <w:sz w:val="24"/>
          <w:szCs w:val="24"/>
          <w:lang w:val="en-GB" w:eastAsia="el-GR"/>
        </w:rPr>
        <w:t>Time value of money (Present value, Future value, Perpetuities), Valuing stocks and bonds, Capital budgeting (Net Present Value, Internal Rate of Return, Payback period rule, Discounted Payback period rule, Profitability index), Accounting statements and Cash Flow, Financial planning (Long-term planning, Short-term financing and planning, Net working capital, Operating cycle, Cash cycle, Cash budgeting, Credit management and policy), Long-term financing (Common stock, Preferred stock, Long-term debt), Cost of capital and capital structure (Financial leverage, Modigliani and Miller Propositions, Taxes, Costs of financial distress, Weighted Average Cost of Capital), Dividend policy</w:t>
      </w:r>
      <w:r w:rsidR="00D55D33" w:rsidRPr="00C4067C">
        <w:rPr>
          <w:rFonts w:ascii="Arial" w:hAnsi="Arial"/>
          <w:b/>
          <w:bCs/>
          <w:sz w:val="24"/>
          <w:szCs w:val="24"/>
          <w:lang w:eastAsia="el-GR"/>
        </w:rPr>
        <w:t xml:space="preserve"> </w:t>
      </w: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B211A4" w:rsidRPr="00C4067C" w:rsidRDefault="00B211A4" w:rsidP="00157A35">
      <w:pPr>
        <w:spacing w:before="100" w:after="100" w:line="240" w:lineRule="auto"/>
        <w:ind w:left="0" w:firstLine="0"/>
        <w:rPr>
          <w:rFonts w:ascii="Arial" w:eastAsia="Arial" w:hAnsi="Arial"/>
          <w:b/>
          <w:sz w:val="24"/>
          <w:szCs w:val="24"/>
        </w:rPr>
      </w:pPr>
    </w:p>
    <w:p w:rsidR="00776B47" w:rsidRDefault="00776B47" w:rsidP="00157A35">
      <w:pPr>
        <w:spacing w:before="100" w:after="100" w:line="240" w:lineRule="auto"/>
        <w:ind w:left="0" w:firstLine="0"/>
        <w:rPr>
          <w:rFonts w:ascii="Arial" w:eastAsia="Arial" w:hAnsi="Arial"/>
          <w:b/>
          <w:sz w:val="24"/>
          <w:szCs w:val="24"/>
        </w:rPr>
      </w:pPr>
    </w:p>
    <w:p w:rsidR="00157A35" w:rsidRPr="00C4067C" w:rsidRDefault="00157A35" w:rsidP="00157A35">
      <w:pPr>
        <w:spacing w:before="100" w:after="100" w:line="240" w:lineRule="auto"/>
        <w:ind w:left="0" w:firstLine="0"/>
        <w:rPr>
          <w:rFonts w:ascii="Arial" w:eastAsia="Arial" w:hAnsi="Arial"/>
          <w:b/>
          <w:sz w:val="24"/>
          <w:szCs w:val="24"/>
        </w:rPr>
      </w:pPr>
      <w:r w:rsidRPr="00C4067C">
        <w:rPr>
          <w:rFonts w:ascii="Arial" w:eastAsia="Arial" w:hAnsi="Arial"/>
          <w:b/>
          <w:sz w:val="24"/>
          <w:szCs w:val="24"/>
        </w:rPr>
        <w:t>7. Introduction to Marketing</w:t>
      </w:r>
    </w:p>
    <w:p w:rsidR="00157A35" w:rsidRPr="00C4067C" w:rsidRDefault="00157A35" w:rsidP="00157A35">
      <w:pPr>
        <w:spacing w:before="100" w:after="100" w:line="240" w:lineRule="auto"/>
        <w:ind w:left="0" w:firstLine="0"/>
        <w:rPr>
          <w:rFonts w:ascii="Arial" w:eastAsia="Arial" w:hAnsi="Arial"/>
          <w:sz w:val="24"/>
          <w:szCs w:val="24"/>
        </w:rPr>
      </w:pPr>
      <w:r w:rsidRPr="00C4067C">
        <w:rPr>
          <w:rFonts w:ascii="Arial" w:eastAsia="Arial" w:hAnsi="Arial"/>
          <w:b/>
          <w:sz w:val="24"/>
          <w:szCs w:val="24"/>
        </w:rPr>
        <w:t>2</w:t>
      </w:r>
      <w:r w:rsidRPr="00C4067C">
        <w:rPr>
          <w:rFonts w:ascii="Arial" w:eastAsia="Arial" w:hAnsi="Arial"/>
          <w:b/>
          <w:sz w:val="24"/>
          <w:szCs w:val="24"/>
          <w:vertAlign w:val="superscript"/>
        </w:rPr>
        <w:t>nd</w:t>
      </w:r>
      <w:r w:rsidRPr="00C4067C">
        <w:rPr>
          <w:rFonts w:ascii="Arial" w:eastAsia="Arial" w:hAnsi="Arial"/>
          <w:b/>
          <w:sz w:val="24"/>
          <w:szCs w:val="24"/>
        </w:rPr>
        <w:t xml:space="preserve"> semester </w:t>
      </w:r>
    </w:p>
    <w:p w:rsidR="00157A35" w:rsidRPr="00C4067C" w:rsidRDefault="00157A35" w:rsidP="00157A35">
      <w:pPr>
        <w:spacing w:before="100" w:after="100" w:line="240" w:lineRule="auto"/>
        <w:ind w:left="0" w:firstLine="0"/>
        <w:rPr>
          <w:rFonts w:ascii="Arial" w:eastAsia="Arial" w:hAnsi="Arial"/>
          <w:sz w:val="24"/>
          <w:szCs w:val="24"/>
        </w:rPr>
      </w:pPr>
      <w:r w:rsidRPr="00C4067C">
        <w:rPr>
          <w:rFonts w:ascii="Arial" w:eastAsia="Arial" w:hAnsi="Arial"/>
          <w:b/>
          <w:sz w:val="24"/>
          <w:szCs w:val="24"/>
        </w:rPr>
        <w:t xml:space="preserve">Tutor: </w:t>
      </w:r>
    </w:p>
    <w:p w:rsidR="00EB5044" w:rsidRPr="00C4067C" w:rsidRDefault="00EB5044" w:rsidP="00EB5044">
      <w:pPr>
        <w:pStyle w:val="Web"/>
        <w:ind w:left="0"/>
        <w:rPr>
          <w:rFonts w:ascii="Arial" w:hAnsi="Arial"/>
          <w:lang w:val="en-US"/>
        </w:rPr>
      </w:pPr>
      <w:r w:rsidRPr="00C4067C">
        <w:rPr>
          <w:rStyle w:val="aa"/>
          <w:rFonts w:ascii="Arial" w:hAnsi="Arial"/>
          <w:lang w:val="en-US"/>
        </w:rPr>
        <w:t>Office: 1, Sofokleous street, No. 424    Tel: 210 3689439</w:t>
      </w:r>
      <w:r w:rsidRPr="00C4067C">
        <w:rPr>
          <w:rFonts w:ascii="Arial" w:hAnsi="Arial"/>
          <w:lang w:val="en-US"/>
        </w:rPr>
        <w:t xml:space="preserve"> </w:t>
      </w:r>
    </w:p>
    <w:p w:rsidR="00157A35" w:rsidRPr="00C4067C" w:rsidRDefault="00EB5044" w:rsidP="00157A35">
      <w:pPr>
        <w:spacing w:before="100" w:after="100" w:line="240" w:lineRule="auto"/>
        <w:ind w:left="0" w:firstLine="0"/>
        <w:rPr>
          <w:rFonts w:ascii="Arial" w:eastAsia="Arial" w:hAnsi="Arial"/>
          <w:sz w:val="24"/>
          <w:szCs w:val="24"/>
        </w:rPr>
      </w:pPr>
      <w:r w:rsidRPr="00C4067C">
        <w:rPr>
          <w:rFonts w:ascii="Arial" w:eastAsia="Arial" w:hAnsi="Arial"/>
          <w:b/>
          <w:sz w:val="24"/>
          <w:szCs w:val="24"/>
        </w:rPr>
        <w:t>E</w:t>
      </w:r>
      <w:r w:rsidR="00B211A4" w:rsidRPr="00C4067C">
        <w:rPr>
          <w:rFonts w:ascii="Arial" w:eastAsia="Arial" w:hAnsi="Arial"/>
          <w:b/>
          <w:sz w:val="24"/>
          <w:szCs w:val="24"/>
        </w:rPr>
        <w:t>-</w:t>
      </w:r>
      <w:r w:rsidRPr="00C4067C">
        <w:rPr>
          <w:rFonts w:ascii="Arial" w:eastAsia="Arial" w:hAnsi="Arial"/>
          <w:b/>
          <w:sz w:val="24"/>
          <w:szCs w:val="24"/>
        </w:rPr>
        <w:t xml:space="preserve">mail </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Course aim:</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 xml:space="preserve">This course is designed to provide students with an overview of key marketing concepts, as they apply in a variety of firms and organisations in the contemporary environment.  Students will develop knowledge and understanding of the core role of marketing, including the value of the marketing mix in ensuring successful marketing implementation as well as the significance of external and internal forces affecting marketing practice. Also students will learn about factors that influence consumer behaviour and the way markets are viewed and targeted by marketeers.  </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 xml:space="preserve">Students will be required to write a project.  This provides an excellent opportunity for students to demonstrate skills and add to their research and project presentation experience.  </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Course outline:</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Marketing in the contemporary environment, marketing evolution, consumerism, marketing and society, company orientation, marketing and the firm, services marketing, the marketing environment, marketing research, consumer behaviour, market segmentation, positioning, the product and product life cycle, pricing, distribution and promotion.</w:t>
      </w:r>
    </w:p>
    <w:p w:rsidR="00157A35" w:rsidRPr="00C4067C" w:rsidRDefault="00157A35" w:rsidP="00157A35">
      <w:pPr>
        <w:spacing w:line="240" w:lineRule="auto"/>
        <w:rPr>
          <w:rFonts w:ascii="Arial" w:eastAsia="Verdana" w:hAnsi="Arial"/>
          <w:sz w:val="24"/>
          <w:szCs w:val="24"/>
        </w:rPr>
      </w:pP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 xml:space="preserve">Participating students will be evaluated on </w:t>
      </w:r>
      <w:r w:rsidRPr="00C4067C">
        <w:rPr>
          <w:rFonts w:ascii="Arial" w:eastAsia="Arial Unicode MS" w:hAnsi="Arial"/>
          <w:color w:val="auto"/>
          <w:sz w:val="24"/>
          <w:szCs w:val="24"/>
        </w:rPr>
        <w:t>exams (50%) and written essay (50%)</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Recommended Textbooks:</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Essentials of Marketing, 14e, William D. Perreault, Jr.; Joseph P. Cannon; E. Jerome McCarthy, McGraw Hill</w:t>
      </w:r>
    </w:p>
    <w:p w:rsidR="00157A35" w:rsidRPr="00C4067C" w:rsidRDefault="00157A35" w:rsidP="00157A35">
      <w:pPr>
        <w:spacing w:line="240" w:lineRule="auto"/>
        <w:ind w:left="0" w:firstLine="0"/>
        <w:rPr>
          <w:rFonts w:ascii="Arial" w:hAnsi="Arial"/>
          <w:sz w:val="24"/>
          <w:szCs w:val="24"/>
        </w:rPr>
      </w:pPr>
      <w:r w:rsidRPr="00C4067C">
        <w:rPr>
          <w:rFonts w:ascii="Arial" w:eastAsia="Verdana" w:hAnsi="Arial"/>
          <w:color w:val="auto"/>
          <w:sz w:val="24"/>
          <w:szCs w:val="24"/>
        </w:rPr>
        <w:t>Marketing Management, P. Kotler;Kevin Lane Keller, Prentice Hall,14/E</w:t>
      </w:r>
    </w:p>
    <w:p w:rsidR="00157A35" w:rsidRPr="00C4067C" w:rsidRDefault="00157A35" w:rsidP="00157A35">
      <w:pPr>
        <w:spacing w:line="240" w:lineRule="auto"/>
        <w:rPr>
          <w:rFonts w:ascii="Arial" w:hAnsi="Arial"/>
          <w:sz w:val="24"/>
          <w:szCs w:val="24"/>
        </w:rPr>
      </w:pPr>
      <w:r w:rsidRPr="00C4067C">
        <w:rPr>
          <w:rFonts w:ascii="Arial" w:eastAsia="Verdana" w:hAnsi="Arial"/>
          <w:color w:val="auto"/>
          <w:sz w:val="24"/>
          <w:szCs w:val="24"/>
        </w:rPr>
        <w:t xml:space="preserve">    </w:t>
      </w:r>
    </w:p>
    <w:p w:rsidR="00776B47" w:rsidRPr="005A5E5A" w:rsidRDefault="00776B47" w:rsidP="00776B47">
      <w:pPr>
        <w:pBdr>
          <w:bottom w:val="single" w:sz="4" w:space="1" w:color="auto"/>
        </w:pBdr>
        <w:ind w:hanging="431"/>
        <w:rPr>
          <w:rFonts w:ascii="Arial" w:hAnsi="Arial"/>
          <w:b/>
          <w:sz w:val="24"/>
          <w:szCs w:val="24"/>
        </w:rPr>
      </w:pPr>
    </w:p>
    <w:p w:rsidR="00D55D33" w:rsidRPr="00C4067C" w:rsidRDefault="00D55D33" w:rsidP="00157A35">
      <w:pPr>
        <w:spacing w:before="100" w:beforeAutospacing="1" w:after="100" w:afterAutospacing="1" w:line="240" w:lineRule="auto"/>
        <w:ind w:left="0" w:firstLine="0"/>
        <w:rPr>
          <w:rFonts w:ascii="Arial" w:hAnsi="Arial"/>
          <w:sz w:val="24"/>
          <w:szCs w:val="24"/>
          <w:lang w:eastAsia="el-GR"/>
        </w:rPr>
      </w:pPr>
      <w:r w:rsidRPr="00C4067C">
        <w:rPr>
          <w:rFonts w:ascii="Arial" w:hAnsi="Arial"/>
          <w:sz w:val="24"/>
          <w:szCs w:val="24"/>
          <w:lang w:eastAsia="el-GR"/>
        </w:rPr>
        <w:t xml:space="preserve">  </w:t>
      </w:r>
    </w:p>
    <w:p w:rsidR="00B274B1" w:rsidRPr="00C4067C" w:rsidRDefault="00B274B1" w:rsidP="00B274B1">
      <w:pPr>
        <w:pStyle w:val="2"/>
        <w:ind w:left="0"/>
        <w:rPr>
          <w:sz w:val="24"/>
          <w:szCs w:val="24"/>
          <w:lang w:val="en-US"/>
        </w:rPr>
      </w:pPr>
      <w:r w:rsidRPr="00C4067C">
        <w:rPr>
          <w:rStyle w:val="aa"/>
          <w:b/>
          <w:bCs w:val="0"/>
          <w:sz w:val="24"/>
          <w:szCs w:val="24"/>
          <w:lang w:val="en-US"/>
        </w:rPr>
        <w:t>8. Accounting I</w:t>
      </w:r>
    </w:p>
    <w:p w:rsidR="00B274B1" w:rsidRPr="00C4067C" w:rsidRDefault="00B274B1" w:rsidP="00B274B1">
      <w:pPr>
        <w:pStyle w:val="Web"/>
        <w:ind w:left="0"/>
        <w:rPr>
          <w:rFonts w:ascii="Arial" w:hAnsi="Arial"/>
          <w:lang w:val="en-US"/>
        </w:rPr>
      </w:pPr>
      <w:r w:rsidRPr="00C4067C">
        <w:rPr>
          <w:rStyle w:val="aa"/>
          <w:rFonts w:ascii="Arial" w:hAnsi="Arial"/>
          <w:lang w:val="en-US"/>
        </w:rPr>
        <w:t>1rst and 2</w:t>
      </w:r>
      <w:r w:rsidRPr="00C4067C">
        <w:rPr>
          <w:rStyle w:val="aa"/>
          <w:rFonts w:ascii="Arial" w:hAnsi="Arial"/>
          <w:vertAlign w:val="superscript"/>
          <w:lang w:val="en-US"/>
        </w:rPr>
        <w:t>nd</w:t>
      </w:r>
      <w:r w:rsidRPr="00C4067C">
        <w:rPr>
          <w:rStyle w:val="aa"/>
          <w:rFonts w:ascii="Arial" w:hAnsi="Arial"/>
          <w:lang w:val="en-US"/>
        </w:rPr>
        <w:t xml:space="preserve"> semester</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Style w:val="aa"/>
          <w:rFonts w:ascii="Arial" w:hAnsi="Arial"/>
          <w:lang w:val="en-US"/>
        </w:rPr>
        <w:t>Financial Accounting and Financial Statement Analysis, 8 hours per week)</w:t>
      </w:r>
      <w:r w:rsidRPr="00C4067C">
        <w:rPr>
          <w:rFonts w:ascii="Arial" w:hAnsi="Arial"/>
          <w:lang w:val="en-US"/>
        </w:rPr>
        <w:t xml:space="preserve"> </w:t>
      </w:r>
    </w:p>
    <w:p w:rsidR="00EB5044" w:rsidRPr="00C4067C" w:rsidRDefault="00EB5044" w:rsidP="00EB5044">
      <w:pPr>
        <w:pStyle w:val="Web"/>
        <w:ind w:left="0"/>
        <w:rPr>
          <w:rStyle w:val="aa"/>
          <w:rFonts w:ascii="Arial" w:hAnsi="Arial"/>
          <w:lang w:val="en-US"/>
        </w:rPr>
      </w:pPr>
      <w:r w:rsidRPr="00C4067C">
        <w:rPr>
          <w:rStyle w:val="aa"/>
          <w:rFonts w:ascii="Arial" w:hAnsi="Arial"/>
          <w:lang w:val="en-US"/>
        </w:rPr>
        <w:t xml:space="preserve">Tutor:Prof. Nikos Eriotis </w:t>
      </w:r>
      <w:r w:rsidR="00710F30">
        <w:rPr>
          <w:rStyle w:val="aa"/>
          <w:rFonts w:ascii="Arial" w:hAnsi="Arial"/>
          <w:lang w:val="en-US"/>
        </w:rPr>
        <w:t>– D. Vasiliou – D. Balios</w:t>
      </w:r>
    </w:p>
    <w:p w:rsidR="00EB5044" w:rsidRPr="00C4067C" w:rsidRDefault="00EB5044" w:rsidP="00EB5044">
      <w:pPr>
        <w:pStyle w:val="Web"/>
        <w:ind w:left="0"/>
        <w:rPr>
          <w:rFonts w:ascii="Arial" w:hAnsi="Arial"/>
          <w:lang w:val="en-US"/>
        </w:rPr>
      </w:pPr>
      <w:r w:rsidRPr="00C4067C">
        <w:rPr>
          <w:rStyle w:val="aa"/>
          <w:rFonts w:ascii="Arial" w:hAnsi="Arial"/>
          <w:lang w:val="en-US"/>
        </w:rPr>
        <w:t xml:space="preserve">Office: 1, Sofokleous street, No. 508  Tel: 210 368 9453 </w:t>
      </w:r>
    </w:p>
    <w:p w:rsidR="00B274B1" w:rsidRPr="00C4067C" w:rsidRDefault="00B211A4" w:rsidP="00B274B1">
      <w:pPr>
        <w:pStyle w:val="Web"/>
        <w:ind w:left="0"/>
        <w:rPr>
          <w:rFonts w:ascii="Arial" w:hAnsi="Arial"/>
          <w:b/>
          <w:color w:val="auto"/>
          <w:lang w:val="en-US"/>
        </w:rPr>
      </w:pPr>
      <w:r w:rsidRPr="00C4067C">
        <w:rPr>
          <w:rStyle w:val="aa"/>
          <w:rFonts w:ascii="Arial" w:hAnsi="Arial"/>
          <w:color w:val="auto"/>
          <w:lang w:val="en-US"/>
        </w:rPr>
        <w:t>E</w:t>
      </w:r>
      <w:r w:rsidR="00EB5044" w:rsidRPr="00C4067C">
        <w:rPr>
          <w:rStyle w:val="aa"/>
          <w:rFonts w:ascii="Arial" w:hAnsi="Arial"/>
          <w:color w:val="auto"/>
          <w:lang w:val="en-US"/>
        </w:rPr>
        <w:t xml:space="preserve">-mail </w:t>
      </w:r>
      <w:hyperlink r:id="rId144" w:history="1">
        <w:r w:rsidR="00EB5044" w:rsidRPr="00C4067C">
          <w:rPr>
            <w:rStyle w:val="-"/>
            <w:rFonts w:ascii="Arial" w:hAnsi="Arial"/>
            <w:b/>
            <w:color w:val="auto"/>
            <w:u w:val="none"/>
            <w:lang w:val="en-US"/>
          </w:rPr>
          <w:t>neriot@econ.uoa.gr</w:t>
        </w:r>
      </w:hyperlink>
      <w:r w:rsidR="00B274B1" w:rsidRPr="00C4067C">
        <w:rPr>
          <w:rFonts w:ascii="Arial" w:hAnsi="Arial"/>
          <w:b/>
          <w:color w:val="auto"/>
          <w:lang w:val="en-US"/>
        </w:rPr>
        <w:t xml:space="preserve"> </w:t>
      </w:r>
    </w:p>
    <w:p w:rsidR="00B274B1" w:rsidRPr="00C4067C" w:rsidRDefault="00B274B1" w:rsidP="00B274B1">
      <w:pPr>
        <w:pStyle w:val="Web"/>
        <w:ind w:left="0"/>
        <w:rPr>
          <w:rFonts w:ascii="Arial" w:hAnsi="Arial"/>
          <w:lang w:val="en-US"/>
        </w:rPr>
      </w:pPr>
      <w:r w:rsidRPr="00C4067C">
        <w:rPr>
          <w:rStyle w:val="aa"/>
          <w:rFonts w:ascii="Arial" w:hAnsi="Arial"/>
          <w:u w:val="single"/>
          <w:lang w:val="en-US"/>
        </w:rPr>
        <w:t>Aims and Objectives</w:t>
      </w:r>
      <w:r w:rsidRPr="00C4067C">
        <w:rPr>
          <w:rFonts w:ascii="Arial" w:hAnsi="Arial"/>
          <w:lang w:val="en-US"/>
        </w:rPr>
        <w:t xml:space="preserve"> </w:t>
      </w:r>
    </w:p>
    <w:p w:rsidR="00B274B1" w:rsidRPr="00C4067C" w:rsidRDefault="00B274B1" w:rsidP="00B274B1">
      <w:pPr>
        <w:pStyle w:val="Web"/>
        <w:ind w:left="0"/>
        <w:jc w:val="both"/>
        <w:rPr>
          <w:rFonts w:ascii="Arial" w:hAnsi="Arial"/>
          <w:lang w:val="en-US"/>
        </w:rPr>
      </w:pPr>
      <w:r w:rsidRPr="00C4067C">
        <w:rPr>
          <w:rFonts w:ascii="Arial" w:hAnsi="Arial"/>
          <w:lang w:val="en-US"/>
        </w:rPr>
        <w:t>This course provides the undergraduate with the fundamentals of financial accounting. Identifies the concepts and the methods of recording the business’s transactions in the General Journal, posting them in the General Lender and prepare the Trial Balance, the Income Statement and the Balance sheet of the firm. Additionally this course focuses on financial statement analysis and refers to trend, horizontal, vertical and ratio analysis.</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u w:val="single"/>
          <w:lang w:val="en-US"/>
        </w:rPr>
        <w:t>Course outline</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 xml:space="preserve">The course is comprised of two sections: </w:t>
      </w:r>
    </w:p>
    <w:p w:rsidR="00B274B1" w:rsidRPr="00C4067C" w:rsidRDefault="00B274B1" w:rsidP="00B274B1">
      <w:pPr>
        <w:pStyle w:val="Web"/>
        <w:ind w:left="0"/>
        <w:rPr>
          <w:rFonts w:ascii="Arial" w:hAnsi="Arial"/>
        </w:rPr>
      </w:pPr>
      <w:r w:rsidRPr="00C4067C">
        <w:rPr>
          <w:rFonts w:ascii="Arial" w:hAnsi="Arial"/>
          <w:lang w:val="en-US"/>
        </w:rPr>
        <w:t> </w:t>
      </w:r>
      <w:r w:rsidRPr="00C4067C">
        <w:rPr>
          <w:rStyle w:val="aa"/>
          <w:rFonts w:ascii="Arial" w:hAnsi="Arial"/>
        </w:rPr>
        <w:t>First Section</w:t>
      </w:r>
      <w:r w:rsidRPr="00C4067C">
        <w:rPr>
          <w:rFonts w:ascii="Arial" w:hAnsi="Arial"/>
        </w:rPr>
        <w:t xml:space="preserve"> </w:t>
      </w:r>
    </w:p>
    <w:p w:rsidR="00B274B1" w:rsidRPr="00C4067C" w:rsidRDefault="00B274B1" w:rsidP="00B274B1">
      <w:pPr>
        <w:pStyle w:val="Web"/>
        <w:ind w:left="0"/>
        <w:rPr>
          <w:rFonts w:ascii="Arial" w:hAnsi="Arial"/>
        </w:rPr>
      </w:pPr>
      <w:r w:rsidRPr="00C4067C">
        <w:rPr>
          <w:rStyle w:val="aa"/>
          <w:rFonts w:ascii="Arial" w:hAnsi="Arial"/>
        </w:rPr>
        <w:t>Financial Accounting</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Basics of accounting</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Accounting cycle</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Accounting equation</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Accounting and business transactions</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Accounting period</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Accounting records</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Common errors in accounting</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Inventory taking and stock taking</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Adjustment entries</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Accounts, “T” accounts</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Trial balance</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Income statement</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Balance sheet</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Opening and closing the accounting records of the accounting period</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Accounting systems</w:t>
      </w:r>
    </w:p>
    <w:p w:rsidR="00B274B1" w:rsidRPr="00C4067C" w:rsidRDefault="00B274B1" w:rsidP="00704D4C">
      <w:pPr>
        <w:numPr>
          <w:ilvl w:val="0"/>
          <w:numId w:val="109"/>
        </w:numPr>
        <w:spacing w:before="100" w:beforeAutospacing="1" w:after="100" w:afterAutospacing="1" w:line="240" w:lineRule="auto"/>
        <w:jc w:val="left"/>
        <w:rPr>
          <w:rFonts w:ascii="Arial" w:hAnsi="Arial"/>
          <w:sz w:val="24"/>
          <w:szCs w:val="24"/>
        </w:rPr>
      </w:pPr>
      <w:r w:rsidRPr="00C4067C">
        <w:rPr>
          <w:rFonts w:ascii="Arial" w:hAnsi="Arial"/>
          <w:sz w:val="24"/>
          <w:szCs w:val="24"/>
        </w:rPr>
        <w:t>Financial statements</w:t>
      </w:r>
    </w:p>
    <w:p w:rsidR="00B274B1" w:rsidRPr="00C4067C" w:rsidRDefault="00B274B1" w:rsidP="00B274B1">
      <w:pPr>
        <w:pStyle w:val="Web"/>
        <w:ind w:left="0"/>
        <w:rPr>
          <w:rFonts w:ascii="Arial" w:hAnsi="Arial"/>
        </w:rPr>
      </w:pPr>
      <w:r w:rsidRPr="00C4067C">
        <w:rPr>
          <w:rFonts w:ascii="Arial" w:hAnsi="Arial"/>
        </w:rPr>
        <w:t> </w:t>
      </w:r>
      <w:r w:rsidRPr="00C4067C">
        <w:rPr>
          <w:rStyle w:val="aa"/>
          <w:rFonts w:ascii="Arial" w:hAnsi="Arial"/>
        </w:rPr>
        <w:t>Second Section</w:t>
      </w:r>
      <w:r w:rsidRPr="00C4067C">
        <w:rPr>
          <w:rFonts w:ascii="Arial" w:hAnsi="Arial"/>
        </w:rPr>
        <w:t xml:space="preserve"> </w:t>
      </w:r>
    </w:p>
    <w:p w:rsidR="00B274B1" w:rsidRPr="00C4067C" w:rsidRDefault="00B274B1" w:rsidP="00B274B1">
      <w:pPr>
        <w:pStyle w:val="Web"/>
        <w:ind w:left="0"/>
        <w:rPr>
          <w:rFonts w:ascii="Arial" w:hAnsi="Arial"/>
        </w:rPr>
      </w:pPr>
      <w:r w:rsidRPr="00C4067C">
        <w:rPr>
          <w:rStyle w:val="aa"/>
          <w:rFonts w:ascii="Arial" w:hAnsi="Arial"/>
        </w:rPr>
        <w:t>Financial Statement Analysis</w:t>
      </w:r>
    </w:p>
    <w:p w:rsidR="00B274B1" w:rsidRPr="00C4067C" w:rsidRDefault="00B274B1" w:rsidP="00704D4C">
      <w:pPr>
        <w:numPr>
          <w:ilvl w:val="0"/>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Introduction to financial statements</w:t>
      </w:r>
    </w:p>
    <w:p w:rsidR="00B274B1" w:rsidRPr="00C4067C" w:rsidRDefault="00B274B1" w:rsidP="00704D4C">
      <w:pPr>
        <w:numPr>
          <w:ilvl w:val="0"/>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Tools and techniques of financial statement analysis</w:t>
      </w:r>
    </w:p>
    <w:p w:rsidR="00B274B1" w:rsidRPr="00C4067C" w:rsidRDefault="00B274B1" w:rsidP="00704D4C">
      <w:pPr>
        <w:numPr>
          <w:ilvl w:val="0"/>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 xml:space="preserve">Ratio analysis </w:t>
      </w:r>
    </w:p>
    <w:p w:rsidR="00B274B1" w:rsidRPr="00C4067C" w:rsidRDefault="00B274B1" w:rsidP="00704D4C">
      <w:pPr>
        <w:numPr>
          <w:ilvl w:val="1"/>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Liquidity ratios</w:t>
      </w:r>
    </w:p>
    <w:p w:rsidR="00B274B1" w:rsidRPr="00C4067C" w:rsidRDefault="00B274B1" w:rsidP="00704D4C">
      <w:pPr>
        <w:numPr>
          <w:ilvl w:val="1"/>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Activity ratios</w:t>
      </w:r>
    </w:p>
    <w:p w:rsidR="00B274B1" w:rsidRPr="00C4067C" w:rsidRDefault="00B274B1" w:rsidP="00704D4C">
      <w:pPr>
        <w:numPr>
          <w:ilvl w:val="1"/>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Profitability ratios</w:t>
      </w:r>
    </w:p>
    <w:p w:rsidR="00B274B1" w:rsidRPr="00C4067C" w:rsidRDefault="00B274B1" w:rsidP="00704D4C">
      <w:pPr>
        <w:numPr>
          <w:ilvl w:val="1"/>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Financial structure and viability ratios</w:t>
      </w:r>
    </w:p>
    <w:p w:rsidR="00B274B1" w:rsidRPr="00C4067C" w:rsidRDefault="00B274B1" w:rsidP="00704D4C">
      <w:pPr>
        <w:numPr>
          <w:ilvl w:val="1"/>
          <w:numId w:val="110"/>
        </w:numPr>
        <w:spacing w:before="100" w:beforeAutospacing="1" w:after="100" w:afterAutospacing="1" w:line="240" w:lineRule="auto"/>
        <w:jc w:val="left"/>
        <w:rPr>
          <w:rFonts w:ascii="Arial" w:hAnsi="Arial"/>
          <w:sz w:val="24"/>
          <w:szCs w:val="24"/>
        </w:rPr>
      </w:pPr>
      <w:r w:rsidRPr="00C4067C">
        <w:rPr>
          <w:rFonts w:ascii="Arial" w:hAnsi="Arial"/>
          <w:sz w:val="24"/>
          <w:szCs w:val="24"/>
        </w:rPr>
        <w:t>Investment ratios</w:t>
      </w:r>
    </w:p>
    <w:p w:rsidR="00B274B1" w:rsidRPr="00C4067C" w:rsidRDefault="00B274B1" w:rsidP="00B274B1">
      <w:pPr>
        <w:pStyle w:val="Web"/>
        <w:ind w:left="0"/>
        <w:rPr>
          <w:rFonts w:ascii="Arial" w:hAnsi="Arial"/>
        </w:rPr>
      </w:pPr>
      <w:r w:rsidRPr="00C4067C">
        <w:rPr>
          <w:rFonts w:ascii="Arial" w:hAnsi="Arial"/>
        </w:rPr>
        <w:t> </w:t>
      </w:r>
      <w:r w:rsidRPr="00C4067C">
        <w:rPr>
          <w:rStyle w:val="aa"/>
          <w:rFonts w:ascii="Arial" w:hAnsi="Arial"/>
          <w:u w:val="single"/>
        </w:rPr>
        <w:t>A) Text books</w:t>
      </w:r>
      <w:r w:rsidRPr="00C4067C">
        <w:rPr>
          <w:rFonts w:ascii="Arial" w:hAnsi="Arial"/>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 xml:space="preserve">D. Vasiliou &amp; N. Eriotis, “Principles of Financial Accounting”, Rosili, 2010,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D. Ginoglou, P. Tahinaki, General Accounting, Rosili, 2009,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N. A. Niarchos, “Financial Statement Analysis”, Stamoulis, 2003,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D. Gika, “Analysis &amp; uses of the Financial Statements, Benos, 2006, in Greek. </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u w:val="single"/>
          <w:lang w:val="en-US"/>
        </w:rPr>
        <w:t xml:space="preserve">B) Adjacent Bibliography </w:t>
      </w:r>
    </w:p>
    <w:p w:rsidR="00B274B1" w:rsidRPr="00C4067C" w:rsidRDefault="00B274B1" w:rsidP="00B274B1">
      <w:pPr>
        <w:pStyle w:val="Web"/>
        <w:ind w:left="0"/>
        <w:rPr>
          <w:rFonts w:ascii="Arial" w:hAnsi="Arial"/>
          <w:lang w:val="en-US"/>
        </w:rPr>
      </w:pPr>
      <w:r w:rsidRPr="00C4067C">
        <w:rPr>
          <w:rFonts w:ascii="Arial" w:hAnsi="Arial"/>
          <w:lang w:val="en-US"/>
        </w:rPr>
        <w:t>C. Warren, J. Reeve, “Financial Accounting for future Business Leaders”, 1</w:t>
      </w:r>
      <w:r w:rsidRPr="00C4067C">
        <w:rPr>
          <w:rFonts w:ascii="Arial" w:hAnsi="Arial"/>
          <w:vertAlign w:val="superscript"/>
          <w:lang w:val="en-US"/>
        </w:rPr>
        <w:t>st</w:t>
      </w:r>
      <w:r w:rsidRPr="00C4067C">
        <w:rPr>
          <w:rFonts w:ascii="Arial" w:hAnsi="Arial"/>
          <w:lang w:val="en-US"/>
        </w:rPr>
        <w:t xml:space="preserve"> edition, Thomson – South Western, 2004 </w:t>
      </w:r>
    </w:p>
    <w:p w:rsidR="00B274B1" w:rsidRPr="00C4067C" w:rsidRDefault="00B274B1" w:rsidP="00B274B1">
      <w:pPr>
        <w:pStyle w:val="Web"/>
        <w:ind w:left="0"/>
        <w:rPr>
          <w:rFonts w:ascii="Arial" w:hAnsi="Arial"/>
          <w:lang w:val="en-US"/>
        </w:rPr>
      </w:pPr>
      <w:r w:rsidRPr="00C4067C">
        <w:rPr>
          <w:rFonts w:ascii="Arial" w:hAnsi="Arial"/>
          <w:lang w:val="en-US"/>
        </w:rPr>
        <w:t>C. Warren, J. Reeve, Ph. Fess “Financial Accounting” 8</w:t>
      </w:r>
      <w:r w:rsidRPr="00C4067C">
        <w:rPr>
          <w:rFonts w:ascii="Arial" w:hAnsi="Arial"/>
          <w:vertAlign w:val="superscript"/>
          <w:lang w:val="en-US"/>
        </w:rPr>
        <w:t>st</w:t>
      </w:r>
      <w:r w:rsidRPr="00C4067C">
        <w:rPr>
          <w:rFonts w:ascii="Arial" w:hAnsi="Arial"/>
          <w:lang w:val="en-US"/>
        </w:rPr>
        <w:t xml:space="preserve"> edition, Thomson – South Western, 2004. </w:t>
      </w:r>
    </w:p>
    <w:p w:rsidR="00B274B1" w:rsidRPr="00C4067C" w:rsidRDefault="00B274B1" w:rsidP="00B274B1">
      <w:pPr>
        <w:pStyle w:val="Web"/>
        <w:ind w:left="0"/>
        <w:rPr>
          <w:rFonts w:ascii="Arial" w:hAnsi="Arial"/>
          <w:lang w:val="en-US"/>
        </w:rPr>
      </w:pPr>
      <w:r w:rsidRPr="00C4067C">
        <w:rPr>
          <w:rFonts w:ascii="Arial" w:hAnsi="Arial"/>
          <w:lang w:val="en-US"/>
        </w:rPr>
        <w:t>J. Wild, K. Subramanyam, R. Halsey, “Financial Statement Analysis” 8</w:t>
      </w:r>
      <w:r w:rsidRPr="00C4067C">
        <w:rPr>
          <w:rFonts w:ascii="Arial" w:hAnsi="Arial"/>
          <w:vertAlign w:val="superscript"/>
          <w:lang w:val="en-US"/>
        </w:rPr>
        <w:t>st</w:t>
      </w:r>
      <w:r w:rsidRPr="00C4067C">
        <w:rPr>
          <w:rFonts w:ascii="Arial" w:hAnsi="Arial"/>
          <w:lang w:val="en-US"/>
        </w:rPr>
        <w:t xml:space="preserve"> edition, McGraw Hill, 2004. </w:t>
      </w:r>
    </w:p>
    <w:p w:rsidR="00B274B1" w:rsidRPr="00C4067C" w:rsidRDefault="00B274B1" w:rsidP="00B274B1">
      <w:pPr>
        <w:pStyle w:val="Web"/>
        <w:ind w:left="0"/>
        <w:rPr>
          <w:rFonts w:ascii="Arial" w:hAnsi="Arial"/>
          <w:lang w:val="en-US"/>
        </w:rPr>
      </w:pPr>
      <w:r w:rsidRPr="00C4067C">
        <w:rPr>
          <w:rFonts w:ascii="Arial" w:hAnsi="Arial"/>
          <w:lang w:val="en-US"/>
        </w:rPr>
        <w:t>G. White, A. Sondhi, D. Fried, “ The Analysis and Use of Financial Statements, 3</w:t>
      </w:r>
      <w:r w:rsidRPr="00C4067C">
        <w:rPr>
          <w:rFonts w:ascii="Arial" w:hAnsi="Arial"/>
          <w:vertAlign w:val="superscript"/>
          <w:lang w:val="en-US"/>
        </w:rPr>
        <w:t>rd</w:t>
      </w:r>
      <w:r w:rsidRPr="00C4067C">
        <w:rPr>
          <w:rFonts w:ascii="Arial" w:hAnsi="Arial"/>
          <w:lang w:val="en-US"/>
        </w:rPr>
        <w:t xml:space="preserve"> edition, Wiley 2003 </w:t>
      </w:r>
    </w:p>
    <w:p w:rsidR="00776B47" w:rsidRPr="005A5E5A" w:rsidRDefault="00776B47" w:rsidP="00776B47">
      <w:pPr>
        <w:pBdr>
          <w:bottom w:val="single" w:sz="4" w:space="1" w:color="auto"/>
        </w:pBdr>
        <w:ind w:hanging="431"/>
        <w:rPr>
          <w:rFonts w:ascii="Arial" w:hAnsi="Arial"/>
          <w:b/>
          <w:sz w:val="24"/>
          <w:szCs w:val="24"/>
        </w:rPr>
      </w:pPr>
    </w:p>
    <w:p w:rsidR="00776B47" w:rsidRDefault="00776B47" w:rsidP="00B274B1">
      <w:pPr>
        <w:pStyle w:val="2"/>
        <w:ind w:left="0"/>
        <w:rPr>
          <w:rStyle w:val="aa"/>
          <w:b/>
          <w:bCs w:val="0"/>
          <w:i w:val="0"/>
          <w:sz w:val="24"/>
          <w:szCs w:val="24"/>
          <w:lang w:val="en-US"/>
        </w:rPr>
      </w:pPr>
    </w:p>
    <w:p w:rsidR="00B274B1" w:rsidRPr="00776B47" w:rsidRDefault="00B274B1" w:rsidP="00B274B1">
      <w:pPr>
        <w:pStyle w:val="2"/>
        <w:ind w:left="0"/>
        <w:rPr>
          <w:i w:val="0"/>
          <w:sz w:val="24"/>
          <w:szCs w:val="24"/>
          <w:lang w:val="en-US"/>
        </w:rPr>
      </w:pPr>
      <w:r w:rsidRPr="00776B47">
        <w:rPr>
          <w:rStyle w:val="aa"/>
          <w:b/>
          <w:bCs w:val="0"/>
          <w:i w:val="0"/>
          <w:sz w:val="24"/>
          <w:szCs w:val="24"/>
          <w:lang w:val="en-US"/>
        </w:rPr>
        <w:t>9. Accounting II</w:t>
      </w:r>
    </w:p>
    <w:p w:rsidR="00B274B1" w:rsidRPr="00776B47" w:rsidRDefault="00B274B1" w:rsidP="00B274B1">
      <w:pPr>
        <w:pStyle w:val="Web"/>
        <w:ind w:left="0"/>
        <w:rPr>
          <w:lang w:val="en-US"/>
        </w:rPr>
      </w:pPr>
      <w:r w:rsidRPr="00776B47">
        <w:rPr>
          <w:rStyle w:val="aa"/>
          <w:lang w:val="en-US"/>
        </w:rPr>
        <w:t>2</w:t>
      </w:r>
      <w:r w:rsidRPr="00776B47">
        <w:rPr>
          <w:rStyle w:val="aa"/>
          <w:vertAlign w:val="superscript"/>
          <w:lang w:val="en-US"/>
        </w:rPr>
        <w:t>nd</w:t>
      </w:r>
      <w:r w:rsidRPr="00776B47">
        <w:rPr>
          <w:rStyle w:val="aa"/>
          <w:lang w:val="en-US"/>
        </w:rPr>
        <w:t xml:space="preserve"> semester (Advanced financial accounting, 8 hours per week)</w:t>
      </w:r>
      <w:r w:rsidRPr="00776B47">
        <w:rPr>
          <w:lang w:val="en-US"/>
        </w:rPr>
        <w:t xml:space="preserve"> </w:t>
      </w:r>
    </w:p>
    <w:p w:rsidR="00EB5044" w:rsidRPr="00776B47" w:rsidRDefault="00EB5044" w:rsidP="00EB5044">
      <w:pPr>
        <w:pStyle w:val="Web"/>
        <w:ind w:left="0"/>
        <w:rPr>
          <w:rStyle w:val="aa"/>
          <w:rFonts w:ascii="Arial" w:hAnsi="Arial"/>
          <w:lang w:val="en-US"/>
        </w:rPr>
      </w:pPr>
      <w:r w:rsidRPr="00776B47">
        <w:rPr>
          <w:rStyle w:val="aa"/>
          <w:rFonts w:ascii="Arial" w:hAnsi="Arial"/>
          <w:lang w:val="en-US"/>
        </w:rPr>
        <w:t xml:space="preserve">Tutor:Prof. Nikos Eriotis </w:t>
      </w:r>
      <w:r w:rsidR="002F2776" w:rsidRPr="002F2776">
        <w:rPr>
          <w:rStyle w:val="aa"/>
          <w:rFonts w:ascii="Arial" w:hAnsi="Arial"/>
          <w:lang w:val="en-US"/>
        </w:rPr>
        <w:t>– D. Vasiliou – D. Balios</w:t>
      </w:r>
    </w:p>
    <w:p w:rsidR="00EB5044" w:rsidRPr="00C4067C" w:rsidRDefault="00EB5044" w:rsidP="00EB5044">
      <w:pPr>
        <w:pStyle w:val="Web"/>
        <w:ind w:left="0"/>
        <w:rPr>
          <w:rFonts w:ascii="Arial" w:hAnsi="Arial"/>
          <w:lang w:val="en-US"/>
        </w:rPr>
      </w:pPr>
      <w:r w:rsidRPr="00C4067C">
        <w:rPr>
          <w:rStyle w:val="aa"/>
          <w:rFonts w:ascii="Arial" w:hAnsi="Arial"/>
          <w:lang w:val="en-US"/>
        </w:rPr>
        <w:t xml:space="preserve">Office: 1, Sofokleous street, No. 508  Tel: 210 368 9453 </w:t>
      </w:r>
    </w:p>
    <w:p w:rsidR="00EB5044" w:rsidRPr="00C4067C" w:rsidRDefault="00B211A4" w:rsidP="00EB5044">
      <w:pPr>
        <w:pStyle w:val="Web"/>
        <w:ind w:left="0"/>
        <w:rPr>
          <w:rFonts w:ascii="Arial" w:hAnsi="Arial"/>
          <w:color w:val="auto"/>
          <w:lang w:val="en-US"/>
        </w:rPr>
      </w:pPr>
      <w:r w:rsidRPr="00C4067C">
        <w:rPr>
          <w:rStyle w:val="aa"/>
          <w:rFonts w:ascii="Arial" w:hAnsi="Arial"/>
          <w:color w:val="auto"/>
          <w:lang w:val="en-US"/>
        </w:rPr>
        <w:t>E</w:t>
      </w:r>
      <w:r w:rsidR="00EB5044" w:rsidRPr="00C4067C">
        <w:rPr>
          <w:rStyle w:val="aa"/>
          <w:rFonts w:ascii="Arial" w:hAnsi="Arial"/>
          <w:color w:val="auto"/>
          <w:lang w:val="en-US"/>
        </w:rPr>
        <w:t xml:space="preserve">-mail </w:t>
      </w:r>
      <w:hyperlink r:id="rId145" w:history="1">
        <w:r w:rsidR="00EB5044" w:rsidRPr="00C4067C">
          <w:rPr>
            <w:rStyle w:val="-"/>
            <w:rFonts w:ascii="Arial" w:hAnsi="Arial"/>
            <w:b/>
            <w:color w:val="auto"/>
            <w:u w:val="none"/>
            <w:lang w:val="en-US"/>
          </w:rPr>
          <w:t>neriot@econ.uoa.gr</w:t>
        </w:r>
      </w:hyperlink>
      <w:r w:rsidR="00EB5044" w:rsidRPr="00C4067C">
        <w:rPr>
          <w:rFonts w:ascii="Arial" w:hAnsi="Arial"/>
          <w:color w:val="auto"/>
          <w:lang w:val="en-US"/>
        </w:rPr>
        <w:t xml:space="preserve"> </w:t>
      </w:r>
    </w:p>
    <w:p w:rsidR="00B274B1" w:rsidRPr="00C4067C" w:rsidRDefault="00B274B1" w:rsidP="00B274B1">
      <w:pPr>
        <w:pStyle w:val="Web"/>
        <w:ind w:left="0"/>
        <w:rPr>
          <w:rFonts w:ascii="Arial" w:hAnsi="Arial"/>
          <w:lang w:val="en-US"/>
        </w:rPr>
      </w:pPr>
      <w:r w:rsidRPr="00C4067C">
        <w:rPr>
          <w:rStyle w:val="aa"/>
          <w:rFonts w:ascii="Arial" w:hAnsi="Arial"/>
          <w:u w:val="single"/>
          <w:lang w:val="en-US"/>
        </w:rPr>
        <w:t>Aims and Objectives</w:t>
      </w:r>
      <w:r w:rsidRPr="00C4067C">
        <w:rPr>
          <w:rFonts w:ascii="Arial" w:hAnsi="Arial"/>
          <w:lang w:val="en-US"/>
        </w:rPr>
        <w:t xml:space="preserve"> </w:t>
      </w:r>
    </w:p>
    <w:p w:rsidR="00B274B1" w:rsidRPr="00C4067C" w:rsidRDefault="00B274B1" w:rsidP="00B274B1">
      <w:pPr>
        <w:pStyle w:val="Web"/>
        <w:ind w:left="0"/>
        <w:jc w:val="both"/>
        <w:rPr>
          <w:rFonts w:ascii="Arial" w:hAnsi="Arial"/>
          <w:lang w:val="en-US"/>
        </w:rPr>
      </w:pPr>
      <w:r w:rsidRPr="00C4067C">
        <w:rPr>
          <w:rFonts w:ascii="Arial" w:hAnsi="Arial"/>
          <w:lang w:val="en-US"/>
        </w:rPr>
        <w:t>This course provides the necessary advanced accounting applied methods. In the first section we focus on the theoretical framework of financial accounting and the analysis of Assets, Liabilities and Shareholders’ equity. All the previous topics are delivered in accordance with the Greek General Accountancy Plan and the International Accounting Standards. In the last section, section two, we analyze the breakeven point, the working capital, the cash flow statements and present some case studies.</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u w:val="single"/>
          <w:lang w:val="en-US"/>
        </w:rPr>
        <w:t>Course outline</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 xml:space="preserve">The course is comprised by two sections: </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lang w:val="en-US"/>
        </w:rPr>
        <w:t>First section</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Style w:val="aa"/>
          <w:rFonts w:ascii="Arial" w:hAnsi="Arial"/>
          <w:lang w:val="en-US"/>
        </w:rPr>
        <w:t>The theoretical framework of financial accounting</w:t>
      </w:r>
    </w:p>
    <w:p w:rsidR="00B274B1" w:rsidRPr="00C4067C" w:rsidRDefault="00B274B1" w:rsidP="00704D4C">
      <w:pPr>
        <w:numPr>
          <w:ilvl w:val="0"/>
          <w:numId w:val="124"/>
        </w:numPr>
        <w:spacing w:before="100" w:beforeAutospacing="1" w:after="100" w:afterAutospacing="1" w:line="240" w:lineRule="auto"/>
        <w:jc w:val="left"/>
        <w:rPr>
          <w:rFonts w:ascii="Arial" w:hAnsi="Arial"/>
          <w:sz w:val="24"/>
          <w:szCs w:val="24"/>
        </w:rPr>
      </w:pPr>
      <w:r w:rsidRPr="00C4067C">
        <w:rPr>
          <w:rFonts w:ascii="Arial" w:hAnsi="Arial"/>
          <w:sz w:val="24"/>
          <w:szCs w:val="24"/>
        </w:rPr>
        <w:t>Analysis of accounting principles</w:t>
      </w:r>
    </w:p>
    <w:p w:rsidR="00B274B1" w:rsidRPr="00C4067C" w:rsidRDefault="00B274B1" w:rsidP="00704D4C">
      <w:pPr>
        <w:numPr>
          <w:ilvl w:val="0"/>
          <w:numId w:val="111"/>
        </w:numPr>
        <w:spacing w:before="100" w:beforeAutospacing="1" w:after="100" w:afterAutospacing="1" w:line="240" w:lineRule="auto"/>
        <w:jc w:val="left"/>
        <w:rPr>
          <w:rFonts w:ascii="Arial" w:hAnsi="Arial"/>
          <w:sz w:val="24"/>
          <w:szCs w:val="24"/>
        </w:rPr>
      </w:pPr>
      <w:r w:rsidRPr="00C4067C">
        <w:rPr>
          <w:rFonts w:ascii="Arial" w:hAnsi="Arial"/>
          <w:sz w:val="24"/>
          <w:szCs w:val="24"/>
        </w:rPr>
        <w:t xml:space="preserve">Inventory </w:t>
      </w:r>
    </w:p>
    <w:p w:rsidR="00B274B1" w:rsidRPr="00C4067C" w:rsidRDefault="00B274B1" w:rsidP="00704D4C">
      <w:pPr>
        <w:numPr>
          <w:ilvl w:val="1"/>
          <w:numId w:val="111"/>
        </w:numPr>
        <w:spacing w:before="100" w:beforeAutospacing="1" w:after="100" w:afterAutospacing="1" w:line="240" w:lineRule="auto"/>
        <w:jc w:val="left"/>
        <w:rPr>
          <w:rFonts w:ascii="Arial" w:hAnsi="Arial"/>
          <w:sz w:val="24"/>
          <w:szCs w:val="24"/>
        </w:rPr>
      </w:pPr>
      <w:r w:rsidRPr="00C4067C">
        <w:rPr>
          <w:rFonts w:ascii="Arial" w:hAnsi="Arial"/>
          <w:sz w:val="24"/>
          <w:szCs w:val="24"/>
        </w:rPr>
        <w:t>Types of inventory</w:t>
      </w:r>
    </w:p>
    <w:p w:rsidR="00B274B1" w:rsidRPr="00C4067C" w:rsidRDefault="00B274B1" w:rsidP="00704D4C">
      <w:pPr>
        <w:numPr>
          <w:ilvl w:val="1"/>
          <w:numId w:val="111"/>
        </w:numPr>
        <w:spacing w:before="100" w:beforeAutospacing="1" w:after="100" w:afterAutospacing="1" w:line="240" w:lineRule="auto"/>
        <w:jc w:val="left"/>
        <w:rPr>
          <w:rFonts w:ascii="Arial" w:hAnsi="Arial"/>
          <w:sz w:val="24"/>
          <w:szCs w:val="24"/>
        </w:rPr>
      </w:pPr>
      <w:r w:rsidRPr="00C4067C">
        <w:rPr>
          <w:rFonts w:ascii="Arial" w:hAnsi="Arial"/>
          <w:sz w:val="24"/>
          <w:szCs w:val="24"/>
        </w:rPr>
        <w:t>Analysis of inventories, record and post inventory</w:t>
      </w:r>
    </w:p>
    <w:p w:rsidR="00B274B1" w:rsidRPr="00C4067C" w:rsidRDefault="00B274B1" w:rsidP="00704D4C">
      <w:pPr>
        <w:numPr>
          <w:ilvl w:val="1"/>
          <w:numId w:val="111"/>
        </w:numPr>
        <w:spacing w:before="100" w:beforeAutospacing="1" w:after="100" w:afterAutospacing="1" w:line="240" w:lineRule="auto"/>
        <w:jc w:val="left"/>
        <w:rPr>
          <w:rFonts w:ascii="Arial" w:hAnsi="Arial"/>
          <w:sz w:val="24"/>
          <w:szCs w:val="24"/>
        </w:rPr>
      </w:pPr>
      <w:r w:rsidRPr="00C4067C">
        <w:rPr>
          <w:rFonts w:ascii="Arial" w:hAnsi="Arial"/>
          <w:sz w:val="24"/>
          <w:szCs w:val="24"/>
        </w:rPr>
        <w:t>Last-In-Last-Out and First-In-First-Out</w:t>
      </w:r>
    </w:p>
    <w:p w:rsidR="00B274B1" w:rsidRPr="00C4067C" w:rsidRDefault="00B274B1" w:rsidP="00704D4C">
      <w:pPr>
        <w:numPr>
          <w:ilvl w:val="1"/>
          <w:numId w:val="111"/>
        </w:numPr>
        <w:spacing w:before="100" w:beforeAutospacing="1" w:after="100" w:afterAutospacing="1" w:line="240" w:lineRule="auto"/>
        <w:jc w:val="left"/>
        <w:rPr>
          <w:rFonts w:ascii="Arial" w:hAnsi="Arial"/>
          <w:sz w:val="24"/>
          <w:szCs w:val="24"/>
        </w:rPr>
      </w:pPr>
      <w:r w:rsidRPr="00C4067C">
        <w:rPr>
          <w:rFonts w:ascii="Arial" w:hAnsi="Arial"/>
          <w:sz w:val="24"/>
          <w:szCs w:val="24"/>
        </w:rPr>
        <w:t>Calculate the Gross Profit of the accounting period using cost of goods sold</w:t>
      </w:r>
    </w:p>
    <w:p w:rsidR="00B274B1" w:rsidRPr="00C4067C" w:rsidRDefault="00B274B1" w:rsidP="00704D4C">
      <w:pPr>
        <w:numPr>
          <w:ilvl w:val="0"/>
          <w:numId w:val="112"/>
        </w:numPr>
        <w:spacing w:before="100" w:beforeAutospacing="1" w:after="100" w:afterAutospacing="1" w:line="240" w:lineRule="auto"/>
        <w:jc w:val="left"/>
        <w:rPr>
          <w:rFonts w:ascii="Arial" w:hAnsi="Arial"/>
          <w:sz w:val="24"/>
          <w:szCs w:val="24"/>
        </w:rPr>
      </w:pPr>
      <w:r w:rsidRPr="00C4067C">
        <w:rPr>
          <w:rFonts w:ascii="Arial" w:hAnsi="Arial"/>
          <w:sz w:val="24"/>
          <w:szCs w:val="24"/>
        </w:rPr>
        <w:t>Fixed assets</w:t>
      </w:r>
    </w:p>
    <w:p w:rsidR="00B274B1" w:rsidRPr="00C4067C" w:rsidRDefault="00B274B1" w:rsidP="00704D4C">
      <w:pPr>
        <w:numPr>
          <w:ilvl w:val="1"/>
          <w:numId w:val="113"/>
        </w:numPr>
        <w:spacing w:before="100" w:beforeAutospacing="1" w:after="100" w:afterAutospacing="1" w:line="240" w:lineRule="auto"/>
        <w:jc w:val="left"/>
        <w:rPr>
          <w:rFonts w:ascii="Arial" w:hAnsi="Arial"/>
          <w:sz w:val="24"/>
          <w:szCs w:val="24"/>
        </w:rPr>
      </w:pPr>
      <w:r w:rsidRPr="00C4067C">
        <w:rPr>
          <w:rFonts w:ascii="Arial" w:hAnsi="Arial"/>
          <w:sz w:val="24"/>
          <w:szCs w:val="24"/>
        </w:rPr>
        <w:t>Types of fixed assets</w:t>
      </w:r>
    </w:p>
    <w:p w:rsidR="00B274B1" w:rsidRPr="00C4067C" w:rsidRDefault="00B274B1" w:rsidP="00704D4C">
      <w:pPr>
        <w:numPr>
          <w:ilvl w:val="1"/>
          <w:numId w:val="113"/>
        </w:numPr>
        <w:spacing w:before="100" w:beforeAutospacing="1" w:after="100" w:afterAutospacing="1" w:line="240" w:lineRule="auto"/>
        <w:jc w:val="left"/>
        <w:rPr>
          <w:rFonts w:ascii="Arial" w:hAnsi="Arial"/>
          <w:sz w:val="24"/>
          <w:szCs w:val="24"/>
        </w:rPr>
      </w:pPr>
      <w:r w:rsidRPr="00C4067C">
        <w:rPr>
          <w:rFonts w:ascii="Arial" w:hAnsi="Arial"/>
          <w:sz w:val="24"/>
          <w:szCs w:val="24"/>
        </w:rPr>
        <w:t>Analysis, record and post fixed assets</w:t>
      </w:r>
    </w:p>
    <w:p w:rsidR="00B274B1" w:rsidRPr="00C4067C" w:rsidRDefault="00B274B1" w:rsidP="00704D4C">
      <w:pPr>
        <w:numPr>
          <w:ilvl w:val="1"/>
          <w:numId w:val="113"/>
        </w:numPr>
        <w:spacing w:before="100" w:beforeAutospacing="1" w:after="100" w:afterAutospacing="1" w:line="240" w:lineRule="auto"/>
        <w:jc w:val="left"/>
        <w:rPr>
          <w:rFonts w:ascii="Arial" w:hAnsi="Arial"/>
          <w:sz w:val="24"/>
          <w:szCs w:val="24"/>
        </w:rPr>
      </w:pPr>
      <w:r w:rsidRPr="00C4067C">
        <w:rPr>
          <w:rFonts w:ascii="Arial" w:hAnsi="Arial"/>
          <w:sz w:val="24"/>
          <w:szCs w:val="24"/>
        </w:rPr>
        <w:t>Depreciation – Methods of depreciation</w:t>
      </w:r>
    </w:p>
    <w:p w:rsidR="00B274B1" w:rsidRPr="00C4067C" w:rsidRDefault="00B274B1" w:rsidP="00704D4C">
      <w:pPr>
        <w:numPr>
          <w:ilvl w:val="1"/>
          <w:numId w:val="113"/>
        </w:numPr>
        <w:spacing w:before="100" w:beforeAutospacing="1" w:after="100" w:afterAutospacing="1" w:line="240" w:lineRule="auto"/>
        <w:jc w:val="left"/>
        <w:rPr>
          <w:rFonts w:ascii="Arial" w:hAnsi="Arial"/>
          <w:sz w:val="24"/>
          <w:szCs w:val="24"/>
        </w:rPr>
      </w:pPr>
      <w:r w:rsidRPr="00C4067C">
        <w:rPr>
          <w:rFonts w:ascii="Arial" w:hAnsi="Arial"/>
          <w:sz w:val="24"/>
          <w:szCs w:val="24"/>
        </w:rPr>
        <w:t>Fixed assets’ valuation</w:t>
      </w:r>
    </w:p>
    <w:p w:rsidR="00B274B1" w:rsidRPr="00C4067C" w:rsidRDefault="00B274B1" w:rsidP="00704D4C">
      <w:pPr>
        <w:numPr>
          <w:ilvl w:val="0"/>
          <w:numId w:val="114"/>
        </w:numPr>
        <w:spacing w:before="100" w:beforeAutospacing="1" w:after="100" w:afterAutospacing="1" w:line="240" w:lineRule="auto"/>
        <w:jc w:val="left"/>
        <w:rPr>
          <w:rFonts w:ascii="Arial" w:hAnsi="Arial"/>
          <w:sz w:val="24"/>
          <w:szCs w:val="24"/>
        </w:rPr>
      </w:pPr>
      <w:r w:rsidRPr="00C4067C">
        <w:rPr>
          <w:rFonts w:ascii="Arial" w:hAnsi="Arial"/>
          <w:sz w:val="24"/>
          <w:szCs w:val="24"/>
        </w:rPr>
        <w:t>Securities</w:t>
      </w:r>
    </w:p>
    <w:p w:rsidR="00B274B1" w:rsidRPr="00C4067C" w:rsidRDefault="00B274B1" w:rsidP="00704D4C">
      <w:pPr>
        <w:numPr>
          <w:ilvl w:val="1"/>
          <w:numId w:val="115"/>
        </w:numPr>
        <w:spacing w:before="100" w:beforeAutospacing="1" w:after="100" w:afterAutospacing="1" w:line="240" w:lineRule="auto"/>
        <w:jc w:val="left"/>
        <w:rPr>
          <w:rFonts w:ascii="Arial" w:hAnsi="Arial"/>
          <w:sz w:val="24"/>
          <w:szCs w:val="24"/>
        </w:rPr>
      </w:pPr>
      <w:r w:rsidRPr="00C4067C">
        <w:rPr>
          <w:rFonts w:ascii="Arial" w:hAnsi="Arial"/>
          <w:sz w:val="24"/>
          <w:szCs w:val="24"/>
        </w:rPr>
        <w:t>Types of securities</w:t>
      </w:r>
    </w:p>
    <w:p w:rsidR="00B274B1" w:rsidRPr="00C4067C" w:rsidRDefault="00B274B1" w:rsidP="00704D4C">
      <w:pPr>
        <w:numPr>
          <w:ilvl w:val="1"/>
          <w:numId w:val="115"/>
        </w:numPr>
        <w:spacing w:before="100" w:beforeAutospacing="1" w:after="100" w:afterAutospacing="1" w:line="240" w:lineRule="auto"/>
        <w:jc w:val="left"/>
        <w:rPr>
          <w:rFonts w:ascii="Arial" w:hAnsi="Arial"/>
          <w:sz w:val="24"/>
          <w:szCs w:val="24"/>
        </w:rPr>
      </w:pPr>
      <w:r w:rsidRPr="00C4067C">
        <w:rPr>
          <w:rFonts w:ascii="Arial" w:hAnsi="Arial"/>
          <w:sz w:val="24"/>
          <w:szCs w:val="24"/>
        </w:rPr>
        <w:t>Analysis, record and post securities</w:t>
      </w:r>
    </w:p>
    <w:p w:rsidR="00B274B1" w:rsidRPr="00C4067C" w:rsidRDefault="00B274B1" w:rsidP="00704D4C">
      <w:pPr>
        <w:numPr>
          <w:ilvl w:val="1"/>
          <w:numId w:val="115"/>
        </w:numPr>
        <w:spacing w:before="0" w:line="240" w:lineRule="auto"/>
        <w:ind w:left="1434" w:hanging="357"/>
        <w:jc w:val="left"/>
        <w:rPr>
          <w:rFonts w:ascii="Arial" w:hAnsi="Arial"/>
          <w:sz w:val="24"/>
          <w:szCs w:val="24"/>
        </w:rPr>
      </w:pPr>
      <w:r w:rsidRPr="00C4067C">
        <w:rPr>
          <w:rFonts w:ascii="Arial" w:hAnsi="Arial"/>
          <w:sz w:val="24"/>
          <w:szCs w:val="24"/>
        </w:rPr>
        <w:t>Securities’ valuation</w:t>
      </w:r>
    </w:p>
    <w:p w:rsidR="00B274B1" w:rsidRPr="00C4067C" w:rsidRDefault="00B274B1" w:rsidP="00704D4C">
      <w:pPr>
        <w:numPr>
          <w:ilvl w:val="0"/>
          <w:numId w:val="116"/>
        </w:numPr>
        <w:spacing w:before="100" w:beforeAutospacing="1" w:after="100" w:afterAutospacing="1" w:line="240" w:lineRule="auto"/>
        <w:jc w:val="left"/>
        <w:rPr>
          <w:rFonts w:ascii="Arial" w:hAnsi="Arial"/>
          <w:sz w:val="24"/>
          <w:szCs w:val="24"/>
        </w:rPr>
      </w:pPr>
      <w:r w:rsidRPr="00C4067C">
        <w:rPr>
          <w:rFonts w:ascii="Arial" w:hAnsi="Arial"/>
          <w:sz w:val="24"/>
          <w:szCs w:val="24"/>
        </w:rPr>
        <w:t>Current assets</w:t>
      </w:r>
    </w:p>
    <w:p w:rsidR="00B274B1" w:rsidRPr="00C4067C" w:rsidRDefault="00B274B1" w:rsidP="00704D4C">
      <w:pPr>
        <w:numPr>
          <w:ilvl w:val="1"/>
          <w:numId w:val="117"/>
        </w:numPr>
        <w:spacing w:before="100" w:beforeAutospacing="1" w:after="100" w:afterAutospacing="1" w:line="240" w:lineRule="auto"/>
        <w:jc w:val="left"/>
        <w:rPr>
          <w:rFonts w:ascii="Arial" w:hAnsi="Arial"/>
          <w:sz w:val="24"/>
          <w:szCs w:val="24"/>
        </w:rPr>
      </w:pPr>
      <w:r w:rsidRPr="00C4067C">
        <w:rPr>
          <w:rFonts w:ascii="Arial" w:hAnsi="Arial"/>
          <w:sz w:val="24"/>
          <w:szCs w:val="24"/>
        </w:rPr>
        <w:t>Current assets’ accounts</w:t>
      </w:r>
    </w:p>
    <w:p w:rsidR="00B274B1" w:rsidRPr="00C4067C" w:rsidRDefault="00B274B1" w:rsidP="00704D4C">
      <w:pPr>
        <w:numPr>
          <w:ilvl w:val="1"/>
          <w:numId w:val="117"/>
        </w:numPr>
        <w:spacing w:before="100" w:beforeAutospacing="1" w:after="100" w:afterAutospacing="1" w:line="240" w:lineRule="auto"/>
        <w:jc w:val="left"/>
        <w:rPr>
          <w:rFonts w:ascii="Arial" w:hAnsi="Arial"/>
          <w:sz w:val="24"/>
          <w:szCs w:val="24"/>
        </w:rPr>
      </w:pPr>
      <w:r w:rsidRPr="00C4067C">
        <w:rPr>
          <w:rFonts w:ascii="Arial" w:hAnsi="Arial"/>
          <w:sz w:val="24"/>
          <w:szCs w:val="24"/>
        </w:rPr>
        <w:t>Analysis, record and post current assets</w:t>
      </w:r>
    </w:p>
    <w:p w:rsidR="00B274B1" w:rsidRPr="00C4067C" w:rsidRDefault="00B274B1" w:rsidP="00704D4C">
      <w:pPr>
        <w:numPr>
          <w:ilvl w:val="0"/>
          <w:numId w:val="118"/>
        </w:numPr>
        <w:spacing w:before="100" w:beforeAutospacing="1" w:after="100" w:afterAutospacing="1" w:line="240" w:lineRule="auto"/>
        <w:jc w:val="left"/>
        <w:rPr>
          <w:rFonts w:ascii="Arial" w:hAnsi="Arial"/>
          <w:sz w:val="24"/>
          <w:szCs w:val="24"/>
        </w:rPr>
      </w:pPr>
      <w:r w:rsidRPr="00C4067C">
        <w:rPr>
          <w:rFonts w:ascii="Arial" w:hAnsi="Arial"/>
          <w:sz w:val="24"/>
          <w:szCs w:val="24"/>
        </w:rPr>
        <w:t>Shareholders’ Equity</w:t>
      </w:r>
    </w:p>
    <w:p w:rsidR="00B274B1" w:rsidRPr="00C4067C" w:rsidRDefault="00B274B1" w:rsidP="00704D4C">
      <w:pPr>
        <w:numPr>
          <w:ilvl w:val="1"/>
          <w:numId w:val="119"/>
        </w:numPr>
        <w:spacing w:before="100" w:beforeAutospacing="1" w:after="100" w:afterAutospacing="1" w:line="240" w:lineRule="auto"/>
        <w:jc w:val="left"/>
        <w:rPr>
          <w:rFonts w:ascii="Arial" w:hAnsi="Arial"/>
          <w:sz w:val="24"/>
          <w:szCs w:val="24"/>
        </w:rPr>
      </w:pPr>
      <w:r w:rsidRPr="00C4067C">
        <w:rPr>
          <w:rFonts w:ascii="Arial" w:hAnsi="Arial"/>
          <w:sz w:val="24"/>
          <w:szCs w:val="24"/>
        </w:rPr>
        <w:t>Accounts of shareholders’ equity</w:t>
      </w:r>
    </w:p>
    <w:p w:rsidR="00B274B1" w:rsidRPr="00C4067C" w:rsidRDefault="00B274B1" w:rsidP="00704D4C">
      <w:pPr>
        <w:numPr>
          <w:ilvl w:val="1"/>
          <w:numId w:val="119"/>
        </w:numPr>
        <w:spacing w:before="100" w:beforeAutospacing="1" w:after="100" w:afterAutospacing="1" w:line="240" w:lineRule="auto"/>
        <w:jc w:val="left"/>
        <w:rPr>
          <w:rFonts w:ascii="Arial" w:hAnsi="Arial"/>
          <w:sz w:val="24"/>
          <w:szCs w:val="24"/>
        </w:rPr>
      </w:pPr>
      <w:r w:rsidRPr="00C4067C">
        <w:rPr>
          <w:rFonts w:ascii="Arial" w:hAnsi="Arial"/>
          <w:sz w:val="24"/>
          <w:szCs w:val="24"/>
        </w:rPr>
        <w:t>Analysis, record and post shareholders’ equity accounts</w:t>
      </w:r>
    </w:p>
    <w:p w:rsidR="00B274B1" w:rsidRPr="00C4067C" w:rsidRDefault="00B274B1" w:rsidP="00704D4C">
      <w:pPr>
        <w:numPr>
          <w:ilvl w:val="0"/>
          <w:numId w:val="120"/>
        </w:numPr>
        <w:spacing w:before="100" w:beforeAutospacing="1" w:after="100" w:afterAutospacing="1" w:line="240" w:lineRule="auto"/>
        <w:jc w:val="left"/>
        <w:rPr>
          <w:rFonts w:ascii="Arial" w:hAnsi="Arial"/>
          <w:sz w:val="24"/>
          <w:szCs w:val="24"/>
        </w:rPr>
      </w:pPr>
      <w:r w:rsidRPr="00C4067C">
        <w:rPr>
          <w:rFonts w:ascii="Arial" w:hAnsi="Arial"/>
          <w:sz w:val="24"/>
          <w:szCs w:val="24"/>
        </w:rPr>
        <w:t>Liabilities</w:t>
      </w:r>
    </w:p>
    <w:p w:rsidR="00B274B1" w:rsidRPr="00C4067C" w:rsidRDefault="00B274B1" w:rsidP="00704D4C">
      <w:pPr>
        <w:numPr>
          <w:ilvl w:val="1"/>
          <w:numId w:val="121"/>
        </w:numPr>
        <w:spacing w:before="100" w:beforeAutospacing="1" w:after="100" w:afterAutospacing="1" w:line="240" w:lineRule="auto"/>
        <w:jc w:val="left"/>
        <w:rPr>
          <w:rFonts w:ascii="Arial" w:hAnsi="Arial"/>
          <w:sz w:val="24"/>
          <w:szCs w:val="24"/>
        </w:rPr>
      </w:pPr>
      <w:r w:rsidRPr="00C4067C">
        <w:rPr>
          <w:rFonts w:ascii="Arial" w:hAnsi="Arial"/>
          <w:sz w:val="24"/>
          <w:szCs w:val="24"/>
        </w:rPr>
        <w:t>Long and short run liabilities</w:t>
      </w:r>
    </w:p>
    <w:p w:rsidR="00B274B1" w:rsidRPr="00C4067C" w:rsidRDefault="00B274B1" w:rsidP="00704D4C">
      <w:pPr>
        <w:numPr>
          <w:ilvl w:val="1"/>
          <w:numId w:val="121"/>
        </w:numPr>
        <w:spacing w:before="100" w:beforeAutospacing="1" w:after="100" w:afterAutospacing="1" w:line="240" w:lineRule="auto"/>
        <w:jc w:val="left"/>
        <w:rPr>
          <w:rFonts w:ascii="Arial" w:hAnsi="Arial"/>
          <w:sz w:val="24"/>
          <w:szCs w:val="24"/>
        </w:rPr>
      </w:pPr>
      <w:r w:rsidRPr="00C4067C">
        <w:rPr>
          <w:rFonts w:ascii="Arial" w:hAnsi="Arial"/>
          <w:sz w:val="24"/>
          <w:szCs w:val="24"/>
        </w:rPr>
        <w:t>Analysis, record and post liabilities on local and foreign currency</w:t>
      </w:r>
    </w:p>
    <w:p w:rsidR="00B274B1" w:rsidRPr="00C4067C" w:rsidRDefault="00B274B1" w:rsidP="00704D4C">
      <w:pPr>
        <w:numPr>
          <w:ilvl w:val="0"/>
          <w:numId w:val="122"/>
        </w:numPr>
        <w:spacing w:before="100" w:beforeAutospacing="1" w:after="100" w:afterAutospacing="1" w:line="240" w:lineRule="auto"/>
        <w:jc w:val="left"/>
        <w:rPr>
          <w:rFonts w:ascii="Arial" w:hAnsi="Arial"/>
          <w:sz w:val="24"/>
          <w:szCs w:val="24"/>
        </w:rPr>
      </w:pPr>
      <w:r w:rsidRPr="00C4067C">
        <w:rPr>
          <w:rFonts w:ascii="Arial" w:hAnsi="Arial"/>
          <w:sz w:val="24"/>
          <w:szCs w:val="24"/>
        </w:rPr>
        <w:t>Temporary and Memo accounts</w:t>
      </w:r>
    </w:p>
    <w:p w:rsidR="00B274B1" w:rsidRPr="00C4067C" w:rsidRDefault="00B274B1" w:rsidP="00704D4C">
      <w:pPr>
        <w:numPr>
          <w:ilvl w:val="0"/>
          <w:numId w:val="122"/>
        </w:numPr>
        <w:spacing w:before="100" w:beforeAutospacing="1" w:after="100" w:afterAutospacing="1" w:line="240" w:lineRule="auto"/>
        <w:jc w:val="left"/>
        <w:rPr>
          <w:rFonts w:ascii="Arial" w:hAnsi="Arial"/>
          <w:sz w:val="24"/>
          <w:szCs w:val="24"/>
        </w:rPr>
      </w:pPr>
      <w:r w:rsidRPr="00C4067C">
        <w:rPr>
          <w:rFonts w:ascii="Arial" w:hAnsi="Arial"/>
          <w:sz w:val="24"/>
          <w:szCs w:val="24"/>
        </w:rPr>
        <w:t>Foreign Currency</w:t>
      </w:r>
    </w:p>
    <w:p w:rsidR="00B274B1" w:rsidRPr="00C4067C" w:rsidRDefault="00B274B1" w:rsidP="00B274B1">
      <w:pPr>
        <w:pStyle w:val="Web"/>
        <w:rPr>
          <w:rFonts w:ascii="Arial" w:hAnsi="Arial"/>
        </w:rPr>
      </w:pPr>
      <w:r w:rsidRPr="00C4067C">
        <w:rPr>
          <w:rFonts w:ascii="Arial" w:hAnsi="Arial"/>
        </w:rPr>
        <w:t> </w:t>
      </w:r>
      <w:r w:rsidRPr="00C4067C">
        <w:rPr>
          <w:rStyle w:val="aa"/>
          <w:rFonts w:ascii="Arial" w:hAnsi="Arial"/>
        </w:rPr>
        <w:t>Second section</w:t>
      </w:r>
      <w:r w:rsidRPr="00C4067C">
        <w:rPr>
          <w:rFonts w:ascii="Arial" w:hAnsi="Arial"/>
        </w:rPr>
        <w:t xml:space="preserve"> </w:t>
      </w:r>
    </w:p>
    <w:p w:rsidR="00B274B1" w:rsidRPr="00C4067C" w:rsidRDefault="00B274B1" w:rsidP="00B274B1">
      <w:pPr>
        <w:pStyle w:val="Web"/>
        <w:rPr>
          <w:rFonts w:ascii="Arial" w:hAnsi="Arial"/>
        </w:rPr>
      </w:pPr>
      <w:r w:rsidRPr="00C4067C">
        <w:rPr>
          <w:rStyle w:val="aa"/>
          <w:rFonts w:ascii="Arial" w:hAnsi="Arial"/>
        </w:rPr>
        <w:t>Financial Statements Analysis: Special issues</w:t>
      </w:r>
    </w:p>
    <w:p w:rsidR="00B274B1" w:rsidRPr="00C4067C" w:rsidRDefault="00B274B1" w:rsidP="00704D4C">
      <w:pPr>
        <w:numPr>
          <w:ilvl w:val="0"/>
          <w:numId w:val="123"/>
        </w:numPr>
        <w:spacing w:before="100" w:beforeAutospacing="1" w:after="100" w:afterAutospacing="1" w:line="240" w:lineRule="auto"/>
        <w:jc w:val="left"/>
        <w:rPr>
          <w:rFonts w:ascii="Arial" w:hAnsi="Arial"/>
          <w:sz w:val="24"/>
          <w:szCs w:val="24"/>
        </w:rPr>
      </w:pPr>
      <w:r w:rsidRPr="00C4067C">
        <w:rPr>
          <w:rFonts w:ascii="Arial" w:hAnsi="Arial"/>
          <w:sz w:val="24"/>
          <w:szCs w:val="24"/>
        </w:rPr>
        <w:t>Break even point analysis</w:t>
      </w:r>
    </w:p>
    <w:p w:rsidR="00B274B1" w:rsidRPr="00C4067C" w:rsidRDefault="00B274B1" w:rsidP="00704D4C">
      <w:pPr>
        <w:numPr>
          <w:ilvl w:val="0"/>
          <w:numId w:val="123"/>
        </w:numPr>
        <w:spacing w:before="100" w:beforeAutospacing="1" w:after="100" w:afterAutospacing="1" w:line="240" w:lineRule="auto"/>
        <w:jc w:val="left"/>
        <w:rPr>
          <w:rFonts w:ascii="Arial" w:hAnsi="Arial"/>
          <w:sz w:val="24"/>
          <w:szCs w:val="24"/>
        </w:rPr>
      </w:pPr>
      <w:r w:rsidRPr="00C4067C">
        <w:rPr>
          <w:rFonts w:ascii="Arial" w:hAnsi="Arial"/>
          <w:sz w:val="24"/>
          <w:szCs w:val="24"/>
        </w:rPr>
        <w:t>Working capital</w:t>
      </w:r>
    </w:p>
    <w:p w:rsidR="00B274B1" w:rsidRPr="00C4067C" w:rsidRDefault="00B274B1" w:rsidP="00704D4C">
      <w:pPr>
        <w:numPr>
          <w:ilvl w:val="0"/>
          <w:numId w:val="123"/>
        </w:numPr>
        <w:spacing w:before="100" w:beforeAutospacing="1" w:after="100" w:afterAutospacing="1" w:line="240" w:lineRule="auto"/>
        <w:jc w:val="left"/>
        <w:rPr>
          <w:rFonts w:ascii="Arial" w:hAnsi="Arial"/>
          <w:sz w:val="24"/>
          <w:szCs w:val="24"/>
        </w:rPr>
      </w:pPr>
      <w:r w:rsidRPr="00C4067C">
        <w:rPr>
          <w:rFonts w:ascii="Arial" w:hAnsi="Arial"/>
          <w:sz w:val="24"/>
          <w:szCs w:val="24"/>
        </w:rPr>
        <w:t>Cash flow statement</w:t>
      </w:r>
    </w:p>
    <w:p w:rsidR="00B274B1" w:rsidRPr="00C4067C" w:rsidRDefault="00B274B1" w:rsidP="00704D4C">
      <w:pPr>
        <w:numPr>
          <w:ilvl w:val="0"/>
          <w:numId w:val="123"/>
        </w:numPr>
        <w:spacing w:before="100" w:beforeAutospacing="1" w:after="100" w:afterAutospacing="1" w:line="240" w:lineRule="auto"/>
        <w:jc w:val="left"/>
        <w:rPr>
          <w:rFonts w:ascii="Arial" w:hAnsi="Arial"/>
          <w:sz w:val="24"/>
          <w:szCs w:val="24"/>
        </w:rPr>
      </w:pPr>
      <w:r w:rsidRPr="00C4067C">
        <w:rPr>
          <w:rFonts w:ascii="Arial" w:hAnsi="Arial"/>
          <w:sz w:val="24"/>
          <w:szCs w:val="24"/>
        </w:rPr>
        <w:t>Comparative analysis of financial statements</w:t>
      </w:r>
    </w:p>
    <w:p w:rsidR="00B274B1" w:rsidRPr="00C4067C" w:rsidRDefault="00B274B1" w:rsidP="00704D4C">
      <w:pPr>
        <w:numPr>
          <w:ilvl w:val="0"/>
          <w:numId w:val="123"/>
        </w:numPr>
        <w:spacing w:before="100" w:beforeAutospacing="1" w:after="100" w:afterAutospacing="1" w:line="240" w:lineRule="auto"/>
        <w:jc w:val="left"/>
        <w:rPr>
          <w:rFonts w:ascii="Arial" w:hAnsi="Arial"/>
          <w:sz w:val="24"/>
          <w:szCs w:val="24"/>
        </w:rPr>
      </w:pPr>
      <w:r w:rsidRPr="00C4067C">
        <w:rPr>
          <w:rFonts w:ascii="Arial" w:hAnsi="Arial"/>
          <w:sz w:val="24"/>
          <w:szCs w:val="24"/>
        </w:rPr>
        <w:t>Case studies</w:t>
      </w:r>
    </w:p>
    <w:p w:rsidR="00B274B1" w:rsidRPr="00C4067C" w:rsidRDefault="00B274B1" w:rsidP="00B274B1">
      <w:pPr>
        <w:pStyle w:val="Web"/>
        <w:ind w:left="0"/>
        <w:rPr>
          <w:rFonts w:ascii="Arial" w:hAnsi="Arial"/>
        </w:rPr>
      </w:pPr>
      <w:r w:rsidRPr="00C4067C">
        <w:rPr>
          <w:rFonts w:ascii="Arial" w:hAnsi="Arial"/>
        </w:rPr>
        <w:t> </w:t>
      </w:r>
      <w:r w:rsidRPr="00C4067C">
        <w:rPr>
          <w:rStyle w:val="aa"/>
          <w:rFonts w:ascii="Arial" w:hAnsi="Arial"/>
        </w:rPr>
        <w:t xml:space="preserve">A) </w:t>
      </w:r>
      <w:r w:rsidRPr="00C4067C">
        <w:rPr>
          <w:rStyle w:val="aa"/>
          <w:rFonts w:ascii="Arial" w:hAnsi="Arial"/>
          <w:u w:val="single"/>
        </w:rPr>
        <w:t>Text books</w:t>
      </w:r>
      <w:r w:rsidRPr="00C4067C">
        <w:rPr>
          <w:rFonts w:ascii="Arial" w:hAnsi="Arial"/>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 xml:space="preserve">1)   D. Gika, “Financial Accounting”, Benos, 2008,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2)   D. Heva, A. Balla “Financial Accounting”, Benos, 2008,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3)   Ch. Vlahos, “International Accounting Standars”, volume A’ &amp; B, Papazisis, 2009,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4)   N. Eriotis, “Notes for the Greek General Accounting Plan”, lecture notes, 2008,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5)   N. Niarchos, “Fianancial Statement Analysis”, Stamoulis, 2003,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6)   D. Gika, “Analysis &amp; uses of the Financial Statements, Benos, 2006,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 B) </w:t>
      </w:r>
      <w:r w:rsidRPr="00C4067C">
        <w:rPr>
          <w:rStyle w:val="aa"/>
          <w:rFonts w:ascii="Arial" w:hAnsi="Arial"/>
          <w:u w:val="single"/>
          <w:lang w:val="en-US"/>
        </w:rPr>
        <w:t>Adjacent Bibliography</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T. Warfield, J. Weygandt, D. Kieso, “Intermediate Accounting, Principles and Analysis”, 2</w:t>
      </w:r>
      <w:r w:rsidRPr="00C4067C">
        <w:rPr>
          <w:rFonts w:ascii="Arial" w:hAnsi="Arial"/>
          <w:vertAlign w:val="superscript"/>
          <w:lang w:val="en-US"/>
        </w:rPr>
        <w:t>nd</w:t>
      </w:r>
      <w:r w:rsidRPr="00C4067C">
        <w:rPr>
          <w:rFonts w:ascii="Arial" w:hAnsi="Arial"/>
          <w:lang w:val="en-US"/>
        </w:rPr>
        <w:t xml:space="preserve"> edition, Wiley 2007. </w:t>
      </w: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EB5044" w:rsidRPr="00776B47" w:rsidRDefault="00EB5044" w:rsidP="00B274B1">
      <w:pPr>
        <w:pStyle w:val="2"/>
        <w:ind w:left="0"/>
        <w:rPr>
          <w:rStyle w:val="aa"/>
          <w:b/>
          <w:bCs w:val="0"/>
          <w:i w:val="0"/>
          <w:sz w:val="24"/>
          <w:szCs w:val="24"/>
          <w:lang w:val="en-US"/>
        </w:rPr>
      </w:pPr>
    </w:p>
    <w:p w:rsidR="00B274B1" w:rsidRPr="00776B47" w:rsidRDefault="00B274B1" w:rsidP="00B274B1">
      <w:pPr>
        <w:pStyle w:val="2"/>
        <w:ind w:left="0"/>
        <w:rPr>
          <w:i w:val="0"/>
          <w:sz w:val="24"/>
          <w:szCs w:val="24"/>
          <w:lang w:val="en-US"/>
        </w:rPr>
      </w:pPr>
      <w:r w:rsidRPr="00776B47">
        <w:rPr>
          <w:rStyle w:val="aa"/>
          <w:b/>
          <w:bCs w:val="0"/>
          <w:i w:val="0"/>
          <w:sz w:val="24"/>
          <w:szCs w:val="24"/>
          <w:lang w:val="en-US"/>
        </w:rPr>
        <w:t>10. Accounting III</w:t>
      </w:r>
    </w:p>
    <w:p w:rsidR="00B274B1" w:rsidRPr="00776B47" w:rsidRDefault="00B274B1" w:rsidP="00B274B1">
      <w:pPr>
        <w:pStyle w:val="Web"/>
        <w:ind w:left="0"/>
        <w:rPr>
          <w:rFonts w:ascii="Arial" w:hAnsi="Arial"/>
          <w:lang w:val="en-US"/>
        </w:rPr>
      </w:pPr>
      <w:r w:rsidRPr="00776B47">
        <w:rPr>
          <w:rStyle w:val="aa"/>
          <w:rFonts w:ascii="Arial" w:hAnsi="Arial"/>
          <w:lang w:val="en-US"/>
        </w:rPr>
        <w:t>1rst semester</w:t>
      </w:r>
      <w:r w:rsidRPr="00776B47">
        <w:rPr>
          <w:rFonts w:ascii="Arial" w:hAnsi="Arial"/>
          <w:lang w:val="en-US"/>
        </w:rPr>
        <w:t xml:space="preserve"> </w:t>
      </w:r>
    </w:p>
    <w:p w:rsidR="00B274B1" w:rsidRPr="00776B47" w:rsidRDefault="00B274B1" w:rsidP="00B274B1">
      <w:pPr>
        <w:pStyle w:val="Web"/>
        <w:ind w:left="0"/>
        <w:rPr>
          <w:rFonts w:ascii="Arial" w:hAnsi="Arial"/>
          <w:lang w:val="en-US"/>
        </w:rPr>
      </w:pPr>
      <w:r w:rsidRPr="00776B47">
        <w:rPr>
          <w:rStyle w:val="aa"/>
          <w:rFonts w:ascii="Arial" w:hAnsi="Arial"/>
          <w:lang w:val="en-US"/>
        </w:rPr>
        <w:t>(Cost accounting &amp; Corporate accounting, 8 hours per week)</w:t>
      </w:r>
      <w:r w:rsidRPr="00776B47">
        <w:rPr>
          <w:rFonts w:ascii="Arial" w:hAnsi="Arial"/>
          <w:lang w:val="en-US"/>
        </w:rPr>
        <w:t xml:space="preserve"> </w:t>
      </w:r>
    </w:p>
    <w:p w:rsidR="00B211A4" w:rsidRPr="002F2776" w:rsidRDefault="00B211A4" w:rsidP="00B211A4">
      <w:pPr>
        <w:pStyle w:val="Web"/>
        <w:ind w:left="0"/>
        <w:rPr>
          <w:rStyle w:val="aa"/>
          <w:rFonts w:ascii="Arial" w:hAnsi="Arial"/>
          <w:bCs/>
          <w:lang w:val="en-US"/>
        </w:rPr>
      </w:pPr>
      <w:r w:rsidRPr="00776B47">
        <w:rPr>
          <w:rStyle w:val="aa"/>
          <w:rFonts w:ascii="Arial" w:hAnsi="Arial"/>
          <w:lang w:val="en-US"/>
        </w:rPr>
        <w:t xml:space="preserve">Tutor:Prof. Nikos Eriotis </w:t>
      </w:r>
      <w:r w:rsidR="002F2776" w:rsidRPr="002F2776">
        <w:rPr>
          <w:rFonts w:ascii="Arial" w:hAnsi="Arial"/>
          <w:b/>
          <w:lang w:val="en-US"/>
        </w:rPr>
        <w:t>– D. Vasiliou – D. Balio</w:t>
      </w:r>
      <w:r w:rsidR="002F2776">
        <w:rPr>
          <w:rFonts w:ascii="Arial" w:hAnsi="Arial"/>
          <w:b/>
          <w:lang w:val="en-US"/>
        </w:rPr>
        <w:t>s</w:t>
      </w:r>
    </w:p>
    <w:p w:rsidR="00B211A4" w:rsidRPr="00C4067C" w:rsidRDefault="00B211A4" w:rsidP="00B211A4">
      <w:pPr>
        <w:pStyle w:val="Web"/>
        <w:ind w:left="0"/>
        <w:rPr>
          <w:rFonts w:ascii="Arial" w:hAnsi="Arial"/>
          <w:lang w:val="en-US"/>
        </w:rPr>
      </w:pPr>
      <w:r w:rsidRPr="00C4067C">
        <w:rPr>
          <w:rStyle w:val="aa"/>
          <w:rFonts w:ascii="Arial" w:hAnsi="Arial"/>
          <w:lang w:val="en-US"/>
        </w:rPr>
        <w:t xml:space="preserve">Office: 1, Sofokleous street, No. 508  Tel: 210 368 9453 </w:t>
      </w:r>
    </w:p>
    <w:p w:rsidR="00B274B1" w:rsidRPr="00C4067C" w:rsidRDefault="00B211A4" w:rsidP="00B274B1">
      <w:pPr>
        <w:pStyle w:val="Web"/>
        <w:ind w:left="0"/>
        <w:rPr>
          <w:rFonts w:ascii="Arial" w:hAnsi="Arial"/>
          <w:b/>
          <w:color w:val="auto"/>
          <w:lang w:val="en-US"/>
        </w:rPr>
      </w:pPr>
      <w:r w:rsidRPr="00C4067C">
        <w:rPr>
          <w:rStyle w:val="aa"/>
          <w:rFonts w:ascii="Arial" w:hAnsi="Arial"/>
          <w:color w:val="auto"/>
          <w:lang w:val="en-US"/>
        </w:rPr>
        <w:t>E</w:t>
      </w:r>
      <w:r w:rsidRPr="00C4067C">
        <w:rPr>
          <w:rStyle w:val="aa"/>
          <w:rFonts w:ascii="Arial" w:hAnsi="Arial"/>
          <w:b w:val="0"/>
          <w:color w:val="auto"/>
          <w:lang w:val="en-US"/>
        </w:rPr>
        <w:t>-</w:t>
      </w:r>
      <w:r w:rsidRPr="00C4067C">
        <w:rPr>
          <w:rStyle w:val="aa"/>
          <w:rFonts w:ascii="Arial" w:hAnsi="Arial"/>
          <w:color w:val="auto"/>
          <w:lang w:val="en-US"/>
        </w:rPr>
        <w:t>mail</w:t>
      </w:r>
      <w:r w:rsidRPr="00C4067C">
        <w:rPr>
          <w:rStyle w:val="aa"/>
          <w:rFonts w:ascii="Arial" w:hAnsi="Arial"/>
          <w:b w:val="0"/>
          <w:color w:val="auto"/>
          <w:lang w:val="en-US"/>
        </w:rPr>
        <w:t xml:space="preserve"> </w:t>
      </w:r>
      <w:hyperlink r:id="rId146" w:history="1">
        <w:r w:rsidRPr="00C4067C">
          <w:rPr>
            <w:rStyle w:val="-"/>
            <w:rFonts w:ascii="Arial" w:hAnsi="Arial"/>
            <w:b/>
            <w:color w:val="auto"/>
            <w:u w:val="none"/>
            <w:lang w:val="en-US"/>
          </w:rPr>
          <w:t>neriot@econ.uoa.gr</w:t>
        </w:r>
      </w:hyperlink>
      <w:r w:rsidRPr="00C4067C">
        <w:rPr>
          <w:rFonts w:ascii="Arial" w:hAnsi="Arial"/>
          <w:b/>
          <w:color w:val="auto"/>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u w:val="single"/>
          <w:lang w:val="en-US"/>
        </w:rPr>
        <w:t>Aims and Objectives</w:t>
      </w:r>
      <w:r w:rsidRPr="00C4067C">
        <w:rPr>
          <w:rFonts w:ascii="Arial" w:hAnsi="Arial"/>
          <w:lang w:val="en-US"/>
        </w:rPr>
        <w:t xml:space="preserve"> </w:t>
      </w:r>
    </w:p>
    <w:p w:rsidR="00B274B1" w:rsidRPr="00C4067C" w:rsidRDefault="00B274B1" w:rsidP="00B274B1">
      <w:pPr>
        <w:pStyle w:val="Web"/>
        <w:ind w:left="0"/>
        <w:jc w:val="both"/>
        <w:rPr>
          <w:rFonts w:ascii="Arial" w:hAnsi="Arial"/>
          <w:lang w:val="en-US"/>
        </w:rPr>
      </w:pPr>
      <w:r w:rsidRPr="00C4067C">
        <w:rPr>
          <w:rFonts w:ascii="Arial" w:hAnsi="Arial"/>
          <w:lang w:val="en-US"/>
        </w:rPr>
        <w:t>This course provides the undergraduate with the necessary applied corporate and cost accounting methods. Additionally the course introduces and analyzes the managerial and cost accounting principles, applications and budgeting.</w:t>
      </w:r>
    </w:p>
    <w:p w:rsidR="00B274B1" w:rsidRPr="00C4067C" w:rsidRDefault="00B274B1" w:rsidP="00B274B1">
      <w:pPr>
        <w:pStyle w:val="Web"/>
        <w:ind w:left="0"/>
        <w:jc w:val="both"/>
        <w:rPr>
          <w:rFonts w:ascii="Arial" w:hAnsi="Arial"/>
          <w:lang w:val="en-US"/>
        </w:rPr>
      </w:pPr>
      <w:r w:rsidRPr="00C4067C">
        <w:rPr>
          <w:rFonts w:ascii="Arial" w:hAnsi="Arial"/>
          <w:lang w:val="en-US"/>
        </w:rPr>
        <w:t>The course is separated in two sections, where managerial and cost accounting (e.g. the relationship between managerial and cost accounting, cost accounting techniques, etc.) and corporate accounting, where various types of firms, are analyzed, accordingly.</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u w:val="single"/>
          <w:lang w:val="en-US"/>
        </w:rPr>
        <w:t>Course outline</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 xml:space="preserve">The course is comprised of two sections: </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lang w:val="en-US"/>
        </w:rPr>
        <w:t>First Section</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Style w:val="aa"/>
          <w:rFonts w:ascii="Arial" w:hAnsi="Arial"/>
          <w:lang w:val="en-US"/>
        </w:rPr>
        <w:t>Managerial and Cost Accounting</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The relationship between managerial and cost accounting</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Basics of cost accounting (cost accounting users, the concept of cost accounting and its diversification from Outcome and Expenditure</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Manufacturing Overhead</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Cost accounting techniques (marginal cost ect.)</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Cost accounting methods (byproduct, by production line and activity based costing)</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Defective and waste products</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Co-produced products ect.</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Cost accounting and the Class 9 of the General Hellenic Chart of Accounts</w:t>
      </w:r>
    </w:p>
    <w:p w:rsidR="00B274B1" w:rsidRPr="00C4067C" w:rsidRDefault="00B274B1" w:rsidP="00704D4C">
      <w:pPr>
        <w:numPr>
          <w:ilvl w:val="0"/>
          <w:numId w:val="125"/>
        </w:numPr>
        <w:spacing w:before="100" w:beforeAutospacing="1" w:after="100" w:afterAutospacing="1" w:line="240" w:lineRule="auto"/>
        <w:jc w:val="left"/>
        <w:rPr>
          <w:rFonts w:ascii="Arial" w:hAnsi="Arial"/>
          <w:sz w:val="24"/>
          <w:szCs w:val="24"/>
        </w:rPr>
      </w:pPr>
      <w:r w:rsidRPr="00C4067C">
        <w:rPr>
          <w:rFonts w:ascii="Arial" w:hAnsi="Arial"/>
          <w:sz w:val="24"/>
          <w:szCs w:val="24"/>
        </w:rPr>
        <w:t>Budgeting</w:t>
      </w:r>
    </w:p>
    <w:p w:rsidR="00B274B1" w:rsidRPr="00C4067C" w:rsidRDefault="00B274B1" w:rsidP="00B274B1">
      <w:pPr>
        <w:pStyle w:val="Web"/>
        <w:ind w:left="0"/>
        <w:rPr>
          <w:rFonts w:ascii="Arial" w:hAnsi="Arial"/>
        </w:rPr>
      </w:pPr>
      <w:r w:rsidRPr="00C4067C">
        <w:rPr>
          <w:rFonts w:ascii="Arial" w:hAnsi="Arial"/>
        </w:rPr>
        <w:t> </w:t>
      </w:r>
      <w:r w:rsidRPr="00C4067C">
        <w:rPr>
          <w:rStyle w:val="aa"/>
          <w:rFonts w:ascii="Arial" w:hAnsi="Arial"/>
        </w:rPr>
        <w:t>Second Section</w:t>
      </w:r>
      <w:r w:rsidRPr="00C4067C">
        <w:rPr>
          <w:rFonts w:ascii="Arial" w:hAnsi="Arial"/>
        </w:rPr>
        <w:t xml:space="preserve"> </w:t>
      </w:r>
    </w:p>
    <w:p w:rsidR="00B274B1" w:rsidRPr="00C4067C" w:rsidRDefault="00B274B1" w:rsidP="00B274B1">
      <w:pPr>
        <w:pStyle w:val="Web"/>
        <w:ind w:left="0"/>
        <w:rPr>
          <w:rFonts w:ascii="Arial" w:hAnsi="Arial"/>
          <w:lang w:val="en-US"/>
        </w:rPr>
      </w:pPr>
      <w:r w:rsidRPr="00C4067C">
        <w:rPr>
          <w:rStyle w:val="aa"/>
          <w:rFonts w:ascii="Arial" w:hAnsi="Arial"/>
          <w:lang w:val="en-US"/>
        </w:rPr>
        <w:t>Corporate Accounting</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Formation, Management, Taxation, Shareholders’ Equity, Changes in Shareholder’s Equity and Liquidation of all the types firms,e.g.</w:t>
      </w:r>
    </w:p>
    <w:p w:rsidR="00B274B1" w:rsidRPr="00C4067C" w:rsidRDefault="00B274B1" w:rsidP="00704D4C">
      <w:pPr>
        <w:numPr>
          <w:ilvl w:val="0"/>
          <w:numId w:val="126"/>
        </w:numPr>
        <w:spacing w:before="100" w:beforeAutospacing="1" w:after="100" w:afterAutospacing="1" w:line="240" w:lineRule="auto"/>
        <w:jc w:val="left"/>
        <w:rPr>
          <w:rFonts w:ascii="Arial" w:hAnsi="Arial"/>
          <w:sz w:val="24"/>
          <w:szCs w:val="24"/>
        </w:rPr>
      </w:pPr>
      <w:r w:rsidRPr="00C4067C">
        <w:rPr>
          <w:rFonts w:ascii="Arial" w:hAnsi="Arial"/>
          <w:sz w:val="24"/>
          <w:szCs w:val="24"/>
        </w:rPr>
        <w:t>Society Anonyme S.A. (corporation)</w:t>
      </w:r>
    </w:p>
    <w:p w:rsidR="00B274B1" w:rsidRPr="00C4067C" w:rsidRDefault="00B274B1" w:rsidP="00704D4C">
      <w:pPr>
        <w:numPr>
          <w:ilvl w:val="0"/>
          <w:numId w:val="126"/>
        </w:numPr>
        <w:spacing w:before="100" w:beforeAutospacing="1" w:after="100" w:afterAutospacing="1" w:line="240" w:lineRule="auto"/>
        <w:jc w:val="left"/>
        <w:rPr>
          <w:rFonts w:ascii="Arial" w:hAnsi="Arial"/>
          <w:sz w:val="24"/>
          <w:szCs w:val="24"/>
        </w:rPr>
      </w:pPr>
      <w:r w:rsidRPr="00C4067C">
        <w:rPr>
          <w:rFonts w:ascii="Arial" w:hAnsi="Arial"/>
          <w:sz w:val="24"/>
          <w:szCs w:val="24"/>
        </w:rPr>
        <w:t>Limited Liability Corporation</w:t>
      </w:r>
    </w:p>
    <w:p w:rsidR="00B274B1" w:rsidRPr="00C4067C" w:rsidRDefault="00B274B1" w:rsidP="00704D4C">
      <w:pPr>
        <w:numPr>
          <w:ilvl w:val="0"/>
          <w:numId w:val="126"/>
        </w:numPr>
        <w:spacing w:before="100" w:beforeAutospacing="1" w:after="100" w:afterAutospacing="1" w:line="240" w:lineRule="auto"/>
        <w:jc w:val="left"/>
        <w:rPr>
          <w:rFonts w:ascii="Arial" w:hAnsi="Arial"/>
          <w:sz w:val="24"/>
          <w:szCs w:val="24"/>
        </w:rPr>
      </w:pPr>
      <w:r w:rsidRPr="00C4067C">
        <w:rPr>
          <w:rFonts w:ascii="Arial" w:hAnsi="Arial"/>
          <w:sz w:val="24"/>
          <w:szCs w:val="24"/>
        </w:rPr>
        <w:t>Limited Partnership Company</w:t>
      </w:r>
    </w:p>
    <w:p w:rsidR="00B274B1" w:rsidRPr="00C4067C" w:rsidRDefault="00B274B1" w:rsidP="00704D4C">
      <w:pPr>
        <w:numPr>
          <w:ilvl w:val="0"/>
          <w:numId w:val="126"/>
        </w:numPr>
        <w:spacing w:before="100" w:beforeAutospacing="1" w:after="100" w:afterAutospacing="1" w:line="240" w:lineRule="auto"/>
        <w:jc w:val="left"/>
        <w:rPr>
          <w:rFonts w:ascii="Arial" w:hAnsi="Arial"/>
          <w:sz w:val="24"/>
          <w:szCs w:val="24"/>
        </w:rPr>
      </w:pPr>
      <w:r w:rsidRPr="00C4067C">
        <w:rPr>
          <w:rFonts w:ascii="Arial" w:hAnsi="Arial"/>
          <w:sz w:val="24"/>
          <w:szCs w:val="24"/>
        </w:rPr>
        <w:t>General Partnership Company</w:t>
      </w:r>
    </w:p>
    <w:p w:rsidR="00B274B1" w:rsidRPr="00C4067C" w:rsidRDefault="00B274B1" w:rsidP="00B274B1">
      <w:pPr>
        <w:pStyle w:val="Web"/>
        <w:ind w:left="0"/>
        <w:rPr>
          <w:rFonts w:ascii="Arial" w:hAnsi="Arial"/>
          <w:lang w:val="en-US"/>
        </w:rPr>
      </w:pPr>
      <w:r w:rsidRPr="00C4067C">
        <w:rPr>
          <w:rFonts w:ascii="Arial" w:hAnsi="Arial"/>
          <w:lang w:val="en-US"/>
        </w:rPr>
        <w:t xml:space="preserve">Consolidation (Principles and methods of consolidation, operations of consolidation, the elements of consolidated financial statement, the equity method). </w:t>
      </w:r>
    </w:p>
    <w:p w:rsidR="00B274B1" w:rsidRPr="00C4067C" w:rsidRDefault="00B274B1" w:rsidP="00B274B1">
      <w:pPr>
        <w:pStyle w:val="Web"/>
        <w:ind w:left="0"/>
        <w:rPr>
          <w:rFonts w:ascii="Arial" w:hAnsi="Arial"/>
          <w:lang w:val="en-US"/>
        </w:rPr>
      </w:pPr>
      <w:r w:rsidRPr="00C4067C">
        <w:rPr>
          <w:rFonts w:ascii="Arial" w:hAnsi="Arial"/>
          <w:lang w:val="en-US"/>
        </w:rPr>
        <w:t> </w:t>
      </w:r>
      <w:r w:rsidRPr="00C4067C">
        <w:rPr>
          <w:rStyle w:val="aa"/>
          <w:rFonts w:ascii="Arial" w:hAnsi="Arial"/>
          <w:u w:val="single"/>
          <w:lang w:val="en-US"/>
        </w:rPr>
        <w:t>A) Text books</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 xml:space="preserve">G. Venieris, S. Coen, M. Koletsi “Cost Accounting, Principles &amp; Applications”, P.I. Publishing, 2003,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D. Hevas, “Advanced Financial Accounting”, Benos, 2010,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G. Venieris, S. Coen “Managerial Accounting”, P.I. Publishing, 2007,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D. Ginoglou, “Corporate Accounting”, Rosili, 2006, in Greek. </w:t>
      </w:r>
    </w:p>
    <w:p w:rsidR="00B274B1" w:rsidRPr="00C4067C" w:rsidRDefault="00B274B1" w:rsidP="00B274B1">
      <w:pPr>
        <w:pStyle w:val="Web"/>
        <w:ind w:left="0"/>
        <w:rPr>
          <w:rFonts w:ascii="Arial" w:hAnsi="Arial"/>
          <w:lang w:val="en-US"/>
        </w:rPr>
      </w:pPr>
      <w:r w:rsidRPr="00C4067C">
        <w:rPr>
          <w:rFonts w:ascii="Arial" w:hAnsi="Arial"/>
          <w:lang w:val="en-US"/>
        </w:rPr>
        <w:t xml:space="preserve"> B) </w:t>
      </w:r>
      <w:r w:rsidRPr="00C4067C">
        <w:rPr>
          <w:rStyle w:val="aa"/>
          <w:rFonts w:ascii="Arial" w:hAnsi="Arial"/>
          <w:u w:val="single"/>
          <w:lang w:val="en-US"/>
        </w:rPr>
        <w:t>Adjacent Bibliography</w:t>
      </w:r>
      <w:r w:rsidRPr="00C4067C">
        <w:rPr>
          <w:rFonts w:ascii="Arial" w:hAnsi="Arial"/>
          <w:lang w:val="en-US"/>
        </w:rPr>
        <w:t xml:space="preserve"> </w:t>
      </w:r>
    </w:p>
    <w:p w:rsidR="00B274B1" w:rsidRPr="00C4067C" w:rsidRDefault="00B274B1" w:rsidP="00B274B1">
      <w:pPr>
        <w:pStyle w:val="Web"/>
        <w:ind w:left="0"/>
        <w:rPr>
          <w:rFonts w:ascii="Arial" w:hAnsi="Arial"/>
          <w:lang w:val="en-US"/>
        </w:rPr>
      </w:pPr>
      <w:r w:rsidRPr="00C4067C">
        <w:rPr>
          <w:rFonts w:ascii="Arial" w:hAnsi="Arial"/>
          <w:lang w:val="en-US"/>
        </w:rPr>
        <w:t>1) J. Weygandt, P. Kimmel, E. Kieso, “Managerial Accounting”, 4</w:t>
      </w:r>
      <w:r w:rsidRPr="00C4067C">
        <w:rPr>
          <w:rFonts w:ascii="Arial" w:hAnsi="Arial"/>
          <w:vertAlign w:val="superscript"/>
          <w:lang w:val="en-US"/>
        </w:rPr>
        <w:t>th</w:t>
      </w:r>
      <w:r w:rsidRPr="00C4067C">
        <w:rPr>
          <w:rFonts w:ascii="Arial" w:hAnsi="Arial"/>
          <w:lang w:val="en-US"/>
        </w:rPr>
        <w:t xml:space="preserve"> edition Wiley 2008. </w:t>
      </w:r>
    </w:p>
    <w:p w:rsidR="00B274B1" w:rsidRDefault="00B274B1" w:rsidP="00B274B1">
      <w:pPr>
        <w:pStyle w:val="Web"/>
        <w:ind w:left="0"/>
        <w:rPr>
          <w:rFonts w:ascii="Arial" w:hAnsi="Arial"/>
          <w:lang w:val="en-US"/>
        </w:rPr>
      </w:pPr>
      <w:r w:rsidRPr="00C4067C">
        <w:rPr>
          <w:rFonts w:ascii="Arial" w:hAnsi="Arial"/>
          <w:lang w:val="en-US"/>
        </w:rPr>
        <w:t>2) P. Kimmel, J. Weygandt, E. Kieso, “Financial Accounting, Tools for Business Decision Making”, 4</w:t>
      </w:r>
      <w:r w:rsidRPr="00C4067C">
        <w:rPr>
          <w:rFonts w:ascii="Arial" w:hAnsi="Arial"/>
          <w:vertAlign w:val="superscript"/>
          <w:lang w:val="en-US"/>
        </w:rPr>
        <w:t>th</w:t>
      </w:r>
      <w:r w:rsidRPr="00C4067C">
        <w:rPr>
          <w:rFonts w:ascii="Arial" w:hAnsi="Arial"/>
          <w:lang w:val="en-US"/>
        </w:rPr>
        <w:t xml:space="preserve"> edition Wiley 2007. </w:t>
      </w:r>
    </w:p>
    <w:p w:rsidR="00B274B1" w:rsidRPr="00C4067C" w:rsidRDefault="00B274B1" w:rsidP="003315A5">
      <w:pPr>
        <w:pStyle w:val="Web"/>
        <w:pBdr>
          <w:bottom w:val="single" w:sz="4" w:space="1" w:color="auto"/>
        </w:pBdr>
        <w:ind w:left="0"/>
        <w:rPr>
          <w:rFonts w:ascii="Arial" w:hAnsi="Arial"/>
          <w:lang w:val="en-US"/>
        </w:rPr>
      </w:pPr>
    </w:p>
    <w:p w:rsidR="004C66C0" w:rsidRPr="00776B47" w:rsidRDefault="004C66C0" w:rsidP="004C66C0">
      <w:pPr>
        <w:pStyle w:val="2"/>
        <w:ind w:left="0"/>
        <w:rPr>
          <w:i w:val="0"/>
          <w:sz w:val="24"/>
          <w:szCs w:val="24"/>
          <w:lang w:val="en-US"/>
        </w:rPr>
      </w:pPr>
      <w:r w:rsidRPr="00776B47">
        <w:rPr>
          <w:rStyle w:val="aa"/>
          <w:b/>
          <w:bCs w:val="0"/>
          <w:i w:val="0"/>
          <w:sz w:val="24"/>
          <w:szCs w:val="24"/>
          <w:lang w:val="en-US"/>
        </w:rPr>
        <w:t>11</w:t>
      </w:r>
      <w:r w:rsidRPr="00776B47">
        <w:rPr>
          <w:i w:val="0"/>
          <w:sz w:val="24"/>
          <w:szCs w:val="24"/>
          <w:lang w:val="en-US"/>
        </w:rPr>
        <w:t xml:space="preserve">. </w:t>
      </w:r>
      <w:r w:rsidRPr="00776B47">
        <w:rPr>
          <w:rStyle w:val="aa"/>
          <w:b/>
          <w:bCs w:val="0"/>
          <w:i w:val="0"/>
          <w:sz w:val="24"/>
          <w:szCs w:val="24"/>
          <w:lang w:val="en-US"/>
        </w:rPr>
        <w:t>“Special issues in banking theory”</w:t>
      </w:r>
    </w:p>
    <w:p w:rsidR="00B211A4" w:rsidRPr="00776B47" w:rsidRDefault="004C66C0" w:rsidP="004C66C0">
      <w:pPr>
        <w:pStyle w:val="Web"/>
        <w:ind w:left="0"/>
        <w:rPr>
          <w:rStyle w:val="aa"/>
          <w:rFonts w:ascii="Arial" w:hAnsi="Arial"/>
          <w:lang w:val="en-US"/>
        </w:rPr>
      </w:pPr>
      <w:r w:rsidRPr="00776B47">
        <w:rPr>
          <w:rStyle w:val="aa"/>
          <w:rFonts w:ascii="Arial" w:hAnsi="Arial"/>
          <w:lang w:val="en-US"/>
        </w:rPr>
        <w:t>2</w:t>
      </w:r>
      <w:r w:rsidRPr="00776B47">
        <w:rPr>
          <w:rStyle w:val="aa"/>
          <w:rFonts w:ascii="Arial" w:hAnsi="Arial"/>
          <w:vertAlign w:val="superscript"/>
          <w:lang w:val="en-US"/>
        </w:rPr>
        <w:t>nd</w:t>
      </w:r>
      <w:r w:rsidRPr="00776B47">
        <w:rPr>
          <w:rStyle w:val="aa"/>
          <w:rFonts w:ascii="Arial" w:hAnsi="Arial"/>
          <w:lang w:val="en-US"/>
        </w:rPr>
        <w:t xml:space="preserve"> semester </w:t>
      </w:r>
    </w:p>
    <w:p w:rsidR="0049432B" w:rsidRPr="00C4067C" w:rsidRDefault="004C66C0" w:rsidP="004C66C0">
      <w:pPr>
        <w:pStyle w:val="Web"/>
        <w:ind w:left="0"/>
        <w:rPr>
          <w:rStyle w:val="aa"/>
          <w:rFonts w:ascii="Arial" w:hAnsi="Arial"/>
          <w:lang w:val="en-US"/>
        </w:rPr>
      </w:pPr>
      <w:r w:rsidRPr="00C4067C">
        <w:rPr>
          <w:rStyle w:val="aa"/>
          <w:rFonts w:ascii="Arial" w:hAnsi="Arial"/>
          <w:lang w:val="en-US"/>
        </w:rPr>
        <w:t>Tutor: Dr. Apostolos Christopoulos,</w:t>
      </w:r>
    </w:p>
    <w:p w:rsidR="00B211A4" w:rsidRPr="00C4067C" w:rsidRDefault="00B211A4" w:rsidP="00B211A4">
      <w:pPr>
        <w:pStyle w:val="Web"/>
        <w:ind w:left="0"/>
        <w:rPr>
          <w:rFonts w:ascii="Arial" w:hAnsi="Arial"/>
          <w:lang w:val="en-US"/>
        </w:rPr>
      </w:pPr>
      <w:r w:rsidRPr="00C4067C">
        <w:rPr>
          <w:rStyle w:val="aa"/>
          <w:rFonts w:ascii="Arial" w:hAnsi="Arial"/>
          <w:lang w:val="en-US"/>
        </w:rPr>
        <w:t xml:space="preserve">Office: 1, Sofokleous street, No. 411  Tel: 210 368 9420 </w:t>
      </w:r>
    </w:p>
    <w:p w:rsidR="00B211A4" w:rsidRPr="00C4067C" w:rsidRDefault="00B211A4" w:rsidP="00B211A4">
      <w:pPr>
        <w:pStyle w:val="Web"/>
        <w:ind w:left="0"/>
        <w:rPr>
          <w:rStyle w:val="aa"/>
          <w:rFonts w:ascii="Arial" w:hAnsi="Arial"/>
          <w:color w:val="auto"/>
          <w:lang w:val="en-US"/>
        </w:rPr>
      </w:pPr>
      <w:r w:rsidRPr="00C4067C">
        <w:rPr>
          <w:rStyle w:val="aa"/>
          <w:rFonts w:ascii="Arial" w:hAnsi="Arial"/>
          <w:color w:val="auto"/>
          <w:lang w:val="en-US"/>
        </w:rPr>
        <w:t xml:space="preserve">E-mail </w:t>
      </w:r>
      <w:r w:rsidRPr="00C4067C">
        <w:rPr>
          <w:rStyle w:val="aa"/>
          <w:rFonts w:ascii="Arial" w:hAnsi="Arial"/>
          <w:lang w:val="en-US"/>
        </w:rPr>
        <w:t xml:space="preserve"> </w:t>
      </w:r>
      <w:hyperlink r:id="rId147" w:history="1">
        <w:r w:rsidRPr="00C4067C">
          <w:rPr>
            <w:rStyle w:val="-"/>
            <w:rFonts w:ascii="Arial" w:hAnsi="Arial"/>
            <w:color w:val="auto"/>
            <w:u w:val="none"/>
            <w:lang w:val="en-US"/>
          </w:rPr>
          <w:t>axristop@econ.uoa.gr</w:t>
        </w:r>
      </w:hyperlink>
    </w:p>
    <w:p w:rsidR="004C66C0" w:rsidRPr="00C4067C" w:rsidRDefault="004C66C0" w:rsidP="0049432B">
      <w:pPr>
        <w:pStyle w:val="Web"/>
        <w:ind w:left="0"/>
        <w:rPr>
          <w:rFonts w:ascii="Arial" w:hAnsi="Arial"/>
          <w:lang w:val="en-US"/>
        </w:rPr>
      </w:pPr>
      <w:r w:rsidRPr="00C4067C">
        <w:rPr>
          <w:rFonts w:ascii="Arial" w:hAnsi="Arial"/>
          <w:lang w:val="en-US"/>
        </w:rPr>
        <w:t xml:space="preserve"> The scope of this course is to study the banking sector, which is undergoing a fast diversification in a deregulating environment of financial markets. The pros and cons of universal vs separated to commercial and investment banking are also discussed. Students will learn how the banking sector has been developed from a strictly regulated public sector till the early 1990s; to the present status of a fully liberalized industry, competitive not only on a national basis but globally.</w:t>
      </w:r>
    </w:p>
    <w:p w:rsidR="004C66C0" w:rsidRPr="00C4067C" w:rsidRDefault="004C66C0" w:rsidP="0049432B">
      <w:pPr>
        <w:pStyle w:val="Web"/>
        <w:ind w:left="0"/>
        <w:jc w:val="both"/>
        <w:rPr>
          <w:rFonts w:ascii="Arial" w:hAnsi="Arial"/>
          <w:lang w:val="en-US"/>
        </w:rPr>
      </w:pPr>
      <w:r w:rsidRPr="00C4067C">
        <w:rPr>
          <w:rFonts w:ascii="Arial" w:hAnsi="Arial"/>
          <w:lang w:val="en-US"/>
        </w:rPr>
        <w:t>Specific issues will cover the regulation of the banking system, emphasizing on Basel I, II and III. Discussion also will cover the current advancements due to the financial crisis of 2008 and the new regulations in the USA and Europe.</w:t>
      </w:r>
    </w:p>
    <w:p w:rsidR="004C66C0" w:rsidRPr="00C4067C" w:rsidRDefault="004C66C0" w:rsidP="0049432B">
      <w:pPr>
        <w:pStyle w:val="Web"/>
        <w:ind w:left="0"/>
        <w:jc w:val="both"/>
        <w:rPr>
          <w:rFonts w:ascii="Arial" w:hAnsi="Arial"/>
          <w:lang w:val="en-US"/>
        </w:rPr>
      </w:pPr>
      <w:r w:rsidRPr="00C4067C">
        <w:rPr>
          <w:rFonts w:ascii="Arial" w:hAnsi="Arial"/>
          <w:lang w:val="en-US"/>
        </w:rPr>
        <w:t>Other issues deal with the asset management of a banking institution based on the duration gap according to the predictions on interest rates.</w:t>
      </w:r>
    </w:p>
    <w:p w:rsidR="004C66C0" w:rsidRPr="00C4067C" w:rsidRDefault="004C66C0" w:rsidP="0049432B">
      <w:pPr>
        <w:pStyle w:val="Web"/>
        <w:ind w:left="0"/>
        <w:jc w:val="both"/>
        <w:rPr>
          <w:rFonts w:ascii="Arial" w:hAnsi="Arial"/>
          <w:lang w:val="en-US"/>
        </w:rPr>
      </w:pPr>
      <w:r w:rsidRPr="00C4067C">
        <w:rPr>
          <w:rFonts w:ascii="Arial" w:hAnsi="Arial"/>
          <w:lang w:val="en-US"/>
        </w:rPr>
        <w:t>Another important section which is covered in this course is the CAMELS ratios which are used in order to evaluate the banks of the sector and rank them according to the findings from the top to the end. The findings of the 6 ratios will help the banks to take the correct decisions in the interbank market and the Central Bank to take early actions.</w:t>
      </w:r>
    </w:p>
    <w:p w:rsidR="004C66C0" w:rsidRPr="00C4067C" w:rsidRDefault="004C66C0" w:rsidP="0049432B">
      <w:pPr>
        <w:pStyle w:val="Web"/>
        <w:ind w:left="0"/>
        <w:jc w:val="both"/>
        <w:rPr>
          <w:rFonts w:ascii="Arial" w:hAnsi="Arial"/>
          <w:lang w:val="en-US"/>
        </w:rPr>
      </w:pPr>
      <w:r w:rsidRPr="00C4067C">
        <w:rPr>
          <w:rFonts w:ascii="Arial" w:hAnsi="Arial"/>
          <w:lang w:val="en-US"/>
        </w:rPr>
        <w:t>Next we examine in depth issues of retail banking, how it operates, especially in mortgage loans, along with LTV and securitizations.  </w:t>
      </w:r>
    </w:p>
    <w:p w:rsidR="004C66C0" w:rsidRPr="00C4067C" w:rsidRDefault="004C66C0" w:rsidP="0049432B">
      <w:pPr>
        <w:pStyle w:val="Web"/>
        <w:ind w:left="0"/>
        <w:jc w:val="both"/>
        <w:rPr>
          <w:rFonts w:ascii="Arial" w:hAnsi="Arial"/>
          <w:lang w:val="en-US"/>
        </w:rPr>
      </w:pPr>
      <w:r w:rsidRPr="00C4067C">
        <w:rPr>
          <w:rFonts w:ascii="Arial" w:hAnsi="Arial"/>
          <w:lang w:val="en-US"/>
        </w:rPr>
        <w:t>Students will also understand how a trader takes long and short positions on securities and how he/she valuates bonds and stocks. Malkiel’s theorems on bonds constitute an important part of the course in order to be able to explain how the characteristics of bonds are important for the impact of the traders’ actions. Students will also learn how to use derivatives for hedging or speculation, especially with futures, options and swaps. On the latter section it is also presented how to hedge with specific strategies like bull, bear and butterfly. </w:t>
      </w:r>
    </w:p>
    <w:p w:rsidR="004C66C0" w:rsidRPr="00C4067C" w:rsidRDefault="004C66C0" w:rsidP="0049432B">
      <w:pPr>
        <w:pStyle w:val="Web"/>
        <w:ind w:left="0"/>
        <w:jc w:val="both"/>
        <w:rPr>
          <w:rFonts w:ascii="Arial" w:hAnsi="Arial"/>
          <w:lang w:val="en-US"/>
        </w:rPr>
      </w:pPr>
      <w:r w:rsidRPr="00C4067C">
        <w:rPr>
          <w:rFonts w:ascii="Arial" w:hAnsi="Arial"/>
          <w:lang w:val="en-US"/>
        </w:rPr>
        <w:t xml:space="preserve">Recommended books:  </w:t>
      </w:r>
    </w:p>
    <w:p w:rsidR="004C66C0" w:rsidRPr="00C4067C" w:rsidRDefault="004C66C0" w:rsidP="0049432B">
      <w:pPr>
        <w:pStyle w:val="Web"/>
        <w:ind w:left="0"/>
        <w:rPr>
          <w:rFonts w:ascii="Arial" w:hAnsi="Arial"/>
          <w:lang w:val="en-US"/>
        </w:rPr>
      </w:pPr>
      <w:r w:rsidRPr="00C4067C">
        <w:rPr>
          <w:rFonts w:ascii="Arial" w:hAnsi="Arial"/>
          <w:lang w:val="en-US"/>
        </w:rPr>
        <w:t xml:space="preserve">Shelagh Heffernan, (2005), Modern Banking, John Wiley &amp; Sons, Ltd. </w:t>
      </w:r>
    </w:p>
    <w:p w:rsidR="004C66C0" w:rsidRPr="00C4067C" w:rsidRDefault="004C66C0" w:rsidP="0049432B">
      <w:pPr>
        <w:pStyle w:val="Web"/>
        <w:ind w:left="0"/>
        <w:rPr>
          <w:rFonts w:ascii="Arial" w:hAnsi="Arial"/>
          <w:lang w:val="en-US"/>
        </w:rPr>
      </w:pPr>
      <w:r w:rsidRPr="00C4067C">
        <w:rPr>
          <w:rFonts w:ascii="Arial" w:hAnsi="Arial"/>
          <w:lang w:val="en-US"/>
        </w:rPr>
        <w:t xml:space="preserve">Frederic S. Mishkin, (2007), The Economics of Money, Banking, and Financial Markets, Pearson, Addison Wesley. </w:t>
      </w:r>
    </w:p>
    <w:p w:rsidR="004C66C0" w:rsidRPr="00C4067C" w:rsidRDefault="004C66C0" w:rsidP="0049432B">
      <w:pPr>
        <w:pStyle w:val="Web"/>
        <w:ind w:left="0"/>
        <w:rPr>
          <w:rFonts w:ascii="Arial" w:hAnsi="Arial"/>
          <w:lang w:val="en-US"/>
        </w:rPr>
      </w:pPr>
      <w:r w:rsidRPr="00C4067C">
        <w:rPr>
          <w:rFonts w:ascii="Arial" w:hAnsi="Arial"/>
          <w:lang w:val="en-US"/>
        </w:rPr>
        <w:t xml:space="preserve">John Hull, (2008), Options, Futures and Other Derivatives, Pearson and Prentice Hall. </w:t>
      </w:r>
    </w:p>
    <w:p w:rsidR="00776B47" w:rsidRPr="005A5E5A" w:rsidRDefault="00776B47" w:rsidP="00776B47">
      <w:pPr>
        <w:pBdr>
          <w:bottom w:val="single" w:sz="4" w:space="1" w:color="auto"/>
        </w:pBdr>
        <w:ind w:hanging="431"/>
        <w:rPr>
          <w:rFonts w:ascii="Arial" w:hAnsi="Arial"/>
          <w:b/>
          <w:sz w:val="24"/>
          <w:szCs w:val="24"/>
        </w:rPr>
      </w:pPr>
    </w:p>
    <w:p w:rsidR="004C66C0" w:rsidRPr="00776B47" w:rsidRDefault="004C66C0" w:rsidP="00776B47">
      <w:pPr>
        <w:pStyle w:val="Web"/>
        <w:ind w:left="0"/>
        <w:rPr>
          <w:rFonts w:ascii="Arial" w:hAnsi="Arial"/>
          <w:lang w:val="en-US"/>
        </w:rPr>
      </w:pPr>
      <w:r w:rsidRPr="00776B47">
        <w:rPr>
          <w:rFonts w:ascii="Arial" w:hAnsi="Arial"/>
          <w:lang w:val="en-US"/>
        </w:rPr>
        <w:t xml:space="preserve">  </w:t>
      </w:r>
    </w:p>
    <w:p w:rsidR="0049432B" w:rsidRPr="00776B47" w:rsidRDefault="0049432B" w:rsidP="0049432B">
      <w:pPr>
        <w:pStyle w:val="2"/>
        <w:ind w:left="0"/>
        <w:rPr>
          <w:i w:val="0"/>
          <w:sz w:val="24"/>
          <w:szCs w:val="24"/>
          <w:lang w:val="en-US"/>
        </w:rPr>
      </w:pPr>
      <w:r w:rsidRPr="00776B47">
        <w:rPr>
          <w:rStyle w:val="aa"/>
          <w:b/>
          <w:bCs w:val="0"/>
          <w:i w:val="0"/>
          <w:sz w:val="24"/>
          <w:szCs w:val="24"/>
          <w:lang w:val="en-US"/>
        </w:rPr>
        <w:t>12</w:t>
      </w:r>
      <w:r w:rsidRPr="00776B47">
        <w:rPr>
          <w:i w:val="0"/>
          <w:sz w:val="24"/>
          <w:szCs w:val="24"/>
          <w:lang w:val="en-US"/>
        </w:rPr>
        <w:t>. “European Economic Integration</w:t>
      </w:r>
      <w:r w:rsidRPr="00776B47">
        <w:rPr>
          <w:rStyle w:val="aa"/>
          <w:b/>
          <w:bCs w:val="0"/>
          <w:i w:val="0"/>
          <w:sz w:val="24"/>
          <w:szCs w:val="24"/>
          <w:lang w:val="en-US"/>
        </w:rPr>
        <w:t>’’</w:t>
      </w:r>
    </w:p>
    <w:p w:rsidR="0049432B" w:rsidRPr="00776B47" w:rsidRDefault="0049432B" w:rsidP="0049432B">
      <w:pPr>
        <w:pStyle w:val="Web"/>
        <w:ind w:left="0"/>
        <w:rPr>
          <w:rFonts w:ascii="Arial" w:hAnsi="Arial"/>
          <w:lang w:val="en-US"/>
        </w:rPr>
      </w:pPr>
      <w:r w:rsidRPr="00776B47">
        <w:rPr>
          <w:rStyle w:val="aa"/>
          <w:rFonts w:ascii="Arial" w:hAnsi="Arial"/>
          <w:lang w:val="en-US"/>
        </w:rPr>
        <w:t>2</w:t>
      </w:r>
      <w:r w:rsidRPr="00776B47">
        <w:rPr>
          <w:rStyle w:val="aa"/>
          <w:rFonts w:ascii="Arial" w:hAnsi="Arial"/>
          <w:vertAlign w:val="superscript"/>
          <w:lang w:val="en-US"/>
        </w:rPr>
        <w:t>nd</w:t>
      </w:r>
      <w:r w:rsidRPr="00776B47">
        <w:rPr>
          <w:rStyle w:val="aa"/>
          <w:rFonts w:ascii="Arial" w:hAnsi="Arial"/>
          <w:lang w:val="en-US"/>
        </w:rPr>
        <w:t xml:space="preserve"> semester Tutor: Prof. Tsipouri Eleni,</w:t>
      </w:r>
      <w:r w:rsidRPr="00776B47">
        <w:rPr>
          <w:rFonts w:ascii="Arial" w:hAnsi="Arial"/>
          <w:lang w:val="en-US"/>
        </w:rPr>
        <w:t xml:space="preserve"> </w:t>
      </w:r>
    </w:p>
    <w:p w:rsidR="0049432B" w:rsidRPr="00776B47" w:rsidRDefault="0049432B" w:rsidP="0049432B">
      <w:pPr>
        <w:pStyle w:val="Web"/>
        <w:ind w:left="0"/>
        <w:rPr>
          <w:rFonts w:ascii="Arial" w:hAnsi="Arial"/>
          <w:lang w:val="en-US"/>
        </w:rPr>
      </w:pPr>
      <w:r w:rsidRPr="00776B47">
        <w:rPr>
          <w:rStyle w:val="aa"/>
          <w:rFonts w:ascii="Arial" w:hAnsi="Arial"/>
          <w:lang w:val="en-US"/>
        </w:rPr>
        <w:t>Office: 1, Sofokleous street, No. 510     Tel: 210 368 94 64</w:t>
      </w:r>
      <w:r w:rsidRPr="00776B47">
        <w:rPr>
          <w:rFonts w:ascii="Arial" w:hAnsi="Arial"/>
          <w:lang w:val="en-US"/>
        </w:rPr>
        <w:t xml:space="preserve"> </w:t>
      </w:r>
    </w:p>
    <w:p w:rsidR="0049432B" w:rsidRPr="00776B47" w:rsidRDefault="00B211A4" w:rsidP="0049432B">
      <w:pPr>
        <w:pStyle w:val="Web"/>
        <w:ind w:left="0"/>
        <w:rPr>
          <w:rFonts w:ascii="Arial" w:hAnsi="Arial"/>
          <w:color w:val="auto"/>
          <w:lang w:val="en-US"/>
        </w:rPr>
      </w:pPr>
      <w:r w:rsidRPr="00776B47">
        <w:rPr>
          <w:rStyle w:val="aa"/>
          <w:rFonts w:ascii="Arial" w:hAnsi="Arial"/>
          <w:lang w:val="en-US"/>
        </w:rPr>
        <w:t>E-</w:t>
      </w:r>
      <w:r w:rsidR="0049432B" w:rsidRPr="00776B47">
        <w:rPr>
          <w:rStyle w:val="aa"/>
          <w:rFonts w:ascii="Arial" w:hAnsi="Arial"/>
          <w:lang w:val="en-US"/>
        </w:rPr>
        <w:t>mail:   </w:t>
      </w:r>
      <w:hyperlink r:id="rId148" w:history="1">
        <w:r w:rsidRPr="00776B47">
          <w:rPr>
            <w:rStyle w:val="-"/>
            <w:rFonts w:ascii="Arial" w:hAnsi="Arial"/>
            <w:lang w:val="en-US"/>
          </w:rPr>
          <w:t>tsipouri@econ.uoa.gr</w:t>
        </w:r>
      </w:hyperlink>
      <w:r w:rsidR="0049432B" w:rsidRPr="00776B47">
        <w:rPr>
          <w:rFonts w:ascii="Arial" w:hAnsi="Arial"/>
          <w:color w:val="auto"/>
          <w:lang w:val="en-US"/>
        </w:rPr>
        <w:t xml:space="preserve"> </w:t>
      </w:r>
    </w:p>
    <w:p w:rsidR="0049432B" w:rsidRPr="00C4067C" w:rsidRDefault="00E8648E" w:rsidP="0049432B">
      <w:pPr>
        <w:pStyle w:val="Web"/>
        <w:ind w:left="0"/>
        <w:rPr>
          <w:rFonts w:ascii="Arial" w:hAnsi="Arial"/>
          <w:lang w:val="en-US"/>
        </w:rPr>
      </w:pPr>
      <w:hyperlink r:id="rId149" w:tgtFrame="_blank" w:history="1">
        <w:r w:rsidR="0049432B" w:rsidRPr="00C4067C">
          <w:rPr>
            <w:rStyle w:val="-"/>
            <w:rFonts w:ascii="Arial" w:hAnsi="Arial"/>
            <w:lang w:val="en-US"/>
          </w:rPr>
          <w:t>http://scholar.uoa.gr/tsipouri/classes/european-economic-integration:Course</w:t>
        </w:r>
      </w:hyperlink>
      <w:r w:rsidR="0049432B" w:rsidRPr="00C4067C">
        <w:rPr>
          <w:rFonts w:ascii="Arial" w:hAnsi="Arial"/>
          <w:lang w:val="en-US"/>
        </w:rPr>
        <w:t xml:space="preserve">: EUROPEAN ECONOMIC INTEGRATION (ECO423)  </w:t>
      </w:r>
    </w:p>
    <w:p w:rsidR="0049432B" w:rsidRPr="00C4067C" w:rsidRDefault="0049432B" w:rsidP="0049432B">
      <w:pPr>
        <w:pStyle w:val="Web"/>
        <w:ind w:left="0"/>
        <w:rPr>
          <w:rFonts w:ascii="Arial" w:hAnsi="Arial"/>
          <w:lang w:val="en-US"/>
        </w:rPr>
      </w:pPr>
      <w:r w:rsidRPr="00C4067C">
        <w:rPr>
          <w:rFonts w:ascii="Arial" w:hAnsi="Arial"/>
          <w:lang w:val="en-US"/>
        </w:rPr>
        <w:t xml:space="preserve">Purpose of the course: </w:t>
      </w:r>
    </w:p>
    <w:p w:rsidR="0049432B" w:rsidRPr="00C4067C" w:rsidRDefault="0049432B" w:rsidP="0049432B">
      <w:pPr>
        <w:pStyle w:val="Web"/>
        <w:ind w:left="0"/>
        <w:jc w:val="both"/>
        <w:rPr>
          <w:rFonts w:ascii="Arial" w:hAnsi="Arial"/>
          <w:lang w:val="en-US"/>
        </w:rPr>
      </w:pPr>
      <w:r w:rsidRPr="00C4067C">
        <w:rPr>
          <w:rFonts w:ascii="Arial" w:hAnsi="Arial"/>
          <w:lang w:val="en-US"/>
        </w:rPr>
        <w:t>The purpose of the course is to allow students to understand the procedure of the European Economic Integration and its influence on the economic performance of the Member States and on the regional disparities of the regions of Europe.</w:t>
      </w:r>
    </w:p>
    <w:p w:rsidR="0049432B" w:rsidRPr="00C4067C" w:rsidRDefault="0049432B" w:rsidP="0049432B">
      <w:pPr>
        <w:pStyle w:val="Web"/>
        <w:ind w:left="0"/>
        <w:jc w:val="both"/>
        <w:rPr>
          <w:rFonts w:ascii="Arial" w:hAnsi="Arial"/>
          <w:lang w:val="en-US"/>
        </w:rPr>
      </w:pPr>
      <w:r w:rsidRPr="00C4067C">
        <w:rPr>
          <w:rFonts w:ascii="Arial" w:hAnsi="Arial"/>
          <w:lang w:val="en-US"/>
        </w:rPr>
        <w:t>Course Content:</w:t>
      </w:r>
    </w:p>
    <w:p w:rsidR="0049432B" w:rsidRPr="00C4067C" w:rsidRDefault="0049432B" w:rsidP="0049432B">
      <w:pPr>
        <w:pStyle w:val="Web"/>
        <w:ind w:left="0"/>
        <w:jc w:val="both"/>
        <w:rPr>
          <w:rFonts w:ascii="Arial" w:hAnsi="Arial"/>
          <w:lang w:val="en-US"/>
        </w:rPr>
      </w:pPr>
      <w:r w:rsidRPr="00C4067C">
        <w:rPr>
          <w:rFonts w:ascii="Arial" w:hAnsi="Arial"/>
          <w:lang w:val="en-US"/>
        </w:rPr>
        <w:t>Theoretical context of the process of the economic integration and the historical conditions at the time the European Communities (EC) were created: stages of economic integration, consequences of the enlargements of the EC , legal and budgetary matters.</w:t>
      </w:r>
    </w:p>
    <w:p w:rsidR="0049432B" w:rsidRPr="00C4067C" w:rsidRDefault="0049432B" w:rsidP="0049432B">
      <w:pPr>
        <w:pStyle w:val="Web"/>
        <w:ind w:left="0"/>
        <w:jc w:val="both"/>
        <w:rPr>
          <w:rFonts w:ascii="Arial" w:hAnsi="Arial"/>
          <w:lang w:val="en-US"/>
        </w:rPr>
      </w:pPr>
      <w:r w:rsidRPr="00C4067C">
        <w:rPr>
          <w:rFonts w:ascii="Arial" w:hAnsi="Arial"/>
          <w:lang w:val="en-US"/>
        </w:rPr>
        <w:t>Community institutions and decision making processes at the supranational level.</w:t>
      </w:r>
    </w:p>
    <w:p w:rsidR="0049432B" w:rsidRPr="00C4067C" w:rsidRDefault="0049432B" w:rsidP="0049432B">
      <w:pPr>
        <w:pStyle w:val="Web"/>
        <w:ind w:left="0"/>
        <w:jc w:val="both"/>
        <w:rPr>
          <w:rFonts w:ascii="Arial" w:hAnsi="Arial"/>
          <w:lang w:val="en-US"/>
        </w:rPr>
      </w:pPr>
      <w:r w:rsidRPr="00C4067C">
        <w:rPr>
          <w:rFonts w:ascii="Arial" w:hAnsi="Arial"/>
          <w:lang w:val="en-US"/>
        </w:rPr>
        <w:t>Economic policy of the EC: Common Agricultural Policy, the Single Market, trade policy within the international economic environment, industry policy and European competitiveness, monetary policy and the European Monetary System, European Regional Development Policy and Social Policy.</w:t>
      </w:r>
    </w:p>
    <w:p w:rsidR="0049432B" w:rsidRPr="00C4067C" w:rsidRDefault="0049432B" w:rsidP="0049432B">
      <w:pPr>
        <w:pStyle w:val="Web"/>
        <w:ind w:left="0"/>
        <w:jc w:val="both"/>
        <w:rPr>
          <w:rFonts w:ascii="Arial" w:hAnsi="Arial"/>
          <w:lang w:val="en-US"/>
        </w:rPr>
      </w:pPr>
      <w:r w:rsidRPr="00C4067C">
        <w:rPr>
          <w:rFonts w:ascii="Arial" w:hAnsi="Arial"/>
          <w:lang w:val="en-US"/>
        </w:rPr>
        <w:t>The syllabus is composed of the following topics:</w:t>
      </w:r>
    </w:p>
    <w:p w:rsidR="0049432B" w:rsidRPr="00C4067C" w:rsidRDefault="0049432B" w:rsidP="0049432B">
      <w:pPr>
        <w:pStyle w:val="Web"/>
        <w:ind w:left="0"/>
        <w:jc w:val="both"/>
        <w:rPr>
          <w:rFonts w:ascii="Arial" w:hAnsi="Arial"/>
          <w:lang w:val="en-US"/>
        </w:rPr>
      </w:pPr>
      <w:r w:rsidRPr="00C4067C">
        <w:rPr>
          <w:rFonts w:ascii="Arial" w:hAnsi="Arial"/>
          <w:lang w:val="en-US"/>
        </w:rPr>
        <w:t>· Theoretical context</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 The international environment, the creation of ECSC · Creation of EEC, EURATOM, EU · Deepening and enlargement · The institutional framework · The budget and the community law · The Single Market (basic principles) · The Single Market (free movement of goods) · The Single Market (free movement of production factors) · Common External Trade Policy · Common Agricultural Policy (CAP) · Economic and Monetary Union (EMU) · Competitiveness Policy · Structural Policies: Regional Development · Structural Policies: </w:t>
      </w:r>
      <w:r w:rsidRPr="00C4067C">
        <w:rPr>
          <w:rFonts w:ascii="Arial" w:hAnsi="Arial"/>
        </w:rPr>
        <w:t>Κοινωνική</w:t>
      </w:r>
      <w:r w:rsidRPr="00C4067C">
        <w:rPr>
          <w:rFonts w:ascii="Arial" w:hAnsi="Arial"/>
          <w:lang w:val="en-US"/>
        </w:rPr>
        <w:t xml:space="preserve"> </w:t>
      </w:r>
      <w:r w:rsidRPr="00C4067C">
        <w:rPr>
          <w:rFonts w:ascii="Arial" w:hAnsi="Arial"/>
        </w:rPr>
        <w:t>Πολιτική</w:t>
      </w:r>
      <w:r w:rsidRPr="00C4067C">
        <w:rPr>
          <w:rFonts w:ascii="Arial" w:hAnsi="Arial"/>
          <w:lang w:val="en-US"/>
        </w:rPr>
        <w:t xml:space="preserve"> · Policy of environmental protection and energy policy</w:t>
      </w:r>
    </w:p>
    <w:p w:rsidR="0049432B" w:rsidRPr="00C4067C" w:rsidRDefault="0049432B" w:rsidP="0049432B">
      <w:pPr>
        <w:pStyle w:val="Web"/>
        <w:ind w:left="0"/>
        <w:jc w:val="both"/>
        <w:rPr>
          <w:rFonts w:ascii="Arial" w:hAnsi="Arial"/>
          <w:lang w:val="en-US"/>
        </w:rPr>
      </w:pPr>
      <w:r w:rsidRPr="00C4067C">
        <w:rPr>
          <w:rFonts w:ascii="Arial" w:hAnsi="Arial"/>
          <w:lang w:val="en-US"/>
        </w:rPr>
        <w:t>Tutorial:</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 “The New European Economy on the verge of the 21st century”, L. Tsoukalis, Papazisis Publications </w:t>
      </w:r>
      <w:r w:rsidRPr="00C4067C">
        <w:rPr>
          <w:rFonts w:ascii="Arial" w:hAnsi="Arial"/>
        </w:rPr>
        <w:t>Α</w:t>
      </w:r>
      <w:r w:rsidRPr="00C4067C">
        <w:rPr>
          <w:rFonts w:ascii="Arial" w:hAnsi="Arial"/>
          <w:lang w:val="en-US"/>
        </w:rPr>
        <w:t>.</w:t>
      </w:r>
      <w:r w:rsidRPr="00C4067C">
        <w:rPr>
          <w:rFonts w:ascii="Arial" w:hAnsi="Arial"/>
        </w:rPr>
        <w:t>Ε</w:t>
      </w:r>
      <w:r w:rsidRPr="00C4067C">
        <w:rPr>
          <w:rFonts w:ascii="Arial" w:hAnsi="Arial"/>
          <w:lang w:val="en-US"/>
        </w:rPr>
        <w:t>.</w:t>
      </w:r>
      <w:r w:rsidRPr="00C4067C">
        <w:rPr>
          <w:rFonts w:ascii="Arial" w:hAnsi="Arial"/>
        </w:rPr>
        <w:t>Β</w:t>
      </w:r>
      <w:r w:rsidRPr="00C4067C">
        <w:rPr>
          <w:rFonts w:ascii="Arial" w:hAnsi="Arial"/>
          <w:lang w:val="en-US"/>
        </w:rPr>
        <w:t>.</w:t>
      </w:r>
      <w:r w:rsidRPr="00C4067C">
        <w:rPr>
          <w:rFonts w:ascii="Arial" w:hAnsi="Arial"/>
        </w:rPr>
        <w:t>Ε</w:t>
      </w:r>
      <w:r w:rsidRPr="00C4067C">
        <w:rPr>
          <w:rFonts w:ascii="Arial" w:hAnsi="Arial"/>
          <w:lang w:val="en-US"/>
        </w:rPr>
        <w:t>., 1998, Athens • &amp; notes from e-class.</w:t>
      </w:r>
    </w:p>
    <w:p w:rsidR="0049432B" w:rsidRPr="00C4067C" w:rsidRDefault="0049432B" w:rsidP="0049432B">
      <w:pPr>
        <w:pStyle w:val="Web"/>
        <w:ind w:left="0"/>
        <w:jc w:val="both"/>
        <w:rPr>
          <w:rFonts w:ascii="Arial" w:hAnsi="Arial"/>
          <w:lang w:val="en-US"/>
        </w:rPr>
      </w:pPr>
      <w:r w:rsidRPr="00C4067C">
        <w:rPr>
          <w:rFonts w:ascii="Arial" w:hAnsi="Arial"/>
          <w:lang w:val="en-US"/>
        </w:rPr>
        <w:t>Exams, Essays and Evaluations:</w:t>
      </w:r>
    </w:p>
    <w:p w:rsidR="0049432B" w:rsidRPr="00C4067C" w:rsidRDefault="0049432B" w:rsidP="0049432B">
      <w:pPr>
        <w:pStyle w:val="Web"/>
        <w:ind w:left="0"/>
        <w:jc w:val="both"/>
        <w:rPr>
          <w:rFonts w:ascii="Arial" w:hAnsi="Arial"/>
          <w:lang w:val="en-US"/>
        </w:rPr>
      </w:pPr>
      <w:r w:rsidRPr="00C4067C">
        <w:rPr>
          <w:rFonts w:ascii="Arial" w:hAnsi="Arial"/>
          <w:lang w:val="en-US"/>
        </w:rPr>
        <w:t>Essays are voluntary and contribute from 0 to 2 points to the final exam grade, as long as the latter is above 5. If the final exam grade is not above 5, the 1-2 points of the essay add up to the mark when the result of the exam is successful.</w:t>
      </w: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49432B" w:rsidRPr="00C4067C" w:rsidRDefault="0049432B" w:rsidP="00776B47">
      <w:pPr>
        <w:pStyle w:val="Web"/>
        <w:ind w:left="0"/>
        <w:jc w:val="both"/>
        <w:rPr>
          <w:rFonts w:ascii="Arial" w:hAnsi="Arial"/>
          <w:lang w:val="en-US"/>
        </w:rPr>
      </w:pPr>
      <w:r w:rsidRPr="00C4067C">
        <w:rPr>
          <w:rFonts w:ascii="Arial" w:hAnsi="Arial"/>
          <w:lang w:val="en-US"/>
        </w:rPr>
        <w:t> </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b/>
          <w:bCs/>
          <w:sz w:val="24"/>
          <w:szCs w:val="24"/>
          <w:lang w:eastAsia="el-GR"/>
        </w:rPr>
        <w:t xml:space="preserve">13. “The Political Economy of the EU’’ </w:t>
      </w:r>
    </w:p>
    <w:p w:rsidR="00D55D33" w:rsidRPr="00C4067C" w:rsidRDefault="00D55D33" w:rsidP="00D5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Arial" w:hAnsi="Arial"/>
          <w:sz w:val="24"/>
          <w:szCs w:val="24"/>
          <w:lang w:val="de-DE" w:eastAsia="el-GR"/>
        </w:rPr>
      </w:pPr>
      <w:r w:rsidRPr="00C4067C">
        <w:rPr>
          <w:rFonts w:ascii="Arial" w:hAnsi="Arial"/>
          <w:b/>
          <w:bCs/>
          <w:sz w:val="24"/>
          <w:szCs w:val="24"/>
          <w:lang w:val="de-DE" w:eastAsia="el-GR"/>
        </w:rPr>
        <w:t>2</w:t>
      </w:r>
      <w:r w:rsidRPr="00C4067C">
        <w:rPr>
          <w:rFonts w:ascii="Arial" w:hAnsi="Arial"/>
          <w:b/>
          <w:bCs/>
          <w:sz w:val="24"/>
          <w:szCs w:val="24"/>
          <w:vertAlign w:val="superscript"/>
          <w:lang w:val="de-DE" w:eastAsia="el-GR"/>
        </w:rPr>
        <w:t>nd</w:t>
      </w:r>
      <w:r w:rsidRPr="00C4067C">
        <w:rPr>
          <w:rFonts w:ascii="Arial" w:hAnsi="Arial"/>
          <w:b/>
          <w:bCs/>
          <w:sz w:val="24"/>
          <w:szCs w:val="24"/>
          <w:lang w:val="de-DE" w:eastAsia="el-GR"/>
        </w:rPr>
        <w:t xml:space="preserve"> semester Tutor: </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sz w:val="24"/>
          <w:szCs w:val="24"/>
          <w:lang w:eastAsia="el-GR"/>
        </w:rPr>
        <w:t xml:space="preserve">The course develops some themes concerning European integration. In particular, we examine whether the form integration took can explain the crisis of 2008, and the difficulty that the EU has had in responding to that crisis. Below you can see some of the main themes to be covered. </w:t>
      </w:r>
    </w:p>
    <w:p w:rsidR="00D55D33" w:rsidRPr="00C4067C" w:rsidRDefault="00D55D33" w:rsidP="00D55D33">
      <w:pPr>
        <w:spacing w:before="100" w:beforeAutospacing="1" w:after="100" w:afterAutospacing="1" w:line="240" w:lineRule="auto"/>
        <w:rPr>
          <w:rFonts w:ascii="Arial" w:hAnsi="Arial"/>
          <w:sz w:val="24"/>
          <w:szCs w:val="24"/>
          <w:lang w:eastAsia="el-GR"/>
        </w:rPr>
      </w:pPr>
      <w:r w:rsidRPr="00C4067C">
        <w:rPr>
          <w:rFonts w:ascii="Arial" w:hAnsi="Arial"/>
          <w:sz w:val="24"/>
          <w:szCs w:val="24"/>
          <w:lang w:eastAsia="el-GR"/>
        </w:rPr>
        <w:t> </w:t>
      </w:r>
    </w:p>
    <w:p w:rsidR="00D55D33" w:rsidRPr="00C4067C" w:rsidRDefault="00D55D33" w:rsidP="00704D4C">
      <w:pPr>
        <w:numPr>
          <w:ilvl w:val="0"/>
          <w:numId w:val="96"/>
        </w:numPr>
        <w:spacing w:before="100" w:beforeAutospacing="1" w:after="100" w:afterAutospacing="1" w:line="240" w:lineRule="auto"/>
        <w:jc w:val="left"/>
        <w:rPr>
          <w:rFonts w:ascii="Arial" w:hAnsi="Arial"/>
          <w:sz w:val="24"/>
          <w:szCs w:val="24"/>
          <w:lang w:eastAsia="el-GR"/>
        </w:rPr>
      </w:pPr>
      <w:r w:rsidRPr="00C4067C">
        <w:rPr>
          <w:rFonts w:ascii="Arial" w:hAnsi="Arial"/>
          <w:sz w:val="24"/>
          <w:szCs w:val="24"/>
          <w:lang w:eastAsia="el-GR"/>
        </w:rPr>
        <w:t xml:space="preserve">Positive and Negative Integration </w:t>
      </w:r>
    </w:p>
    <w:p w:rsidR="00D55D33" w:rsidRPr="00C4067C" w:rsidRDefault="00D55D33" w:rsidP="00704D4C">
      <w:pPr>
        <w:numPr>
          <w:ilvl w:val="0"/>
          <w:numId w:val="96"/>
        </w:numPr>
        <w:spacing w:before="100" w:beforeAutospacing="1" w:after="100" w:afterAutospacing="1" w:line="240" w:lineRule="auto"/>
        <w:jc w:val="left"/>
        <w:rPr>
          <w:rFonts w:ascii="Arial" w:hAnsi="Arial"/>
          <w:sz w:val="24"/>
          <w:szCs w:val="24"/>
          <w:lang w:eastAsia="el-GR"/>
        </w:rPr>
      </w:pPr>
      <w:r w:rsidRPr="00C4067C">
        <w:rPr>
          <w:rFonts w:ascii="Arial" w:hAnsi="Arial"/>
          <w:sz w:val="24"/>
          <w:szCs w:val="24"/>
          <w:lang w:eastAsia="el-GR"/>
        </w:rPr>
        <w:t xml:space="preserve">From the ERM to Monetary Union </w:t>
      </w:r>
    </w:p>
    <w:p w:rsidR="00D55D33" w:rsidRPr="00C4067C" w:rsidRDefault="00D55D33" w:rsidP="00704D4C">
      <w:pPr>
        <w:numPr>
          <w:ilvl w:val="0"/>
          <w:numId w:val="96"/>
        </w:numPr>
        <w:spacing w:before="100" w:beforeAutospacing="1" w:after="100" w:afterAutospacing="1" w:line="240" w:lineRule="auto"/>
        <w:jc w:val="left"/>
        <w:rPr>
          <w:rFonts w:ascii="Arial" w:hAnsi="Arial"/>
          <w:sz w:val="24"/>
          <w:szCs w:val="24"/>
          <w:lang w:eastAsia="el-GR"/>
        </w:rPr>
      </w:pPr>
      <w:r w:rsidRPr="00C4067C">
        <w:rPr>
          <w:rFonts w:ascii="Arial" w:hAnsi="Arial"/>
          <w:sz w:val="24"/>
          <w:szCs w:val="24"/>
          <w:lang w:eastAsia="el-GR"/>
        </w:rPr>
        <w:t xml:space="preserve">The Growth and Stability Pact </w:t>
      </w:r>
    </w:p>
    <w:p w:rsidR="00D55D33" w:rsidRPr="00C4067C" w:rsidRDefault="00D55D33" w:rsidP="00704D4C">
      <w:pPr>
        <w:numPr>
          <w:ilvl w:val="0"/>
          <w:numId w:val="96"/>
        </w:numPr>
        <w:spacing w:before="100" w:beforeAutospacing="1" w:after="100" w:afterAutospacing="1" w:line="240" w:lineRule="auto"/>
        <w:jc w:val="left"/>
        <w:rPr>
          <w:rFonts w:ascii="Arial" w:hAnsi="Arial"/>
          <w:sz w:val="24"/>
          <w:szCs w:val="24"/>
          <w:lang w:eastAsia="el-GR"/>
        </w:rPr>
      </w:pPr>
      <w:r w:rsidRPr="00C4067C">
        <w:rPr>
          <w:rFonts w:ascii="Arial" w:hAnsi="Arial"/>
          <w:sz w:val="24"/>
          <w:szCs w:val="24"/>
          <w:lang w:eastAsia="el-GR"/>
        </w:rPr>
        <w:t xml:space="preserve">European Financial Liberalization </w:t>
      </w:r>
    </w:p>
    <w:p w:rsidR="00D55D33" w:rsidRPr="00C4067C" w:rsidRDefault="00D55D33" w:rsidP="00704D4C">
      <w:pPr>
        <w:numPr>
          <w:ilvl w:val="0"/>
          <w:numId w:val="96"/>
        </w:numPr>
        <w:spacing w:before="100" w:beforeAutospacing="1" w:after="100" w:afterAutospacing="1" w:line="240" w:lineRule="auto"/>
        <w:jc w:val="left"/>
        <w:rPr>
          <w:rFonts w:ascii="Arial" w:hAnsi="Arial"/>
          <w:sz w:val="24"/>
          <w:szCs w:val="24"/>
          <w:lang w:eastAsia="el-GR"/>
        </w:rPr>
      </w:pPr>
      <w:r w:rsidRPr="00C4067C">
        <w:rPr>
          <w:rFonts w:ascii="Arial" w:hAnsi="Arial"/>
          <w:sz w:val="24"/>
          <w:szCs w:val="24"/>
          <w:lang w:eastAsia="el-GR"/>
        </w:rPr>
        <w:t xml:space="preserve">The Lisbon Agenda and the Deregulation of Labour Markets </w:t>
      </w:r>
    </w:p>
    <w:p w:rsidR="00D55D33" w:rsidRPr="00C4067C" w:rsidRDefault="00D55D33" w:rsidP="00704D4C">
      <w:pPr>
        <w:numPr>
          <w:ilvl w:val="0"/>
          <w:numId w:val="96"/>
        </w:numPr>
        <w:spacing w:before="100" w:beforeAutospacing="1" w:after="100" w:afterAutospacing="1" w:line="240" w:lineRule="auto"/>
        <w:jc w:val="left"/>
        <w:rPr>
          <w:rFonts w:ascii="Arial" w:hAnsi="Arial"/>
          <w:sz w:val="24"/>
          <w:szCs w:val="24"/>
          <w:lang w:eastAsia="el-GR"/>
        </w:rPr>
      </w:pPr>
      <w:r w:rsidRPr="00C4067C">
        <w:rPr>
          <w:rFonts w:ascii="Arial" w:hAnsi="Arial"/>
          <w:sz w:val="24"/>
          <w:szCs w:val="24"/>
          <w:lang w:eastAsia="el-GR"/>
        </w:rPr>
        <w:t xml:space="preserve">The Crisis of 2008 and beyond: macroeconomic imbalances, regional divergence and the sovereign debt crisis </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sz w:val="24"/>
          <w:szCs w:val="24"/>
          <w:lang w:eastAsia="el-GR"/>
        </w:rPr>
        <w:t xml:space="preserve">Indicative reading list </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sz w:val="24"/>
          <w:szCs w:val="24"/>
          <w:lang w:eastAsia="el-GR"/>
        </w:rPr>
        <w:t xml:space="preserve">De Grauwe Paul, </w:t>
      </w:r>
      <w:r w:rsidRPr="00C4067C">
        <w:rPr>
          <w:rFonts w:ascii="Arial" w:hAnsi="Arial"/>
          <w:i/>
          <w:iCs/>
          <w:sz w:val="24"/>
          <w:szCs w:val="24"/>
          <w:lang w:eastAsia="el-GR"/>
        </w:rPr>
        <w:t>The Economics of Monetary Union</w:t>
      </w:r>
      <w:r w:rsidRPr="00C4067C">
        <w:rPr>
          <w:rFonts w:ascii="Arial" w:hAnsi="Arial"/>
          <w:sz w:val="24"/>
          <w:szCs w:val="24"/>
          <w:lang w:eastAsia="el-GR"/>
        </w:rPr>
        <w:t xml:space="preserve">, Oxford University Press Krugman, P (1993) ‘Six sceptical propositions about EMU’, Greek Economic Review, vol.15, no.1, pp.93-104 </w:t>
      </w:r>
    </w:p>
    <w:p w:rsidR="00D55D33" w:rsidRPr="00C4067C" w:rsidRDefault="00D55D33" w:rsidP="00D55D33">
      <w:pPr>
        <w:spacing w:before="100" w:beforeAutospacing="1" w:after="100" w:afterAutospacing="1" w:line="240" w:lineRule="auto"/>
        <w:ind w:left="0" w:firstLine="0"/>
        <w:rPr>
          <w:rFonts w:ascii="Arial" w:hAnsi="Arial"/>
          <w:sz w:val="24"/>
          <w:szCs w:val="24"/>
          <w:lang w:eastAsia="el-GR"/>
        </w:rPr>
      </w:pPr>
      <w:r w:rsidRPr="00C4067C">
        <w:rPr>
          <w:rFonts w:ascii="Arial" w:hAnsi="Arial"/>
          <w:sz w:val="24"/>
          <w:szCs w:val="24"/>
          <w:lang w:eastAsia="el-GR"/>
        </w:rPr>
        <w:t xml:space="preserve">Eichengreen, B, Rose, A K and Wyplosz, C (1995) ‘Exchange Market Mayhem: The Antecedents and Aftermath of Speculative Attacks’, Economic Policy, no. 21, pp. 249-312. </w:t>
      </w:r>
    </w:p>
    <w:p w:rsidR="00776B47" w:rsidRPr="005A5E5A" w:rsidRDefault="00776B47" w:rsidP="00776B47">
      <w:pPr>
        <w:pBdr>
          <w:bottom w:val="single" w:sz="4" w:space="1" w:color="auto"/>
        </w:pBdr>
        <w:ind w:hanging="431"/>
        <w:rPr>
          <w:rFonts w:ascii="Arial" w:hAnsi="Arial"/>
          <w:b/>
          <w:sz w:val="24"/>
          <w:szCs w:val="24"/>
        </w:rPr>
      </w:pPr>
    </w:p>
    <w:p w:rsidR="00776B47" w:rsidRPr="00E80A32" w:rsidRDefault="00776B47" w:rsidP="00776B47">
      <w:pPr>
        <w:ind w:hanging="431"/>
        <w:outlineLvl w:val="0"/>
        <w:rPr>
          <w:rFonts w:ascii="Arial" w:hAnsi="Arial"/>
          <w:b/>
          <w:bCs/>
          <w:sz w:val="24"/>
          <w:szCs w:val="24"/>
        </w:rPr>
      </w:pPr>
    </w:p>
    <w:p w:rsidR="0049432B" w:rsidRPr="00C4067C" w:rsidRDefault="0049432B" w:rsidP="00D55D33">
      <w:pPr>
        <w:spacing w:before="100" w:beforeAutospacing="1" w:after="100" w:afterAutospacing="1" w:line="240" w:lineRule="auto"/>
        <w:ind w:left="0" w:firstLine="0"/>
        <w:rPr>
          <w:rFonts w:ascii="Arial" w:hAnsi="Arial"/>
          <w:sz w:val="24"/>
          <w:szCs w:val="24"/>
          <w:lang w:eastAsia="el-GR"/>
        </w:rPr>
      </w:pPr>
    </w:p>
    <w:p w:rsidR="0049432B" w:rsidRPr="00C4067C" w:rsidRDefault="0049432B" w:rsidP="0049432B">
      <w:pPr>
        <w:pStyle w:val="2"/>
        <w:ind w:left="0"/>
        <w:jc w:val="both"/>
        <w:rPr>
          <w:sz w:val="24"/>
          <w:szCs w:val="24"/>
          <w:lang w:val="en-US"/>
        </w:rPr>
      </w:pPr>
      <w:r w:rsidRPr="00C4067C">
        <w:rPr>
          <w:rStyle w:val="aa"/>
          <w:b/>
          <w:bCs w:val="0"/>
          <w:sz w:val="24"/>
          <w:szCs w:val="24"/>
          <w:lang w:val="en-US"/>
        </w:rPr>
        <w:t>14. “New Technologies and the Knowledge Economy’’</w:t>
      </w:r>
    </w:p>
    <w:p w:rsidR="0049432B" w:rsidRPr="00C4067C" w:rsidRDefault="0049432B" w:rsidP="0049432B">
      <w:pPr>
        <w:pStyle w:val="Web"/>
        <w:ind w:left="0"/>
        <w:jc w:val="both"/>
        <w:rPr>
          <w:rFonts w:ascii="Arial" w:hAnsi="Arial"/>
          <w:lang w:val="en-US"/>
        </w:rPr>
      </w:pPr>
      <w:r w:rsidRPr="00C4067C">
        <w:rPr>
          <w:rStyle w:val="aa"/>
          <w:rFonts w:ascii="Arial" w:hAnsi="Arial"/>
          <w:lang w:val="en-US"/>
        </w:rPr>
        <w:t>1rst semester Tutor: </w:t>
      </w:r>
      <w:r w:rsidRPr="00C4067C">
        <w:rPr>
          <w:rFonts w:ascii="Arial" w:hAnsi="Arial"/>
          <w:lang w:val="en-US"/>
        </w:rPr>
        <w:t xml:space="preserve"> </w:t>
      </w:r>
    </w:p>
    <w:p w:rsidR="0049432B" w:rsidRPr="00C4067C" w:rsidRDefault="0049432B" w:rsidP="0049432B">
      <w:pPr>
        <w:pStyle w:val="Web"/>
        <w:ind w:left="0"/>
        <w:jc w:val="both"/>
        <w:rPr>
          <w:rFonts w:ascii="Arial" w:hAnsi="Arial"/>
          <w:lang w:val="en-US"/>
        </w:rPr>
      </w:pPr>
      <w:r w:rsidRPr="00C4067C">
        <w:rPr>
          <w:rStyle w:val="aa"/>
          <w:rFonts w:ascii="Arial" w:hAnsi="Arial"/>
          <w:lang w:val="en-US"/>
        </w:rPr>
        <w:t>Office: 1, Sofokleous street, No. 610     Tel: 210 3689483</w:t>
      </w:r>
      <w:r w:rsidRPr="00C4067C">
        <w:rPr>
          <w:rFonts w:ascii="Arial" w:hAnsi="Arial"/>
          <w:lang w:val="en-US"/>
        </w:rPr>
        <w:t xml:space="preserve">  </w:t>
      </w:r>
    </w:p>
    <w:p w:rsidR="0049432B" w:rsidRPr="00C4067C" w:rsidRDefault="0049432B" w:rsidP="0049432B">
      <w:pPr>
        <w:pStyle w:val="Web"/>
        <w:ind w:left="0"/>
        <w:jc w:val="both"/>
        <w:rPr>
          <w:rFonts w:ascii="Arial" w:hAnsi="Arial"/>
          <w:b/>
          <w:color w:val="auto"/>
          <w:lang w:val="en-US"/>
        </w:rPr>
      </w:pPr>
      <w:r w:rsidRPr="00C4067C">
        <w:rPr>
          <w:rFonts w:ascii="Arial" w:hAnsi="Arial"/>
          <w:b/>
          <w:color w:val="auto"/>
          <w:lang w:val="en-US"/>
        </w:rPr>
        <w:t xml:space="preserve">E-mail: </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Availability: A course offered to Erasmus students at the UoA Department of Economics in Semester A (Winter). </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Teaching: Regular meetings plus online support and project work supervision. </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Course Work &amp; Evaluation: Compulsory written assignments with evaluation.  </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Procedure: Readings are an essential part of the course. Participants are required to produce, in the first instance, a work plan and then write an essay. There are no formal written examinations.  </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For Course Description, Keywords, and Documents &amp; Links, please see the course page below. You will need to register with the course.  </w:t>
      </w:r>
    </w:p>
    <w:p w:rsidR="0049432B" w:rsidRPr="00C4067C" w:rsidRDefault="0049432B" w:rsidP="0049432B">
      <w:pPr>
        <w:pStyle w:val="Web"/>
        <w:ind w:left="0"/>
        <w:jc w:val="both"/>
        <w:rPr>
          <w:rFonts w:ascii="Arial" w:hAnsi="Arial"/>
          <w:lang w:val="en-US"/>
        </w:rPr>
      </w:pPr>
      <w:r w:rsidRPr="00C4067C">
        <w:rPr>
          <w:rFonts w:ascii="Arial" w:hAnsi="Arial"/>
          <w:lang w:val="en-US"/>
        </w:rPr>
        <w:t xml:space="preserve">Course page within eclass:  </w:t>
      </w:r>
    </w:p>
    <w:p w:rsidR="0049432B" w:rsidRPr="005A5E5A" w:rsidRDefault="00E8648E" w:rsidP="0049432B">
      <w:pPr>
        <w:pStyle w:val="Web"/>
        <w:ind w:left="0"/>
        <w:jc w:val="both"/>
        <w:rPr>
          <w:rFonts w:ascii="Arial" w:hAnsi="Arial"/>
          <w:lang w:val="en-US"/>
        </w:rPr>
      </w:pPr>
      <w:hyperlink r:id="rId150" w:tgtFrame="_blank" w:history="1">
        <w:r w:rsidR="0049432B" w:rsidRPr="00C4067C">
          <w:rPr>
            <w:rStyle w:val="-"/>
            <w:rFonts w:ascii="Arial" w:hAnsi="Arial"/>
            <w:lang w:val="en-US"/>
          </w:rPr>
          <w:t>http://eclass.uoa.gr/courses/ECON331/</w:t>
        </w:r>
      </w:hyperlink>
      <w:r w:rsidR="0049432B" w:rsidRPr="005A5E5A">
        <w:rPr>
          <w:rFonts w:ascii="Arial" w:hAnsi="Arial"/>
          <w:lang w:val="en-US"/>
        </w:rPr>
        <w:t xml:space="preserve"> </w:t>
      </w:r>
    </w:p>
    <w:p w:rsidR="0049432B" w:rsidRPr="005A5E5A" w:rsidRDefault="0049432B" w:rsidP="0049432B">
      <w:pPr>
        <w:pStyle w:val="Web"/>
        <w:jc w:val="both"/>
        <w:rPr>
          <w:rFonts w:ascii="Arial" w:hAnsi="Arial"/>
          <w:lang w:val="en-US"/>
        </w:rPr>
      </w:pPr>
      <w:r w:rsidRPr="005A5E5A">
        <w:rPr>
          <w:rFonts w:ascii="Arial" w:hAnsi="Arial"/>
          <w:lang w:val="en-US"/>
        </w:rPr>
        <w:t xml:space="preserve">  </w:t>
      </w:r>
    </w:p>
    <w:p w:rsidR="0049432B" w:rsidRPr="005A5E5A" w:rsidRDefault="0049432B" w:rsidP="0049432B">
      <w:pPr>
        <w:pStyle w:val="Web"/>
        <w:jc w:val="both"/>
        <w:rPr>
          <w:rFonts w:ascii="Arial" w:hAnsi="Arial"/>
          <w:lang w:val="en-US"/>
        </w:rPr>
      </w:pPr>
      <w:r w:rsidRPr="005A5E5A">
        <w:rPr>
          <w:rFonts w:ascii="Arial" w:hAnsi="Arial"/>
          <w:lang w:val="en-US"/>
        </w:rPr>
        <w:t xml:space="preserve">  </w:t>
      </w:r>
    </w:p>
    <w:p w:rsidR="0049432B" w:rsidRPr="005A5E5A" w:rsidRDefault="0049432B" w:rsidP="0049432B">
      <w:pPr>
        <w:pStyle w:val="Web"/>
        <w:jc w:val="both"/>
        <w:rPr>
          <w:rFonts w:ascii="Arial" w:hAnsi="Arial"/>
          <w:lang w:val="en-US"/>
        </w:rPr>
      </w:pPr>
      <w:r w:rsidRPr="005A5E5A">
        <w:rPr>
          <w:rFonts w:ascii="Arial" w:hAnsi="Arial"/>
          <w:lang w:val="en-US"/>
        </w:rPr>
        <w:t> </w:t>
      </w:r>
    </w:p>
    <w:p w:rsidR="0049432B" w:rsidRPr="005A5E5A" w:rsidRDefault="0049432B" w:rsidP="0049432B">
      <w:pPr>
        <w:pStyle w:val="Web"/>
        <w:jc w:val="both"/>
        <w:rPr>
          <w:lang w:val="en-US"/>
        </w:rPr>
      </w:pPr>
      <w:r w:rsidRPr="005A5E5A">
        <w:rPr>
          <w:lang w:val="en-US"/>
        </w:rPr>
        <w:t> </w:t>
      </w:r>
    </w:p>
    <w:p w:rsidR="007D0F48" w:rsidRPr="0097405D" w:rsidRDefault="0049432B" w:rsidP="0097405D">
      <w:pPr>
        <w:pStyle w:val="Web"/>
        <w:jc w:val="both"/>
        <w:rPr>
          <w:lang w:val="en-US"/>
        </w:rPr>
      </w:pPr>
      <w:r w:rsidRPr="005A5E5A">
        <w:rPr>
          <w:lang w:val="en-US"/>
        </w:rPr>
        <w:t> </w:t>
      </w:r>
    </w:p>
    <w:p w:rsidR="001E0673" w:rsidRPr="00776B47" w:rsidRDefault="001E0673" w:rsidP="00776B47">
      <w:pPr>
        <w:pStyle w:val="Web"/>
        <w:spacing w:before="0" w:beforeAutospacing="0" w:after="0" w:afterAutospacing="0"/>
        <w:ind w:left="0"/>
        <w:jc w:val="center"/>
      </w:pPr>
      <w:r w:rsidRPr="005A5E5A">
        <w:rPr>
          <w:rFonts w:ascii="Arial" w:hAnsi="Arial"/>
          <w:b/>
        </w:rPr>
        <w:t xml:space="preserve">ΠΡΟΓΡΑΜΜΑ </w:t>
      </w:r>
      <w:r w:rsidRPr="00C4067C">
        <w:rPr>
          <w:rFonts w:ascii="Arial" w:hAnsi="Arial"/>
          <w:b/>
        </w:rPr>
        <w:t>ERASMUS 201</w:t>
      </w:r>
      <w:r w:rsidR="00535B9E" w:rsidRPr="00C4067C">
        <w:rPr>
          <w:rFonts w:ascii="Arial" w:hAnsi="Arial"/>
          <w:b/>
        </w:rPr>
        <w:t>5</w:t>
      </w:r>
      <w:r w:rsidRPr="00C4067C">
        <w:rPr>
          <w:rFonts w:ascii="Arial" w:hAnsi="Arial"/>
          <w:b/>
        </w:rPr>
        <w:t>-1</w:t>
      </w:r>
      <w:r w:rsidR="00535B9E" w:rsidRPr="00C4067C">
        <w:rPr>
          <w:rFonts w:ascii="Arial" w:hAnsi="Arial"/>
          <w:b/>
        </w:rPr>
        <w:t>6</w:t>
      </w:r>
    </w:p>
    <w:p w:rsidR="001E0673" w:rsidRPr="005A5E5A" w:rsidRDefault="001E0673" w:rsidP="001E0673">
      <w:pPr>
        <w:jc w:val="center"/>
        <w:rPr>
          <w:rFonts w:ascii="Arial" w:hAnsi="Arial"/>
          <w:b/>
          <w:sz w:val="24"/>
          <w:szCs w:val="24"/>
          <w:lang w:val="el-GR"/>
        </w:rPr>
      </w:pPr>
      <w:r w:rsidRPr="005A5E5A">
        <w:rPr>
          <w:rFonts w:ascii="Arial" w:hAnsi="Arial"/>
          <w:b/>
          <w:sz w:val="24"/>
          <w:szCs w:val="24"/>
        </w:rPr>
        <w:t>A</w:t>
      </w:r>
      <w:r w:rsidRPr="005A5E5A">
        <w:rPr>
          <w:rFonts w:ascii="Arial" w:hAnsi="Arial"/>
          <w:b/>
          <w:sz w:val="24"/>
          <w:szCs w:val="24"/>
          <w:lang w:val="el-GR"/>
        </w:rPr>
        <w:t xml:space="preserve">ΝΤΙΣΤΟΙΧΙΑ ΜΑΘΗΜΑΤΩΝ ΠΟΥ ΔΙΔΑΣΚΟΝΤΑΙ ΣΕ ΣΥΝΕΡΓΑΖΟΜΕΝΑ ΠΑΝΕΠΙΣΤΗΜΙΑ ΕΞΩΤΕΡΙΚΟΥ ΣΤΟ ΠΛΑΙΣΙΟ ΤΟΥ ΠΡΟΓΡΑΜΜΑΤΟΣ </w:t>
      </w:r>
      <w:r w:rsidRPr="005A5E5A">
        <w:rPr>
          <w:rFonts w:ascii="Arial" w:hAnsi="Arial"/>
          <w:b/>
          <w:sz w:val="24"/>
          <w:szCs w:val="24"/>
        </w:rPr>
        <w:t>ERASMUS</w:t>
      </w:r>
    </w:p>
    <w:p w:rsidR="001E0673" w:rsidRPr="005A5E5A" w:rsidRDefault="001E0673" w:rsidP="001E0673">
      <w:pPr>
        <w:jc w:val="center"/>
        <w:rPr>
          <w:rFonts w:ascii="Arial" w:hAnsi="Arial"/>
          <w:i/>
          <w:sz w:val="24"/>
          <w:szCs w:val="24"/>
          <w:lang w:val="el-GR"/>
        </w:rPr>
      </w:pPr>
      <w:r w:rsidRPr="005A5E5A">
        <w:rPr>
          <w:rFonts w:ascii="Arial" w:hAnsi="Arial"/>
          <w:i/>
          <w:sz w:val="24"/>
          <w:szCs w:val="24"/>
        </w:rPr>
        <w:t>TA</w:t>
      </w:r>
      <w:r w:rsidRPr="005A5E5A">
        <w:rPr>
          <w:rFonts w:ascii="Arial" w:hAnsi="Arial"/>
          <w:i/>
          <w:sz w:val="24"/>
          <w:szCs w:val="24"/>
          <w:lang w:val="el-GR"/>
        </w:rPr>
        <w:t xml:space="preserve"> ΜΑΘΗΜΑΤΑ ΠΟΥ ΕΜΦΑΝΙΖΟΝΤΑΙ ΣΤΟΝ ΠΙΝΑΚΑ ΑΝΑΓΝΩΡΙΖΟΝΤΑΙ ΑΠΟ ΤΟΥΣ ΔΙΔΑΣΚΟΝΤΕΣ ΤΟΥ ΤΜΗΜΑΤΟΣ ΚΑΙ ΚΑΤΟΧΥΡΩΝΕΤΑΙ Ο ΒΑΘΜΟΣ ΣΤΗΝ ΠΕΡΙΠΤΩΣΗ ΕΠΙΤΥΧΟΥΣ ΕΞΕΤΑΣΗΣ ΣΤΟ ΠΑΝΕΠΙΣΤΗΜΙΟ ΕΞΩΤΕΡΙΚΟΥ.</w:t>
      </w:r>
    </w:p>
    <w:p w:rsidR="001E0673" w:rsidRPr="005A5E5A" w:rsidRDefault="001E0673" w:rsidP="001E0673">
      <w:pPr>
        <w:ind w:left="0" w:firstLine="0"/>
        <w:outlineLvl w:val="0"/>
        <w:rPr>
          <w:rFonts w:ascii="Arial" w:hAnsi="Arial"/>
          <w:sz w:val="24"/>
          <w:szCs w:val="24"/>
          <w:lang w:val="el-GR"/>
        </w:rPr>
      </w:pPr>
    </w:p>
    <w:tbl>
      <w:tblPr>
        <w:tblW w:w="8674" w:type="dxa"/>
        <w:tblInd w:w="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45"/>
        <w:gridCol w:w="2531"/>
        <w:gridCol w:w="3498"/>
      </w:tblGrid>
      <w:tr w:rsidR="001E0673" w:rsidRPr="005A5E5A" w:rsidTr="003F1BC6">
        <w:trPr>
          <w:trHeight w:val="300"/>
        </w:trPr>
        <w:tc>
          <w:tcPr>
            <w:tcW w:w="2645" w:type="dxa"/>
            <w:tcBorders>
              <w:bottom w:val="single" w:sz="6" w:space="0" w:color="auto"/>
            </w:tcBorders>
            <w:shd w:val="clear" w:color="auto" w:fill="FFFFFF"/>
            <w:noWrap/>
            <w:vAlign w:val="center"/>
          </w:tcPr>
          <w:p w:rsidR="001E0673" w:rsidRPr="005A5E5A" w:rsidRDefault="001E0673" w:rsidP="003F1BC6">
            <w:pPr>
              <w:spacing w:before="0" w:line="240" w:lineRule="auto"/>
              <w:ind w:left="0" w:firstLine="0"/>
              <w:jc w:val="center"/>
              <w:rPr>
                <w:rFonts w:ascii="Calibri" w:hAnsi="Calibri"/>
                <w:b/>
                <w:bCs/>
                <w:iCs/>
                <w:sz w:val="24"/>
                <w:szCs w:val="24"/>
                <w:lang w:val="el-GR" w:eastAsia="el-GR"/>
              </w:rPr>
            </w:pPr>
            <w:r w:rsidRPr="005A5E5A">
              <w:rPr>
                <w:rFonts w:ascii="Calibri" w:hAnsi="Calibri"/>
                <w:b/>
                <w:bCs/>
                <w:iCs/>
                <w:sz w:val="24"/>
                <w:szCs w:val="24"/>
                <w:lang w:val="el-GR" w:eastAsia="el-GR"/>
              </w:rPr>
              <w:t>ΠΑΝΕΠΙΣΤΗΜΙΟ ΕΞΩΤΕΡΙΚΟΥ</w:t>
            </w:r>
          </w:p>
        </w:tc>
        <w:tc>
          <w:tcPr>
            <w:tcW w:w="2531" w:type="dxa"/>
            <w:shd w:val="clear" w:color="auto" w:fill="auto"/>
            <w:noWrap/>
          </w:tcPr>
          <w:p w:rsidR="001E0673" w:rsidRPr="005A5E5A" w:rsidRDefault="001E0673" w:rsidP="003F1BC6">
            <w:pPr>
              <w:spacing w:before="0" w:line="240" w:lineRule="auto"/>
              <w:ind w:left="0" w:firstLine="0"/>
              <w:jc w:val="center"/>
              <w:rPr>
                <w:rFonts w:ascii="Calibri" w:hAnsi="Calibri"/>
                <w:b/>
                <w:sz w:val="24"/>
                <w:szCs w:val="24"/>
                <w:lang w:val="el-GR" w:eastAsia="el-GR"/>
              </w:rPr>
            </w:pPr>
            <w:r w:rsidRPr="005A5E5A">
              <w:rPr>
                <w:rFonts w:ascii="Calibri" w:hAnsi="Calibri"/>
                <w:b/>
                <w:sz w:val="24"/>
                <w:szCs w:val="24"/>
                <w:lang w:val="el-GR" w:eastAsia="el-GR"/>
              </w:rPr>
              <w:t>ΟΝΟΜΑΣΙΑ ΜΑΘΗΜΑΤΩΝ ΣΤΟ ΠΑΝ/ΜΙΟ ΕΞΩΤΕΡΙΚΟΥ</w:t>
            </w:r>
          </w:p>
        </w:tc>
        <w:tc>
          <w:tcPr>
            <w:tcW w:w="3498" w:type="dxa"/>
            <w:shd w:val="clear" w:color="auto" w:fill="auto"/>
            <w:noWrap/>
            <w:vAlign w:val="center"/>
          </w:tcPr>
          <w:p w:rsidR="001E0673" w:rsidRPr="005A5E5A" w:rsidRDefault="001E0673" w:rsidP="003F1BC6">
            <w:pPr>
              <w:spacing w:before="0" w:line="240" w:lineRule="auto"/>
              <w:ind w:left="0" w:firstLine="0"/>
              <w:jc w:val="center"/>
              <w:rPr>
                <w:rFonts w:ascii="Calibri" w:hAnsi="Calibri"/>
                <w:b/>
                <w:sz w:val="24"/>
                <w:szCs w:val="24"/>
                <w:lang w:val="el-GR" w:eastAsia="el-GR"/>
              </w:rPr>
            </w:pPr>
            <w:r w:rsidRPr="005A5E5A">
              <w:rPr>
                <w:rFonts w:ascii="Calibri" w:hAnsi="Calibri"/>
                <w:b/>
                <w:sz w:val="24"/>
                <w:szCs w:val="24"/>
                <w:lang w:val="el-GR" w:eastAsia="el-GR"/>
              </w:rPr>
              <w:t>ΟΝΟΜΑΣΙΑ</w:t>
            </w:r>
          </w:p>
          <w:p w:rsidR="001E0673" w:rsidRPr="005A5E5A" w:rsidRDefault="001E0673" w:rsidP="003F1BC6">
            <w:pPr>
              <w:spacing w:before="0" w:line="240" w:lineRule="auto"/>
              <w:ind w:left="0" w:firstLine="0"/>
              <w:jc w:val="center"/>
              <w:rPr>
                <w:rFonts w:ascii="Calibri" w:hAnsi="Calibri"/>
                <w:b/>
                <w:sz w:val="24"/>
                <w:szCs w:val="24"/>
                <w:lang w:val="el-GR" w:eastAsia="el-GR"/>
              </w:rPr>
            </w:pPr>
            <w:r w:rsidRPr="005A5E5A">
              <w:rPr>
                <w:rFonts w:ascii="Calibri" w:hAnsi="Calibri"/>
                <w:b/>
                <w:sz w:val="24"/>
                <w:szCs w:val="24"/>
                <w:lang w:val="el-GR" w:eastAsia="el-GR"/>
              </w:rPr>
              <w:t>ΜΑΘΗΜΑΤΩΝ ΤΟΕ</w:t>
            </w:r>
          </w:p>
        </w:tc>
      </w:tr>
      <w:tr w:rsidR="001E0673" w:rsidRPr="00EF5275" w:rsidTr="003F1BC6">
        <w:trPr>
          <w:trHeight w:val="300"/>
        </w:trPr>
        <w:tc>
          <w:tcPr>
            <w:tcW w:w="2645" w:type="dxa"/>
            <w:tcBorders>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val="el-GR" w:eastAsia="el-GR"/>
              </w:rPr>
            </w:pPr>
            <w:r w:rsidRPr="005A5E5A">
              <w:rPr>
                <w:rFonts w:ascii="Calibri" w:hAnsi="Calibri"/>
                <w:b/>
                <w:bCs/>
                <w:i/>
                <w:iCs/>
                <w:sz w:val="24"/>
                <w:szCs w:val="24"/>
                <w:u w:val="single"/>
                <w:lang w:val="el-GR" w:eastAsia="el-GR"/>
              </w:rPr>
              <w:t>ESTONIAN BUSSINESS SCHOOL</w:t>
            </w: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International Econonics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Θεωρία και Πολιτική Διεθνούς Εμπορίου</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Corporate Finance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Χρηματο/κη Ανάλυση Επιχειρήσεων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Financial Intemediary</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Τραπεζική Οικονομική Ι</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Advance Corporate Finance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Χρηματο/κη Ανάλυση Επιχειρήσεων</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International Bussiness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Θεωρία και Στρατηγική Πολυεθνικών Επιχειρήσεων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Sociology</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Συγκρότηση Κοινωνικών Επιστημών</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Business Planning</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Ειδικά Θέματα Οικονομικής Ανάπτυξης: Επιχειρηματικότητας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Basic Marketing</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στο Μarketing</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Sales and Advertising</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Εφαρμογή Ποσοτικών Μεθόδων στην Αναλυση Αγοράς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Macroeconomics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Μακροοικονομική Ι</w:t>
            </w:r>
          </w:p>
        </w:tc>
      </w:tr>
      <w:tr w:rsidR="001E0673" w:rsidRPr="005A5E5A" w:rsidTr="003F1BC6">
        <w:trPr>
          <w:trHeight w:val="300"/>
        </w:trPr>
        <w:tc>
          <w:tcPr>
            <w:tcW w:w="2645" w:type="dxa"/>
            <w:tcBorders>
              <w:top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left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tcBorders>
              <w:left w:val="nil"/>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EF5275" w:rsidTr="003F1BC6">
        <w:trPr>
          <w:trHeight w:val="300"/>
        </w:trPr>
        <w:tc>
          <w:tcPr>
            <w:tcW w:w="2645" w:type="dxa"/>
            <w:tcBorders>
              <w:top w:val="single" w:sz="6" w:space="0" w:color="auto"/>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val="el-GR" w:eastAsia="el-GR"/>
              </w:rPr>
            </w:pPr>
            <w:r w:rsidRPr="005A5E5A">
              <w:rPr>
                <w:rFonts w:ascii="Calibri" w:hAnsi="Calibri"/>
                <w:b/>
                <w:bCs/>
                <w:i/>
                <w:iCs/>
                <w:sz w:val="24"/>
                <w:szCs w:val="24"/>
                <w:u w:val="single"/>
                <w:lang w:val="el-GR" w:eastAsia="el-GR"/>
              </w:rPr>
              <w:t>Karl Franzens Universitat Graz</w:t>
            </w: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International Economics</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Θεωρία και Πολιτική Διεθνούς Εμπορίου</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Introduction to Game Theory</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Θεωρία Παιγνίων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Business Economics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Επιχειρηματικότητα</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Finanzpolitik</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Δημόσια Οικονομική</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Introduction to Business Education</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στις Βασικές Έννοιες της Διδακτικής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eastAsia="el-GR"/>
              </w:rPr>
            </w:pPr>
            <w:r w:rsidRPr="005A5E5A">
              <w:rPr>
                <w:rFonts w:ascii="Calibri" w:hAnsi="Calibri"/>
                <w:sz w:val="24"/>
                <w:szCs w:val="24"/>
                <w:lang w:eastAsia="el-GR"/>
              </w:rPr>
              <w:t>From Imperial to Post Colonian Britain</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Ευρωπαϊκή Οικονομική Ιστορία ΙΙ</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Economic Growth</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Θεωρίες Οικονομικής Μεγέθυνσης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Marketing in English</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στο Marketing</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Wirtschaftsoziologie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στην Κοινωνιολογία</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eastAsia="el-GR"/>
              </w:rPr>
            </w:pPr>
            <w:r w:rsidRPr="005A5E5A">
              <w:rPr>
                <w:rFonts w:ascii="Calibri" w:hAnsi="Calibri"/>
                <w:color w:val="auto"/>
                <w:sz w:val="24"/>
                <w:szCs w:val="24"/>
                <w:lang w:eastAsia="el-GR"/>
              </w:rPr>
              <w:t>Business English 1 (focus on Managment)</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Ειδικά Θέματα Οικονομικής Ανάπτυξης : Επιχειρηματικότητα</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Energy and Sustainable Development</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Οικονομικά του Περιβάλλοντος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Microeconomics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Μικροοικονομικη Ι</w:t>
            </w:r>
          </w:p>
        </w:tc>
      </w:tr>
      <w:tr w:rsidR="001E0673" w:rsidRPr="005A5E5A" w:rsidTr="003F1BC6">
        <w:trPr>
          <w:trHeight w:val="300"/>
        </w:trPr>
        <w:tc>
          <w:tcPr>
            <w:tcW w:w="2645" w:type="dxa"/>
            <w:tcBorders>
              <w:top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left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tcBorders>
              <w:left w:val="nil"/>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EF5275" w:rsidTr="003F1BC6">
        <w:trPr>
          <w:trHeight w:val="300"/>
        </w:trPr>
        <w:tc>
          <w:tcPr>
            <w:tcW w:w="2645" w:type="dxa"/>
            <w:tcBorders>
              <w:top w:val="single" w:sz="6" w:space="0" w:color="auto"/>
              <w:left w:val="single" w:sz="6" w:space="0" w:color="auto"/>
              <w:bottom w:val="nil"/>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val="el-GR" w:eastAsia="el-GR"/>
              </w:rPr>
            </w:pPr>
            <w:r w:rsidRPr="005A5E5A">
              <w:rPr>
                <w:rFonts w:ascii="Calibri" w:hAnsi="Calibri"/>
                <w:b/>
                <w:bCs/>
                <w:i/>
                <w:iCs/>
                <w:sz w:val="24"/>
                <w:szCs w:val="24"/>
                <w:u w:val="single"/>
                <w:lang w:val="el-GR" w:eastAsia="el-GR"/>
              </w:rPr>
              <w:t>Middlesex Univercity</w:t>
            </w:r>
          </w:p>
        </w:tc>
        <w:tc>
          <w:tcPr>
            <w:tcW w:w="2531" w:type="dxa"/>
            <w:tcBorders>
              <w:top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International Finance</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Θεωρία και Ισοζυγίου και Πληρωμών ΔΝΣ</w:t>
            </w:r>
          </w:p>
        </w:tc>
      </w:tr>
      <w:tr w:rsidR="001E0673" w:rsidRPr="005A5E5A"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Monetery Policy</w:t>
            </w:r>
          </w:p>
        </w:tc>
        <w:tc>
          <w:tcPr>
            <w:tcW w:w="3498" w:type="dxa"/>
            <w:shd w:val="clear" w:color="auto" w:fill="auto"/>
            <w:noWrap/>
          </w:tcPr>
          <w:p w:rsidR="001E0673" w:rsidRPr="005A5E5A" w:rsidRDefault="00564407" w:rsidP="003F1BC6">
            <w:pPr>
              <w:spacing w:before="0" w:line="240" w:lineRule="auto"/>
              <w:ind w:left="0" w:firstLine="0"/>
              <w:jc w:val="left"/>
              <w:rPr>
                <w:rFonts w:ascii="Calibri" w:hAnsi="Calibri"/>
                <w:sz w:val="24"/>
                <w:szCs w:val="24"/>
                <w:lang w:val="el-GR" w:eastAsia="el-GR"/>
              </w:rPr>
            </w:pPr>
            <w:r>
              <w:rPr>
                <w:rFonts w:ascii="Calibri" w:hAnsi="Calibri"/>
                <w:sz w:val="24"/>
                <w:szCs w:val="24"/>
                <w:lang w:val="el-GR" w:eastAsia="el-GR"/>
              </w:rPr>
              <w:t xml:space="preserve"> Νομισματική Θεωρία και Πολιτική</w:t>
            </w:r>
          </w:p>
        </w:tc>
      </w:tr>
      <w:tr w:rsidR="001E0673" w:rsidRPr="005A5E5A"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Energy and Sustainable Environment</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Οικονομική του Περιβάλλοντος</w:t>
            </w:r>
          </w:p>
        </w:tc>
      </w:tr>
      <w:tr w:rsidR="001E0673" w:rsidRPr="005A5E5A"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Marketing Foundation</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στο Μarketing</w:t>
            </w:r>
          </w:p>
        </w:tc>
      </w:tr>
      <w:tr w:rsidR="001E0673" w:rsidRPr="005A5E5A"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Marketing Strategy and Planning</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Επιχειρηματική Πολιτική και Στρατηγική</w:t>
            </w:r>
          </w:p>
        </w:tc>
      </w:tr>
      <w:tr w:rsidR="001E0673" w:rsidRPr="00EF5275"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Introduction to Quantitative Methods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Ποσοτικών Μεθόδων στην Ανάλυση Αγοράς</w:t>
            </w:r>
          </w:p>
        </w:tc>
      </w:tr>
      <w:tr w:rsidR="001E0673" w:rsidRPr="005A5E5A"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Economics of Industry</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Βιομηχανική Οικονομική</w:t>
            </w:r>
          </w:p>
        </w:tc>
      </w:tr>
      <w:tr w:rsidR="001E0673" w:rsidRPr="005A5E5A"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International Marketing</w:t>
            </w:r>
          </w:p>
        </w:tc>
        <w:tc>
          <w:tcPr>
            <w:tcW w:w="3498"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Marketing υπηρεσιών</w:t>
            </w:r>
          </w:p>
        </w:tc>
      </w:tr>
      <w:tr w:rsidR="001E0673" w:rsidRPr="005A5E5A" w:rsidTr="003F1BC6">
        <w:trPr>
          <w:trHeight w:val="300"/>
        </w:trPr>
        <w:tc>
          <w:tcPr>
            <w:tcW w:w="2645" w:type="dxa"/>
            <w:tcBorders>
              <w:top w:val="nil"/>
              <w:left w:val="single" w:sz="6" w:space="0" w:color="auto"/>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Bussiness Economics</w:t>
            </w:r>
          </w:p>
        </w:tc>
        <w:tc>
          <w:tcPr>
            <w:tcW w:w="3498" w:type="dxa"/>
            <w:tcBorders>
              <w:top w:val="single" w:sz="6" w:space="0" w:color="auto"/>
              <w:bottom w:val="single" w:sz="6" w:space="0" w:color="auto"/>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Οικονομική των Επιχειρήσεων</w:t>
            </w:r>
          </w:p>
        </w:tc>
      </w:tr>
      <w:tr w:rsidR="001E0673" w:rsidRPr="005A5E5A" w:rsidTr="003F1BC6">
        <w:trPr>
          <w:trHeight w:val="300"/>
        </w:trPr>
        <w:tc>
          <w:tcPr>
            <w:tcW w:w="2645" w:type="dxa"/>
            <w:tcBorders>
              <w:top w:val="nil"/>
              <w:left w:val="single" w:sz="6" w:space="0" w:color="auto"/>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tcBorders>
              <w:top w:val="single" w:sz="6" w:space="0" w:color="auto"/>
              <w:left w:val="nil"/>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5A5E5A" w:rsidTr="003F1BC6">
        <w:trPr>
          <w:trHeight w:val="468"/>
        </w:trPr>
        <w:tc>
          <w:tcPr>
            <w:tcW w:w="2645" w:type="dxa"/>
            <w:tcBorders>
              <w:top w:val="single" w:sz="6" w:space="0" w:color="auto"/>
              <w:left w:val="single" w:sz="6" w:space="0" w:color="auto"/>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eastAsia="el-GR"/>
              </w:rPr>
            </w:pPr>
            <w:r w:rsidRPr="005A5E5A">
              <w:rPr>
                <w:rFonts w:ascii="Calibri" w:hAnsi="Calibri"/>
                <w:b/>
                <w:bCs/>
                <w:i/>
                <w:iCs/>
                <w:sz w:val="24"/>
                <w:szCs w:val="24"/>
                <w:u w:val="single"/>
                <w:lang w:eastAsia="el-GR"/>
              </w:rPr>
              <w:t>Universita Degli Studi di Milano-Bicocca</w:t>
            </w:r>
          </w:p>
        </w:tc>
        <w:tc>
          <w:tcPr>
            <w:tcW w:w="2531" w:type="dxa"/>
            <w:tcBorders>
              <w:top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Public Finance</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Δημόσια Οικονομική</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Εnviromental Economics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Οικονομική του Περιβάλλοντος</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Θεωρία και Πολιτική Διεθνούς Εμπορίου</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Marketing</w:t>
            </w:r>
          </w:p>
        </w:tc>
        <w:tc>
          <w:tcPr>
            <w:tcW w:w="3498"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στο Μarketing</w:t>
            </w:r>
          </w:p>
        </w:tc>
      </w:tr>
      <w:tr w:rsidR="001E0673" w:rsidRPr="005A5E5A" w:rsidTr="003F1BC6">
        <w:trPr>
          <w:trHeight w:val="300"/>
        </w:trPr>
        <w:tc>
          <w:tcPr>
            <w:tcW w:w="2645" w:type="dxa"/>
            <w:tcBorders>
              <w:top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tcBorders>
              <w:top w:val="single" w:sz="6" w:space="0" w:color="auto"/>
              <w:left w:val="nil"/>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5A5E5A" w:rsidTr="003F1BC6">
        <w:trPr>
          <w:trHeight w:val="300"/>
        </w:trPr>
        <w:tc>
          <w:tcPr>
            <w:tcW w:w="2645" w:type="dxa"/>
            <w:tcBorders>
              <w:top w:val="single" w:sz="6" w:space="0" w:color="auto"/>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eastAsia="el-GR"/>
              </w:rPr>
            </w:pPr>
            <w:r w:rsidRPr="005A5E5A">
              <w:rPr>
                <w:rFonts w:ascii="Calibri" w:hAnsi="Calibri"/>
                <w:b/>
                <w:bCs/>
                <w:i/>
                <w:iCs/>
                <w:sz w:val="24"/>
                <w:szCs w:val="24"/>
                <w:u w:val="single"/>
                <w:lang w:eastAsia="el-GR"/>
              </w:rPr>
              <w:t>Universita Degli Studi di Padova</w:t>
            </w: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Sociologia dell Organizzazione</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Συγκρότηση Κοινωνικών Επιστημών</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Storia contamporanea</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Οικονομική Ευρωπαϊκή Ιστορία</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Economia Publica</w:t>
            </w:r>
          </w:p>
        </w:tc>
        <w:tc>
          <w:tcPr>
            <w:tcW w:w="3498" w:type="dxa"/>
            <w:vMerge w:val="restart"/>
            <w:shd w:val="clear" w:color="auto" w:fill="auto"/>
            <w:noWrap/>
            <w:vAlign w:val="center"/>
          </w:tcPr>
          <w:p w:rsidR="001E0673" w:rsidRPr="005A5E5A" w:rsidRDefault="001E0673" w:rsidP="003F1BC6">
            <w:pPr>
              <w:spacing w:before="0" w:line="240" w:lineRule="auto"/>
              <w:ind w:left="0" w:firstLine="0"/>
              <w:jc w:val="center"/>
              <w:rPr>
                <w:rFonts w:ascii="Calibri" w:hAnsi="Calibri"/>
                <w:color w:val="auto"/>
                <w:sz w:val="24"/>
                <w:szCs w:val="24"/>
                <w:lang w:val="el-GR" w:eastAsia="el-GR"/>
              </w:rPr>
            </w:pPr>
            <w:r w:rsidRPr="005A5E5A">
              <w:rPr>
                <w:rFonts w:ascii="Calibri" w:hAnsi="Calibri"/>
                <w:color w:val="auto"/>
                <w:sz w:val="24"/>
                <w:szCs w:val="24"/>
                <w:lang w:val="el-GR" w:eastAsia="el-GR"/>
              </w:rPr>
              <w:t>Δημόσια Οικονομική</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Mercati Finanziari</w:t>
            </w:r>
          </w:p>
        </w:tc>
        <w:tc>
          <w:tcPr>
            <w:tcW w:w="3498" w:type="dxa"/>
            <w:vMerge/>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eastAsia="el-GR"/>
              </w:rPr>
            </w:pPr>
            <w:r w:rsidRPr="005A5E5A">
              <w:rPr>
                <w:rFonts w:ascii="Calibri" w:hAnsi="Calibri"/>
                <w:color w:val="auto"/>
                <w:sz w:val="24"/>
                <w:szCs w:val="24"/>
                <w:lang w:eastAsia="el-GR"/>
              </w:rPr>
              <w:t>Economia e gestione Delle Imprese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Θεωρίες Επιχειρηματικής Οργάνωσης</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International Bussiness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Θεωρία και Στρατηγική Πολυεθνικών Επιχειρήσεων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eastAsia="el-GR"/>
              </w:rPr>
            </w:pPr>
            <w:r w:rsidRPr="005A5E5A">
              <w:rPr>
                <w:rFonts w:ascii="Calibri" w:hAnsi="Calibri"/>
                <w:color w:val="auto"/>
                <w:sz w:val="24"/>
                <w:szCs w:val="24"/>
                <w:lang w:eastAsia="el-GR"/>
              </w:rPr>
              <w:t>Economia e gestione dei servizi</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Marketing υπηρεσιών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eastAsia="el-GR"/>
              </w:rPr>
            </w:pPr>
            <w:r w:rsidRPr="005A5E5A">
              <w:rPr>
                <w:rFonts w:ascii="Calibri" w:hAnsi="Calibri"/>
                <w:color w:val="auto"/>
                <w:sz w:val="24"/>
                <w:szCs w:val="24"/>
                <w:lang w:eastAsia="el-GR"/>
              </w:rPr>
              <w:t>The global economy in historical prespective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Eυρωπαϊκή Οικονομική Ιστορία ΙΙ</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eastAsia="el-GR"/>
              </w:rPr>
            </w:pPr>
            <w:r w:rsidRPr="005A5E5A">
              <w:rPr>
                <w:rFonts w:ascii="Calibri" w:hAnsi="Calibri"/>
                <w:color w:val="auto"/>
                <w:sz w:val="24"/>
                <w:szCs w:val="24"/>
                <w:lang w:eastAsia="el-GR"/>
              </w:rPr>
              <w:t>Economia dei poesi in via di sviluppo</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Οικονομικά Μετασχηματισμού και ανάπτυξης</w:t>
            </w:r>
          </w:p>
        </w:tc>
      </w:tr>
      <w:tr w:rsidR="001E0673" w:rsidRPr="005A5E5A" w:rsidTr="003F1BC6">
        <w:trPr>
          <w:trHeight w:val="300"/>
        </w:trPr>
        <w:tc>
          <w:tcPr>
            <w:tcW w:w="2645" w:type="dxa"/>
            <w:tcBorders>
              <w:top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left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color w:val="008000"/>
                <w:sz w:val="24"/>
                <w:szCs w:val="24"/>
                <w:lang w:val="el-GR" w:eastAsia="el-GR"/>
              </w:rPr>
            </w:pPr>
          </w:p>
        </w:tc>
        <w:tc>
          <w:tcPr>
            <w:tcW w:w="3498" w:type="dxa"/>
            <w:tcBorders>
              <w:left w:val="nil"/>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008000"/>
                <w:sz w:val="24"/>
                <w:szCs w:val="24"/>
                <w:lang w:val="el-GR" w:eastAsia="el-GR"/>
              </w:rPr>
            </w:pPr>
          </w:p>
        </w:tc>
      </w:tr>
      <w:tr w:rsidR="001E0673" w:rsidRPr="00EF5275" w:rsidTr="003F1BC6">
        <w:trPr>
          <w:trHeight w:val="300"/>
        </w:trPr>
        <w:tc>
          <w:tcPr>
            <w:tcW w:w="2645" w:type="dxa"/>
            <w:tcBorders>
              <w:top w:val="single" w:sz="6" w:space="0" w:color="auto"/>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eastAsia="el-GR"/>
              </w:rPr>
            </w:pPr>
            <w:r w:rsidRPr="005A5E5A">
              <w:rPr>
                <w:rFonts w:ascii="Calibri" w:hAnsi="Calibri"/>
                <w:b/>
                <w:bCs/>
                <w:i/>
                <w:iCs/>
                <w:sz w:val="24"/>
                <w:szCs w:val="24"/>
                <w:u w:val="single"/>
                <w:lang w:eastAsia="el-GR"/>
              </w:rPr>
              <w:t>Universita Degli Studi di Torino</w:t>
            </w: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Economia dell Sviluppo</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Αναπτυξιακή Οικονομική και Πολιτική Ανάπτυξης</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Microeconomia I</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Μακροοικονομική Ι</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Financial Statement Analysis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Λογιστική Ι</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Principles of Marketing</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Εισαγωγή στο Μarketing</w:t>
            </w:r>
          </w:p>
        </w:tc>
      </w:tr>
      <w:tr w:rsidR="001E0673" w:rsidRPr="005A5E5A" w:rsidTr="003F1BC6">
        <w:trPr>
          <w:trHeight w:val="300"/>
        </w:trPr>
        <w:tc>
          <w:tcPr>
            <w:tcW w:w="2645" w:type="dxa"/>
            <w:tcBorders>
              <w:top w:val="nil"/>
              <w:bottom w:val="nil"/>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single" w:sz="6" w:space="0" w:color="auto"/>
              <w:bottom w:val="single" w:sz="6" w:space="0" w:color="auto"/>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eastAsia="el-GR"/>
              </w:rPr>
            </w:pPr>
            <w:r w:rsidRPr="005A5E5A">
              <w:rPr>
                <w:rFonts w:ascii="Calibri" w:hAnsi="Calibri"/>
                <w:sz w:val="24"/>
                <w:szCs w:val="24"/>
                <w:lang w:eastAsia="el-GR"/>
              </w:rPr>
              <w:t>Marketing dei beni e servizi Industriali</w:t>
            </w:r>
          </w:p>
        </w:tc>
        <w:tc>
          <w:tcPr>
            <w:tcW w:w="3498" w:type="dxa"/>
            <w:tcBorders>
              <w:lef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Marketing υπηρεσιών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Economia Monateria</w:t>
            </w:r>
          </w:p>
        </w:tc>
        <w:tc>
          <w:tcPr>
            <w:tcW w:w="3498" w:type="dxa"/>
            <w:shd w:val="clear" w:color="auto" w:fill="auto"/>
            <w:noWrap/>
          </w:tcPr>
          <w:p w:rsidR="001E0673" w:rsidRPr="005A5E5A" w:rsidRDefault="00394943" w:rsidP="003F1BC6">
            <w:pPr>
              <w:spacing w:before="0" w:line="240" w:lineRule="auto"/>
              <w:ind w:left="0" w:firstLine="0"/>
              <w:jc w:val="left"/>
              <w:rPr>
                <w:rFonts w:ascii="Calibri" w:hAnsi="Calibri"/>
                <w:sz w:val="24"/>
                <w:szCs w:val="24"/>
                <w:lang w:val="el-GR" w:eastAsia="el-GR"/>
              </w:rPr>
            </w:pPr>
            <w:r>
              <w:rPr>
                <w:rFonts w:ascii="Calibri" w:hAnsi="Calibri"/>
                <w:sz w:val="24"/>
                <w:szCs w:val="24"/>
                <w:lang w:val="el-GR" w:eastAsia="el-GR"/>
              </w:rPr>
              <w:t>Νομισματική Θεωρία και Πολιτική</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Organizzazione Azitndde E.V</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Επιχειρηματική Πολιτική και Στρατηγική</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Economia Industriale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Ειδικά Θέματα Βιομηχανικής Οικονομικής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Business Organization</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Θεωρία Επιχειρηματικής Οργάνωσης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Public Finance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Δημόσια Οικονομική</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Corporate Finance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Χρηματο/κη Ανάλυση Επιχειρήσεων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Enviromental Economics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Οικονομική του Περιβάλλοντος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Financial Markets and Institutions</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Τραπεζική Οικονομική</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Advanced Bussiness Administration</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Ειδικά Θέματα Οικονομικής Ανάπτυξης : Επιχειρηματικότητα</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Business and Private Law</w:t>
            </w:r>
          </w:p>
        </w:tc>
        <w:tc>
          <w:tcPr>
            <w:tcW w:w="3498"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Στοιχεια Αστικού Δικαίου</w:t>
            </w:r>
          </w:p>
        </w:tc>
      </w:tr>
      <w:tr w:rsidR="001E0673" w:rsidRPr="005A5E5A" w:rsidTr="003F1BC6">
        <w:trPr>
          <w:trHeight w:val="300"/>
        </w:trPr>
        <w:tc>
          <w:tcPr>
            <w:tcW w:w="2645" w:type="dxa"/>
            <w:tcBorders>
              <w:top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color w:val="008000"/>
                <w:sz w:val="24"/>
                <w:szCs w:val="24"/>
                <w:lang w:val="el-GR" w:eastAsia="el-GR"/>
              </w:rPr>
            </w:pPr>
          </w:p>
        </w:tc>
        <w:tc>
          <w:tcPr>
            <w:tcW w:w="3498" w:type="dxa"/>
            <w:tcBorders>
              <w:top w:val="single" w:sz="6" w:space="0" w:color="auto"/>
              <w:left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color w:val="008000"/>
                <w:sz w:val="24"/>
                <w:szCs w:val="24"/>
                <w:lang w:val="el-GR" w:eastAsia="el-GR"/>
              </w:rPr>
            </w:pPr>
          </w:p>
        </w:tc>
      </w:tr>
      <w:tr w:rsidR="001E0673" w:rsidRPr="005A5E5A" w:rsidTr="003F1BC6">
        <w:trPr>
          <w:trHeight w:val="300"/>
        </w:trPr>
        <w:tc>
          <w:tcPr>
            <w:tcW w:w="2645" w:type="dxa"/>
            <w:tcBorders>
              <w:top w:val="single" w:sz="6" w:space="0" w:color="auto"/>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eastAsia="el-GR"/>
              </w:rPr>
            </w:pPr>
            <w:r w:rsidRPr="005A5E5A">
              <w:rPr>
                <w:rFonts w:ascii="Calibri" w:hAnsi="Calibri"/>
                <w:b/>
                <w:bCs/>
                <w:i/>
                <w:iCs/>
                <w:sz w:val="24"/>
                <w:szCs w:val="24"/>
                <w:u w:val="single"/>
                <w:lang w:eastAsia="el-GR"/>
              </w:rPr>
              <w:t>Universite de la Mediterranee Aix-Marseille</w:t>
            </w: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Economie Europeenne</w:t>
            </w:r>
          </w:p>
        </w:tc>
        <w:tc>
          <w:tcPr>
            <w:tcW w:w="3498" w:type="dxa"/>
            <w:vMerge w:val="restart"/>
            <w:tcBorders>
              <w:top w:val="single" w:sz="6" w:space="0" w:color="auto"/>
            </w:tcBorders>
            <w:shd w:val="clear" w:color="auto" w:fill="auto"/>
            <w:noWrap/>
            <w:vAlign w:val="center"/>
          </w:tcPr>
          <w:p w:rsidR="001E0673" w:rsidRPr="005A5E5A" w:rsidRDefault="001E0673" w:rsidP="003F1BC6">
            <w:pPr>
              <w:spacing w:before="0" w:line="240" w:lineRule="auto"/>
              <w:ind w:left="0" w:firstLine="0"/>
              <w:jc w:val="center"/>
              <w:rPr>
                <w:rFonts w:ascii="Calibri" w:hAnsi="Calibri"/>
                <w:sz w:val="24"/>
                <w:szCs w:val="24"/>
                <w:lang w:val="el-GR" w:eastAsia="el-GR"/>
              </w:rPr>
            </w:pPr>
            <w:r w:rsidRPr="005A5E5A">
              <w:rPr>
                <w:rFonts w:ascii="Calibri" w:hAnsi="Calibri"/>
                <w:sz w:val="24"/>
                <w:szCs w:val="24"/>
                <w:lang w:val="el-GR" w:eastAsia="el-GR"/>
              </w:rPr>
              <w:t>Θεσμοί της Ευρωπαϊκής Ολοκλήρωσης</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Economie des Regions Paca</w:t>
            </w:r>
          </w:p>
        </w:tc>
        <w:tc>
          <w:tcPr>
            <w:tcW w:w="3498" w:type="dxa"/>
            <w:vMerge/>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Anglais Informatique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Δομές Δεδομένων και αρχές Προγραμματισμού Η/Υ</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eastAsia="el-GR"/>
              </w:rPr>
            </w:pPr>
            <w:r w:rsidRPr="005A5E5A">
              <w:rPr>
                <w:rFonts w:ascii="Calibri" w:hAnsi="Calibri"/>
                <w:sz w:val="24"/>
                <w:szCs w:val="24"/>
                <w:lang w:eastAsia="el-GR"/>
              </w:rPr>
              <w:t>Finance de Marches, Risques et Decisions</w:t>
            </w:r>
          </w:p>
        </w:tc>
        <w:tc>
          <w:tcPr>
            <w:tcW w:w="3498"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Αγορές Χρήματος και Κεφαλαίου Ι</w:t>
            </w:r>
          </w:p>
        </w:tc>
      </w:tr>
      <w:tr w:rsidR="001E0673" w:rsidRPr="00EF5275" w:rsidTr="003F1BC6">
        <w:trPr>
          <w:trHeight w:val="300"/>
        </w:trPr>
        <w:tc>
          <w:tcPr>
            <w:tcW w:w="2645" w:type="dxa"/>
            <w:tcBorders>
              <w:top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tcBorders>
              <w:top w:val="single" w:sz="6" w:space="0" w:color="auto"/>
              <w:left w:val="nil"/>
              <w:bottom w:val="single" w:sz="6" w:space="0" w:color="auto"/>
              <w:right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EF5275" w:rsidTr="003F1BC6">
        <w:trPr>
          <w:trHeight w:val="300"/>
        </w:trPr>
        <w:tc>
          <w:tcPr>
            <w:tcW w:w="2645" w:type="dxa"/>
            <w:tcBorders>
              <w:top w:val="single" w:sz="6" w:space="0" w:color="auto"/>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val="el-GR" w:eastAsia="el-GR"/>
              </w:rPr>
            </w:pPr>
            <w:r w:rsidRPr="005A5E5A">
              <w:rPr>
                <w:rFonts w:ascii="Calibri" w:hAnsi="Calibri"/>
                <w:b/>
                <w:bCs/>
                <w:i/>
                <w:iCs/>
                <w:sz w:val="24"/>
                <w:szCs w:val="24"/>
                <w:u w:val="single"/>
                <w:lang w:val="el-GR" w:eastAsia="el-GR"/>
              </w:rPr>
              <w:t>Universite Pierre Mendes-France</w:t>
            </w:r>
          </w:p>
        </w:tc>
        <w:tc>
          <w:tcPr>
            <w:tcW w:w="2531" w:type="dxa"/>
            <w:vMerge w:val="restart"/>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Analyse Econonomique</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Κλασικά Κείμενα Πολιτικής Οικονομίας Ι</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vMerge/>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Ιστορία Οικονομικών Θεωρίων</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Economie sociale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Δημόσια Οικονομική</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Economie du Development</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Επιχειρηματική Πολιτική και Στρατηγική</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Economie International 2</w:t>
            </w:r>
          </w:p>
        </w:tc>
        <w:tc>
          <w:tcPr>
            <w:tcW w:w="3498" w:type="dxa"/>
            <w:vMerge w:val="restart"/>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Διεθνής Χρηματοοικονομική</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Relations Monetaires</w:t>
            </w:r>
          </w:p>
        </w:tc>
        <w:tc>
          <w:tcPr>
            <w:tcW w:w="3498" w:type="dxa"/>
            <w:vMerge/>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Economie de l' environnment</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Οικονομική του Περιβάλλοντος</w:t>
            </w:r>
          </w:p>
        </w:tc>
      </w:tr>
      <w:tr w:rsidR="001E0673" w:rsidRPr="00EF5275"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Construction Europpeenne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Θεσμοί και Πολιτικές της Ευρωπαϊκής Ένωσης</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Analyse financiere</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Χρηματο/κη Ανάλυση Επιχειρήσεων</w:t>
            </w:r>
          </w:p>
        </w:tc>
      </w:tr>
      <w:tr w:rsidR="001E0673" w:rsidRPr="005A5E5A" w:rsidTr="003F1BC6">
        <w:trPr>
          <w:trHeight w:val="300"/>
        </w:trPr>
        <w:tc>
          <w:tcPr>
            <w:tcW w:w="2645" w:type="dxa"/>
            <w:tcBorders>
              <w:top w:val="nil"/>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5A5E5A" w:rsidTr="003F1BC6">
        <w:trPr>
          <w:trHeight w:val="300"/>
        </w:trPr>
        <w:tc>
          <w:tcPr>
            <w:tcW w:w="2645" w:type="dxa"/>
            <w:tcBorders>
              <w:top w:val="single" w:sz="6" w:space="0" w:color="auto"/>
              <w:bottom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eastAsia="el-GR"/>
              </w:rPr>
            </w:pPr>
            <w:r w:rsidRPr="005A5E5A">
              <w:rPr>
                <w:rFonts w:ascii="Calibri" w:hAnsi="Calibri"/>
                <w:b/>
                <w:bCs/>
                <w:i/>
                <w:iCs/>
                <w:sz w:val="24"/>
                <w:szCs w:val="24"/>
                <w:u w:val="single"/>
                <w:lang w:eastAsia="el-GR"/>
              </w:rPr>
              <w:t xml:space="preserve">Universite de la Mediterranee Aix-Marseille </w:t>
            </w:r>
            <w:r w:rsidRPr="005A5E5A">
              <w:rPr>
                <w:rFonts w:ascii="Calibri" w:hAnsi="Calibri"/>
                <w:b/>
                <w:bCs/>
                <w:i/>
                <w:iCs/>
                <w:sz w:val="24"/>
                <w:szCs w:val="24"/>
                <w:u w:val="single"/>
                <w:lang w:val="el-GR" w:eastAsia="el-GR"/>
              </w:rPr>
              <w:t>ΙΙ</w:t>
            </w:r>
          </w:p>
        </w:tc>
        <w:tc>
          <w:tcPr>
            <w:tcW w:w="2531"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eastAsia="el-GR"/>
              </w:rPr>
            </w:pPr>
            <w:r w:rsidRPr="005A5E5A">
              <w:rPr>
                <w:rFonts w:ascii="Calibri" w:hAnsi="Calibri"/>
                <w:sz w:val="24"/>
                <w:szCs w:val="24"/>
                <w:lang w:eastAsia="el-GR"/>
              </w:rPr>
              <w:t>Economie et Finance des Territoires</w:t>
            </w:r>
          </w:p>
        </w:tc>
        <w:tc>
          <w:tcPr>
            <w:tcW w:w="3498"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r w:rsidRPr="005A5E5A">
              <w:rPr>
                <w:rFonts w:ascii="Calibri" w:hAnsi="Calibri"/>
                <w:sz w:val="24"/>
                <w:szCs w:val="24"/>
                <w:lang w:val="el-GR" w:eastAsia="el-GR"/>
              </w:rPr>
              <w:t>Τοπική Οικονομική Ανάπτυξη</w:t>
            </w:r>
          </w:p>
        </w:tc>
      </w:tr>
      <w:tr w:rsidR="001E0673" w:rsidRPr="005A5E5A" w:rsidTr="003F1BC6">
        <w:trPr>
          <w:trHeight w:val="300"/>
        </w:trPr>
        <w:tc>
          <w:tcPr>
            <w:tcW w:w="2645" w:type="dxa"/>
            <w:tcBorders>
              <w:top w:val="single" w:sz="6" w:space="0" w:color="auto"/>
              <w:left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p w:rsidR="001E0673" w:rsidRPr="005A5E5A" w:rsidRDefault="001E0673" w:rsidP="003F1BC6">
            <w:pPr>
              <w:spacing w:before="0" w:line="240" w:lineRule="auto"/>
              <w:ind w:left="0" w:firstLine="0"/>
              <w:jc w:val="left"/>
              <w:rPr>
                <w:rFonts w:ascii="Calibri" w:hAnsi="Calibri"/>
                <w:sz w:val="24"/>
                <w:szCs w:val="24"/>
                <w:lang w:val="el-GR" w:eastAsia="el-GR"/>
              </w:rPr>
            </w:pPr>
          </w:p>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3498" w:type="dxa"/>
            <w:tcBorders>
              <w:top w:val="single" w:sz="6" w:space="0" w:color="auto"/>
              <w:left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r>
      <w:tr w:rsidR="001E0673" w:rsidRPr="00EF5275" w:rsidTr="003F1BC6">
        <w:trPr>
          <w:trHeight w:val="300"/>
        </w:trPr>
        <w:tc>
          <w:tcPr>
            <w:tcW w:w="2645" w:type="dxa"/>
            <w:tcBorders>
              <w:top w:val="single" w:sz="6" w:space="0" w:color="auto"/>
              <w:bottom w:val="single" w:sz="6" w:space="0" w:color="auto"/>
            </w:tcBorders>
            <w:shd w:val="clear" w:color="000000" w:fill="969696"/>
            <w:noWrap/>
          </w:tcPr>
          <w:p w:rsidR="001E0673" w:rsidRPr="005A5E5A" w:rsidRDefault="001E0673" w:rsidP="003F1BC6">
            <w:pPr>
              <w:spacing w:before="0" w:line="240" w:lineRule="auto"/>
              <w:ind w:left="0" w:firstLine="0"/>
              <w:jc w:val="left"/>
              <w:rPr>
                <w:rFonts w:ascii="Calibri" w:hAnsi="Calibri"/>
                <w:b/>
                <w:bCs/>
                <w:i/>
                <w:iCs/>
                <w:sz w:val="24"/>
                <w:szCs w:val="24"/>
                <w:u w:val="single"/>
                <w:lang w:val="el-GR" w:eastAsia="el-GR"/>
              </w:rPr>
            </w:pPr>
            <w:r w:rsidRPr="005A5E5A">
              <w:rPr>
                <w:rFonts w:ascii="Calibri" w:hAnsi="Calibri"/>
                <w:b/>
                <w:bCs/>
                <w:i/>
                <w:iCs/>
                <w:sz w:val="24"/>
                <w:szCs w:val="24"/>
                <w:u w:val="single"/>
                <w:lang w:val="el-GR" w:eastAsia="el-GR"/>
              </w:rPr>
              <w:t>Univercidad de Cadiz</w:t>
            </w:r>
          </w:p>
        </w:tc>
        <w:tc>
          <w:tcPr>
            <w:tcW w:w="2531" w:type="dxa"/>
            <w:tcBorders>
              <w:top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Creacion de Empresas</w:t>
            </w:r>
          </w:p>
        </w:tc>
        <w:tc>
          <w:tcPr>
            <w:tcW w:w="3498" w:type="dxa"/>
            <w:tcBorders>
              <w:top w:val="single" w:sz="6" w:space="0" w:color="auto"/>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Ειδικά Θέματα Οικονομικής Ανάπτυξης : Επιχειρηματικότητα</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Historia Economica</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Ευρωπαϊκή Οικονομική Ιστορία ΙΙ</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Introduccion al Marketing</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Εισαγωγή στο Μarketing</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eastAsia="el-GR"/>
              </w:rPr>
            </w:pPr>
            <w:r w:rsidRPr="005A5E5A">
              <w:rPr>
                <w:rFonts w:ascii="Calibri" w:hAnsi="Calibri"/>
                <w:color w:val="auto"/>
                <w:sz w:val="24"/>
                <w:szCs w:val="24"/>
                <w:lang w:eastAsia="el-GR"/>
              </w:rPr>
              <w:t>Recursos Humanos en sector turistico</w:t>
            </w:r>
          </w:p>
        </w:tc>
        <w:tc>
          <w:tcPr>
            <w:tcW w:w="3498"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Ανθρώπινοι Πόροι</w:t>
            </w:r>
          </w:p>
        </w:tc>
      </w:tr>
      <w:tr w:rsidR="001E0673" w:rsidRPr="005A5E5A" w:rsidTr="003F1BC6">
        <w:trPr>
          <w:trHeight w:val="300"/>
        </w:trPr>
        <w:tc>
          <w:tcPr>
            <w:tcW w:w="2645" w:type="dxa"/>
            <w:tcBorders>
              <w:top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p>
        </w:tc>
        <w:tc>
          <w:tcPr>
            <w:tcW w:w="3498" w:type="dxa"/>
            <w:tcBorders>
              <w:top w:val="single" w:sz="6" w:space="0" w:color="auto"/>
              <w:left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p>
        </w:tc>
      </w:tr>
      <w:tr w:rsidR="001E0673" w:rsidRPr="005A5E5A" w:rsidTr="003F1BC6">
        <w:trPr>
          <w:trHeight w:val="300"/>
        </w:trPr>
        <w:tc>
          <w:tcPr>
            <w:tcW w:w="2645" w:type="dxa"/>
            <w:tcBorders>
              <w:top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nil"/>
              <w:left w:val="nil"/>
              <w:bottom w:val="single" w:sz="6" w:space="0" w:color="auto"/>
              <w:right w:val="nil"/>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p>
        </w:tc>
        <w:tc>
          <w:tcPr>
            <w:tcW w:w="3498" w:type="dxa"/>
            <w:tcBorders>
              <w:top w:val="nil"/>
              <w:left w:val="nil"/>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p>
        </w:tc>
      </w:tr>
      <w:tr w:rsidR="001E0673" w:rsidRPr="005A5E5A" w:rsidTr="003F1BC6">
        <w:trPr>
          <w:trHeight w:val="300"/>
        </w:trPr>
        <w:tc>
          <w:tcPr>
            <w:tcW w:w="2645" w:type="dxa"/>
            <w:tcBorders>
              <w:top w:val="single" w:sz="6" w:space="0" w:color="auto"/>
              <w:bottom w:val="single" w:sz="6" w:space="0" w:color="auto"/>
            </w:tcBorders>
            <w:shd w:val="clear" w:color="000000" w:fill="969696"/>
            <w:noWrap/>
          </w:tcPr>
          <w:p w:rsidR="001E0673" w:rsidRPr="005A5E5A" w:rsidRDefault="001E0673" w:rsidP="003F1BC6">
            <w:pPr>
              <w:spacing w:before="0" w:line="240" w:lineRule="auto"/>
              <w:ind w:left="0" w:firstLine="0"/>
              <w:jc w:val="left"/>
              <w:rPr>
                <w:rFonts w:ascii="Calibri" w:hAnsi="Calibri"/>
                <w:b/>
                <w:bCs/>
                <w:i/>
                <w:iCs/>
                <w:sz w:val="24"/>
                <w:szCs w:val="24"/>
                <w:u w:val="single"/>
                <w:lang w:val="el-GR" w:eastAsia="el-GR"/>
              </w:rPr>
            </w:pPr>
            <w:r w:rsidRPr="005A5E5A">
              <w:rPr>
                <w:rFonts w:ascii="Calibri" w:hAnsi="Calibri"/>
                <w:b/>
                <w:bCs/>
                <w:i/>
                <w:iCs/>
                <w:sz w:val="24"/>
                <w:szCs w:val="24"/>
                <w:u w:val="single"/>
                <w:lang w:val="el-GR" w:eastAsia="el-GR"/>
              </w:rPr>
              <w:t>Universite Montpellier II</w:t>
            </w: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International Trade</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Διεθνής Οικονομική</w:t>
            </w:r>
          </w:p>
        </w:tc>
      </w:tr>
      <w:tr w:rsidR="001E0673" w:rsidRPr="005A5E5A" w:rsidTr="003F1BC6">
        <w:trPr>
          <w:trHeight w:val="300"/>
        </w:trPr>
        <w:tc>
          <w:tcPr>
            <w:tcW w:w="2645" w:type="dxa"/>
            <w:tcBorders>
              <w:top w:val="single" w:sz="6" w:space="0" w:color="auto"/>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Strategic Marketing</w:t>
            </w:r>
          </w:p>
        </w:tc>
        <w:tc>
          <w:tcPr>
            <w:tcW w:w="3498" w:type="dxa"/>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Εισαγωγή στο Μarketing</w:t>
            </w:r>
          </w:p>
        </w:tc>
      </w:tr>
      <w:tr w:rsidR="001E0673" w:rsidRPr="005A5E5A" w:rsidTr="003F1BC6">
        <w:trPr>
          <w:trHeight w:val="300"/>
        </w:trPr>
        <w:tc>
          <w:tcPr>
            <w:tcW w:w="2645" w:type="dxa"/>
            <w:tcBorders>
              <w:top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International Marketing</w:t>
            </w:r>
          </w:p>
        </w:tc>
        <w:tc>
          <w:tcPr>
            <w:tcW w:w="3498" w:type="dxa"/>
            <w:tcBorders>
              <w:bottom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Marketing υπηρεσιών</w:t>
            </w:r>
          </w:p>
        </w:tc>
      </w:tr>
      <w:tr w:rsidR="001E0673" w:rsidRPr="005A5E5A" w:rsidTr="003F1BC6">
        <w:trPr>
          <w:trHeight w:val="300"/>
        </w:trPr>
        <w:tc>
          <w:tcPr>
            <w:tcW w:w="2645" w:type="dxa"/>
            <w:tcBorders>
              <w:top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sz w:val="24"/>
                <w:szCs w:val="24"/>
                <w:lang w:val="el-GR" w:eastAsia="el-GR"/>
              </w:rPr>
            </w:pPr>
          </w:p>
        </w:tc>
        <w:tc>
          <w:tcPr>
            <w:tcW w:w="2531" w:type="dxa"/>
            <w:tcBorders>
              <w:top w:val="single" w:sz="6" w:space="0" w:color="auto"/>
              <w:left w:val="nil"/>
              <w:bottom w:val="nil"/>
              <w:right w:val="nil"/>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p>
        </w:tc>
        <w:tc>
          <w:tcPr>
            <w:tcW w:w="3498" w:type="dxa"/>
            <w:tcBorders>
              <w:top w:val="single" w:sz="6" w:space="0" w:color="auto"/>
              <w:left w:val="nil"/>
              <w:bottom w:val="nil"/>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p>
        </w:tc>
      </w:tr>
      <w:tr w:rsidR="001E0673" w:rsidRPr="005A5E5A" w:rsidTr="003F1BC6">
        <w:trPr>
          <w:trHeight w:val="300"/>
        </w:trPr>
        <w:tc>
          <w:tcPr>
            <w:tcW w:w="2645" w:type="dxa"/>
            <w:tcBorders>
              <w:top w:val="single" w:sz="6" w:space="0" w:color="auto"/>
            </w:tcBorders>
            <w:shd w:val="clear" w:color="000000" w:fill="C0C0C0"/>
            <w:noWrap/>
          </w:tcPr>
          <w:p w:rsidR="001E0673" w:rsidRPr="005A5E5A" w:rsidRDefault="001E0673" w:rsidP="003F1BC6">
            <w:pPr>
              <w:spacing w:before="0" w:line="240" w:lineRule="auto"/>
              <w:ind w:left="0" w:firstLine="0"/>
              <w:jc w:val="left"/>
              <w:rPr>
                <w:rFonts w:ascii="Calibri" w:hAnsi="Calibri"/>
                <w:b/>
                <w:bCs/>
                <w:i/>
                <w:iCs/>
                <w:sz w:val="24"/>
                <w:szCs w:val="24"/>
                <w:u w:val="single"/>
                <w:lang w:val="el-GR" w:eastAsia="el-GR"/>
              </w:rPr>
            </w:pPr>
            <w:r w:rsidRPr="005A5E5A">
              <w:rPr>
                <w:rFonts w:ascii="Calibri" w:hAnsi="Calibri"/>
                <w:b/>
                <w:bCs/>
                <w:i/>
                <w:iCs/>
                <w:sz w:val="24"/>
                <w:szCs w:val="24"/>
                <w:u w:val="single"/>
                <w:lang w:val="el-GR" w:eastAsia="el-GR"/>
              </w:rPr>
              <w:t>Universita di Bologna</w:t>
            </w:r>
          </w:p>
        </w:tc>
        <w:tc>
          <w:tcPr>
            <w:tcW w:w="2531"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Topics  in Public Economics</w:t>
            </w:r>
          </w:p>
        </w:tc>
        <w:tc>
          <w:tcPr>
            <w:tcW w:w="3498" w:type="dxa"/>
            <w:tcBorders>
              <w:top w:val="single" w:sz="6" w:space="0" w:color="auto"/>
            </w:tcBorders>
            <w:shd w:val="clear" w:color="auto" w:fill="auto"/>
            <w:noWrap/>
          </w:tcPr>
          <w:p w:rsidR="001E0673" w:rsidRPr="005A5E5A" w:rsidRDefault="001E0673" w:rsidP="003F1BC6">
            <w:pPr>
              <w:spacing w:before="0" w:line="240" w:lineRule="auto"/>
              <w:ind w:left="0" w:firstLine="0"/>
              <w:jc w:val="left"/>
              <w:rPr>
                <w:rFonts w:ascii="Calibri" w:hAnsi="Calibri"/>
                <w:color w:val="auto"/>
                <w:sz w:val="24"/>
                <w:szCs w:val="24"/>
                <w:lang w:val="el-GR" w:eastAsia="el-GR"/>
              </w:rPr>
            </w:pPr>
            <w:r w:rsidRPr="005A5E5A">
              <w:rPr>
                <w:rFonts w:ascii="Calibri" w:hAnsi="Calibri"/>
                <w:color w:val="auto"/>
                <w:sz w:val="24"/>
                <w:szCs w:val="24"/>
                <w:lang w:val="el-GR" w:eastAsia="el-GR"/>
              </w:rPr>
              <w:t>Δημόσια Οικονομική</w:t>
            </w:r>
          </w:p>
        </w:tc>
      </w:tr>
    </w:tbl>
    <w:p w:rsidR="00E0105C" w:rsidRPr="005A5E5A" w:rsidRDefault="001E0673" w:rsidP="001E0673">
      <w:pPr>
        <w:ind w:left="0" w:firstLine="0"/>
        <w:rPr>
          <w:rFonts w:ascii="Arial" w:hAnsi="Arial"/>
          <w:sz w:val="24"/>
          <w:szCs w:val="24"/>
          <w:lang w:val="el-GR"/>
        </w:rPr>
      </w:pPr>
      <w:r w:rsidRPr="005A5E5A">
        <w:rPr>
          <w:rFonts w:ascii="Arial" w:hAnsi="Arial"/>
          <w:sz w:val="24"/>
          <w:szCs w:val="24"/>
          <w:lang w:val="el-GR"/>
        </w:rPr>
        <w:br w:type="page"/>
      </w:r>
      <w:r w:rsidR="00E0105C" w:rsidRPr="005A5E5A">
        <w:rPr>
          <w:rFonts w:ascii="Arial" w:hAnsi="Arial"/>
          <w:b/>
          <w:color w:val="002060"/>
          <w:sz w:val="24"/>
          <w:szCs w:val="24"/>
          <w:lang w:val="el-GR"/>
        </w:rPr>
        <w:t>ΠΑΡΑΡΤΗΜΑ Γ</w:t>
      </w:r>
      <w:r w:rsidR="00E0105C" w:rsidRPr="005A5E5A">
        <w:rPr>
          <w:rFonts w:ascii="Arial" w:hAnsi="Arial"/>
          <w:b/>
          <w:color w:val="002060"/>
          <w:sz w:val="24"/>
          <w:szCs w:val="24"/>
          <w:lang w:val="el-GR"/>
        </w:rPr>
        <w:tab/>
      </w:r>
      <w:r w:rsidR="00E0105C" w:rsidRPr="005A5E5A">
        <w:rPr>
          <w:rFonts w:ascii="Arial" w:hAnsi="Arial"/>
          <w:sz w:val="24"/>
          <w:szCs w:val="24"/>
          <w:lang w:val="el-GR"/>
        </w:rPr>
        <w:tab/>
      </w:r>
      <w:r w:rsidR="00E0105C" w:rsidRPr="005A5E5A">
        <w:rPr>
          <w:rFonts w:ascii="Arial" w:hAnsi="Arial"/>
          <w:sz w:val="24"/>
          <w:szCs w:val="24"/>
          <w:lang w:val="el-GR"/>
        </w:rPr>
        <w:tab/>
      </w:r>
      <w:r w:rsidR="00E0105C" w:rsidRPr="005A5E5A">
        <w:rPr>
          <w:rFonts w:ascii="Arial" w:hAnsi="Arial"/>
          <w:sz w:val="24"/>
          <w:szCs w:val="24"/>
          <w:lang w:val="el-GR"/>
        </w:rPr>
        <w:tab/>
      </w:r>
      <w:r w:rsidR="00E0105C" w:rsidRPr="005A5E5A">
        <w:rPr>
          <w:rFonts w:ascii="Arial" w:hAnsi="Arial"/>
          <w:sz w:val="24"/>
          <w:szCs w:val="24"/>
          <w:lang w:val="el-GR"/>
        </w:rPr>
        <w:tab/>
      </w:r>
      <w:r w:rsidR="00E0105C" w:rsidRPr="005A5E5A">
        <w:rPr>
          <w:rFonts w:ascii="Arial" w:hAnsi="Arial"/>
          <w:sz w:val="24"/>
          <w:szCs w:val="24"/>
          <w:lang w:val="el-GR"/>
        </w:rPr>
        <w:tab/>
      </w:r>
      <w:r w:rsidR="00E0105C" w:rsidRPr="005A5E5A">
        <w:rPr>
          <w:rFonts w:ascii="Arial" w:hAnsi="Arial"/>
          <w:sz w:val="24"/>
          <w:szCs w:val="24"/>
          <w:lang w:val="el-GR"/>
        </w:rPr>
        <w:tab/>
      </w:r>
      <w:r w:rsidR="00E0105C" w:rsidRPr="005A5E5A">
        <w:rPr>
          <w:rFonts w:ascii="Arial" w:hAnsi="Arial"/>
          <w:sz w:val="24"/>
          <w:szCs w:val="24"/>
          <w:lang w:val="el-GR"/>
        </w:rPr>
        <w:tab/>
      </w:r>
    </w:p>
    <w:p w:rsidR="00E0105C" w:rsidRPr="005A5E5A" w:rsidRDefault="00E0105C" w:rsidP="00E0105C">
      <w:pPr>
        <w:ind w:left="0" w:firstLine="0"/>
        <w:outlineLvl w:val="0"/>
        <w:rPr>
          <w:rFonts w:ascii="Arial" w:hAnsi="Arial"/>
          <w:b/>
          <w:sz w:val="24"/>
          <w:szCs w:val="24"/>
          <w:lang w:val="el-GR"/>
        </w:rPr>
      </w:pPr>
    </w:p>
    <w:p w:rsidR="00E0105C" w:rsidRPr="005A5E5A" w:rsidRDefault="004C7686" w:rsidP="00E0105C">
      <w:pPr>
        <w:ind w:left="0" w:firstLine="0"/>
        <w:jc w:val="center"/>
        <w:outlineLvl w:val="0"/>
        <w:rPr>
          <w:rFonts w:ascii="Arial" w:hAnsi="Arial"/>
          <w:b/>
          <w:caps/>
          <w:sz w:val="24"/>
          <w:szCs w:val="24"/>
          <w:lang w:val="el-GR"/>
        </w:rPr>
      </w:pPr>
      <w:r w:rsidRPr="005A5E5A">
        <w:rPr>
          <w:rFonts w:ascii="Arial" w:hAnsi="Arial"/>
          <w:b/>
          <w:caps/>
          <w:sz w:val="24"/>
          <w:szCs w:val="24"/>
        </w:rPr>
        <w:t>Αγγλικ</w:t>
      </w:r>
      <w:r w:rsidRPr="005A5E5A">
        <w:rPr>
          <w:rFonts w:ascii="Arial" w:hAnsi="Arial"/>
          <w:b/>
          <w:caps/>
          <w:sz w:val="24"/>
          <w:szCs w:val="24"/>
          <w:lang w:val="el-GR"/>
        </w:rPr>
        <w:t>Ε</w:t>
      </w:r>
      <w:r w:rsidRPr="005A5E5A">
        <w:rPr>
          <w:rFonts w:ascii="Arial" w:hAnsi="Arial"/>
          <w:b/>
          <w:caps/>
          <w:sz w:val="24"/>
          <w:szCs w:val="24"/>
        </w:rPr>
        <w:t>ς Ονομα</w:t>
      </w:r>
      <w:r w:rsidRPr="005A5E5A">
        <w:rPr>
          <w:rFonts w:ascii="Arial" w:hAnsi="Arial"/>
          <w:b/>
          <w:caps/>
          <w:sz w:val="24"/>
          <w:szCs w:val="24"/>
          <w:lang w:val="el-GR"/>
        </w:rPr>
        <w:t>ΣΙ</w:t>
      </w:r>
      <w:r w:rsidR="00E0105C" w:rsidRPr="005A5E5A">
        <w:rPr>
          <w:rFonts w:ascii="Arial" w:hAnsi="Arial"/>
          <w:b/>
          <w:caps/>
          <w:sz w:val="24"/>
          <w:szCs w:val="24"/>
        </w:rPr>
        <w:t>ες Μαθημ</w:t>
      </w:r>
      <w:r w:rsidRPr="005A5E5A">
        <w:rPr>
          <w:rFonts w:ascii="Arial" w:hAnsi="Arial"/>
          <w:b/>
          <w:caps/>
          <w:sz w:val="24"/>
          <w:szCs w:val="24"/>
          <w:lang w:val="el-GR"/>
        </w:rPr>
        <w:t>Α</w:t>
      </w:r>
      <w:r w:rsidR="00E0105C" w:rsidRPr="005A5E5A">
        <w:rPr>
          <w:rFonts w:ascii="Arial" w:hAnsi="Arial"/>
          <w:b/>
          <w:caps/>
          <w:sz w:val="24"/>
          <w:szCs w:val="24"/>
        </w:rPr>
        <w:t>των</w:t>
      </w:r>
    </w:p>
    <w:p w:rsidR="00E0105C" w:rsidRPr="005A5E5A" w:rsidRDefault="00E0105C" w:rsidP="00E0105C">
      <w:pPr>
        <w:ind w:left="0" w:firstLine="0"/>
        <w:outlineLvl w:val="0"/>
        <w:rPr>
          <w:rFonts w:ascii="Arial" w:hAnsi="Arial"/>
          <w:b/>
          <w:sz w:val="24"/>
          <w:szCs w:val="24"/>
          <w:lang w:val="el-GR"/>
        </w:rPr>
      </w:pPr>
    </w:p>
    <w:p w:rsidR="00FD43D8" w:rsidRPr="005A5E5A" w:rsidRDefault="00FD43D8" w:rsidP="00E0105C">
      <w:pPr>
        <w:ind w:left="0" w:firstLine="0"/>
        <w:outlineLvl w:val="0"/>
        <w:rPr>
          <w:rFonts w:ascii="Arial" w:hAnsi="Arial"/>
          <w:color w:val="002060"/>
          <w:sz w:val="24"/>
          <w:szCs w:val="24"/>
          <w:lang w:val="el-GR"/>
        </w:rPr>
      </w:pPr>
    </w:p>
    <w:p w:rsidR="00E0105C" w:rsidRPr="005A5E5A" w:rsidRDefault="00E0105C" w:rsidP="00E0105C">
      <w:pPr>
        <w:ind w:left="0" w:firstLine="0"/>
        <w:outlineLvl w:val="0"/>
        <w:rPr>
          <w:rFonts w:ascii="Arial" w:hAnsi="Arial"/>
          <w:color w:val="002060"/>
          <w:sz w:val="24"/>
          <w:szCs w:val="24"/>
          <w:lang w:val="el-GR"/>
        </w:rPr>
      </w:pPr>
      <w:r w:rsidRPr="005A5E5A">
        <w:rPr>
          <w:rFonts w:ascii="Arial" w:hAnsi="Arial"/>
          <w:color w:val="002060"/>
          <w:sz w:val="24"/>
          <w:szCs w:val="24"/>
          <w:lang w:val="el-GR"/>
        </w:rPr>
        <w:t>Δίνονται οι αγγλικές ονομασίες των μαθημάτων του Προγράμματος Σπουδών.</w:t>
      </w:r>
    </w:p>
    <w:p w:rsidR="00E0105C" w:rsidRPr="005A5E5A" w:rsidRDefault="00E0105C" w:rsidP="00E0105C">
      <w:pPr>
        <w:ind w:left="0" w:firstLine="0"/>
        <w:outlineLvl w:val="0"/>
        <w:rPr>
          <w:rFonts w:ascii="Arial" w:hAnsi="Arial"/>
          <w:color w:val="002060"/>
          <w:sz w:val="24"/>
          <w:szCs w:val="24"/>
          <w:lang w:val="el-GR"/>
        </w:rPr>
      </w:pPr>
    </w:p>
    <w:p w:rsidR="00FD43D8" w:rsidRPr="005A5E5A" w:rsidRDefault="00FD43D8" w:rsidP="00FD43D8">
      <w:pPr>
        <w:pStyle w:val="6"/>
        <w:spacing w:line="360" w:lineRule="auto"/>
        <w:ind w:left="0" w:firstLine="0"/>
        <w:rPr>
          <w:rFonts w:ascii="Arial" w:hAnsi="Arial" w:cs="Arial"/>
          <w:sz w:val="24"/>
          <w:szCs w:val="24"/>
          <w:lang w:val="el-GR"/>
        </w:rPr>
      </w:pPr>
      <w:r w:rsidRPr="005A5E5A">
        <w:rPr>
          <w:rFonts w:ascii="Arial" w:hAnsi="Arial" w:cs="Arial"/>
          <w:sz w:val="24"/>
          <w:szCs w:val="24"/>
          <w:lang w:val="el-GR"/>
        </w:rPr>
        <w:t>Πίνακας 1 – Υποχρεωτικά Μαθήματα</w:t>
      </w:r>
    </w:p>
    <w:p w:rsidR="00FD43D8" w:rsidRPr="005A5E5A" w:rsidRDefault="00FD43D8" w:rsidP="00FD43D8">
      <w:pPr>
        <w:pStyle w:val="a0"/>
        <w:tabs>
          <w:tab w:val="left" w:pos="1365"/>
        </w:tabs>
        <w:ind w:left="0"/>
        <w:rPr>
          <w:rFonts w:cs="Arial"/>
          <w:bCs/>
          <w:szCs w:val="24"/>
        </w:rPr>
      </w:pPr>
      <w:r w:rsidRPr="005A5E5A">
        <w:rPr>
          <w:rFonts w:cs="Arial"/>
          <w:bCs/>
          <w:szCs w:val="24"/>
        </w:rPr>
        <w:t>(20 μαθήματα)</w:t>
      </w:r>
    </w:p>
    <w:p w:rsidR="00FD43D8" w:rsidRPr="005A5E5A" w:rsidRDefault="00FD43D8" w:rsidP="00FD43D8">
      <w:pPr>
        <w:pStyle w:val="a0"/>
        <w:tabs>
          <w:tab w:val="left" w:pos="1365"/>
        </w:tabs>
        <w:rPr>
          <w:bCs/>
          <w:szCs w:val="24"/>
        </w:rPr>
      </w:pPr>
    </w:p>
    <w:p w:rsidR="00FD43D8" w:rsidRPr="005A5E5A" w:rsidRDefault="00FD43D8" w:rsidP="00FD43D8">
      <w:pPr>
        <w:pStyle w:val="a0"/>
        <w:tabs>
          <w:tab w:val="left" w:pos="1365"/>
        </w:tabs>
        <w:ind w:left="0"/>
        <w:outlineLvl w:val="0"/>
        <w:rPr>
          <w:rFonts w:cs="Arial"/>
          <w:b/>
          <w:bCs/>
          <w:szCs w:val="24"/>
        </w:rPr>
      </w:pPr>
      <w:r w:rsidRPr="005A5E5A">
        <w:rPr>
          <w:rFonts w:cs="Arial"/>
          <w:b/>
          <w:bCs/>
          <w:szCs w:val="24"/>
        </w:rPr>
        <w:t>Α΄ έτους</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4962"/>
        <w:gridCol w:w="1559"/>
      </w:tblGrid>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1151"/>
              <w:rPr>
                <w:rFonts w:ascii="Arial" w:hAnsi="Arial"/>
                <w:b/>
                <w:sz w:val="24"/>
                <w:szCs w:val="24"/>
                <w:lang w:val="el-GR"/>
              </w:rPr>
            </w:pPr>
            <w:r w:rsidRPr="005A5E5A">
              <w:rPr>
                <w:rFonts w:ascii="Arial" w:hAnsi="Arial"/>
                <w:b/>
                <w:sz w:val="24"/>
                <w:szCs w:val="24"/>
                <w:lang w:val="el-GR"/>
              </w:rPr>
              <w:t>α</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b/>
                <w:sz w:val="24"/>
                <w:szCs w:val="24"/>
              </w:rPr>
            </w:pPr>
            <w:r w:rsidRPr="005A5E5A">
              <w:rPr>
                <w:rFonts w:ascii="Arial" w:hAnsi="Arial"/>
                <w:b/>
                <w:sz w:val="24"/>
                <w:szCs w:val="24"/>
              </w:rPr>
              <w:t>ΚΩΔΙΚΟΣ</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rPr>
                <w:rFonts w:ascii="Arial" w:hAnsi="Arial"/>
                <w:b/>
                <w:sz w:val="24"/>
                <w:szCs w:val="24"/>
              </w:rPr>
            </w:pPr>
            <w:r w:rsidRPr="005A5E5A">
              <w:rPr>
                <w:rFonts w:ascii="Arial" w:hAnsi="Arial"/>
                <w:b/>
                <w:sz w:val="24"/>
                <w:szCs w:val="24"/>
              </w:rPr>
              <w:t>ΜΑΘΗΜΑ</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79"/>
              <w:jc w:val="center"/>
              <w:rPr>
                <w:rFonts w:ascii="Arial" w:hAnsi="Arial"/>
                <w:b/>
                <w:sz w:val="24"/>
                <w:szCs w:val="24"/>
              </w:rPr>
            </w:pPr>
            <w:r w:rsidRPr="005A5E5A">
              <w:rPr>
                <w:rFonts w:ascii="Arial" w:hAnsi="Arial"/>
                <w:b/>
                <w:sz w:val="24"/>
                <w:szCs w:val="24"/>
              </w:rPr>
              <w:t>ΕΞΑΜΗΝΟ</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PEC101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Εισαγωγή στην Πολιτική Οικονομία</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Introduction to Political Economy</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1</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PEC102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hanging="34"/>
              <w:jc w:val="left"/>
              <w:rPr>
                <w:rFonts w:ascii="Arial" w:hAnsi="Arial"/>
                <w:sz w:val="24"/>
                <w:szCs w:val="24"/>
                <w:lang w:val="el-GR"/>
              </w:rPr>
            </w:pPr>
            <w:r w:rsidRPr="005A5E5A">
              <w:rPr>
                <w:rFonts w:ascii="Arial" w:hAnsi="Arial"/>
                <w:sz w:val="24"/>
                <w:szCs w:val="24"/>
                <w:lang w:val="el-GR"/>
              </w:rPr>
              <w:t>Πολιτική Οικονομία της Απασχόλησης και του Χρήματος</w:t>
            </w:r>
          </w:p>
          <w:p w:rsidR="00FD43D8" w:rsidRPr="005A5E5A" w:rsidRDefault="00FD43D8" w:rsidP="00D226BF">
            <w:pPr>
              <w:spacing w:line="360" w:lineRule="auto"/>
              <w:ind w:left="34" w:hanging="34"/>
              <w:jc w:val="left"/>
              <w:rPr>
                <w:rFonts w:ascii="Arial" w:hAnsi="Arial"/>
                <w:color w:val="0000FF"/>
                <w:sz w:val="24"/>
                <w:szCs w:val="24"/>
              </w:rPr>
            </w:pPr>
            <w:r w:rsidRPr="005A5E5A">
              <w:rPr>
                <w:rFonts w:ascii="Arial" w:hAnsi="Arial"/>
                <w:color w:val="0000FF"/>
                <w:sz w:val="24"/>
                <w:szCs w:val="24"/>
              </w:rPr>
              <w:t>Political Economy of Employment and Money</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2</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ECO101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Εισαγωγή στην Οικονομική Ανάλυση</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Introduction to Economic Analysis</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1</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HIS101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Εισαγωγή στην Οικονομική Ιστορία</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Intoduction of Economic History</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2</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ACC101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Λογιστική Ι</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Accounting I</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1</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MTH101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Μαθηματικά Ι </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Mathematics I</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1</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MTH102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 Μαθηματικά ΙΙ</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Mathematics II</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2</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QNT101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Στατιστική Ι</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Statistics I</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52" w:firstLine="0"/>
              <w:jc w:val="center"/>
              <w:rPr>
                <w:rFonts w:ascii="Arial" w:hAnsi="Arial"/>
                <w:sz w:val="24"/>
                <w:szCs w:val="24"/>
              </w:rPr>
            </w:pPr>
            <w:r w:rsidRPr="005A5E5A">
              <w:rPr>
                <w:rFonts w:ascii="Arial" w:hAnsi="Arial"/>
                <w:sz w:val="24"/>
                <w:szCs w:val="24"/>
              </w:rPr>
              <w:t>2</w:t>
            </w:r>
          </w:p>
        </w:tc>
      </w:tr>
    </w:tbl>
    <w:p w:rsidR="00FD43D8" w:rsidRPr="005A5E5A" w:rsidRDefault="00FD43D8" w:rsidP="00FD43D8">
      <w:pPr>
        <w:spacing w:line="360" w:lineRule="auto"/>
        <w:rPr>
          <w:b/>
          <w:bCs/>
          <w:sz w:val="24"/>
          <w:szCs w:val="24"/>
        </w:rPr>
      </w:pPr>
    </w:p>
    <w:p w:rsidR="00FD43D8" w:rsidRPr="005A5E5A" w:rsidRDefault="00FD43D8" w:rsidP="00FD43D8">
      <w:pPr>
        <w:spacing w:line="360" w:lineRule="auto"/>
        <w:ind w:left="0" w:firstLine="0"/>
        <w:outlineLvl w:val="0"/>
        <w:rPr>
          <w:rFonts w:ascii="Arial" w:hAnsi="Arial"/>
          <w:b/>
          <w:sz w:val="24"/>
          <w:szCs w:val="24"/>
        </w:rPr>
      </w:pPr>
      <w:r w:rsidRPr="005A5E5A">
        <w:rPr>
          <w:rFonts w:ascii="Arial" w:hAnsi="Arial"/>
          <w:b/>
          <w:sz w:val="24"/>
          <w:szCs w:val="24"/>
        </w:rPr>
        <w:t>Β' έτους</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4962"/>
        <w:gridCol w:w="1559"/>
      </w:tblGrid>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numPr>
                <w:ilvl w:val="0"/>
                <w:numId w:val="48"/>
              </w:numPr>
              <w:spacing w:before="0" w:line="360" w:lineRule="auto"/>
              <w:ind w:left="0" w:firstLine="0"/>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rPr>
                <w:rFonts w:ascii="Arial" w:hAnsi="Arial"/>
                <w:sz w:val="24"/>
                <w:szCs w:val="24"/>
              </w:rPr>
            </w:pPr>
            <w:r w:rsidRPr="005A5E5A">
              <w:rPr>
                <w:rFonts w:ascii="Arial" w:hAnsi="Arial"/>
                <w:sz w:val="24"/>
                <w:szCs w:val="24"/>
              </w:rPr>
              <w:t xml:space="preserve">QNT201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Στατιστική ΙΙ</w:t>
            </w:r>
          </w:p>
          <w:p w:rsidR="00FD43D8" w:rsidRPr="005A5E5A" w:rsidRDefault="00FD43D8" w:rsidP="00D226BF">
            <w:pPr>
              <w:spacing w:line="360" w:lineRule="auto"/>
              <w:ind w:hanging="397"/>
              <w:jc w:val="left"/>
              <w:rPr>
                <w:rFonts w:ascii="Arial" w:hAnsi="Arial"/>
                <w:color w:val="0000FF"/>
                <w:sz w:val="24"/>
                <w:szCs w:val="24"/>
              </w:rPr>
            </w:pPr>
            <w:r w:rsidRPr="005A5E5A">
              <w:rPr>
                <w:rFonts w:ascii="Arial" w:hAnsi="Arial"/>
                <w:color w:val="0000FF"/>
                <w:sz w:val="24"/>
                <w:szCs w:val="24"/>
              </w:rPr>
              <w:t>Statistics II</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center"/>
              <w:rPr>
                <w:rFonts w:ascii="Arial" w:hAnsi="Arial"/>
                <w:sz w:val="24"/>
                <w:szCs w:val="24"/>
              </w:rPr>
            </w:pPr>
            <w:r w:rsidRPr="005A5E5A">
              <w:rPr>
                <w:rFonts w:ascii="Arial" w:hAnsi="Arial"/>
                <w:sz w:val="24"/>
                <w:szCs w:val="24"/>
              </w:rPr>
              <w:t>3</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rPr>
              <w:t xml:space="preserve">ECO201 </w:t>
            </w:r>
          </w:p>
        </w:tc>
        <w:tc>
          <w:tcPr>
            <w:tcW w:w="4962" w:type="dxa"/>
            <w:tcBorders>
              <w:top w:val="single" w:sz="4" w:space="0" w:color="000000"/>
              <w:left w:val="single" w:sz="4" w:space="0" w:color="000000"/>
              <w:bottom w:val="single" w:sz="4" w:space="0" w:color="000000"/>
              <w:right w:val="single" w:sz="4" w:space="0" w:color="000000"/>
            </w:tcBorders>
          </w:tcPr>
          <w:p w:rsidR="00FD43D8" w:rsidRPr="00C4067C" w:rsidRDefault="00FD43D8" w:rsidP="00D226BF">
            <w:pPr>
              <w:spacing w:line="360" w:lineRule="auto"/>
              <w:ind w:left="34" w:hanging="34"/>
              <w:jc w:val="left"/>
              <w:rPr>
                <w:rFonts w:ascii="Arial" w:hAnsi="Arial"/>
                <w:sz w:val="24"/>
                <w:szCs w:val="24"/>
                <w:lang w:val="el-GR"/>
              </w:rPr>
            </w:pPr>
            <w:r w:rsidRPr="00C4067C">
              <w:rPr>
                <w:rFonts w:ascii="Arial" w:hAnsi="Arial"/>
                <w:sz w:val="24"/>
                <w:szCs w:val="24"/>
                <w:lang w:val="el-GR"/>
              </w:rPr>
              <w:t xml:space="preserve"> Μικροοικονομική </w:t>
            </w:r>
            <w:r w:rsidR="00535B9E" w:rsidRPr="00C4067C">
              <w:rPr>
                <w:rFonts w:ascii="Arial" w:hAnsi="Arial"/>
                <w:sz w:val="24"/>
                <w:szCs w:val="24"/>
                <w:lang w:val="el-GR"/>
              </w:rPr>
              <w:t>Θεωρία Ι</w:t>
            </w:r>
          </w:p>
          <w:p w:rsidR="00FD43D8" w:rsidRPr="00C4067C" w:rsidRDefault="00535B9E" w:rsidP="00535B9E">
            <w:pPr>
              <w:spacing w:line="360" w:lineRule="auto"/>
              <w:ind w:left="34" w:hanging="34"/>
              <w:jc w:val="left"/>
              <w:rPr>
                <w:rFonts w:ascii="Arial" w:hAnsi="Arial"/>
                <w:color w:val="002060"/>
                <w:sz w:val="24"/>
                <w:szCs w:val="24"/>
                <w:lang w:val="el-GR"/>
              </w:rPr>
            </w:pPr>
            <w:r w:rsidRPr="00C4067C">
              <w:rPr>
                <w:rFonts w:ascii="Arial" w:hAnsi="Arial"/>
                <w:color w:val="0000FF"/>
                <w:sz w:val="24"/>
                <w:szCs w:val="24"/>
              </w:rPr>
              <w:t xml:space="preserve">Microeconomic </w:t>
            </w:r>
            <w:r w:rsidRPr="00C4067C">
              <w:rPr>
                <w:rFonts w:ascii="Arial" w:hAnsi="Arial"/>
                <w:color w:val="0000FF"/>
                <w:sz w:val="24"/>
                <w:szCs w:val="24"/>
                <w:lang w:val="el-GR"/>
              </w:rPr>
              <w:t>Τ</w:t>
            </w:r>
            <w:r w:rsidRPr="00C4067C">
              <w:rPr>
                <w:rFonts w:ascii="Arial" w:hAnsi="Arial"/>
                <w:color w:val="0000FF"/>
                <w:sz w:val="24"/>
                <w:szCs w:val="24"/>
              </w:rPr>
              <w:t>heory I</w:t>
            </w:r>
            <w:r w:rsidR="000F3538" w:rsidRPr="00C4067C">
              <w:rPr>
                <w:rFonts w:ascii="Arial" w:hAnsi="Arial"/>
                <w:color w:val="0000FF"/>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3</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rPr>
              <w:t xml:space="preserve">ECO202 </w:t>
            </w:r>
          </w:p>
        </w:tc>
        <w:tc>
          <w:tcPr>
            <w:tcW w:w="4962" w:type="dxa"/>
            <w:tcBorders>
              <w:top w:val="single" w:sz="4" w:space="0" w:color="000000"/>
              <w:left w:val="single" w:sz="4" w:space="0" w:color="000000"/>
              <w:bottom w:val="single" w:sz="4" w:space="0" w:color="000000"/>
              <w:right w:val="single" w:sz="4" w:space="0" w:color="000000"/>
            </w:tcBorders>
          </w:tcPr>
          <w:p w:rsidR="00535B9E" w:rsidRPr="00C4067C" w:rsidRDefault="00FD43D8" w:rsidP="00535B9E">
            <w:pPr>
              <w:spacing w:line="360" w:lineRule="auto"/>
              <w:ind w:left="34" w:hanging="34"/>
              <w:jc w:val="left"/>
              <w:rPr>
                <w:rFonts w:ascii="Arial" w:hAnsi="Arial"/>
                <w:sz w:val="24"/>
                <w:szCs w:val="24"/>
                <w:lang w:val="el-GR"/>
              </w:rPr>
            </w:pPr>
            <w:r w:rsidRPr="00C4067C">
              <w:rPr>
                <w:rFonts w:ascii="Arial" w:hAnsi="Arial"/>
                <w:sz w:val="24"/>
                <w:szCs w:val="24"/>
              </w:rPr>
              <w:t xml:space="preserve"> </w:t>
            </w:r>
            <w:r w:rsidRPr="00C4067C">
              <w:rPr>
                <w:rFonts w:ascii="Arial" w:hAnsi="Arial"/>
                <w:sz w:val="24"/>
                <w:szCs w:val="24"/>
                <w:lang w:val="el-GR"/>
              </w:rPr>
              <w:t>Μικροοικονομική</w:t>
            </w:r>
            <w:r w:rsidRPr="00C4067C">
              <w:rPr>
                <w:rFonts w:ascii="Arial" w:hAnsi="Arial"/>
                <w:sz w:val="24"/>
                <w:szCs w:val="24"/>
              </w:rPr>
              <w:t xml:space="preserve"> </w:t>
            </w:r>
            <w:r w:rsidR="00535B9E" w:rsidRPr="00C4067C">
              <w:rPr>
                <w:rFonts w:ascii="Arial" w:hAnsi="Arial"/>
                <w:sz w:val="24"/>
                <w:szCs w:val="24"/>
                <w:lang w:val="el-GR"/>
              </w:rPr>
              <w:t>Θεωρία ΙΙ</w:t>
            </w:r>
          </w:p>
          <w:p w:rsidR="00FD43D8" w:rsidRPr="00C4067C" w:rsidRDefault="00FD43D8" w:rsidP="00535B9E">
            <w:pPr>
              <w:spacing w:line="360" w:lineRule="auto"/>
              <w:ind w:left="34" w:hanging="34"/>
              <w:jc w:val="left"/>
              <w:rPr>
                <w:rFonts w:ascii="Arial" w:hAnsi="Arial"/>
                <w:color w:val="0000FF"/>
                <w:sz w:val="24"/>
                <w:szCs w:val="24"/>
              </w:rPr>
            </w:pPr>
            <w:r w:rsidRPr="00C4067C">
              <w:rPr>
                <w:rFonts w:ascii="Arial" w:hAnsi="Arial"/>
                <w:color w:val="0000FF"/>
                <w:sz w:val="24"/>
                <w:szCs w:val="24"/>
              </w:rPr>
              <w:t>Microeconomic Theory</w:t>
            </w:r>
            <w:r w:rsidR="00535B9E" w:rsidRPr="00C4067C">
              <w:rPr>
                <w:rFonts w:ascii="Arial" w:hAnsi="Arial"/>
                <w:color w:val="0000FF"/>
                <w:sz w:val="24"/>
                <w:szCs w:val="24"/>
              </w:rPr>
              <w:t xml:space="preserve"> </w:t>
            </w:r>
            <w:r w:rsidR="00535B9E" w:rsidRPr="00C4067C">
              <w:rPr>
                <w:rFonts w:ascii="Arial" w:hAnsi="Arial"/>
                <w:color w:val="0000FF"/>
                <w:sz w:val="24"/>
                <w:szCs w:val="24"/>
                <w:lang w:val="el-GR"/>
              </w:rPr>
              <w:t>ΙΙ</w:t>
            </w:r>
            <w:r w:rsidRPr="00C4067C">
              <w:rPr>
                <w:rFonts w:ascii="Arial" w:hAnsi="Arial"/>
                <w:color w:val="0000FF"/>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4</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rPr>
              <w:t xml:space="preserve">ECO211 </w:t>
            </w:r>
          </w:p>
        </w:tc>
        <w:tc>
          <w:tcPr>
            <w:tcW w:w="4962" w:type="dxa"/>
            <w:tcBorders>
              <w:top w:val="single" w:sz="4" w:space="0" w:color="000000"/>
              <w:left w:val="single" w:sz="4" w:space="0" w:color="000000"/>
              <w:bottom w:val="single" w:sz="4" w:space="0" w:color="000000"/>
              <w:right w:val="single" w:sz="4" w:space="0" w:color="000000"/>
            </w:tcBorders>
          </w:tcPr>
          <w:p w:rsidR="00535B9E" w:rsidRPr="00C4067C" w:rsidRDefault="00FD43D8" w:rsidP="00535B9E">
            <w:pPr>
              <w:spacing w:line="360" w:lineRule="auto"/>
              <w:ind w:left="34" w:hanging="34"/>
              <w:jc w:val="left"/>
              <w:rPr>
                <w:rFonts w:ascii="Arial" w:hAnsi="Arial"/>
                <w:sz w:val="24"/>
                <w:szCs w:val="24"/>
                <w:lang w:val="el-GR"/>
              </w:rPr>
            </w:pPr>
            <w:r w:rsidRPr="00C4067C">
              <w:rPr>
                <w:rFonts w:ascii="Arial" w:hAnsi="Arial"/>
                <w:sz w:val="24"/>
                <w:szCs w:val="24"/>
                <w:lang w:val="el-GR"/>
              </w:rPr>
              <w:t xml:space="preserve">Μακροοικονομική </w:t>
            </w:r>
            <w:r w:rsidR="00535B9E" w:rsidRPr="00C4067C">
              <w:rPr>
                <w:rFonts w:ascii="Arial" w:hAnsi="Arial"/>
                <w:sz w:val="24"/>
                <w:szCs w:val="24"/>
                <w:lang w:val="el-GR"/>
              </w:rPr>
              <w:t>Θεωρία Ι</w:t>
            </w:r>
          </w:p>
          <w:p w:rsidR="00FD43D8" w:rsidRPr="00C4067C" w:rsidRDefault="00FD43D8" w:rsidP="00535B9E">
            <w:pPr>
              <w:spacing w:line="360" w:lineRule="auto"/>
              <w:ind w:left="34" w:hanging="34"/>
              <w:jc w:val="left"/>
              <w:rPr>
                <w:rFonts w:ascii="Arial" w:hAnsi="Arial"/>
                <w:color w:val="0000FF"/>
                <w:sz w:val="24"/>
                <w:szCs w:val="24"/>
                <w:lang w:val="el-GR"/>
              </w:rPr>
            </w:pPr>
            <w:r w:rsidRPr="00C4067C">
              <w:rPr>
                <w:rFonts w:ascii="Arial" w:hAnsi="Arial"/>
                <w:color w:val="0000FF"/>
                <w:sz w:val="24"/>
                <w:szCs w:val="24"/>
              </w:rPr>
              <w:t xml:space="preserve">Macroeconomic </w:t>
            </w:r>
            <w:r w:rsidR="00535B9E" w:rsidRPr="00C4067C">
              <w:rPr>
                <w:rFonts w:ascii="Arial" w:hAnsi="Arial"/>
                <w:color w:val="0000FF"/>
                <w:sz w:val="24"/>
                <w:szCs w:val="24"/>
                <w:lang w:val="el-GR"/>
              </w:rPr>
              <w:t>Τ</w:t>
            </w:r>
            <w:r w:rsidR="00535B9E" w:rsidRPr="00C4067C">
              <w:rPr>
                <w:rFonts w:ascii="Arial" w:hAnsi="Arial"/>
                <w:color w:val="0000FF"/>
                <w:sz w:val="24"/>
                <w:szCs w:val="24"/>
              </w:rPr>
              <w:t>heory I</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3</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lang w:val="en-US"/>
              </w:rPr>
              <w:t>ECO</w:t>
            </w:r>
            <w:r w:rsidRPr="005A5E5A">
              <w:rPr>
                <w:rFonts w:ascii="Arial" w:hAnsi="Arial"/>
                <w:sz w:val="24"/>
                <w:szCs w:val="24"/>
              </w:rPr>
              <w:t xml:space="preserve">212 </w:t>
            </w:r>
          </w:p>
        </w:tc>
        <w:tc>
          <w:tcPr>
            <w:tcW w:w="4962" w:type="dxa"/>
            <w:tcBorders>
              <w:top w:val="single" w:sz="4" w:space="0" w:color="000000"/>
              <w:left w:val="single" w:sz="4" w:space="0" w:color="000000"/>
              <w:bottom w:val="single" w:sz="4" w:space="0" w:color="000000"/>
              <w:right w:val="single" w:sz="4" w:space="0" w:color="000000"/>
            </w:tcBorders>
          </w:tcPr>
          <w:p w:rsidR="00FD43D8" w:rsidRPr="00C4067C" w:rsidRDefault="00FD43D8" w:rsidP="00D226BF">
            <w:pPr>
              <w:pStyle w:val="a4"/>
              <w:spacing w:line="360" w:lineRule="auto"/>
              <w:ind w:left="0"/>
              <w:rPr>
                <w:rFonts w:ascii="Arial" w:hAnsi="Arial"/>
                <w:color w:val="0000FF"/>
                <w:sz w:val="24"/>
                <w:szCs w:val="24"/>
                <w:lang w:val="en-US"/>
              </w:rPr>
            </w:pPr>
            <w:r w:rsidRPr="00C4067C">
              <w:rPr>
                <w:rFonts w:ascii="Arial" w:hAnsi="Arial"/>
                <w:sz w:val="24"/>
                <w:szCs w:val="24"/>
              </w:rPr>
              <w:t xml:space="preserve"> Μακροοικονομική Θεωρία</w:t>
            </w:r>
          </w:p>
          <w:p w:rsidR="00FD43D8" w:rsidRPr="00C4067C" w:rsidRDefault="00FD43D8" w:rsidP="00D226BF">
            <w:pPr>
              <w:pStyle w:val="a4"/>
              <w:spacing w:line="360" w:lineRule="auto"/>
              <w:ind w:left="0"/>
              <w:rPr>
                <w:rFonts w:ascii="Arial" w:hAnsi="Arial"/>
                <w:color w:val="0000FF"/>
                <w:sz w:val="24"/>
                <w:szCs w:val="24"/>
              </w:rPr>
            </w:pPr>
            <w:r w:rsidRPr="00C4067C">
              <w:rPr>
                <w:rFonts w:ascii="Arial" w:hAnsi="Arial"/>
                <w:color w:val="0000FF"/>
                <w:sz w:val="24"/>
                <w:szCs w:val="24"/>
                <w:lang w:val="en-US"/>
              </w:rPr>
              <w:t>Macroeconomic Theory</w:t>
            </w:r>
            <w:r w:rsidR="00535B9E" w:rsidRPr="00C4067C">
              <w:rPr>
                <w:rFonts w:ascii="Arial" w:hAnsi="Arial"/>
                <w:color w:val="0000FF"/>
                <w:sz w:val="24"/>
                <w:szCs w:val="24"/>
              </w:rPr>
              <w:t xml:space="preserve"> ΙΙ</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4</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lang w:val="en-US"/>
              </w:rPr>
              <w:t>ECO</w:t>
            </w:r>
            <w:r w:rsidRPr="005A5E5A">
              <w:rPr>
                <w:rFonts w:ascii="Arial" w:hAnsi="Arial"/>
                <w:sz w:val="24"/>
                <w:szCs w:val="24"/>
              </w:rPr>
              <w:t xml:space="preserve">221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rPr>
                <w:rFonts w:ascii="Arial" w:hAnsi="Arial"/>
                <w:sz w:val="24"/>
                <w:szCs w:val="24"/>
                <w:lang w:val="en-US"/>
              </w:rPr>
            </w:pPr>
            <w:r w:rsidRPr="005A5E5A">
              <w:rPr>
                <w:rFonts w:ascii="Arial" w:hAnsi="Arial"/>
                <w:sz w:val="24"/>
                <w:szCs w:val="24"/>
              </w:rPr>
              <w:t xml:space="preserve"> Οικονομική των Επιχειρήσεων</w:t>
            </w:r>
          </w:p>
          <w:p w:rsidR="00FD43D8" w:rsidRPr="005A5E5A" w:rsidRDefault="00FD43D8" w:rsidP="00D226BF">
            <w:pPr>
              <w:pStyle w:val="a4"/>
              <w:spacing w:line="360" w:lineRule="auto"/>
              <w:ind w:left="0"/>
              <w:rPr>
                <w:rFonts w:ascii="Arial" w:hAnsi="Arial"/>
                <w:color w:val="0000FF"/>
                <w:sz w:val="24"/>
                <w:szCs w:val="24"/>
                <w:lang w:val="en-US"/>
              </w:rPr>
            </w:pPr>
            <w:r w:rsidRPr="005A5E5A">
              <w:rPr>
                <w:rFonts w:ascii="Arial" w:hAnsi="Arial"/>
                <w:color w:val="0000FF"/>
                <w:sz w:val="24"/>
                <w:szCs w:val="24"/>
                <w:lang w:val="en-US"/>
              </w:rPr>
              <w:t>Managerial Economics</w:t>
            </w:r>
          </w:p>
        </w:tc>
        <w:tc>
          <w:tcPr>
            <w:tcW w:w="1559" w:type="dxa"/>
            <w:tcBorders>
              <w:top w:val="single" w:sz="4" w:space="0" w:color="000000"/>
              <w:left w:val="single" w:sz="4" w:space="0" w:color="000000"/>
              <w:bottom w:val="single" w:sz="4" w:space="0" w:color="000000"/>
              <w:right w:val="single" w:sz="4" w:space="0" w:color="000000"/>
            </w:tcBorders>
          </w:tcPr>
          <w:p w:rsidR="00FD43D8" w:rsidRPr="00837933" w:rsidRDefault="00FD43D8" w:rsidP="00D226BF">
            <w:pPr>
              <w:pStyle w:val="a4"/>
              <w:spacing w:line="360" w:lineRule="auto"/>
              <w:ind w:left="0"/>
              <w:jc w:val="center"/>
              <w:rPr>
                <w:rFonts w:ascii="Arial" w:hAnsi="Arial"/>
                <w:sz w:val="24"/>
                <w:szCs w:val="24"/>
                <w:lang w:val="en-US"/>
              </w:rPr>
            </w:pPr>
            <w:r w:rsidRPr="005A5E5A">
              <w:rPr>
                <w:rFonts w:ascii="Arial" w:hAnsi="Arial"/>
                <w:sz w:val="24"/>
                <w:szCs w:val="24"/>
              </w:rPr>
              <w:t>3</w:t>
            </w:r>
            <w:r w:rsidR="00837933">
              <w:rPr>
                <w:rFonts w:ascii="Arial" w:hAnsi="Arial"/>
                <w:sz w:val="24"/>
                <w:szCs w:val="24"/>
                <w:lang w:val="en-US"/>
              </w:rPr>
              <w:t>-4</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lang w:val="en-US"/>
              </w:rPr>
              <w:t>QNT</w:t>
            </w:r>
            <w:r w:rsidRPr="005A5E5A">
              <w:rPr>
                <w:rFonts w:ascii="Arial" w:hAnsi="Arial"/>
                <w:sz w:val="24"/>
                <w:szCs w:val="24"/>
              </w:rPr>
              <w:t>20</w:t>
            </w:r>
            <w:r w:rsidRPr="005A5E5A">
              <w:rPr>
                <w:rFonts w:ascii="Arial" w:hAnsi="Arial"/>
                <w:sz w:val="24"/>
                <w:szCs w:val="24"/>
                <w:lang w:val="en-US"/>
              </w:rPr>
              <w:t>2</w:t>
            </w:r>
            <w:r w:rsidRPr="005A5E5A">
              <w:rPr>
                <w:rFonts w:ascii="Arial" w:hAnsi="Arial"/>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rPr>
                <w:rFonts w:ascii="Arial" w:hAnsi="Arial"/>
                <w:sz w:val="24"/>
                <w:szCs w:val="24"/>
                <w:lang w:val="en-US"/>
              </w:rPr>
            </w:pPr>
            <w:r w:rsidRPr="005A5E5A">
              <w:rPr>
                <w:rFonts w:ascii="Arial" w:hAnsi="Arial"/>
                <w:sz w:val="24"/>
                <w:szCs w:val="24"/>
              </w:rPr>
              <w:t>Οικονομετρία</w:t>
            </w:r>
          </w:p>
          <w:p w:rsidR="00FD43D8" w:rsidRPr="005A5E5A" w:rsidRDefault="00FD43D8" w:rsidP="00D226BF">
            <w:pPr>
              <w:pStyle w:val="a4"/>
              <w:spacing w:line="360" w:lineRule="auto"/>
              <w:ind w:left="0"/>
              <w:rPr>
                <w:rFonts w:ascii="Arial" w:hAnsi="Arial"/>
                <w:color w:val="0000FF"/>
                <w:sz w:val="24"/>
                <w:szCs w:val="24"/>
                <w:lang w:val="en-US"/>
              </w:rPr>
            </w:pPr>
            <w:r w:rsidRPr="005A5E5A">
              <w:rPr>
                <w:rFonts w:ascii="Arial" w:hAnsi="Arial"/>
                <w:color w:val="0000FF"/>
                <w:sz w:val="24"/>
                <w:szCs w:val="24"/>
                <w:lang w:val="en-US"/>
              </w:rPr>
              <w:t>Econometrics</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4</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lang w:val="en-US"/>
              </w:rPr>
              <w:t>CSC</w:t>
            </w:r>
            <w:r w:rsidRPr="005A5E5A">
              <w:rPr>
                <w:rFonts w:ascii="Arial" w:hAnsi="Arial"/>
                <w:sz w:val="24"/>
                <w:szCs w:val="24"/>
              </w:rPr>
              <w:t>201</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rPr>
                <w:rFonts w:ascii="Arial" w:hAnsi="Arial"/>
                <w:sz w:val="24"/>
                <w:szCs w:val="24"/>
              </w:rPr>
            </w:pPr>
            <w:r w:rsidRPr="005A5E5A">
              <w:rPr>
                <w:rFonts w:ascii="Arial" w:hAnsi="Arial"/>
                <w:sz w:val="24"/>
                <w:szCs w:val="24"/>
              </w:rPr>
              <w:t>Εισαγωγή στην Επιστήμη των Υπολογιστών και τη Διαχείριση Πληροφοριών</w:t>
            </w:r>
          </w:p>
          <w:p w:rsidR="00FD43D8" w:rsidRPr="005A5E5A" w:rsidRDefault="00FD43D8" w:rsidP="00D226BF">
            <w:pPr>
              <w:pStyle w:val="a4"/>
              <w:spacing w:line="360" w:lineRule="auto"/>
              <w:ind w:left="0"/>
              <w:rPr>
                <w:rFonts w:ascii="Arial" w:hAnsi="Arial"/>
                <w:color w:val="0000FF"/>
                <w:sz w:val="24"/>
                <w:szCs w:val="24"/>
                <w:lang w:val="en-US"/>
              </w:rPr>
            </w:pPr>
            <w:r w:rsidRPr="005A5E5A">
              <w:rPr>
                <w:rFonts w:ascii="Arial" w:hAnsi="Arial"/>
                <w:color w:val="0000FF"/>
                <w:sz w:val="24"/>
                <w:szCs w:val="24"/>
                <w:lang w:val="en-US"/>
              </w:rPr>
              <w:t>Introduction to Computer Science and Information Processing</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3</w:t>
            </w:r>
          </w:p>
        </w:tc>
      </w:tr>
    </w:tbl>
    <w:p w:rsidR="00FD43D8" w:rsidRPr="005A5E5A" w:rsidRDefault="00FD43D8" w:rsidP="00FD43D8">
      <w:pPr>
        <w:rPr>
          <w:sz w:val="24"/>
          <w:szCs w:val="24"/>
        </w:rPr>
      </w:pPr>
    </w:p>
    <w:p w:rsidR="00776B47" w:rsidRDefault="00776B47" w:rsidP="00FD43D8">
      <w:pPr>
        <w:pStyle w:val="a4"/>
        <w:spacing w:line="360" w:lineRule="auto"/>
        <w:ind w:left="993" w:hanging="993"/>
        <w:jc w:val="both"/>
        <w:outlineLvl w:val="0"/>
        <w:rPr>
          <w:rFonts w:ascii="Arial" w:hAnsi="Arial"/>
          <w:b/>
          <w:sz w:val="24"/>
          <w:szCs w:val="24"/>
          <w:lang w:val="en-US"/>
        </w:rPr>
      </w:pPr>
    </w:p>
    <w:p w:rsidR="00776B47" w:rsidRPr="00837933" w:rsidRDefault="00776B47" w:rsidP="00FD43D8">
      <w:pPr>
        <w:pStyle w:val="a4"/>
        <w:spacing w:line="360" w:lineRule="auto"/>
        <w:ind w:left="993" w:hanging="993"/>
        <w:jc w:val="both"/>
        <w:outlineLvl w:val="0"/>
        <w:rPr>
          <w:rFonts w:ascii="Arial" w:hAnsi="Arial"/>
          <w:b/>
          <w:sz w:val="24"/>
          <w:szCs w:val="24"/>
        </w:rPr>
      </w:pPr>
    </w:p>
    <w:p w:rsidR="00FD43D8" w:rsidRPr="005A5E5A" w:rsidRDefault="00FD43D8" w:rsidP="00FD43D8">
      <w:pPr>
        <w:pStyle w:val="a4"/>
        <w:spacing w:line="360" w:lineRule="auto"/>
        <w:ind w:left="993" w:hanging="993"/>
        <w:jc w:val="both"/>
        <w:outlineLvl w:val="0"/>
        <w:rPr>
          <w:rFonts w:ascii="Arial" w:hAnsi="Arial"/>
          <w:sz w:val="24"/>
          <w:szCs w:val="24"/>
        </w:rPr>
      </w:pPr>
      <w:r w:rsidRPr="005A5E5A">
        <w:rPr>
          <w:rFonts w:ascii="Arial" w:hAnsi="Arial"/>
          <w:b/>
          <w:sz w:val="24"/>
          <w:szCs w:val="24"/>
        </w:rPr>
        <w:t>Γ' έτους</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4962"/>
        <w:gridCol w:w="1701"/>
      </w:tblGrid>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lang w:val="en-US"/>
              </w:rPr>
            </w:pPr>
            <w:r w:rsidRPr="005A5E5A">
              <w:rPr>
                <w:rFonts w:ascii="Arial" w:hAnsi="Arial"/>
                <w:sz w:val="24"/>
                <w:szCs w:val="24"/>
                <w:lang w:val="en-US"/>
              </w:rPr>
              <w:t>ECO</w:t>
            </w:r>
            <w:r w:rsidRPr="005A5E5A">
              <w:rPr>
                <w:rFonts w:ascii="Arial" w:hAnsi="Arial"/>
                <w:sz w:val="24"/>
                <w:szCs w:val="24"/>
              </w:rPr>
              <w:t>301</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rPr>
                <w:rFonts w:ascii="Arial" w:hAnsi="Arial"/>
                <w:sz w:val="24"/>
                <w:szCs w:val="24"/>
                <w:lang w:val="en-US"/>
              </w:rPr>
            </w:pPr>
            <w:r w:rsidRPr="005A5E5A">
              <w:rPr>
                <w:rFonts w:ascii="Arial" w:hAnsi="Arial"/>
                <w:sz w:val="24"/>
                <w:szCs w:val="24"/>
              </w:rPr>
              <w:t>Προχωρημένη Οικονομική Ανάλυση</w:t>
            </w:r>
          </w:p>
          <w:p w:rsidR="000F3538" w:rsidRPr="005A5E5A" w:rsidRDefault="000F3538" w:rsidP="00D226BF">
            <w:pPr>
              <w:pStyle w:val="a4"/>
              <w:spacing w:line="360" w:lineRule="auto"/>
              <w:ind w:left="0"/>
              <w:rPr>
                <w:rFonts w:ascii="Arial" w:hAnsi="Arial"/>
                <w:color w:val="002060"/>
                <w:sz w:val="24"/>
                <w:szCs w:val="24"/>
                <w:lang w:val="en-US"/>
              </w:rPr>
            </w:pPr>
            <w:r w:rsidRPr="005A5E5A">
              <w:rPr>
                <w:rFonts w:ascii="Arial" w:hAnsi="Arial"/>
                <w:color w:val="0000FF"/>
                <w:sz w:val="24"/>
                <w:szCs w:val="24"/>
                <w:lang w:val="en-US"/>
              </w:rPr>
              <w:t>Advanced Economic Analysis</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5</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lang w:val="en-US"/>
              </w:rPr>
            </w:pPr>
            <w:r w:rsidRPr="005A5E5A">
              <w:rPr>
                <w:rFonts w:ascii="Arial" w:hAnsi="Arial"/>
                <w:sz w:val="24"/>
                <w:szCs w:val="24"/>
                <w:lang w:val="en-US"/>
              </w:rPr>
              <w:t>PEC</w:t>
            </w:r>
            <w:r w:rsidRPr="005A5E5A">
              <w:rPr>
                <w:rFonts w:ascii="Arial" w:hAnsi="Arial"/>
                <w:sz w:val="24"/>
                <w:szCs w:val="24"/>
              </w:rPr>
              <w:t>301</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rPr>
                <w:rFonts w:ascii="Arial" w:hAnsi="Arial"/>
                <w:sz w:val="24"/>
                <w:szCs w:val="24"/>
              </w:rPr>
            </w:pPr>
            <w:r w:rsidRPr="005A5E5A">
              <w:rPr>
                <w:rFonts w:ascii="Arial" w:hAnsi="Arial"/>
                <w:sz w:val="24"/>
                <w:szCs w:val="24"/>
              </w:rPr>
              <w:t>Πολιτική Οικονομία της Ανάπτυξης και της Μεγέθυνσης</w:t>
            </w:r>
          </w:p>
          <w:p w:rsidR="00FD43D8" w:rsidRPr="005A5E5A" w:rsidRDefault="00FD43D8" w:rsidP="00D226BF">
            <w:pPr>
              <w:pStyle w:val="a4"/>
              <w:spacing w:line="360" w:lineRule="auto"/>
              <w:ind w:left="0"/>
              <w:rPr>
                <w:rFonts w:ascii="Arial" w:hAnsi="Arial"/>
                <w:color w:val="0000FF"/>
                <w:sz w:val="24"/>
                <w:szCs w:val="24"/>
                <w:lang w:val="en-US"/>
              </w:rPr>
            </w:pPr>
            <w:r w:rsidRPr="005A5E5A">
              <w:rPr>
                <w:rFonts w:ascii="Arial" w:hAnsi="Arial"/>
                <w:color w:val="0000FF"/>
                <w:sz w:val="24"/>
                <w:szCs w:val="24"/>
                <w:lang w:val="en-US"/>
              </w:rPr>
              <w:t>Political Economy of Development and Growth</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5</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lang w:val="en-US"/>
              </w:rPr>
              <w:t>ECO</w:t>
            </w:r>
            <w:r w:rsidRPr="005A5E5A">
              <w:rPr>
                <w:rFonts w:ascii="Arial" w:hAnsi="Arial"/>
                <w:sz w:val="24"/>
                <w:szCs w:val="24"/>
              </w:rPr>
              <w:t>302</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rPr>
                <w:rFonts w:ascii="Arial" w:hAnsi="Arial"/>
                <w:sz w:val="24"/>
                <w:szCs w:val="24"/>
                <w:lang w:val="en-US"/>
              </w:rPr>
            </w:pPr>
            <w:r w:rsidRPr="005A5E5A">
              <w:rPr>
                <w:rFonts w:ascii="Arial" w:hAnsi="Arial"/>
                <w:sz w:val="24"/>
                <w:szCs w:val="24"/>
              </w:rPr>
              <w:t>Δημόσια Οικονομική</w:t>
            </w:r>
          </w:p>
          <w:p w:rsidR="00FD43D8" w:rsidRPr="005A5E5A" w:rsidRDefault="00FD43D8" w:rsidP="00D226BF">
            <w:pPr>
              <w:pStyle w:val="a4"/>
              <w:spacing w:line="360" w:lineRule="auto"/>
              <w:ind w:left="0"/>
              <w:rPr>
                <w:rFonts w:ascii="Arial" w:hAnsi="Arial"/>
                <w:color w:val="0000FF"/>
                <w:sz w:val="24"/>
                <w:szCs w:val="24"/>
                <w:lang w:val="en-US"/>
              </w:rPr>
            </w:pPr>
            <w:r w:rsidRPr="005A5E5A">
              <w:rPr>
                <w:rFonts w:ascii="Arial" w:hAnsi="Arial"/>
                <w:color w:val="0000FF"/>
                <w:sz w:val="24"/>
                <w:szCs w:val="24"/>
                <w:lang w:val="en-US"/>
              </w:rPr>
              <w:t>Public Economics</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6</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704D4C">
            <w:pPr>
              <w:pStyle w:val="a4"/>
              <w:numPr>
                <w:ilvl w:val="0"/>
                <w:numId w:val="48"/>
              </w:numPr>
              <w:spacing w:after="0" w:line="360" w:lineRule="auto"/>
              <w:ind w:left="0" w:firstLine="0"/>
              <w:jc w:val="both"/>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both"/>
              <w:rPr>
                <w:rFonts w:ascii="Arial" w:hAnsi="Arial"/>
                <w:sz w:val="24"/>
                <w:szCs w:val="24"/>
              </w:rPr>
            </w:pPr>
            <w:r w:rsidRPr="005A5E5A">
              <w:rPr>
                <w:rFonts w:ascii="Arial" w:hAnsi="Arial"/>
                <w:sz w:val="24"/>
                <w:szCs w:val="24"/>
                <w:lang w:val="en-US"/>
              </w:rPr>
              <w:t>ECO</w:t>
            </w:r>
            <w:r w:rsidRPr="005A5E5A">
              <w:rPr>
                <w:rFonts w:ascii="Arial" w:hAnsi="Arial"/>
                <w:sz w:val="24"/>
                <w:szCs w:val="24"/>
              </w:rPr>
              <w:t xml:space="preserve">303 </w:t>
            </w:r>
          </w:p>
        </w:tc>
        <w:tc>
          <w:tcPr>
            <w:tcW w:w="4962"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rPr>
                <w:rFonts w:ascii="Arial" w:hAnsi="Arial"/>
                <w:sz w:val="24"/>
                <w:szCs w:val="24"/>
                <w:lang w:val="en-US"/>
              </w:rPr>
            </w:pPr>
            <w:r w:rsidRPr="005A5E5A">
              <w:rPr>
                <w:rFonts w:ascii="Arial" w:hAnsi="Arial"/>
                <w:sz w:val="24"/>
                <w:szCs w:val="24"/>
              </w:rPr>
              <w:t>Διεθνής Οικονομική</w:t>
            </w:r>
          </w:p>
          <w:p w:rsidR="00FD43D8" w:rsidRPr="005A5E5A" w:rsidRDefault="00FD43D8" w:rsidP="00D226BF">
            <w:pPr>
              <w:pStyle w:val="a4"/>
              <w:spacing w:line="360" w:lineRule="auto"/>
              <w:ind w:left="0"/>
              <w:rPr>
                <w:rFonts w:ascii="Arial" w:hAnsi="Arial"/>
                <w:color w:val="0000FF"/>
                <w:sz w:val="24"/>
                <w:szCs w:val="24"/>
                <w:lang w:val="en-US"/>
              </w:rPr>
            </w:pPr>
            <w:r w:rsidRPr="005A5E5A">
              <w:rPr>
                <w:rFonts w:ascii="Arial" w:hAnsi="Arial"/>
                <w:color w:val="0000FF"/>
                <w:sz w:val="24"/>
                <w:szCs w:val="24"/>
                <w:lang w:val="en-US"/>
              </w:rPr>
              <w:t>International Economics</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pStyle w:val="a4"/>
              <w:spacing w:line="360" w:lineRule="auto"/>
              <w:ind w:left="0"/>
              <w:jc w:val="center"/>
              <w:rPr>
                <w:rFonts w:ascii="Arial" w:hAnsi="Arial"/>
                <w:sz w:val="24"/>
                <w:szCs w:val="24"/>
              </w:rPr>
            </w:pPr>
            <w:r w:rsidRPr="005A5E5A">
              <w:rPr>
                <w:rFonts w:ascii="Arial" w:hAnsi="Arial"/>
                <w:sz w:val="24"/>
                <w:szCs w:val="24"/>
              </w:rPr>
              <w:t>5</w:t>
            </w:r>
          </w:p>
        </w:tc>
      </w:tr>
    </w:tbl>
    <w:p w:rsidR="00FD43D8" w:rsidRPr="005A5E5A" w:rsidRDefault="00FD43D8" w:rsidP="00FD43D8">
      <w:pPr>
        <w:ind w:left="0" w:firstLine="0"/>
        <w:outlineLvl w:val="0"/>
        <w:rPr>
          <w:rFonts w:ascii="Arial" w:hAnsi="Arial"/>
          <w:b/>
          <w:i/>
          <w:sz w:val="24"/>
          <w:szCs w:val="24"/>
          <w:lang w:val="el-GR"/>
        </w:rPr>
      </w:pPr>
      <w:r w:rsidRPr="005A5E5A">
        <w:rPr>
          <w:bCs/>
          <w:sz w:val="24"/>
          <w:szCs w:val="24"/>
          <w:lang w:val="el-GR"/>
        </w:rPr>
        <w:br w:type="page"/>
      </w:r>
      <w:r w:rsidRPr="005A5E5A">
        <w:rPr>
          <w:rFonts w:ascii="Arial" w:hAnsi="Arial"/>
          <w:b/>
          <w:i/>
          <w:sz w:val="24"/>
          <w:szCs w:val="24"/>
          <w:u w:val="single"/>
          <w:lang w:val="el-GR"/>
        </w:rPr>
        <w:t>ΜΑΘΗΜΑΤΑ ΕΠΙΛΟΓΗΣ</w:t>
      </w:r>
      <w:r w:rsidRPr="005A5E5A">
        <w:rPr>
          <w:rFonts w:ascii="Arial" w:hAnsi="Arial"/>
          <w:b/>
          <w:i/>
          <w:sz w:val="24"/>
          <w:szCs w:val="24"/>
          <w:lang w:val="el-GR"/>
        </w:rPr>
        <w:t xml:space="preserve"> </w:t>
      </w:r>
    </w:p>
    <w:p w:rsidR="00FD43D8" w:rsidRPr="005A5E5A" w:rsidRDefault="00FD43D8" w:rsidP="00FD43D8">
      <w:pPr>
        <w:ind w:left="0" w:firstLine="0"/>
        <w:outlineLvl w:val="0"/>
        <w:rPr>
          <w:rFonts w:ascii="Arial" w:hAnsi="Arial"/>
          <w:b/>
          <w:i/>
          <w:sz w:val="24"/>
          <w:szCs w:val="24"/>
          <w:lang w:val="el-GR"/>
        </w:rPr>
      </w:pPr>
      <w:r w:rsidRPr="005A5E5A">
        <w:rPr>
          <w:rFonts w:ascii="Arial" w:hAnsi="Arial"/>
          <w:b/>
          <w:i/>
          <w:sz w:val="24"/>
          <w:szCs w:val="24"/>
          <w:lang w:val="el-GR"/>
        </w:rPr>
        <w:t>ΟΙ ΠΙΝΑΚΕΣ 2, 3 και 4</w:t>
      </w:r>
    </w:p>
    <w:p w:rsidR="00FD43D8" w:rsidRPr="005A5E5A" w:rsidRDefault="00FD43D8" w:rsidP="00FD43D8">
      <w:pPr>
        <w:ind w:left="0" w:firstLine="0"/>
        <w:outlineLvl w:val="0"/>
        <w:rPr>
          <w:rFonts w:ascii="Arial" w:hAnsi="Arial"/>
          <w:b/>
          <w:sz w:val="24"/>
          <w:szCs w:val="24"/>
          <w:lang w:val="el-GR"/>
        </w:rPr>
      </w:pPr>
    </w:p>
    <w:p w:rsidR="00FD43D8" w:rsidRPr="005A5E5A" w:rsidRDefault="00FD43D8" w:rsidP="00FD43D8">
      <w:pPr>
        <w:ind w:left="0" w:firstLine="0"/>
        <w:outlineLvl w:val="0"/>
        <w:rPr>
          <w:rFonts w:ascii="Arial" w:hAnsi="Arial"/>
          <w:b/>
          <w:sz w:val="24"/>
          <w:szCs w:val="24"/>
          <w:lang w:val="el-GR"/>
        </w:rPr>
      </w:pPr>
      <w:r w:rsidRPr="005A5E5A">
        <w:rPr>
          <w:rFonts w:ascii="Arial" w:hAnsi="Arial"/>
          <w:b/>
          <w:sz w:val="24"/>
          <w:szCs w:val="24"/>
          <w:lang w:val="el-GR"/>
        </w:rPr>
        <w:t xml:space="preserve">Πίνακας 2 – Βασικά Μαθήματα Επιλογής </w:t>
      </w:r>
    </w:p>
    <w:p w:rsidR="00FD43D8" w:rsidRPr="005A5E5A" w:rsidRDefault="00FD43D8" w:rsidP="00FD43D8">
      <w:pPr>
        <w:pStyle w:val="a0"/>
        <w:tabs>
          <w:tab w:val="left" w:pos="1365"/>
        </w:tabs>
        <w:rPr>
          <w:rFonts w:cs="Arial"/>
          <w:bCs/>
          <w:szCs w:val="24"/>
        </w:rPr>
      </w:pPr>
    </w:p>
    <w:p w:rsidR="00FD43D8" w:rsidRPr="005A5E5A" w:rsidRDefault="00FD43D8" w:rsidP="00FD43D8">
      <w:pPr>
        <w:pStyle w:val="a0"/>
        <w:tabs>
          <w:tab w:val="left" w:pos="1365"/>
        </w:tabs>
        <w:ind w:left="0"/>
        <w:rPr>
          <w:rFonts w:cs="Arial"/>
          <w:bCs/>
          <w:szCs w:val="24"/>
        </w:rPr>
      </w:pPr>
      <w:r w:rsidRPr="005A5E5A">
        <w:rPr>
          <w:rFonts w:cs="Arial"/>
          <w:bCs/>
          <w:szCs w:val="24"/>
        </w:rPr>
        <w:t>(12 μαθήματα από τα οποία επιλέγονται τουλάχιστον 4)</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709"/>
        <w:gridCol w:w="1418"/>
        <w:gridCol w:w="5103"/>
        <w:gridCol w:w="1701"/>
      </w:tblGrid>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hanging="1800"/>
              <w:rPr>
                <w:rFonts w:ascii="Arial" w:hAnsi="Arial"/>
                <w:sz w:val="24"/>
                <w:szCs w:val="24"/>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ECO311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 xml:space="preserve">Βιομηχανική Οικονομική Ι </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Industrial Economics I</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5</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ECO312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Οικονομικά του Περιβάλλοντος</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Environmental Economics</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6</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ECO314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Μακροοικονομική της Ανάπτυξης</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Macroeconomics of Growth</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397"/>
              <w:jc w:val="center"/>
              <w:rPr>
                <w:rFonts w:ascii="Arial" w:hAnsi="Arial"/>
                <w:sz w:val="24"/>
                <w:szCs w:val="24"/>
                <w:lang w:val="el-GR"/>
              </w:rPr>
            </w:pPr>
            <w:r w:rsidRPr="005A5E5A">
              <w:rPr>
                <w:rFonts w:ascii="Arial" w:hAnsi="Arial"/>
                <w:sz w:val="24"/>
                <w:szCs w:val="24"/>
                <w:lang w:val="el-GR"/>
              </w:rPr>
              <w:t>6</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PEC311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 xml:space="preserve">Πολιτική Οικονομία της  Παγκοσμιοποίησης </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Political Economy of Globalization</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6</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PEC312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Πολιτική Οικονομία Κοινωνικής Πολιτικής</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Political Economy of Social Policy</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5</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ECO313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 xml:space="preserve">Ιστορία Οικονομικών Θεωριών </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History of Economic Thought</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6</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SOC301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Συγκρότηση Κοινωνικών Επιστημών</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The Making of Social Science</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5D79B6" w:rsidP="00D226BF">
            <w:pPr>
              <w:spacing w:line="360" w:lineRule="auto"/>
              <w:ind w:hanging="397"/>
              <w:jc w:val="center"/>
              <w:rPr>
                <w:rFonts w:ascii="Arial" w:hAnsi="Arial"/>
                <w:sz w:val="24"/>
                <w:szCs w:val="24"/>
              </w:rPr>
            </w:pPr>
            <w:r>
              <w:rPr>
                <w:rFonts w:ascii="Arial" w:hAnsi="Arial"/>
                <w:sz w:val="24"/>
                <w:szCs w:val="24"/>
              </w:rPr>
              <w:t>*</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FIN301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lang w:val="el-GR"/>
              </w:rPr>
            </w:pPr>
            <w:r w:rsidRPr="005A5E5A">
              <w:rPr>
                <w:rFonts w:ascii="Arial" w:hAnsi="Arial"/>
                <w:sz w:val="24"/>
                <w:szCs w:val="24"/>
                <w:lang w:val="el-GR"/>
              </w:rPr>
              <w:t>Οικονομική Ανάλυση του Χρήματος και της Πίστης</w:t>
            </w:r>
          </w:p>
          <w:p w:rsidR="00FD43D8" w:rsidRPr="005A5E5A" w:rsidRDefault="000F353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 xml:space="preserve">Economic </w:t>
            </w:r>
            <w:r w:rsidR="00FD43D8" w:rsidRPr="005A5E5A">
              <w:rPr>
                <w:rFonts w:ascii="Arial" w:hAnsi="Arial"/>
                <w:color w:val="0000FF"/>
                <w:sz w:val="24"/>
                <w:szCs w:val="24"/>
              </w:rPr>
              <w:t>Analysis of Money and Credit</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397"/>
              <w:jc w:val="center"/>
              <w:rPr>
                <w:rFonts w:ascii="Arial" w:hAnsi="Arial"/>
                <w:sz w:val="24"/>
                <w:szCs w:val="24"/>
                <w:lang w:val="el-GR"/>
              </w:rPr>
            </w:pPr>
            <w:r w:rsidRPr="005A5E5A">
              <w:rPr>
                <w:rFonts w:ascii="Arial" w:hAnsi="Arial"/>
                <w:sz w:val="24"/>
                <w:szCs w:val="24"/>
                <w:lang w:val="el-GR"/>
              </w:rPr>
              <w:t>5</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QNT301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 xml:space="preserve">Εφαρμοσμένη Οικονομετρία </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Applied Econometrics</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5D79B6" w:rsidP="00D226BF">
            <w:pPr>
              <w:spacing w:line="360" w:lineRule="auto"/>
              <w:ind w:hanging="397"/>
              <w:jc w:val="center"/>
              <w:rPr>
                <w:rFonts w:ascii="Arial" w:hAnsi="Arial"/>
                <w:sz w:val="24"/>
                <w:szCs w:val="24"/>
              </w:rPr>
            </w:pPr>
            <w:r>
              <w:rPr>
                <w:rFonts w:ascii="Arial" w:hAnsi="Arial"/>
                <w:sz w:val="24"/>
                <w:szCs w:val="24"/>
              </w:rPr>
              <w:t>6</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ACC201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Λογιστική ΙΙ</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Accounting II</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397"/>
              <w:jc w:val="center"/>
              <w:rPr>
                <w:rFonts w:ascii="Arial" w:hAnsi="Arial"/>
                <w:sz w:val="24"/>
                <w:szCs w:val="24"/>
                <w:lang w:val="el-GR"/>
              </w:rPr>
            </w:pPr>
            <w:r w:rsidRPr="005A5E5A">
              <w:rPr>
                <w:rFonts w:ascii="Arial" w:hAnsi="Arial"/>
                <w:sz w:val="24"/>
                <w:szCs w:val="24"/>
                <w:lang w:val="el-GR"/>
              </w:rPr>
              <w:t>4</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FIN302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Χρηματοοικονομική Ανάλυση Επιχειρήσεων</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Corporate Finance</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6</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49"/>
              </w:numPr>
              <w:spacing w:before="0" w:line="360" w:lineRule="auto"/>
              <w:ind w:left="0" w:firstLine="0"/>
              <w:jc w:val="left"/>
              <w:rPr>
                <w:rFonts w:ascii="Arial" w:hAnsi="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CSC202 </w:t>
            </w:r>
          </w:p>
        </w:tc>
        <w:tc>
          <w:tcPr>
            <w:tcW w:w="510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lang w:val="el-GR"/>
              </w:rPr>
            </w:pPr>
            <w:r w:rsidRPr="005A5E5A">
              <w:rPr>
                <w:rFonts w:ascii="Arial" w:hAnsi="Arial"/>
                <w:sz w:val="24"/>
                <w:szCs w:val="24"/>
                <w:lang w:val="el-GR"/>
              </w:rPr>
              <w:t>Οργάνωση και Λειτουργία Υπολογιστικών Συστημάτων.</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Computer Systems Organization and Function</w:t>
            </w:r>
          </w:p>
        </w:tc>
        <w:tc>
          <w:tcPr>
            <w:tcW w:w="1701" w:type="dxa"/>
            <w:tcBorders>
              <w:top w:val="single" w:sz="4" w:space="0" w:color="000000"/>
              <w:left w:val="single" w:sz="4" w:space="0" w:color="000000"/>
              <w:bottom w:val="single" w:sz="4" w:space="0" w:color="000000"/>
              <w:right w:val="single" w:sz="4" w:space="0" w:color="000000"/>
            </w:tcBorders>
          </w:tcPr>
          <w:p w:rsidR="00FD43D8" w:rsidRPr="005A5E5A" w:rsidRDefault="0049432B" w:rsidP="00D226BF">
            <w:pPr>
              <w:spacing w:line="360" w:lineRule="auto"/>
              <w:ind w:hanging="397"/>
              <w:jc w:val="center"/>
              <w:rPr>
                <w:rFonts w:ascii="Arial" w:hAnsi="Arial"/>
                <w:sz w:val="24"/>
                <w:szCs w:val="24"/>
              </w:rPr>
            </w:pPr>
            <w:r w:rsidRPr="00C4067C">
              <w:rPr>
                <w:rFonts w:ascii="Arial" w:hAnsi="Arial"/>
                <w:sz w:val="24"/>
                <w:szCs w:val="24"/>
              </w:rPr>
              <w:t>6</w:t>
            </w:r>
          </w:p>
        </w:tc>
      </w:tr>
    </w:tbl>
    <w:p w:rsidR="00FD43D8" w:rsidRPr="005A5E5A" w:rsidRDefault="00FD43D8" w:rsidP="00FD43D8">
      <w:pPr>
        <w:tabs>
          <w:tab w:val="left" w:pos="1365"/>
        </w:tabs>
        <w:spacing w:line="360" w:lineRule="auto"/>
        <w:rPr>
          <w:sz w:val="24"/>
          <w:szCs w:val="24"/>
        </w:rPr>
      </w:pPr>
    </w:p>
    <w:p w:rsidR="00FD43D8" w:rsidRPr="005A5E5A" w:rsidRDefault="00FD43D8" w:rsidP="00FD43D8">
      <w:pPr>
        <w:jc w:val="center"/>
        <w:rPr>
          <w:rFonts w:ascii="Arial" w:hAnsi="Arial"/>
          <w:sz w:val="24"/>
          <w:szCs w:val="24"/>
        </w:rPr>
      </w:pPr>
    </w:p>
    <w:p w:rsidR="00FD43D8" w:rsidRPr="00C4067C" w:rsidRDefault="00FD43D8" w:rsidP="00FD43D8">
      <w:pPr>
        <w:ind w:firstLine="0"/>
        <w:outlineLvl w:val="0"/>
        <w:rPr>
          <w:rFonts w:ascii="Arial" w:hAnsi="Arial"/>
          <w:b/>
          <w:sz w:val="18"/>
          <w:szCs w:val="18"/>
        </w:rPr>
      </w:pPr>
      <w:r w:rsidRPr="005A5E5A">
        <w:rPr>
          <w:rFonts w:ascii="Arial" w:hAnsi="Arial"/>
          <w:b/>
          <w:sz w:val="24"/>
          <w:szCs w:val="24"/>
        </w:rPr>
        <w:br w:type="page"/>
      </w:r>
      <w:r w:rsidRPr="00C4067C">
        <w:rPr>
          <w:rFonts w:ascii="Arial" w:hAnsi="Arial"/>
          <w:b/>
          <w:sz w:val="18"/>
          <w:szCs w:val="18"/>
        </w:rPr>
        <w:t>Πίνακας 3 – Μαθήματα Θεματικών Ενοτήτων</w:t>
      </w:r>
    </w:p>
    <w:p w:rsidR="00FD43D8" w:rsidRPr="00C4067C" w:rsidRDefault="00FD43D8" w:rsidP="00FD43D8">
      <w:pPr>
        <w:tabs>
          <w:tab w:val="left" w:pos="1365"/>
        </w:tabs>
        <w:spacing w:line="360" w:lineRule="auto"/>
        <w:ind w:firstLine="0"/>
        <w:rPr>
          <w:rFonts w:ascii="Arial" w:hAnsi="Arial"/>
          <w:sz w:val="18"/>
          <w:szCs w:val="18"/>
          <w:lang w:val="el-GR"/>
        </w:rPr>
      </w:pPr>
      <w:r w:rsidRPr="00C4067C">
        <w:rPr>
          <w:rFonts w:ascii="Arial" w:hAnsi="Arial"/>
          <w:sz w:val="18"/>
          <w:szCs w:val="18"/>
          <w:lang w:val="el-GR"/>
        </w:rPr>
        <w:t>(4 τουλάχιστον μαθήματα σε μία από τις πέντε ενότητες)</w:t>
      </w:r>
    </w:p>
    <w:tbl>
      <w:tblPr>
        <w:tblpPr w:leftFromText="180" w:rightFromText="180" w:vertAnchor="text" w:horzAnchor="margin" w:tblpXSpec="center" w:tblpY="81"/>
        <w:tblW w:w="9072" w:type="dxa"/>
        <w:tblLayout w:type="fixed"/>
        <w:tblCellMar>
          <w:left w:w="0" w:type="dxa"/>
          <w:right w:w="0" w:type="dxa"/>
        </w:tblCellMar>
        <w:tblLook w:val="00A0" w:firstRow="1" w:lastRow="0" w:firstColumn="1" w:lastColumn="0" w:noHBand="0" w:noVBand="0"/>
      </w:tblPr>
      <w:tblGrid>
        <w:gridCol w:w="1908"/>
        <w:gridCol w:w="1980"/>
        <w:gridCol w:w="1890"/>
        <w:gridCol w:w="1710"/>
        <w:gridCol w:w="1584"/>
      </w:tblGrid>
      <w:tr w:rsidR="00FD43D8" w:rsidRPr="00C4067C">
        <w:trPr>
          <w:trHeight w:val="601"/>
        </w:trPr>
        <w:tc>
          <w:tcPr>
            <w:tcW w:w="1908"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FD43D8" w:rsidRPr="00C4067C" w:rsidRDefault="00FD43D8" w:rsidP="00704D4C">
            <w:pPr>
              <w:pStyle w:val="1"/>
              <w:numPr>
                <w:ilvl w:val="0"/>
                <w:numId w:val="16"/>
              </w:numPr>
              <w:tabs>
                <w:tab w:val="clear" w:pos="432"/>
                <w:tab w:val="num" w:pos="0"/>
              </w:tabs>
              <w:spacing w:line="240" w:lineRule="auto"/>
              <w:ind w:left="0" w:firstLine="0"/>
              <w:jc w:val="center"/>
              <w:rPr>
                <w:rFonts w:cs="Arial"/>
                <w:bCs w:val="0"/>
                <w:color w:val="000000"/>
                <w:sz w:val="18"/>
                <w:szCs w:val="18"/>
              </w:rPr>
            </w:pPr>
            <w:r w:rsidRPr="00C4067C">
              <w:rPr>
                <w:rFonts w:cs="Arial"/>
                <w:bCs w:val="0"/>
                <w:color w:val="000000"/>
                <w:sz w:val="18"/>
                <w:szCs w:val="18"/>
              </w:rPr>
              <w:t>ΟΙΚΟΝΟΜΙΚΗ ΘΕΩΡΙΑ ΚΑΙ ΙΣΤΟΡΙΑ</w:t>
            </w:r>
          </w:p>
          <w:p w:rsidR="00FD43D8" w:rsidRPr="00C4067C" w:rsidRDefault="00FD43D8" w:rsidP="008A2CE5">
            <w:pPr>
              <w:pStyle w:val="a0"/>
              <w:jc w:val="center"/>
              <w:rPr>
                <w:rFonts w:cs="Arial"/>
                <w:bCs/>
                <w:color w:val="000000"/>
                <w:sz w:val="18"/>
                <w:szCs w:val="18"/>
                <w:lang w:val="el-GR" w:eastAsia="ar-SA"/>
              </w:rPr>
            </w:pPr>
          </w:p>
          <w:p w:rsidR="00FD43D8" w:rsidRPr="00C4067C" w:rsidRDefault="00FD43D8" w:rsidP="008A2CE5">
            <w:pPr>
              <w:pStyle w:val="a0"/>
              <w:ind w:left="0"/>
              <w:jc w:val="center"/>
              <w:rPr>
                <w:rFonts w:cs="Arial"/>
                <w:bCs/>
                <w:color w:val="000000"/>
                <w:sz w:val="18"/>
                <w:szCs w:val="18"/>
                <w:lang w:val="el-GR" w:eastAsia="ar-SA"/>
              </w:rPr>
            </w:pPr>
          </w:p>
          <w:p w:rsidR="00FD43D8" w:rsidRPr="00C4067C" w:rsidRDefault="00FD43D8" w:rsidP="008A2CE5">
            <w:pPr>
              <w:pStyle w:val="a0"/>
              <w:ind w:left="0"/>
              <w:jc w:val="center"/>
              <w:rPr>
                <w:rFonts w:cs="Arial"/>
                <w:b/>
                <w:bCs/>
                <w:color w:val="0070C0"/>
                <w:sz w:val="18"/>
                <w:szCs w:val="18"/>
                <w:lang w:val="el-GR" w:eastAsia="ar-SA"/>
              </w:rPr>
            </w:pPr>
            <w:r w:rsidRPr="00C4067C">
              <w:rPr>
                <w:rFonts w:cs="Arial"/>
                <w:b/>
                <w:bCs/>
                <w:color w:val="0070C0"/>
                <w:sz w:val="18"/>
                <w:szCs w:val="18"/>
                <w:lang w:val="el-GR" w:eastAsia="ar-SA"/>
              </w:rPr>
              <w:t>ECONOMIC</w:t>
            </w:r>
          </w:p>
          <w:p w:rsidR="00FD43D8" w:rsidRPr="00C4067C" w:rsidRDefault="00FD43D8" w:rsidP="008A2CE5">
            <w:pPr>
              <w:pStyle w:val="a0"/>
              <w:ind w:left="0"/>
              <w:jc w:val="center"/>
              <w:rPr>
                <w:rFonts w:cs="Arial"/>
                <w:bCs/>
                <w:color w:val="000000"/>
                <w:sz w:val="18"/>
                <w:szCs w:val="18"/>
              </w:rPr>
            </w:pPr>
            <w:r w:rsidRPr="00C4067C">
              <w:rPr>
                <w:rFonts w:cs="Arial"/>
                <w:b/>
                <w:bCs/>
                <w:color w:val="0070C0"/>
                <w:sz w:val="18"/>
                <w:szCs w:val="18"/>
                <w:lang w:val="el-GR" w:eastAsia="ar-SA"/>
              </w:rPr>
              <w:t>THEORY AND HISTORY</w:t>
            </w:r>
          </w:p>
        </w:tc>
        <w:tc>
          <w:tcPr>
            <w:tcW w:w="1980"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FD43D8" w:rsidRPr="00C4067C" w:rsidRDefault="00FD43D8" w:rsidP="00704D4C">
            <w:pPr>
              <w:pStyle w:val="1"/>
              <w:numPr>
                <w:ilvl w:val="0"/>
                <w:numId w:val="16"/>
              </w:numPr>
              <w:tabs>
                <w:tab w:val="clear" w:pos="432"/>
                <w:tab w:val="num" w:pos="0"/>
              </w:tabs>
              <w:spacing w:line="240" w:lineRule="auto"/>
              <w:ind w:left="34" w:hanging="34"/>
              <w:jc w:val="center"/>
              <w:rPr>
                <w:rFonts w:cs="Arial"/>
                <w:bCs w:val="0"/>
                <w:color w:val="000000"/>
                <w:sz w:val="18"/>
                <w:szCs w:val="18"/>
              </w:rPr>
            </w:pPr>
            <w:r w:rsidRPr="00C4067C">
              <w:rPr>
                <w:rFonts w:cs="Arial"/>
                <w:bCs w:val="0"/>
                <w:color w:val="000000"/>
                <w:sz w:val="18"/>
                <w:szCs w:val="18"/>
              </w:rPr>
              <w:t>ΑΝΑΠΤΥΞΗ ΚΑΙ ΟΙΚΟΝΟΜΙΚΗ ΠΟΛΙΤΙΚΗ</w:t>
            </w:r>
          </w:p>
          <w:p w:rsidR="00FD43D8" w:rsidRPr="00C4067C" w:rsidRDefault="00FD43D8" w:rsidP="008A2CE5">
            <w:pPr>
              <w:pStyle w:val="a0"/>
              <w:ind w:left="0"/>
              <w:jc w:val="center"/>
              <w:rPr>
                <w:rFonts w:cs="Arial"/>
                <w:bCs/>
                <w:color w:val="000000"/>
                <w:sz w:val="18"/>
                <w:szCs w:val="18"/>
                <w:lang w:val="el-GR" w:eastAsia="ar-SA"/>
              </w:rPr>
            </w:pPr>
          </w:p>
          <w:p w:rsidR="00FD43D8" w:rsidRPr="00C4067C" w:rsidRDefault="00FD43D8" w:rsidP="008A2CE5">
            <w:pPr>
              <w:pStyle w:val="a0"/>
              <w:ind w:left="0"/>
              <w:jc w:val="center"/>
              <w:rPr>
                <w:rFonts w:cs="Arial"/>
                <w:bCs/>
                <w:color w:val="000000"/>
                <w:sz w:val="18"/>
                <w:szCs w:val="18"/>
                <w:lang w:val="el-GR" w:eastAsia="ar-SA"/>
              </w:rPr>
            </w:pPr>
          </w:p>
          <w:p w:rsidR="00FD43D8" w:rsidRPr="00C4067C" w:rsidRDefault="00FD43D8" w:rsidP="008A2CE5">
            <w:pPr>
              <w:pStyle w:val="a0"/>
              <w:ind w:left="0"/>
              <w:jc w:val="center"/>
              <w:rPr>
                <w:rFonts w:cs="Arial"/>
                <w:b/>
                <w:bCs/>
                <w:color w:val="0070C0"/>
                <w:sz w:val="18"/>
                <w:szCs w:val="18"/>
                <w:lang w:val="el-GR" w:eastAsia="ar-SA"/>
              </w:rPr>
            </w:pPr>
            <w:r w:rsidRPr="00C4067C">
              <w:rPr>
                <w:rFonts w:cs="Arial"/>
                <w:b/>
                <w:bCs/>
                <w:color w:val="0070C0"/>
                <w:sz w:val="18"/>
                <w:szCs w:val="18"/>
                <w:lang w:val="el-GR" w:eastAsia="ar-SA"/>
              </w:rPr>
              <w:t>DEVELOPMENT AND ECONOMIC POLICY</w:t>
            </w:r>
          </w:p>
        </w:tc>
        <w:tc>
          <w:tcPr>
            <w:tcW w:w="1890"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FD43D8" w:rsidRPr="00C4067C" w:rsidRDefault="001E23B1" w:rsidP="00704D4C">
            <w:pPr>
              <w:pStyle w:val="1"/>
              <w:numPr>
                <w:ilvl w:val="0"/>
                <w:numId w:val="16"/>
              </w:numPr>
              <w:tabs>
                <w:tab w:val="clear" w:pos="432"/>
                <w:tab w:val="num" w:pos="0"/>
              </w:tabs>
              <w:spacing w:line="240" w:lineRule="auto"/>
              <w:ind w:left="0" w:firstLine="0"/>
              <w:jc w:val="center"/>
              <w:rPr>
                <w:rFonts w:cs="Arial"/>
                <w:bCs w:val="0"/>
                <w:color w:val="000000"/>
                <w:sz w:val="18"/>
                <w:szCs w:val="18"/>
              </w:rPr>
            </w:pPr>
            <w:r w:rsidRPr="00C4067C">
              <w:rPr>
                <w:rFonts w:cs="Arial"/>
                <w:bCs w:val="0"/>
                <w:color w:val="000000"/>
                <w:sz w:val="18"/>
                <w:szCs w:val="18"/>
              </w:rPr>
              <w:t>ΟΙΚΟΝΟΜΙΚΗ ΚΑΙ ΔΙΟΙΚΗΣΗ ΤΩΝ</w:t>
            </w:r>
            <w:r w:rsidR="00FD43D8" w:rsidRPr="00C4067C">
              <w:rPr>
                <w:rFonts w:cs="Arial"/>
                <w:bCs w:val="0"/>
                <w:color w:val="000000"/>
                <w:sz w:val="18"/>
                <w:szCs w:val="18"/>
              </w:rPr>
              <w:t xml:space="preserve"> ΕΠΙΧΕΙΡΗΣΕΩΝ –ΧΡΗΜΑΤΟΟΙΚΟΝΟΜΙΚΗ </w:t>
            </w:r>
          </w:p>
          <w:p w:rsidR="00B20FC4" w:rsidRPr="00C4067C" w:rsidRDefault="00B20FC4" w:rsidP="008A2CE5">
            <w:pPr>
              <w:pStyle w:val="a0"/>
              <w:ind w:left="0"/>
              <w:jc w:val="center"/>
              <w:rPr>
                <w:rFonts w:cs="Arial"/>
                <w:bCs/>
                <w:color w:val="000000"/>
                <w:sz w:val="18"/>
                <w:szCs w:val="18"/>
                <w:lang w:val="el-GR" w:eastAsia="ar-SA"/>
              </w:rPr>
            </w:pPr>
          </w:p>
          <w:p w:rsidR="00FD43D8" w:rsidRPr="00C4067C" w:rsidRDefault="00FD43D8" w:rsidP="008A2CE5">
            <w:pPr>
              <w:pStyle w:val="a0"/>
              <w:ind w:left="0"/>
              <w:jc w:val="center"/>
              <w:rPr>
                <w:rFonts w:cs="Arial"/>
                <w:b/>
                <w:bCs/>
                <w:color w:val="0070C0"/>
                <w:sz w:val="18"/>
                <w:szCs w:val="18"/>
              </w:rPr>
            </w:pPr>
            <w:r w:rsidRPr="00C4067C">
              <w:rPr>
                <w:rFonts w:cs="Arial"/>
                <w:b/>
                <w:bCs/>
                <w:color w:val="0070C0"/>
                <w:sz w:val="18"/>
                <w:szCs w:val="18"/>
                <w:lang w:val="el-GR" w:eastAsia="ar-SA"/>
              </w:rPr>
              <w:t>FINANCE AND BUSINESS ECONOMICS</w:t>
            </w:r>
          </w:p>
        </w:tc>
        <w:tc>
          <w:tcPr>
            <w:tcW w:w="1710" w:type="dxa"/>
            <w:tcBorders>
              <w:top w:val="single" w:sz="8" w:space="0" w:color="FFFFFF"/>
              <w:left w:val="single" w:sz="8" w:space="0" w:color="FFFFFF"/>
              <w:bottom w:val="single" w:sz="24" w:space="0" w:color="FFFFFF"/>
              <w:right w:val="single" w:sz="8" w:space="0" w:color="FFFFFF"/>
            </w:tcBorders>
            <w:shd w:val="clear" w:color="auto" w:fill="DBE5F1"/>
            <w:tcMar>
              <w:top w:w="15" w:type="dxa"/>
              <w:left w:w="108" w:type="dxa"/>
              <w:bottom w:w="0" w:type="dxa"/>
              <w:right w:w="108" w:type="dxa"/>
            </w:tcMar>
          </w:tcPr>
          <w:p w:rsidR="00FD43D8" w:rsidRPr="00E80A32" w:rsidRDefault="00FD43D8" w:rsidP="008A2CE5">
            <w:pPr>
              <w:pStyle w:val="1"/>
              <w:numPr>
                <w:ilvl w:val="0"/>
                <w:numId w:val="0"/>
              </w:numPr>
              <w:spacing w:line="240" w:lineRule="auto"/>
              <w:ind w:left="33"/>
              <w:jc w:val="center"/>
              <w:rPr>
                <w:rFonts w:cs="Arial"/>
                <w:bCs w:val="0"/>
                <w:color w:val="000000"/>
                <w:sz w:val="18"/>
                <w:szCs w:val="18"/>
                <w:lang w:val="en-US"/>
              </w:rPr>
            </w:pPr>
            <w:r w:rsidRPr="00C4067C">
              <w:rPr>
                <w:rFonts w:cs="Arial"/>
                <w:bCs w:val="0"/>
                <w:color w:val="000000"/>
                <w:sz w:val="18"/>
                <w:szCs w:val="18"/>
              </w:rPr>
              <w:t>ΠΟΣΟΤΙΚΕΣ</w:t>
            </w:r>
            <w:r w:rsidRPr="00E80A32">
              <w:rPr>
                <w:rFonts w:cs="Arial"/>
                <w:bCs w:val="0"/>
                <w:color w:val="000000"/>
                <w:sz w:val="18"/>
                <w:szCs w:val="18"/>
                <w:lang w:val="en-US"/>
              </w:rPr>
              <w:t xml:space="preserve"> </w:t>
            </w:r>
            <w:r w:rsidRPr="00C4067C">
              <w:rPr>
                <w:rFonts w:cs="Arial"/>
                <w:bCs w:val="0"/>
                <w:color w:val="000000"/>
                <w:sz w:val="18"/>
                <w:szCs w:val="18"/>
              </w:rPr>
              <w:t>ΜΕΘΟΔΟΙ</w:t>
            </w:r>
            <w:r w:rsidRPr="00E80A32">
              <w:rPr>
                <w:rFonts w:cs="Arial"/>
                <w:bCs w:val="0"/>
                <w:color w:val="000000"/>
                <w:sz w:val="18"/>
                <w:szCs w:val="18"/>
                <w:lang w:val="en-US"/>
              </w:rPr>
              <w:t xml:space="preserve"> </w:t>
            </w:r>
            <w:r w:rsidRPr="00C4067C">
              <w:rPr>
                <w:rFonts w:cs="Arial"/>
                <w:bCs w:val="0"/>
                <w:color w:val="000000"/>
                <w:sz w:val="18"/>
                <w:szCs w:val="18"/>
              </w:rPr>
              <w:t>ΚΑΙ</w:t>
            </w:r>
            <w:r w:rsidRPr="00E80A32">
              <w:rPr>
                <w:rFonts w:cs="Arial"/>
                <w:bCs w:val="0"/>
                <w:color w:val="000000"/>
                <w:sz w:val="18"/>
                <w:szCs w:val="18"/>
                <w:lang w:val="en-US"/>
              </w:rPr>
              <w:t xml:space="preserve">  </w:t>
            </w:r>
            <w:r w:rsidRPr="00C4067C">
              <w:rPr>
                <w:rFonts w:cs="Arial"/>
                <w:bCs w:val="0"/>
                <w:color w:val="000000"/>
                <w:sz w:val="18"/>
                <w:szCs w:val="18"/>
              </w:rPr>
              <w:t>ΠΛΗΡΟΦΟΡΙΚΗ</w:t>
            </w:r>
          </w:p>
          <w:p w:rsidR="00FD43D8" w:rsidRPr="00E80A32" w:rsidRDefault="00FD43D8" w:rsidP="008A2CE5">
            <w:pPr>
              <w:pStyle w:val="a0"/>
              <w:jc w:val="center"/>
              <w:rPr>
                <w:rFonts w:cs="Arial"/>
                <w:bCs/>
                <w:color w:val="000000"/>
                <w:sz w:val="18"/>
                <w:szCs w:val="18"/>
                <w:lang w:val="en-US" w:eastAsia="ar-SA"/>
              </w:rPr>
            </w:pPr>
          </w:p>
          <w:p w:rsidR="00B20FC4" w:rsidRPr="00E80A32" w:rsidRDefault="00B20FC4" w:rsidP="008A2CE5">
            <w:pPr>
              <w:pStyle w:val="a0"/>
              <w:ind w:left="0"/>
              <w:jc w:val="center"/>
              <w:rPr>
                <w:rFonts w:cs="Arial"/>
                <w:bCs/>
                <w:color w:val="000000"/>
                <w:sz w:val="18"/>
                <w:szCs w:val="18"/>
                <w:lang w:val="en-US" w:eastAsia="ar-SA"/>
              </w:rPr>
            </w:pPr>
          </w:p>
          <w:p w:rsidR="00FD43D8" w:rsidRPr="00E80A32" w:rsidRDefault="00FD43D8" w:rsidP="008A2CE5">
            <w:pPr>
              <w:pStyle w:val="a0"/>
              <w:ind w:left="0"/>
              <w:jc w:val="center"/>
              <w:rPr>
                <w:rFonts w:cs="Arial"/>
                <w:b/>
                <w:bCs/>
                <w:color w:val="0070C0"/>
                <w:sz w:val="18"/>
                <w:szCs w:val="18"/>
                <w:lang w:val="en-US" w:eastAsia="ar-SA"/>
              </w:rPr>
            </w:pPr>
            <w:r w:rsidRPr="00E80A32">
              <w:rPr>
                <w:rFonts w:cs="Arial"/>
                <w:b/>
                <w:bCs/>
                <w:color w:val="0070C0"/>
                <w:sz w:val="18"/>
                <w:szCs w:val="18"/>
                <w:lang w:val="en-US" w:eastAsia="ar-SA"/>
              </w:rPr>
              <w:t>QUANTITATIVE METHODS AND INFORMATICS</w:t>
            </w:r>
          </w:p>
        </w:tc>
        <w:tc>
          <w:tcPr>
            <w:tcW w:w="1584" w:type="dxa"/>
            <w:tcBorders>
              <w:top w:val="single" w:sz="8" w:space="0" w:color="FFFFFF"/>
              <w:left w:val="single" w:sz="8" w:space="0" w:color="FFFFFF"/>
              <w:bottom w:val="single" w:sz="24" w:space="0" w:color="FFFFFF"/>
              <w:right w:val="single" w:sz="8" w:space="0" w:color="FFFFFF"/>
            </w:tcBorders>
            <w:shd w:val="clear" w:color="auto" w:fill="DBE5F1"/>
          </w:tcPr>
          <w:p w:rsidR="00FD43D8" w:rsidRPr="00C4067C" w:rsidRDefault="00FD43D8" w:rsidP="00704D4C">
            <w:pPr>
              <w:pStyle w:val="1"/>
              <w:numPr>
                <w:ilvl w:val="0"/>
                <w:numId w:val="16"/>
              </w:numPr>
              <w:tabs>
                <w:tab w:val="clear" w:pos="432"/>
                <w:tab w:val="num" w:pos="0"/>
              </w:tabs>
              <w:spacing w:line="240" w:lineRule="auto"/>
              <w:ind w:left="0" w:firstLine="0"/>
              <w:jc w:val="center"/>
              <w:rPr>
                <w:rFonts w:cs="Arial"/>
                <w:bCs w:val="0"/>
                <w:color w:val="000000"/>
                <w:sz w:val="18"/>
                <w:szCs w:val="18"/>
              </w:rPr>
            </w:pPr>
            <w:r w:rsidRPr="00C4067C">
              <w:rPr>
                <w:rFonts w:cs="Arial"/>
                <w:bCs w:val="0"/>
                <w:color w:val="000000"/>
                <w:sz w:val="18"/>
                <w:szCs w:val="18"/>
              </w:rPr>
              <w:t>ΕΦΑΡΜΟΣΜΕΝΗ ΟΙΚΟΝΟΜΙΚΗ</w:t>
            </w:r>
          </w:p>
          <w:p w:rsidR="00FD43D8" w:rsidRPr="00C4067C" w:rsidRDefault="00FD43D8" w:rsidP="008A2CE5">
            <w:pPr>
              <w:pStyle w:val="a0"/>
              <w:jc w:val="center"/>
              <w:rPr>
                <w:rFonts w:cs="Arial"/>
                <w:bCs/>
                <w:color w:val="000000"/>
                <w:sz w:val="18"/>
                <w:szCs w:val="18"/>
                <w:lang w:val="el-GR" w:eastAsia="ar-SA"/>
              </w:rPr>
            </w:pPr>
          </w:p>
          <w:p w:rsidR="00FD43D8" w:rsidRPr="00C4067C" w:rsidRDefault="00FD43D8" w:rsidP="008A2CE5">
            <w:pPr>
              <w:pStyle w:val="a0"/>
              <w:jc w:val="center"/>
              <w:rPr>
                <w:rFonts w:cs="Arial"/>
                <w:bCs/>
                <w:color w:val="000000"/>
                <w:sz w:val="18"/>
                <w:szCs w:val="18"/>
                <w:lang w:val="el-GR" w:eastAsia="ar-SA"/>
              </w:rPr>
            </w:pPr>
          </w:p>
          <w:p w:rsidR="00FD43D8" w:rsidRPr="00C4067C" w:rsidRDefault="00FD43D8" w:rsidP="008A2CE5">
            <w:pPr>
              <w:pStyle w:val="a0"/>
              <w:ind w:left="0"/>
              <w:jc w:val="center"/>
              <w:rPr>
                <w:rFonts w:cs="Arial"/>
                <w:bCs/>
                <w:color w:val="000000"/>
                <w:sz w:val="18"/>
                <w:szCs w:val="18"/>
                <w:lang w:val="el-GR" w:eastAsia="ar-SA"/>
              </w:rPr>
            </w:pPr>
          </w:p>
          <w:p w:rsidR="00FD43D8" w:rsidRPr="00C4067C" w:rsidRDefault="00FD43D8" w:rsidP="008A2CE5">
            <w:pPr>
              <w:pStyle w:val="a0"/>
              <w:ind w:left="0"/>
              <w:jc w:val="center"/>
              <w:rPr>
                <w:rFonts w:cs="Arial"/>
                <w:b/>
                <w:bCs/>
                <w:color w:val="0070C0"/>
                <w:sz w:val="18"/>
                <w:szCs w:val="18"/>
                <w:lang w:val="el-GR" w:eastAsia="ar-SA"/>
              </w:rPr>
            </w:pPr>
            <w:r w:rsidRPr="00C4067C">
              <w:rPr>
                <w:rFonts w:cs="Arial"/>
                <w:b/>
                <w:bCs/>
                <w:color w:val="0070C0"/>
                <w:sz w:val="18"/>
                <w:szCs w:val="18"/>
                <w:lang w:val="el-GR" w:eastAsia="ar-SA"/>
              </w:rPr>
              <w:t>APPLIED ECONOMICS</w:t>
            </w:r>
          </w:p>
        </w:tc>
      </w:tr>
      <w:tr w:rsidR="00FD43D8" w:rsidRPr="00C4067C">
        <w:trPr>
          <w:trHeight w:val="601"/>
        </w:trPr>
        <w:tc>
          <w:tcPr>
            <w:tcW w:w="1908"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 xml:space="preserve">Προχωρημένη </w:t>
            </w:r>
            <w:r w:rsidR="008A2CE5" w:rsidRPr="00C4067C">
              <w:rPr>
                <w:rFonts w:cs="Arial"/>
                <w:b w:val="0"/>
                <w:bCs w:val="0"/>
                <w:color w:val="000000"/>
                <w:sz w:val="18"/>
                <w:szCs w:val="18"/>
                <w:lang w:val="en-US"/>
              </w:rPr>
              <w:t xml:space="preserve"> </w:t>
            </w:r>
            <w:r w:rsidR="00C4067C" w:rsidRPr="00C4067C">
              <w:rPr>
                <w:rFonts w:cs="Arial"/>
                <w:bCs w:val="0"/>
                <w:color w:val="000000"/>
                <w:sz w:val="18"/>
                <w:szCs w:val="18"/>
              </w:rPr>
              <w:t>Μακροοικονομικ</w:t>
            </w:r>
            <w:r w:rsidRPr="00C4067C">
              <w:rPr>
                <w:rFonts w:cs="Arial"/>
                <w:bCs w:val="0"/>
                <w:color w:val="000000"/>
                <w:sz w:val="18"/>
                <w:szCs w:val="18"/>
              </w:rPr>
              <w:t>ή</w:t>
            </w:r>
          </w:p>
          <w:p w:rsidR="00FD43D8" w:rsidRPr="00C4067C" w:rsidRDefault="008A2CE5" w:rsidP="008A2CE5">
            <w:pPr>
              <w:pStyle w:val="a0"/>
              <w:ind w:left="0"/>
              <w:rPr>
                <w:rFonts w:cs="Arial"/>
                <w:bCs/>
                <w:color w:val="000000"/>
                <w:sz w:val="18"/>
                <w:szCs w:val="18"/>
                <w:lang w:val="el-GR" w:eastAsia="ar-SA"/>
              </w:rPr>
            </w:pPr>
            <w:r w:rsidRPr="00C4067C">
              <w:rPr>
                <w:rFonts w:cs="Arial"/>
                <w:bCs/>
                <w:color w:val="000000"/>
                <w:sz w:val="18"/>
                <w:szCs w:val="18"/>
                <w:lang w:val="en-US"/>
              </w:rPr>
              <w:t>ECO411</w:t>
            </w:r>
          </w:p>
          <w:p w:rsidR="00FD43D8" w:rsidRPr="00C4067C" w:rsidRDefault="00FD43D8" w:rsidP="008A2CE5">
            <w:pPr>
              <w:pStyle w:val="a0"/>
              <w:ind w:left="0"/>
              <w:rPr>
                <w:rFonts w:cs="Arial"/>
                <w:bCs/>
                <w:color w:val="000000"/>
                <w:sz w:val="18"/>
                <w:szCs w:val="18"/>
                <w:lang w:val="el-GR" w:eastAsia="ar-SA"/>
              </w:rPr>
            </w:pPr>
          </w:p>
          <w:p w:rsidR="008A2CE5" w:rsidRPr="00C4067C" w:rsidRDefault="008A2CE5" w:rsidP="008A2CE5">
            <w:pPr>
              <w:pStyle w:val="a0"/>
              <w:ind w:left="0"/>
              <w:rPr>
                <w:rFonts w:cs="Arial"/>
                <w:bCs/>
                <w:color w:val="0070C0"/>
                <w:sz w:val="18"/>
                <w:szCs w:val="18"/>
                <w:lang w:val="en-US" w:eastAsia="ar-SA"/>
              </w:rPr>
            </w:pPr>
          </w:p>
          <w:p w:rsidR="00FD43D8" w:rsidRPr="00C4067C" w:rsidRDefault="00FD43D8" w:rsidP="008A2CE5">
            <w:pPr>
              <w:pStyle w:val="a0"/>
              <w:ind w:left="0"/>
              <w:rPr>
                <w:rFonts w:cs="Arial"/>
                <w:bCs/>
                <w:color w:val="0070C0"/>
                <w:sz w:val="18"/>
                <w:szCs w:val="18"/>
                <w:lang w:val="el-GR" w:eastAsia="ar-SA"/>
              </w:rPr>
            </w:pPr>
            <w:r w:rsidRPr="00C4067C">
              <w:rPr>
                <w:rFonts w:cs="Arial"/>
                <w:bCs/>
                <w:color w:val="0070C0"/>
                <w:sz w:val="18"/>
                <w:szCs w:val="18"/>
                <w:lang w:val="el-GR" w:eastAsia="ar-SA"/>
              </w:rPr>
              <w:t>Advanced Macroeconomics</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5D79B6">
              <w:rPr>
                <w:rFonts w:cs="Arial"/>
                <w:b w:val="0"/>
                <w:bCs w:val="0"/>
                <w:color w:val="000000"/>
                <w:sz w:val="18"/>
                <w:szCs w:val="18"/>
                <w:lang w:val="en-US"/>
              </w:rPr>
              <w:t>8</w:t>
            </w:r>
          </w:p>
        </w:tc>
        <w:tc>
          <w:tcPr>
            <w:tcW w:w="1980"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D51FA1" w:rsidRDefault="00D51FA1" w:rsidP="008A2CE5">
            <w:pPr>
              <w:pStyle w:val="1"/>
              <w:numPr>
                <w:ilvl w:val="0"/>
                <w:numId w:val="0"/>
              </w:numPr>
              <w:spacing w:line="240" w:lineRule="auto"/>
              <w:ind w:left="34"/>
              <w:jc w:val="left"/>
              <w:rPr>
                <w:rFonts w:cs="Arial"/>
                <w:bCs w:val="0"/>
                <w:color w:val="000000"/>
                <w:sz w:val="18"/>
                <w:szCs w:val="18"/>
                <w:lang w:val="en-US"/>
              </w:rPr>
            </w:pPr>
            <w:r>
              <w:rPr>
                <w:rFonts w:cs="Arial"/>
                <w:bCs w:val="0"/>
                <w:color w:val="000000"/>
                <w:sz w:val="18"/>
                <w:szCs w:val="18"/>
              </w:rPr>
              <w:t>Ελληνική</w:t>
            </w:r>
            <w:r w:rsidRPr="00D51FA1">
              <w:rPr>
                <w:rFonts w:cs="Arial"/>
                <w:bCs w:val="0"/>
                <w:color w:val="000000"/>
                <w:sz w:val="18"/>
                <w:szCs w:val="18"/>
                <w:lang w:val="en-US"/>
              </w:rPr>
              <w:t xml:space="preserve"> </w:t>
            </w:r>
            <w:r>
              <w:rPr>
                <w:rFonts w:cs="Arial"/>
                <w:bCs w:val="0"/>
                <w:color w:val="000000"/>
                <w:sz w:val="18"/>
                <w:szCs w:val="18"/>
              </w:rPr>
              <w:t>Οικονομική</w:t>
            </w:r>
            <w:r w:rsidRPr="00D51FA1">
              <w:rPr>
                <w:rFonts w:cs="Arial"/>
                <w:bCs w:val="0"/>
                <w:color w:val="000000"/>
                <w:sz w:val="18"/>
                <w:szCs w:val="18"/>
                <w:lang w:val="en-US"/>
              </w:rPr>
              <w:t xml:space="preserve"> </w:t>
            </w:r>
            <w:r>
              <w:rPr>
                <w:rFonts w:cs="Arial"/>
                <w:bCs w:val="0"/>
                <w:color w:val="000000"/>
                <w:sz w:val="18"/>
                <w:szCs w:val="18"/>
              </w:rPr>
              <w:t>Ιστορία</w:t>
            </w:r>
            <w:r w:rsidRPr="00D51FA1">
              <w:rPr>
                <w:rFonts w:cs="Arial"/>
                <w:bCs w:val="0"/>
                <w:color w:val="000000"/>
                <w:sz w:val="18"/>
                <w:szCs w:val="18"/>
                <w:lang w:val="en-US"/>
              </w:rPr>
              <w:t xml:space="preserve"> </w:t>
            </w:r>
            <w:r>
              <w:rPr>
                <w:rFonts w:cs="Arial"/>
                <w:bCs w:val="0"/>
                <w:color w:val="000000"/>
                <w:sz w:val="18"/>
                <w:szCs w:val="18"/>
              </w:rPr>
              <w:t>Ι</w:t>
            </w:r>
          </w:p>
          <w:p w:rsidR="00FD43D8" w:rsidRDefault="008A2CE5" w:rsidP="008A2CE5">
            <w:pPr>
              <w:pStyle w:val="a0"/>
              <w:ind w:hanging="431"/>
              <w:rPr>
                <w:rFonts w:cs="Arial"/>
                <w:bCs/>
                <w:color w:val="000000"/>
                <w:sz w:val="18"/>
                <w:szCs w:val="18"/>
                <w:lang w:val="en-US"/>
              </w:rPr>
            </w:pPr>
            <w:r w:rsidRPr="00C4067C">
              <w:rPr>
                <w:rFonts w:cs="Arial"/>
                <w:bCs/>
                <w:color w:val="000000"/>
                <w:sz w:val="18"/>
                <w:szCs w:val="18"/>
                <w:lang w:val="en-US"/>
              </w:rPr>
              <w:t>ECO421</w:t>
            </w:r>
          </w:p>
          <w:p w:rsidR="008656C2" w:rsidRDefault="008656C2" w:rsidP="008A2CE5">
            <w:pPr>
              <w:pStyle w:val="a0"/>
              <w:ind w:hanging="431"/>
              <w:rPr>
                <w:rFonts w:cs="Arial"/>
                <w:bCs/>
                <w:color w:val="000000"/>
                <w:sz w:val="18"/>
                <w:szCs w:val="18"/>
                <w:lang w:val="en-US"/>
              </w:rPr>
            </w:pPr>
          </w:p>
          <w:p w:rsidR="008656C2" w:rsidRPr="008656C2" w:rsidRDefault="008656C2" w:rsidP="008656C2">
            <w:pPr>
              <w:pStyle w:val="a0"/>
              <w:ind w:hanging="431"/>
              <w:jc w:val="left"/>
              <w:rPr>
                <w:rFonts w:cs="Arial"/>
                <w:bCs/>
                <w:color w:val="000000"/>
                <w:sz w:val="18"/>
                <w:szCs w:val="18"/>
                <w:lang w:val="en-US" w:eastAsia="ar-SA"/>
              </w:rPr>
            </w:pPr>
            <w:r>
              <w:rPr>
                <w:rFonts w:cs="Arial"/>
                <w:bCs/>
                <w:color w:val="000000"/>
                <w:sz w:val="18"/>
                <w:szCs w:val="18"/>
                <w:lang w:val="en-US"/>
              </w:rPr>
              <w:t>Greek Economic History I</w:t>
            </w:r>
          </w:p>
          <w:p w:rsidR="008A2CE5" w:rsidRPr="00C4067C" w:rsidRDefault="008A2CE5" w:rsidP="008A2CE5">
            <w:pPr>
              <w:pStyle w:val="a0"/>
              <w:ind w:left="0"/>
              <w:jc w:val="left"/>
              <w:rPr>
                <w:rFonts w:cs="Arial"/>
                <w:bCs/>
                <w:color w:val="0070C0"/>
                <w:sz w:val="18"/>
                <w:szCs w:val="18"/>
                <w:lang w:val="en-US" w:eastAsia="ar-SA"/>
              </w:rPr>
            </w:pP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c>
          <w:tcPr>
            <w:tcW w:w="1890"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Αγορές Χρήματος και Κεφαλαίου Ι</w:t>
            </w:r>
          </w:p>
          <w:p w:rsidR="008A2CE5" w:rsidRPr="00C4067C" w:rsidRDefault="008A2CE5"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FIN</w:t>
            </w:r>
            <w:r w:rsidRPr="00C4067C">
              <w:rPr>
                <w:rFonts w:cs="Arial"/>
                <w:b w:val="0"/>
                <w:bCs w:val="0"/>
                <w:color w:val="000000"/>
                <w:sz w:val="18"/>
                <w:szCs w:val="18"/>
              </w:rPr>
              <w:t xml:space="preserve">331 </w:t>
            </w:r>
          </w:p>
          <w:p w:rsidR="00FD43D8" w:rsidRPr="00C4067C" w:rsidRDefault="00FD43D8" w:rsidP="008A2CE5">
            <w:pPr>
              <w:pStyle w:val="a0"/>
              <w:rPr>
                <w:rFonts w:cs="Arial"/>
                <w:bCs/>
                <w:color w:val="000000"/>
                <w:sz w:val="18"/>
                <w:szCs w:val="18"/>
                <w:lang w:val="el-GR" w:eastAsia="ar-SA"/>
              </w:rPr>
            </w:pPr>
          </w:p>
          <w:p w:rsidR="00FD43D8" w:rsidRPr="00C4067C" w:rsidRDefault="00FD43D8" w:rsidP="008A2CE5">
            <w:pPr>
              <w:pStyle w:val="a0"/>
              <w:ind w:left="0"/>
              <w:jc w:val="left"/>
              <w:rPr>
                <w:rFonts w:cs="Arial"/>
                <w:bCs/>
                <w:color w:val="000000"/>
                <w:sz w:val="18"/>
                <w:szCs w:val="18"/>
                <w:lang w:val="el-GR" w:eastAsia="ar-SA"/>
              </w:rPr>
            </w:pPr>
          </w:p>
          <w:p w:rsidR="00FD43D8" w:rsidRPr="00C4067C" w:rsidRDefault="00FD43D8" w:rsidP="008A2CE5">
            <w:pPr>
              <w:pStyle w:val="a0"/>
              <w:ind w:left="0"/>
              <w:jc w:val="left"/>
              <w:rPr>
                <w:rFonts w:cs="Arial"/>
                <w:bCs/>
                <w:color w:val="0070C0"/>
                <w:sz w:val="18"/>
                <w:szCs w:val="18"/>
                <w:lang w:val="el-GR" w:eastAsia="ar-SA"/>
              </w:rPr>
            </w:pPr>
            <w:r w:rsidRPr="00C4067C">
              <w:rPr>
                <w:rFonts w:cs="Arial"/>
                <w:bCs/>
                <w:color w:val="0070C0"/>
                <w:sz w:val="18"/>
                <w:szCs w:val="18"/>
                <w:lang w:val="el-GR" w:eastAsia="ar-SA"/>
              </w:rPr>
              <w:t>Money and Capital Markets I</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Cs w:val="0"/>
                <w:color w:val="000000"/>
                <w:sz w:val="18"/>
                <w:szCs w:val="18"/>
                <w:lang w:val="en-US"/>
              </w:rPr>
            </w:pPr>
            <w:r w:rsidRPr="00C4067C">
              <w:rPr>
                <w:rFonts w:cs="Arial"/>
                <w:b w:val="0"/>
                <w:bCs w:val="0"/>
                <w:color w:val="000000"/>
                <w:sz w:val="18"/>
                <w:szCs w:val="18"/>
                <w:lang w:val="en-US"/>
              </w:rPr>
              <w:t>ΕΞΑΜΗΝΟ 5</w:t>
            </w:r>
          </w:p>
        </w:tc>
        <w:tc>
          <w:tcPr>
            <w:tcW w:w="1710"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C4067C" w:rsidRDefault="00FD43D8" w:rsidP="008A2CE5">
            <w:pPr>
              <w:pStyle w:val="1"/>
              <w:numPr>
                <w:ilvl w:val="0"/>
                <w:numId w:val="0"/>
              </w:numPr>
              <w:spacing w:line="240" w:lineRule="auto"/>
              <w:jc w:val="left"/>
              <w:rPr>
                <w:rFonts w:cs="Arial"/>
                <w:bCs w:val="0"/>
                <w:color w:val="000000"/>
                <w:sz w:val="18"/>
                <w:szCs w:val="18"/>
                <w:lang w:val="en-US"/>
              </w:rPr>
            </w:pPr>
            <w:r w:rsidRPr="00C4067C">
              <w:rPr>
                <w:rFonts w:cs="Arial"/>
                <w:bCs w:val="0"/>
                <w:color w:val="000000"/>
                <w:sz w:val="18"/>
                <w:szCs w:val="18"/>
                <w:lang w:val="en-US"/>
              </w:rPr>
              <w:t xml:space="preserve">Γραμμικά Μαθηματικά </w:t>
            </w:r>
          </w:p>
          <w:p w:rsidR="00FD43D8" w:rsidRPr="00C4067C" w:rsidRDefault="008A2CE5" w:rsidP="008A2CE5">
            <w:pPr>
              <w:pStyle w:val="1"/>
              <w:numPr>
                <w:ilvl w:val="0"/>
                <w:numId w:val="0"/>
              </w:numPr>
              <w:spacing w:line="240" w:lineRule="auto"/>
              <w:jc w:val="left"/>
              <w:rPr>
                <w:rFonts w:cs="Arial"/>
                <w:bCs w:val="0"/>
                <w:color w:val="000000"/>
                <w:sz w:val="18"/>
                <w:szCs w:val="18"/>
                <w:lang w:val="en-US"/>
              </w:rPr>
            </w:pPr>
            <w:r w:rsidRPr="00C4067C">
              <w:rPr>
                <w:rFonts w:cs="Arial"/>
                <w:b w:val="0"/>
                <w:bCs w:val="0"/>
                <w:color w:val="000000"/>
                <w:sz w:val="18"/>
                <w:szCs w:val="18"/>
                <w:lang w:val="en-US"/>
              </w:rPr>
              <w:t>ΜΤΗ301</w:t>
            </w:r>
          </w:p>
          <w:p w:rsidR="008A2CE5" w:rsidRPr="00C4067C" w:rsidRDefault="008A2CE5" w:rsidP="008A2CE5">
            <w:pPr>
              <w:pStyle w:val="a0"/>
              <w:ind w:left="0"/>
              <w:rPr>
                <w:rFonts w:cs="Arial"/>
                <w:bCs/>
                <w:color w:val="000000"/>
                <w:sz w:val="18"/>
                <w:szCs w:val="18"/>
                <w:lang w:val="en-US" w:eastAsia="ar-SA"/>
              </w:rPr>
            </w:pPr>
          </w:p>
          <w:p w:rsidR="008A2CE5" w:rsidRPr="00C4067C" w:rsidRDefault="008A2CE5" w:rsidP="008A2CE5">
            <w:pPr>
              <w:pStyle w:val="a0"/>
              <w:ind w:left="0"/>
              <w:rPr>
                <w:rFonts w:cs="Arial"/>
                <w:bCs/>
                <w:color w:val="0070C0"/>
                <w:sz w:val="18"/>
                <w:szCs w:val="18"/>
                <w:lang w:val="en-US" w:eastAsia="ar-SA"/>
              </w:rPr>
            </w:pPr>
          </w:p>
          <w:p w:rsidR="00FD43D8" w:rsidRPr="00C4067C" w:rsidRDefault="00FD43D8" w:rsidP="008A2CE5">
            <w:pPr>
              <w:pStyle w:val="a0"/>
              <w:ind w:left="0"/>
              <w:rPr>
                <w:rFonts w:cs="Arial"/>
                <w:bCs/>
                <w:color w:val="0070C0"/>
                <w:sz w:val="18"/>
                <w:szCs w:val="18"/>
                <w:lang w:val="en-US" w:eastAsia="ar-SA"/>
              </w:rPr>
            </w:pPr>
            <w:r w:rsidRPr="00C4067C">
              <w:rPr>
                <w:rFonts w:cs="Arial"/>
                <w:bCs/>
                <w:color w:val="0070C0"/>
                <w:sz w:val="18"/>
                <w:szCs w:val="18"/>
                <w:lang w:val="en-US" w:eastAsia="ar-SA"/>
              </w:rPr>
              <w:t>Linear Mathematics</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Cs w:val="0"/>
                <w:color w:val="000000"/>
                <w:sz w:val="18"/>
                <w:szCs w:val="18"/>
                <w:lang w:val="en-US"/>
              </w:rPr>
            </w:pPr>
            <w:r w:rsidRPr="00C4067C">
              <w:rPr>
                <w:rFonts w:cs="Arial"/>
                <w:b w:val="0"/>
                <w:bCs w:val="0"/>
                <w:color w:val="000000"/>
                <w:sz w:val="18"/>
                <w:szCs w:val="18"/>
                <w:lang w:val="en-US"/>
              </w:rPr>
              <w:t>ΕΞΑΜΗΝΟ 6</w:t>
            </w:r>
          </w:p>
        </w:tc>
        <w:tc>
          <w:tcPr>
            <w:tcW w:w="1584" w:type="dxa"/>
            <w:tcBorders>
              <w:top w:val="single" w:sz="24" w:space="0" w:color="FFFFFF"/>
              <w:left w:val="single" w:sz="8" w:space="0" w:color="FFFFFF"/>
              <w:bottom w:val="single" w:sz="8" w:space="0" w:color="FFFFFF"/>
              <w:right w:val="single" w:sz="8" w:space="0" w:color="FFFFFF"/>
            </w:tcBorders>
            <w:shd w:val="clear" w:color="auto" w:fill="EFCFCC"/>
          </w:tcPr>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Βιομηχανική Οικονομική ΙΙ</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ECO451 </w:t>
            </w:r>
          </w:p>
          <w:p w:rsidR="00FD43D8" w:rsidRPr="00C4067C" w:rsidRDefault="00FD43D8" w:rsidP="008A2CE5">
            <w:pPr>
              <w:pStyle w:val="a0"/>
              <w:rPr>
                <w:rFonts w:cs="Arial"/>
                <w:bCs/>
                <w:color w:val="000000"/>
                <w:sz w:val="18"/>
                <w:szCs w:val="18"/>
                <w:lang w:val="el-GR" w:eastAsia="ar-SA"/>
              </w:rPr>
            </w:pPr>
          </w:p>
          <w:p w:rsidR="008A2CE5" w:rsidRPr="00C4067C" w:rsidRDefault="008A2CE5" w:rsidP="008A2CE5">
            <w:pPr>
              <w:pStyle w:val="a0"/>
              <w:ind w:left="0"/>
              <w:rPr>
                <w:rFonts w:cs="Arial"/>
                <w:bCs/>
                <w:color w:val="0070C0"/>
                <w:sz w:val="18"/>
                <w:szCs w:val="18"/>
                <w:lang w:val="en-US" w:eastAsia="ar-SA"/>
              </w:rPr>
            </w:pPr>
          </w:p>
          <w:p w:rsidR="00FD43D8" w:rsidRPr="00C4067C" w:rsidRDefault="00FD43D8" w:rsidP="008A2CE5">
            <w:pPr>
              <w:pStyle w:val="a0"/>
              <w:ind w:left="0"/>
              <w:rPr>
                <w:rFonts w:cs="Arial"/>
                <w:bCs/>
                <w:color w:val="0070C0"/>
                <w:sz w:val="18"/>
                <w:szCs w:val="18"/>
                <w:lang w:val="en-US" w:eastAsia="ar-SA"/>
              </w:rPr>
            </w:pPr>
            <w:r w:rsidRPr="00C4067C">
              <w:rPr>
                <w:rFonts w:cs="Arial"/>
                <w:bCs/>
                <w:color w:val="0070C0"/>
                <w:sz w:val="18"/>
                <w:szCs w:val="18"/>
                <w:lang w:val="en-US" w:eastAsia="ar-SA"/>
              </w:rPr>
              <w:t>Industrial Economics II</w:t>
            </w:r>
          </w:p>
          <w:p w:rsidR="008A2CE5" w:rsidRPr="00C4067C" w:rsidRDefault="008A2CE5" w:rsidP="008A2CE5">
            <w:pPr>
              <w:pStyle w:val="a0"/>
              <w:ind w:left="0"/>
              <w:rPr>
                <w:rFonts w:eastAsia="Arial Unicode MS" w:cs="Arial"/>
                <w:color w:val="000000"/>
                <w:kern w:val="1"/>
                <w:sz w:val="18"/>
                <w:szCs w:val="18"/>
                <w:lang w:val="en-US" w:eastAsia="ar-SA"/>
              </w:rPr>
            </w:pPr>
          </w:p>
          <w:p w:rsidR="008A2CE5" w:rsidRPr="00C4067C" w:rsidRDefault="008A2CE5" w:rsidP="008A2CE5">
            <w:pPr>
              <w:pStyle w:val="a0"/>
              <w:ind w:left="0"/>
              <w:rPr>
                <w:rFonts w:cs="Arial"/>
                <w:bCs/>
                <w:color w:val="000000"/>
                <w:sz w:val="18"/>
                <w:szCs w:val="18"/>
                <w:lang w:val="en-US" w:eastAsia="ar-SA"/>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r>
      <w:tr w:rsidR="00FD43D8" w:rsidRPr="00C4067C">
        <w:trPr>
          <w:trHeight w:val="601"/>
        </w:trPr>
        <w:tc>
          <w:tcPr>
            <w:tcW w:w="190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Θεωρία Παιγνίων</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ECO412</w:t>
            </w:r>
          </w:p>
          <w:p w:rsidR="008A2CE5" w:rsidRPr="00C4067C" w:rsidRDefault="008A2CE5" w:rsidP="008A2CE5">
            <w:pPr>
              <w:pStyle w:val="a0"/>
              <w:ind w:left="0"/>
              <w:rPr>
                <w:rFonts w:cs="Arial"/>
                <w:bCs/>
                <w:color w:val="000000"/>
                <w:sz w:val="18"/>
                <w:szCs w:val="18"/>
                <w:lang w:val="el-GR" w:eastAsia="ar-SA"/>
              </w:rPr>
            </w:pPr>
          </w:p>
          <w:p w:rsidR="008A2CE5" w:rsidRPr="00C4067C" w:rsidRDefault="008A2CE5" w:rsidP="008A2CE5">
            <w:pPr>
              <w:pStyle w:val="a0"/>
              <w:ind w:left="0"/>
              <w:rPr>
                <w:rFonts w:cs="Arial"/>
                <w:bCs/>
                <w:color w:val="000000"/>
                <w:sz w:val="18"/>
                <w:szCs w:val="18"/>
                <w:lang w:val="en-US" w:eastAsia="ar-SA"/>
              </w:rPr>
            </w:pPr>
          </w:p>
          <w:p w:rsidR="00FD43D8" w:rsidRPr="00C4067C" w:rsidRDefault="00FD43D8" w:rsidP="008A2CE5">
            <w:pPr>
              <w:pStyle w:val="a0"/>
              <w:ind w:left="0"/>
              <w:rPr>
                <w:rFonts w:cs="Arial"/>
                <w:bCs/>
                <w:color w:val="0070C0"/>
                <w:sz w:val="18"/>
                <w:szCs w:val="18"/>
                <w:lang w:val="el-GR" w:eastAsia="ar-SA"/>
              </w:rPr>
            </w:pPr>
            <w:r w:rsidRPr="00C4067C">
              <w:rPr>
                <w:rFonts w:cs="Arial"/>
                <w:bCs/>
                <w:color w:val="0070C0"/>
                <w:sz w:val="18"/>
                <w:szCs w:val="18"/>
                <w:lang w:val="el-GR" w:eastAsia="ar-SA"/>
              </w:rPr>
              <w:t>Game Theory</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7</w:t>
            </w:r>
          </w:p>
        </w:tc>
        <w:tc>
          <w:tcPr>
            <w:tcW w:w="1980"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lang w:val="en-US"/>
              </w:rPr>
            </w:pPr>
            <w:r w:rsidRPr="00C4067C">
              <w:rPr>
                <w:rFonts w:cs="Arial"/>
                <w:bCs w:val="0"/>
                <w:color w:val="000000"/>
                <w:sz w:val="18"/>
                <w:szCs w:val="18"/>
              </w:rPr>
              <w:t>Οικονομική Πολιτική</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ECO422 </w:t>
            </w:r>
          </w:p>
          <w:p w:rsidR="008A2CE5" w:rsidRPr="00C4067C" w:rsidRDefault="008A2CE5" w:rsidP="008A2CE5">
            <w:pPr>
              <w:pStyle w:val="1"/>
              <w:numPr>
                <w:ilvl w:val="0"/>
                <w:numId w:val="0"/>
              </w:numPr>
              <w:spacing w:line="240" w:lineRule="auto"/>
              <w:jc w:val="left"/>
              <w:rPr>
                <w:rFonts w:cs="Arial"/>
                <w:b w:val="0"/>
                <w:bCs w:val="0"/>
                <w:color w:val="000000"/>
                <w:sz w:val="18"/>
                <w:szCs w:val="18"/>
              </w:rPr>
            </w:pPr>
          </w:p>
          <w:p w:rsidR="008A2CE5" w:rsidRPr="00C4067C" w:rsidRDefault="008A2CE5" w:rsidP="008A2CE5">
            <w:pPr>
              <w:pStyle w:val="a0"/>
              <w:ind w:left="0"/>
              <w:rPr>
                <w:rFonts w:eastAsia="Arial Unicode MS" w:cs="Arial"/>
                <w:color w:val="000000"/>
                <w:kern w:val="1"/>
                <w:sz w:val="18"/>
                <w:szCs w:val="18"/>
                <w:lang w:val="el-GR" w:eastAsia="ar-SA"/>
              </w:rPr>
            </w:pPr>
          </w:p>
          <w:p w:rsidR="008A2CE5" w:rsidRPr="00C4067C" w:rsidRDefault="008A2CE5" w:rsidP="008A2CE5">
            <w:pPr>
              <w:pStyle w:val="a0"/>
              <w:ind w:left="0"/>
              <w:rPr>
                <w:rFonts w:cs="Arial"/>
                <w:bCs/>
                <w:color w:val="0070C0"/>
                <w:sz w:val="18"/>
                <w:szCs w:val="18"/>
                <w:lang w:val="en-US" w:eastAsia="ar-SA"/>
              </w:rPr>
            </w:pPr>
            <w:r w:rsidRPr="00C4067C">
              <w:rPr>
                <w:rFonts w:eastAsia="Arial Unicode MS" w:cs="Arial"/>
                <w:color w:val="0070C0"/>
                <w:kern w:val="1"/>
                <w:sz w:val="18"/>
                <w:szCs w:val="18"/>
                <w:lang w:val="en-US" w:eastAsia="ar-SA"/>
              </w:rPr>
              <w:t>Economic Policy</w:t>
            </w:r>
          </w:p>
          <w:p w:rsidR="008A2CE5" w:rsidRPr="00C4067C" w:rsidRDefault="008A2CE5" w:rsidP="008A2CE5">
            <w:pPr>
              <w:pStyle w:val="1"/>
              <w:numPr>
                <w:ilvl w:val="0"/>
                <w:numId w:val="0"/>
              </w:numPr>
              <w:spacing w:line="240" w:lineRule="auto"/>
              <w:jc w:val="left"/>
              <w:rPr>
                <w:rFonts w:cs="Arial"/>
                <w:b w:val="0"/>
                <w:bCs w:val="0"/>
                <w:color w:val="000000"/>
                <w:sz w:val="18"/>
                <w:szCs w:val="18"/>
              </w:rPr>
            </w:pPr>
          </w:p>
          <w:p w:rsidR="008A2CE5" w:rsidRPr="00C4067C" w:rsidRDefault="008A2CE5"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Αγορές Χρήματος και Κεφαλαίου ΙΙ</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FIN332 </w:t>
            </w:r>
          </w:p>
          <w:p w:rsidR="00FD43D8" w:rsidRPr="00C4067C" w:rsidRDefault="00FD43D8" w:rsidP="008A2CE5">
            <w:pPr>
              <w:pStyle w:val="a0"/>
              <w:rPr>
                <w:rFonts w:cs="Arial"/>
                <w:bCs/>
                <w:color w:val="000000"/>
                <w:sz w:val="18"/>
                <w:szCs w:val="18"/>
                <w:lang w:val="el-GR" w:eastAsia="ar-SA"/>
              </w:rPr>
            </w:pPr>
          </w:p>
          <w:p w:rsidR="00FD43D8" w:rsidRPr="00C4067C" w:rsidRDefault="00FD43D8" w:rsidP="008A2CE5">
            <w:pPr>
              <w:pStyle w:val="a0"/>
              <w:ind w:left="0"/>
              <w:jc w:val="left"/>
              <w:rPr>
                <w:rFonts w:cs="Arial"/>
                <w:bCs/>
                <w:color w:val="0070C0"/>
                <w:sz w:val="18"/>
                <w:szCs w:val="18"/>
                <w:lang w:val="el-GR" w:eastAsia="ar-SA"/>
              </w:rPr>
            </w:pPr>
            <w:r w:rsidRPr="00C4067C">
              <w:rPr>
                <w:rFonts w:cs="Arial"/>
                <w:bCs/>
                <w:color w:val="0070C0"/>
                <w:sz w:val="18"/>
                <w:szCs w:val="18"/>
                <w:lang w:val="el-GR" w:eastAsia="ar-SA"/>
              </w:rPr>
              <w:t>Money and Capital Markets II</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ΕΞΑΜΗΝΟ 6</w:t>
            </w:r>
          </w:p>
        </w:tc>
        <w:tc>
          <w:tcPr>
            <w:tcW w:w="1710"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Στατιστική III</w:t>
            </w:r>
          </w:p>
          <w:p w:rsidR="00FD43D8" w:rsidRPr="00C4067C" w:rsidRDefault="008A2CE5"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rPr>
              <w:t>QNT302</w:t>
            </w:r>
          </w:p>
          <w:p w:rsidR="008A2CE5" w:rsidRPr="00C4067C" w:rsidRDefault="008A2CE5" w:rsidP="008A2CE5">
            <w:pPr>
              <w:pStyle w:val="1"/>
              <w:numPr>
                <w:ilvl w:val="0"/>
                <w:numId w:val="0"/>
              </w:numPr>
              <w:spacing w:line="240" w:lineRule="auto"/>
              <w:jc w:val="left"/>
              <w:rPr>
                <w:rFonts w:cs="Arial"/>
                <w:b w:val="0"/>
                <w:bCs w:val="0"/>
                <w:color w:val="000000"/>
                <w:sz w:val="18"/>
                <w:szCs w:val="18"/>
              </w:rPr>
            </w:pP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rPr>
            </w:pPr>
            <w:r w:rsidRPr="00C4067C">
              <w:rPr>
                <w:rFonts w:cs="Arial"/>
                <w:b w:val="0"/>
                <w:bCs w:val="0"/>
                <w:color w:val="0070C0"/>
                <w:sz w:val="18"/>
                <w:szCs w:val="18"/>
              </w:rPr>
              <w:t>Statistics III</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8A2CE5" w:rsidRPr="00C4067C" w:rsidRDefault="008A2CE5"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ΕΞΑΜΗΝΟ 5</w:t>
            </w:r>
          </w:p>
        </w:tc>
        <w:tc>
          <w:tcPr>
            <w:tcW w:w="1584" w:type="dxa"/>
            <w:tcBorders>
              <w:top w:val="single" w:sz="8" w:space="0" w:color="FFFFFF"/>
              <w:left w:val="single" w:sz="8" w:space="0" w:color="FFFFFF"/>
              <w:bottom w:val="single" w:sz="8" w:space="0" w:color="FFFFFF"/>
              <w:right w:val="single" w:sz="8" w:space="0" w:color="FFFFFF"/>
            </w:tcBorders>
            <w:shd w:val="clear" w:color="auto" w:fill="F7E9E7"/>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Οικονομική της Εργασίας</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ECO452 </w:t>
            </w:r>
          </w:p>
          <w:p w:rsidR="008A2CE5" w:rsidRPr="00C4067C" w:rsidRDefault="008A2CE5" w:rsidP="008A2CE5">
            <w:pPr>
              <w:pStyle w:val="a0"/>
              <w:ind w:left="0"/>
              <w:rPr>
                <w:rFonts w:cs="Arial"/>
                <w:bCs/>
                <w:color w:val="000000"/>
                <w:sz w:val="18"/>
                <w:szCs w:val="18"/>
                <w:lang w:val="el-GR" w:eastAsia="ar-SA"/>
              </w:rPr>
            </w:pPr>
          </w:p>
          <w:p w:rsidR="00FD43D8" w:rsidRPr="00C4067C" w:rsidRDefault="00FD43D8" w:rsidP="008A2CE5">
            <w:pPr>
              <w:pStyle w:val="a0"/>
              <w:ind w:left="0"/>
              <w:rPr>
                <w:rFonts w:cs="Arial"/>
                <w:bCs/>
                <w:color w:val="0070C0"/>
                <w:sz w:val="18"/>
                <w:szCs w:val="18"/>
                <w:lang w:val="el-GR" w:eastAsia="ar-SA"/>
              </w:rPr>
            </w:pPr>
            <w:r w:rsidRPr="00C4067C">
              <w:rPr>
                <w:rFonts w:cs="Arial"/>
                <w:bCs/>
                <w:color w:val="0070C0"/>
                <w:sz w:val="18"/>
                <w:szCs w:val="18"/>
                <w:lang w:val="el-GR" w:eastAsia="ar-SA"/>
              </w:rPr>
              <w:t>Labour Economics</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7</w:t>
            </w:r>
          </w:p>
        </w:tc>
      </w:tr>
      <w:tr w:rsidR="00FD43D8" w:rsidRPr="00C4067C">
        <w:trPr>
          <w:trHeight w:val="601"/>
        </w:trPr>
        <w:tc>
          <w:tcPr>
            <w:tcW w:w="190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Οικονομική Ιστορία του 20</w:t>
            </w:r>
            <w:r w:rsidRPr="00C4067C">
              <w:rPr>
                <w:rFonts w:cs="Arial"/>
                <w:bCs w:val="0"/>
                <w:color w:val="000000"/>
                <w:sz w:val="18"/>
                <w:szCs w:val="18"/>
                <w:vertAlign w:val="superscript"/>
              </w:rPr>
              <w:t>ου</w:t>
            </w:r>
            <w:r w:rsidRPr="00C4067C">
              <w:rPr>
                <w:rFonts w:cs="Arial"/>
                <w:bCs w:val="0"/>
                <w:color w:val="000000"/>
                <w:sz w:val="18"/>
                <w:szCs w:val="18"/>
              </w:rPr>
              <w:t xml:space="preserve"> αιώνα</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HIS201 </w:t>
            </w:r>
          </w:p>
          <w:p w:rsidR="00FD43D8" w:rsidRPr="00C4067C" w:rsidRDefault="00FD43D8" w:rsidP="008A2CE5">
            <w:pPr>
              <w:pStyle w:val="a0"/>
              <w:rPr>
                <w:rFonts w:cs="Arial"/>
                <w:bCs/>
                <w:color w:val="000000"/>
                <w:sz w:val="18"/>
                <w:szCs w:val="18"/>
                <w:lang w:val="el-GR" w:eastAsia="ar-SA"/>
              </w:rPr>
            </w:pPr>
          </w:p>
          <w:p w:rsidR="008A2CE5" w:rsidRPr="00C4067C" w:rsidRDefault="008A2CE5" w:rsidP="008A2CE5">
            <w:pPr>
              <w:pStyle w:val="a0"/>
              <w:ind w:left="0"/>
              <w:jc w:val="left"/>
              <w:rPr>
                <w:rFonts w:cs="Arial"/>
                <w:bCs/>
                <w:color w:val="000000"/>
                <w:sz w:val="18"/>
                <w:szCs w:val="18"/>
                <w:lang w:val="en-US" w:eastAsia="ar-SA"/>
              </w:rPr>
            </w:pPr>
          </w:p>
          <w:p w:rsidR="00FD43D8" w:rsidRPr="00C4067C" w:rsidRDefault="000F3538" w:rsidP="008A2CE5">
            <w:pPr>
              <w:pStyle w:val="a0"/>
              <w:ind w:left="0"/>
              <w:jc w:val="left"/>
              <w:rPr>
                <w:rFonts w:cs="Arial"/>
                <w:bCs/>
                <w:color w:val="0070C0"/>
                <w:sz w:val="18"/>
                <w:szCs w:val="18"/>
                <w:lang w:val="el-GR" w:eastAsia="ar-SA"/>
              </w:rPr>
            </w:pPr>
            <w:r w:rsidRPr="00C4067C">
              <w:rPr>
                <w:rFonts w:cs="Arial"/>
                <w:bCs/>
                <w:color w:val="0070C0"/>
                <w:sz w:val="18"/>
                <w:szCs w:val="18"/>
                <w:lang w:val="el-GR" w:eastAsia="ar-SA"/>
              </w:rPr>
              <w:t>Economic History of 20th centu</w:t>
            </w:r>
            <w:r w:rsidRPr="00C4067C">
              <w:rPr>
                <w:rFonts w:cs="Arial"/>
                <w:bCs/>
                <w:color w:val="0070C0"/>
                <w:sz w:val="18"/>
                <w:szCs w:val="18"/>
                <w:lang w:val="en-US" w:eastAsia="ar-SA"/>
              </w:rPr>
              <w:t>r</w:t>
            </w:r>
            <w:r w:rsidR="00FD43D8" w:rsidRPr="00C4067C">
              <w:rPr>
                <w:rFonts w:cs="Arial"/>
                <w:bCs/>
                <w:color w:val="0070C0"/>
                <w:sz w:val="18"/>
                <w:szCs w:val="18"/>
                <w:lang w:val="el-GR" w:eastAsia="ar-SA"/>
              </w:rPr>
              <w:t>y</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 xml:space="preserve">ΕΞΑΜΗΝΟ </w:t>
            </w:r>
            <w:r w:rsidR="005D79B6">
              <w:rPr>
                <w:rFonts w:cs="Arial"/>
                <w:b w:val="0"/>
                <w:bCs w:val="0"/>
                <w:color w:val="000000"/>
                <w:sz w:val="18"/>
                <w:szCs w:val="18"/>
              </w:rPr>
              <w:t>4</w:t>
            </w:r>
          </w:p>
        </w:tc>
        <w:tc>
          <w:tcPr>
            <w:tcW w:w="1980"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 xml:space="preserve">Ευρωπαϊκή </w:t>
            </w:r>
          </w:p>
          <w:p w:rsidR="00FD43D8" w:rsidRPr="00C4067C" w:rsidRDefault="00FD43D8" w:rsidP="008A2CE5">
            <w:pPr>
              <w:pStyle w:val="1"/>
              <w:numPr>
                <w:ilvl w:val="0"/>
                <w:numId w:val="0"/>
              </w:numPr>
              <w:spacing w:line="240" w:lineRule="auto"/>
              <w:ind w:left="432" w:hanging="432"/>
              <w:jc w:val="left"/>
              <w:rPr>
                <w:rFonts w:cs="Arial"/>
                <w:bCs w:val="0"/>
                <w:color w:val="000000"/>
                <w:sz w:val="18"/>
                <w:szCs w:val="18"/>
              </w:rPr>
            </w:pPr>
            <w:r w:rsidRPr="00C4067C">
              <w:rPr>
                <w:rFonts w:cs="Arial"/>
                <w:bCs w:val="0"/>
                <w:color w:val="000000"/>
                <w:sz w:val="18"/>
                <w:szCs w:val="18"/>
              </w:rPr>
              <w:t>Οικονομική</w:t>
            </w:r>
          </w:p>
          <w:p w:rsidR="00FD43D8" w:rsidRPr="00C4067C" w:rsidRDefault="00FD43D8" w:rsidP="008A2CE5">
            <w:pPr>
              <w:pStyle w:val="1"/>
              <w:numPr>
                <w:ilvl w:val="0"/>
                <w:numId w:val="0"/>
              </w:numPr>
              <w:spacing w:line="240" w:lineRule="auto"/>
              <w:ind w:left="432" w:hanging="432"/>
              <w:jc w:val="left"/>
              <w:rPr>
                <w:rFonts w:cs="Arial"/>
                <w:bCs w:val="0"/>
                <w:color w:val="000000"/>
                <w:sz w:val="18"/>
                <w:szCs w:val="18"/>
              </w:rPr>
            </w:pPr>
            <w:r w:rsidRPr="00C4067C">
              <w:rPr>
                <w:rFonts w:cs="Arial"/>
                <w:bCs w:val="0"/>
                <w:color w:val="000000"/>
                <w:sz w:val="18"/>
                <w:szCs w:val="18"/>
              </w:rPr>
              <w:t>Ολοκλήρωση</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ECO423 </w:t>
            </w:r>
          </w:p>
          <w:p w:rsidR="00FD43D8" w:rsidRPr="00C4067C" w:rsidRDefault="00FD43D8" w:rsidP="008A2CE5">
            <w:pPr>
              <w:pStyle w:val="a0"/>
              <w:rPr>
                <w:rFonts w:cs="Arial"/>
                <w:bCs/>
                <w:color w:val="000000"/>
                <w:sz w:val="18"/>
                <w:szCs w:val="18"/>
                <w:lang w:val="el-GR" w:eastAsia="ar-SA"/>
              </w:rPr>
            </w:pPr>
          </w:p>
          <w:p w:rsidR="00FD43D8" w:rsidRPr="00C4067C" w:rsidRDefault="00FD43D8" w:rsidP="008A2CE5">
            <w:pPr>
              <w:pStyle w:val="1"/>
              <w:numPr>
                <w:ilvl w:val="0"/>
                <w:numId w:val="0"/>
              </w:numPr>
              <w:spacing w:line="240" w:lineRule="auto"/>
              <w:jc w:val="left"/>
              <w:rPr>
                <w:rFonts w:cs="Arial"/>
                <w:b w:val="0"/>
                <w:bCs w:val="0"/>
                <w:color w:val="0070C0"/>
                <w:sz w:val="18"/>
                <w:szCs w:val="18"/>
              </w:rPr>
            </w:pPr>
            <w:r w:rsidRPr="00C4067C">
              <w:rPr>
                <w:rFonts w:cs="Arial"/>
                <w:b w:val="0"/>
                <w:bCs w:val="0"/>
                <w:color w:val="0070C0"/>
                <w:sz w:val="18"/>
                <w:szCs w:val="18"/>
              </w:rPr>
              <w:t>European Economic Intergration</w:t>
            </w:r>
          </w:p>
          <w:p w:rsidR="00FD43D8" w:rsidRPr="00C4067C" w:rsidRDefault="00FD43D8" w:rsidP="008A2CE5">
            <w:pPr>
              <w:pStyle w:val="a0"/>
              <w:rPr>
                <w:rFonts w:cs="Arial"/>
                <w:bCs/>
                <w:color w:val="000000"/>
                <w:sz w:val="18"/>
                <w:szCs w:val="18"/>
                <w:lang w:val="el-GR" w:eastAsia="ar-SA"/>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Τραπεζική Ι</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FIN333 </w:t>
            </w:r>
          </w:p>
          <w:p w:rsidR="00FD43D8" w:rsidRPr="00C4067C" w:rsidRDefault="00FD43D8" w:rsidP="008A2CE5">
            <w:pPr>
              <w:pStyle w:val="a0"/>
              <w:rPr>
                <w:rFonts w:cs="Arial"/>
                <w:bCs/>
                <w:color w:val="000000"/>
                <w:sz w:val="18"/>
                <w:szCs w:val="18"/>
                <w:lang w:val="el-GR" w:eastAsia="ar-SA"/>
              </w:rPr>
            </w:pPr>
          </w:p>
          <w:p w:rsidR="008A2CE5" w:rsidRPr="00C4067C" w:rsidRDefault="008A2CE5" w:rsidP="008A2CE5">
            <w:pPr>
              <w:pStyle w:val="a0"/>
              <w:ind w:left="0"/>
              <w:jc w:val="left"/>
              <w:rPr>
                <w:rFonts w:cs="Arial"/>
                <w:bCs/>
                <w:color w:val="000000"/>
                <w:sz w:val="18"/>
                <w:szCs w:val="18"/>
                <w:lang w:val="en-US" w:eastAsia="ar-SA"/>
              </w:rPr>
            </w:pPr>
          </w:p>
          <w:p w:rsidR="008A2CE5" w:rsidRPr="00C4067C" w:rsidRDefault="008A2CE5" w:rsidP="008A2CE5">
            <w:pPr>
              <w:pStyle w:val="a0"/>
              <w:ind w:left="0"/>
              <w:jc w:val="left"/>
              <w:rPr>
                <w:rFonts w:cs="Arial"/>
                <w:bCs/>
                <w:color w:val="000000"/>
                <w:sz w:val="18"/>
                <w:szCs w:val="18"/>
                <w:lang w:val="en-US" w:eastAsia="ar-SA"/>
              </w:rPr>
            </w:pPr>
          </w:p>
          <w:p w:rsidR="00FD43D8" w:rsidRPr="00C4067C" w:rsidRDefault="00FD43D8" w:rsidP="008A2CE5">
            <w:pPr>
              <w:pStyle w:val="a0"/>
              <w:ind w:left="0"/>
              <w:jc w:val="left"/>
              <w:rPr>
                <w:rFonts w:cs="Arial"/>
                <w:bCs/>
                <w:color w:val="0070C0"/>
                <w:sz w:val="18"/>
                <w:szCs w:val="18"/>
                <w:lang w:val="el-GR" w:eastAsia="ar-SA"/>
              </w:rPr>
            </w:pPr>
            <w:r w:rsidRPr="00C4067C">
              <w:rPr>
                <w:rFonts w:cs="Arial"/>
                <w:bCs/>
                <w:color w:val="0070C0"/>
                <w:sz w:val="18"/>
                <w:szCs w:val="18"/>
                <w:lang w:val="el-GR" w:eastAsia="ar-SA"/>
              </w:rPr>
              <w:t>Introduction to Banking</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ΕΞΑΜΗΝΟ 5</w:t>
            </w:r>
          </w:p>
        </w:tc>
        <w:tc>
          <w:tcPr>
            <w:tcW w:w="1710"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Εφαρμοσμένη Οικονομετρία</w:t>
            </w:r>
          </w:p>
          <w:p w:rsidR="00FD43D8" w:rsidRPr="00C4067C" w:rsidRDefault="008A2CE5" w:rsidP="00704D4C">
            <w:pPr>
              <w:pStyle w:val="1"/>
              <w:numPr>
                <w:ilvl w:val="0"/>
                <w:numId w:val="16"/>
              </w:numPr>
              <w:tabs>
                <w:tab w:val="clear" w:pos="432"/>
                <w:tab w:val="num" w:pos="34"/>
              </w:tabs>
              <w:spacing w:line="240" w:lineRule="auto"/>
              <w:rPr>
                <w:rFonts w:cs="Arial"/>
                <w:bCs w:val="0"/>
                <w:color w:val="000000"/>
                <w:sz w:val="18"/>
                <w:szCs w:val="18"/>
              </w:rPr>
            </w:pPr>
            <w:r w:rsidRPr="00C4067C">
              <w:rPr>
                <w:rFonts w:cs="Arial"/>
                <w:b w:val="0"/>
                <w:bCs w:val="0"/>
                <w:color w:val="000000"/>
                <w:sz w:val="18"/>
                <w:szCs w:val="18"/>
                <w:lang w:val="en-US"/>
              </w:rPr>
              <w:t>QNT301</w:t>
            </w:r>
          </w:p>
          <w:p w:rsidR="008A2CE5" w:rsidRPr="00C4067C" w:rsidRDefault="008A2CE5" w:rsidP="008A2CE5">
            <w:pPr>
              <w:pStyle w:val="a0"/>
              <w:ind w:left="0"/>
              <w:rPr>
                <w:rFonts w:cs="Arial"/>
                <w:bCs/>
                <w:color w:val="000000"/>
                <w:sz w:val="18"/>
                <w:szCs w:val="18"/>
                <w:lang w:val="en-US" w:eastAsia="ar-SA"/>
              </w:rPr>
            </w:pPr>
          </w:p>
          <w:p w:rsidR="00767F63" w:rsidRPr="00C4067C" w:rsidRDefault="00767F63" w:rsidP="008A2CE5">
            <w:pPr>
              <w:pStyle w:val="a0"/>
              <w:ind w:left="0"/>
              <w:rPr>
                <w:rFonts w:cs="Arial"/>
                <w:bCs/>
                <w:color w:val="000000"/>
                <w:sz w:val="18"/>
                <w:szCs w:val="18"/>
                <w:lang w:val="en-US" w:eastAsia="ar-SA"/>
              </w:rPr>
            </w:pPr>
          </w:p>
          <w:p w:rsidR="00FD43D8" w:rsidRPr="00C4067C" w:rsidRDefault="00FD43D8" w:rsidP="008A2CE5">
            <w:pPr>
              <w:pStyle w:val="a0"/>
              <w:ind w:left="0"/>
              <w:rPr>
                <w:rFonts w:cs="Arial"/>
                <w:bCs/>
                <w:color w:val="0070C0"/>
                <w:sz w:val="18"/>
                <w:szCs w:val="18"/>
                <w:lang w:val="el-GR" w:eastAsia="ar-SA"/>
              </w:rPr>
            </w:pPr>
            <w:r w:rsidRPr="00C4067C">
              <w:rPr>
                <w:rFonts w:cs="Arial"/>
                <w:bCs/>
                <w:color w:val="0070C0"/>
                <w:sz w:val="18"/>
                <w:szCs w:val="18"/>
                <w:lang w:val="el-GR" w:eastAsia="ar-SA"/>
              </w:rPr>
              <w:t>Applied Econometrics</w:t>
            </w:r>
          </w:p>
          <w:p w:rsidR="00FD43D8" w:rsidRPr="00C4067C" w:rsidRDefault="00FD43D8" w:rsidP="00704D4C">
            <w:pPr>
              <w:pStyle w:val="1"/>
              <w:numPr>
                <w:ilvl w:val="0"/>
                <w:numId w:val="16"/>
              </w:numPr>
              <w:spacing w:line="240" w:lineRule="auto"/>
              <w:jc w:val="left"/>
              <w:rPr>
                <w:rFonts w:cs="Arial"/>
                <w:b w:val="0"/>
                <w:bCs w:val="0"/>
                <w:color w:val="000000"/>
                <w:sz w:val="18"/>
                <w:szCs w:val="18"/>
              </w:rPr>
            </w:pPr>
          </w:p>
          <w:p w:rsidR="00FD43D8" w:rsidRPr="00C4067C" w:rsidRDefault="005D79B6" w:rsidP="008A2CE5">
            <w:pPr>
              <w:pStyle w:val="1"/>
              <w:numPr>
                <w:ilvl w:val="0"/>
                <w:numId w:val="0"/>
              </w:numPr>
              <w:spacing w:line="240" w:lineRule="auto"/>
              <w:jc w:val="left"/>
              <w:rPr>
                <w:rFonts w:cs="Arial"/>
                <w:b w:val="0"/>
                <w:bCs w:val="0"/>
                <w:color w:val="000000"/>
                <w:sz w:val="18"/>
                <w:szCs w:val="18"/>
                <w:lang w:val="en-US"/>
              </w:rPr>
            </w:pPr>
            <w:r>
              <w:rPr>
                <w:rFonts w:cs="Arial"/>
                <w:b w:val="0"/>
                <w:bCs w:val="0"/>
                <w:color w:val="000000"/>
                <w:sz w:val="18"/>
                <w:szCs w:val="18"/>
                <w:lang w:val="en-US"/>
              </w:rPr>
              <w:t>ΕΞΑΜΗΝΟ 6</w:t>
            </w:r>
          </w:p>
        </w:tc>
        <w:tc>
          <w:tcPr>
            <w:tcW w:w="1584" w:type="dxa"/>
            <w:tcBorders>
              <w:top w:val="single" w:sz="8" w:space="0" w:color="FFFFFF"/>
              <w:left w:val="single" w:sz="8" w:space="0" w:color="FFFFFF"/>
              <w:bottom w:val="single" w:sz="8" w:space="0" w:color="FFFFFF"/>
              <w:right w:val="single" w:sz="8" w:space="0" w:color="FFFFFF"/>
            </w:tcBorders>
            <w:shd w:val="clear" w:color="auto" w:fill="EFCFCC"/>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Οικονομικά της Τεχνολογίας</w:t>
            </w:r>
          </w:p>
          <w:p w:rsidR="00FD43D8" w:rsidRPr="00C4067C" w:rsidRDefault="008A2CE5"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ECO453</w:t>
            </w:r>
          </w:p>
          <w:p w:rsidR="008A2CE5" w:rsidRPr="00C4067C" w:rsidRDefault="008A2CE5" w:rsidP="008A2CE5">
            <w:pPr>
              <w:pStyle w:val="a0"/>
              <w:ind w:left="0"/>
              <w:rPr>
                <w:rFonts w:cs="Arial"/>
                <w:bCs/>
                <w:color w:val="000000"/>
                <w:sz w:val="18"/>
                <w:szCs w:val="18"/>
                <w:lang w:val="en-US" w:eastAsia="ar-SA"/>
              </w:rPr>
            </w:pPr>
          </w:p>
          <w:p w:rsidR="00767F63" w:rsidRPr="00C4067C" w:rsidRDefault="00767F63" w:rsidP="008A2CE5">
            <w:pPr>
              <w:pStyle w:val="a0"/>
              <w:ind w:left="0"/>
              <w:jc w:val="left"/>
              <w:rPr>
                <w:rFonts w:cs="Arial"/>
                <w:bCs/>
                <w:color w:val="0070C0"/>
                <w:sz w:val="18"/>
                <w:szCs w:val="18"/>
                <w:lang w:val="en-US" w:eastAsia="ar-SA"/>
              </w:rPr>
            </w:pPr>
          </w:p>
          <w:p w:rsidR="00FD43D8" w:rsidRPr="00C4067C" w:rsidRDefault="00FD43D8" w:rsidP="008A2CE5">
            <w:pPr>
              <w:pStyle w:val="a0"/>
              <w:ind w:left="0"/>
              <w:jc w:val="left"/>
              <w:rPr>
                <w:rFonts w:cs="Arial"/>
                <w:bCs/>
                <w:color w:val="0070C0"/>
                <w:sz w:val="18"/>
                <w:szCs w:val="18"/>
                <w:lang w:val="el-GR" w:eastAsia="ar-SA"/>
              </w:rPr>
            </w:pPr>
            <w:r w:rsidRPr="00C4067C">
              <w:rPr>
                <w:rFonts w:cs="Arial"/>
                <w:bCs/>
                <w:color w:val="0070C0"/>
                <w:sz w:val="18"/>
                <w:szCs w:val="18"/>
                <w:lang w:val="el-GR" w:eastAsia="ar-SA"/>
              </w:rPr>
              <w:t>Economics of Technology</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CD1E6E"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rPr>
              <w:t>Ε</w:t>
            </w:r>
            <w:r w:rsidR="00FD43D8" w:rsidRPr="00C4067C">
              <w:rPr>
                <w:rFonts w:cs="Arial"/>
                <w:b w:val="0"/>
                <w:bCs w:val="0"/>
                <w:color w:val="000000"/>
                <w:sz w:val="18"/>
                <w:szCs w:val="18"/>
                <w:lang w:val="en-US"/>
              </w:rPr>
              <w:t xml:space="preserve">ΞΑΜΗΝΟ </w:t>
            </w:r>
            <w:r w:rsidRPr="00C4067C">
              <w:rPr>
                <w:rFonts w:cs="Arial"/>
                <w:b w:val="0"/>
                <w:bCs w:val="0"/>
                <w:color w:val="000000"/>
                <w:sz w:val="18"/>
                <w:szCs w:val="18"/>
              </w:rPr>
              <w:t>8</w:t>
            </w:r>
          </w:p>
        </w:tc>
      </w:tr>
      <w:tr w:rsidR="00FD43D8" w:rsidRPr="00C4067C">
        <w:trPr>
          <w:trHeight w:val="601"/>
        </w:trPr>
        <w:tc>
          <w:tcPr>
            <w:tcW w:w="1908"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Μαρξιστική Πολιτική Οικονομία Ι</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PEC411</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a0"/>
              <w:ind w:left="0"/>
              <w:jc w:val="left"/>
              <w:rPr>
                <w:rFonts w:cs="Arial"/>
                <w:bCs/>
                <w:color w:val="0070C0"/>
                <w:sz w:val="18"/>
                <w:szCs w:val="18"/>
                <w:lang w:val="el-GR" w:eastAsia="ar-SA"/>
              </w:rPr>
            </w:pPr>
            <w:r w:rsidRPr="00C4067C">
              <w:rPr>
                <w:rFonts w:cs="Arial"/>
                <w:bCs/>
                <w:color w:val="0070C0"/>
                <w:sz w:val="18"/>
                <w:szCs w:val="18"/>
                <w:lang w:val="el-GR" w:eastAsia="ar-SA"/>
              </w:rPr>
              <w:t>Marxist Political Economy I</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p>
          <w:p w:rsidR="00C4067C" w:rsidRDefault="00C4067C" w:rsidP="00CD1E6E">
            <w:pPr>
              <w:pStyle w:val="1"/>
              <w:numPr>
                <w:ilvl w:val="0"/>
                <w:numId w:val="0"/>
              </w:numPr>
              <w:spacing w:line="240" w:lineRule="auto"/>
              <w:jc w:val="left"/>
              <w:rPr>
                <w:rFonts w:cs="Arial"/>
                <w:b w:val="0"/>
                <w:bCs w:val="0"/>
                <w:color w:val="000000"/>
                <w:sz w:val="18"/>
                <w:szCs w:val="18"/>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7</w:t>
            </w:r>
          </w:p>
        </w:tc>
        <w:tc>
          <w:tcPr>
            <w:tcW w:w="1980"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FD43D8" w:rsidRPr="00C4067C" w:rsidRDefault="00FD43D8" w:rsidP="008A2CE5">
            <w:pPr>
              <w:pStyle w:val="1"/>
              <w:numPr>
                <w:ilvl w:val="0"/>
                <w:numId w:val="0"/>
              </w:numPr>
              <w:spacing w:line="240" w:lineRule="auto"/>
              <w:jc w:val="left"/>
              <w:rPr>
                <w:rFonts w:cs="Arial"/>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 xml:space="preserve">Οικονομική Πολιτική στην Ελληνική Οικονομία  </w:t>
            </w:r>
          </w:p>
          <w:p w:rsidR="00FD43D8" w:rsidRPr="00C4067C" w:rsidRDefault="008A2CE5" w:rsidP="008A2CE5">
            <w:pPr>
              <w:pStyle w:val="a0"/>
              <w:ind w:hanging="431"/>
              <w:rPr>
                <w:rFonts w:cs="Arial"/>
                <w:bCs/>
                <w:color w:val="000000"/>
                <w:sz w:val="18"/>
                <w:szCs w:val="18"/>
                <w:lang w:val="el-GR" w:eastAsia="ar-SA"/>
              </w:rPr>
            </w:pPr>
            <w:r w:rsidRPr="00C4067C">
              <w:rPr>
                <w:rFonts w:cs="Arial"/>
                <w:bCs/>
                <w:color w:val="000000"/>
                <w:sz w:val="18"/>
                <w:szCs w:val="18"/>
                <w:lang w:val="en-US"/>
              </w:rPr>
              <w:t>ECO424</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lang w:val="en-US"/>
              </w:rPr>
            </w:pPr>
            <w:r w:rsidRPr="00C4067C">
              <w:rPr>
                <w:rFonts w:cs="Arial"/>
                <w:b w:val="0"/>
                <w:bCs w:val="0"/>
                <w:color w:val="0070C0"/>
                <w:sz w:val="18"/>
                <w:szCs w:val="18"/>
                <w:lang w:val="en-US"/>
              </w:rPr>
              <w:t>Economic Policy in Greek Economy</w:t>
            </w:r>
          </w:p>
          <w:p w:rsidR="00FD43D8" w:rsidRPr="00C4067C" w:rsidRDefault="00FD43D8" w:rsidP="008A2CE5">
            <w:pPr>
              <w:pStyle w:val="1"/>
              <w:numPr>
                <w:ilvl w:val="0"/>
                <w:numId w:val="0"/>
              </w:numPr>
              <w:spacing w:line="240" w:lineRule="auto"/>
              <w:jc w:val="left"/>
              <w:rPr>
                <w:rFonts w:cs="Arial"/>
                <w:bCs w:val="0"/>
                <w:color w:val="000000"/>
                <w:sz w:val="18"/>
                <w:szCs w:val="18"/>
                <w:lang w:val="en-US"/>
              </w:rPr>
            </w:pPr>
          </w:p>
          <w:p w:rsidR="008A2CE5" w:rsidRPr="00C4067C" w:rsidRDefault="008A2CE5" w:rsidP="008A2CE5">
            <w:pPr>
              <w:pStyle w:val="1"/>
              <w:numPr>
                <w:ilvl w:val="0"/>
                <w:numId w:val="0"/>
              </w:numPr>
              <w:spacing w:line="240" w:lineRule="auto"/>
              <w:jc w:val="left"/>
              <w:rPr>
                <w:rFonts w:cs="Arial"/>
                <w:bCs w:val="0"/>
                <w:color w:val="000000"/>
                <w:sz w:val="18"/>
                <w:szCs w:val="18"/>
                <w:lang w:val="en-US"/>
              </w:rPr>
            </w:pPr>
          </w:p>
          <w:p w:rsidR="00C4067C" w:rsidRDefault="00C4067C" w:rsidP="00CD1E6E">
            <w:pPr>
              <w:pStyle w:val="1"/>
              <w:numPr>
                <w:ilvl w:val="0"/>
                <w:numId w:val="0"/>
              </w:numPr>
              <w:spacing w:line="240" w:lineRule="auto"/>
              <w:jc w:val="left"/>
              <w:rPr>
                <w:rFonts w:cs="Arial"/>
                <w:b w:val="0"/>
                <w:bCs w:val="0"/>
                <w:color w:val="000000"/>
                <w:sz w:val="18"/>
                <w:szCs w:val="18"/>
              </w:rPr>
            </w:pPr>
          </w:p>
          <w:p w:rsidR="00FD43D8" w:rsidRPr="00C4067C" w:rsidRDefault="00FD43D8" w:rsidP="00CD1E6E">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c>
          <w:tcPr>
            <w:tcW w:w="1890"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 xml:space="preserve">Θεωρία και Στρατηγική </w:t>
            </w:r>
            <w:r w:rsidR="00B6746D" w:rsidRPr="00C4067C">
              <w:rPr>
                <w:rFonts w:cs="Arial"/>
                <w:bCs w:val="0"/>
                <w:color w:val="000000"/>
                <w:sz w:val="18"/>
                <w:szCs w:val="18"/>
              </w:rPr>
              <w:t>Πολυεθνικών Επιχει</w:t>
            </w:r>
            <w:r w:rsidRPr="00C4067C">
              <w:rPr>
                <w:rFonts w:cs="Arial"/>
                <w:bCs w:val="0"/>
                <w:color w:val="000000"/>
                <w:sz w:val="18"/>
                <w:szCs w:val="18"/>
              </w:rPr>
              <w:t>ρ</w:t>
            </w:r>
            <w:r w:rsidR="00B6746D" w:rsidRPr="00C4067C">
              <w:rPr>
                <w:rFonts w:cs="Arial"/>
                <w:bCs w:val="0"/>
                <w:color w:val="000000"/>
                <w:sz w:val="18"/>
                <w:szCs w:val="18"/>
              </w:rPr>
              <w:t>ήσεων</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MGT</w:t>
            </w:r>
            <w:r w:rsidR="00B6746D" w:rsidRPr="00C4067C">
              <w:rPr>
                <w:rFonts w:cs="Arial"/>
                <w:b w:val="0"/>
                <w:bCs w:val="0"/>
                <w:color w:val="000000"/>
                <w:sz w:val="18"/>
                <w:szCs w:val="18"/>
              </w:rPr>
              <w:t>470</w:t>
            </w:r>
            <w:r w:rsidRPr="00C4067C">
              <w:rPr>
                <w:rFonts w:cs="Arial"/>
                <w:b w:val="0"/>
                <w:bCs w:val="0"/>
                <w:color w:val="000000"/>
                <w:sz w:val="18"/>
                <w:szCs w:val="18"/>
                <w:lang w:val="en-US"/>
              </w:rPr>
              <w:t xml:space="preserve"> </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70C0"/>
                <w:sz w:val="18"/>
                <w:szCs w:val="18"/>
                <w:lang w:val="en-US"/>
              </w:rPr>
            </w:pPr>
            <w:r w:rsidRPr="00C4067C">
              <w:rPr>
                <w:rFonts w:cs="Arial"/>
                <w:b w:val="0"/>
                <w:bCs w:val="0"/>
                <w:color w:val="0070C0"/>
                <w:sz w:val="18"/>
                <w:szCs w:val="18"/>
                <w:lang w:val="en-US"/>
              </w:rPr>
              <w:t xml:space="preserve">Theory </w:t>
            </w:r>
            <w:r w:rsidR="00FD59B2" w:rsidRPr="00C4067C">
              <w:rPr>
                <w:rFonts w:cs="Arial"/>
                <w:b w:val="0"/>
                <w:bCs w:val="0"/>
                <w:color w:val="0070C0"/>
                <w:sz w:val="18"/>
                <w:szCs w:val="18"/>
                <w:lang w:val="en-US"/>
              </w:rPr>
              <w:t>and</w:t>
            </w:r>
            <w:r w:rsidRPr="00C4067C">
              <w:rPr>
                <w:rFonts w:cs="Arial"/>
                <w:b w:val="0"/>
                <w:bCs w:val="0"/>
                <w:color w:val="0070C0"/>
                <w:sz w:val="18"/>
                <w:szCs w:val="18"/>
                <w:lang w:val="en-US"/>
              </w:rPr>
              <w:t xml:space="preserve"> Strategy</w:t>
            </w:r>
            <w:r w:rsidR="00FD59B2" w:rsidRPr="00C4067C">
              <w:rPr>
                <w:rFonts w:cs="Arial"/>
                <w:b w:val="0"/>
                <w:bCs w:val="0"/>
                <w:color w:val="0070C0"/>
                <w:sz w:val="18"/>
                <w:szCs w:val="18"/>
                <w:lang w:val="en-US"/>
              </w:rPr>
              <w:t xml:space="preserve"> of Multination Enterprises</w:t>
            </w:r>
          </w:p>
          <w:p w:rsidR="008A2CE5" w:rsidRPr="00C4067C" w:rsidRDefault="008A2CE5"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c>
          <w:tcPr>
            <w:tcW w:w="1710" w:type="dxa"/>
            <w:tcBorders>
              <w:top w:val="single" w:sz="8" w:space="0" w:color="FFFFFF"/>
              <w:left w:val="single" w:sz="8" w:space="0" w:color="FFFFFF"/>
              <w:bottom w:val="single" w:sz="4" w:space="0" w:color="auto"/>
              <w:right w:val="single" w:sz="8" w:space="0" w:color="FFFFFF"/>
            </w:tcBorders>
            <w:shd w:val="clear" w:color="auto" w:fill="F7E9E7"/>
            <w:tcMar>
              <w:top w:w="15" w:type="dxa"/>
              <w:left w:w="108" w:type="dxa"/>
              <w:bottom w:w="0" w:type="dxa"/>
              <w:right w:w="108" w:type="dxa"/>
            </w:tcMar>
          </w:tcPr>
          <w:p w:rsidR="00FD43D8" w:rsidRPr="00C4067C" w:rsidRDefault="00FD43D8" w:rsidP="008A2CE5">
            <w:pPr>
              <w:pStyle w:val="1"/>
              <w:numPr>
                <w:ilvl w:val="0"/>
                <w:numId w:val="0"/>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Βάσεις και Διαχείριση Δεδομένων</w:t>
            </w:r>
          </w:p>
          <w:p w:rsidR="008A2CE5" w:rsidRPr="00C4067C" w:rsidRDefault="008A2CE5"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CSC</w:t>
            </w:r>
            <w:r w:rsidRPr="00C4067C">
              <w:rPr>
                <w:rFonts w:cs="Arial"/>
                <w:b w:val="0"/>
                <w:bCs w:val="0"/>
                <w:color w:val="000000"/>
                <w:sz w:val="18"/>
                <w:szCs w:val="18"/>
              </w:rPr>
              <w:t xml:space="preserve">301 </w:t>
            </w:r>
          </w:p>
          <w:p w:rsidR="00FD43D8" w:rsidRPr="00C4067C" w:rsidRDefault="00FD43D8" w:rsidP="008A2CE5">
            <w:pPr>
              <w:pStyle w:val="a0"/>
              <w:rPr>
                <w:rFonts w:cs="Arial"/>
                <w:bCs/>
                <w:color w:val="000000"/>
                <w:sz w:val="18"/>
                <w:szCs w:val="18"/>
                <w:lang w:val="el-GR" w:eastAsia="ar-SA"/>
              </w:rPr>
            </w:pPr>
          </w:p>
          <w:p w:rsidR="00FD43D8" w:rsidRPr="00C4067C" w:rsidRDefault="00FD43D8" w:rsidP="00237BCA">
            <w:pPr>
              <w:pStyle w:val="a0"/>
              <w:ind w:left="0"/>
              <w:jc w:val="left"/>
              <w:rPr>
                <w:rFonts w:cs="Arial"/>
                <w:bCs/>
                <w:color w:val="0070C0"/>
                <w:sz w:val="18"/>
                <w:szCs w:val="18"/>
                <w:lang w:val="el-GR" w:eastAsia="ar-SA"/>
              </w:rPr>
            </w:pPr>
            <w:r w:rsidRPr="00C4067C">
              <w:rPr>
                <w:rFonts w:cs="Arial"/>
                <w:bCs/>
                <w:color w:val="0070C0"/>
                <w:sz w:val="18"/>
                <w:szCs w:val="18"/>
                <w:lang w:val="el-GR" w:eastAsia="ar-SA"/>
              </w:rPr>
              <w:t>Data Bases and Data Processing</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C4067C" w:rsidRDefault="00C4067C"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0000"/>
                <w:sz w:val="18"/>
                <w:szCs w:val="18"/>
              </w:rPr>
            </w:pPr>
            <w:r w:rsidRPr="00E80A32">
              <w:rPr>
                <w:rFonts w:cs="Arial"/>
                <w:b w:val="0"/>
                <w:bCs w:val="0"/>
                <w:color w:val="000000"/>
                <w:sz w:val="18"/>
                <w:szCs w:val="18"/>
              </w:rPr>
              <w:t>ΕΞΑΜΗΝΟ 6</w:t>
            </w:r>
          </w:p>
        </w:tc>
        <w:tc>
          <w:tcPr>
            <w:tcW w:w="1584" w:type="dxa"/>
            <w:tcBorders>
              <w:top w:val="single" w:sz="8" w:space="0" w:color="FFFFFF"/>
              <w:left w:val="single" w:sz="8" w:space="0" w:color="FFFFFF"/>
              <w:bottom w:val="single" w:sz="4" w:space="0" w:color="auto"/>
              <w:right w:val="single" w:sz="8" w:space="0" w:color="FFFFFF"/>
            </w:tcBorders>
            <w:shd w:val="clear" w:color="auto" w:fill="F7E9E7"/>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DC5233"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Νομισματική</w:t>
            </w:r>
          </w:p>
          <w:p w:rsidR="005D79B6" w:rsidRPr="005D79B6" w:rsidRDefault="00DC5233" w:rsidP="005D79B6">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 xml:space="preserve">Θεωρία </w:t>
            </w:r>
            <w:r w:rsidR="00D51FA1">
              <w:rPr>
                <w:rFonts w:cs="Arial"/>
                <w:bCs w:val="0"/>
                <w:color w:val="000000"/>
                <w:sz w:val="18"/>
                <w:szCs w:val="18"/>
              </w:rPr>
              <w:t>και Πολιτική</w:t>
            </w:r>
          </w:p>
          <w:p w:rsidR="008A2CE5" w:rsidRPr="00E80A32" w:rsidRDefault="008A2CE5"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ECO</w:t>
            </w:r>
            <w:r w:rsidRPr="00E80A32">
              <w:rPr>
                <w:rFonts w:cs="Arial"/>
                <w:b w:val="0"/>
                <w:bCs w:val="0"/>
                <w:color w:val="000000"/>
                <w:sz w:val="18"/>
                <w:szCs w:val="18"/>
              </w:rPr>
              <w:t xml:space="preserve">454  </w:t>
            </w:r>
          </w:p>
          <w:p w:rsidR="00FD43D8" w:rsidRPr="00C4067C" w:rsidRDefault="00FD43D8" w:rsidP="008A2CE5">
            <w:pPr>
              <w:pStyle w:val="a0"/>
              <w:rPr>
                <w:rFonts w:cs="Arial"/>
                <w:bCs/>
                <w:color w:val="000000"/>
                <w:sz w:val="18"/>
                <w:szCs w:val="18"/>
                <w:lang w:val="el-GR" w:eastAsia="ar-SA"/>
              </w:rPr>
            </w:pPr>
          </w:p>
          <w:p w:rsidR="00FD43D8" w:rsidRPr="00C4067C" w:rsidRDefault="00FD43D8" w:rsidP="00237BCA">
            <w:pPr>
              <w:pStyle w:val="a0"/>
              <w:ind w:left="0"/>
              <w:jc w:val="left"/>
              <w:rPr>
                <w:rFonts w:cs="Arial"/>
                <w:bCs/>
                <w:color w:val="0070C0"/>
                <w:sz w:val="18"/>
                <w:szCs w:val="18"/>
                <w:lang w:val="el-GR" w:eastAsia="ar-SA"/>
              </w:rPr>
            </w:pPr>
            <w:r w:rsidRPr="00C4067C">
              <w:rPr>
                <w:rFonts w:cs="Arial"/>
                <w:bCs/>
                <w:color w:val="0070C0"/>
                <w:sz w:val="18"/>
                <w:szCs w:val="18"/>
                <w:lang w:val="el-GR" w:eastAsia="ar-SA"/>
              </w:rPr>
              <w:t>Applied Monetary Economics</w:t>
            </w:r>
          </w:p>
          <w:p w:rsidR="00FD43D8" w:rsidRPr="00C4067C" w:rsidRDefault="00FD43D8" w:rsidP="00704D4C">
            <w:pPr>
              <w:pStyle w:val="1"/>
              <w:numPr>
                <w:ilvl w:val="0"/>
                <w:numId w:val="16"/>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C4067C" w:rsidRDefault="00C4067C" w:rsidP="00CD1E6E">
            <w:pPr>
              <w:pStyle w:val="1"/>
              <w:numPr>
                <w:ilvl w:val="0"/>
                <w:numId w:val="0"/>
              </w:numPr>
              <w:spacing w:line="240" w:lineRule="auto"/>
              <w:jc w:val="left"/>
              <w:rPr>
                <w:rFonts w:cs="Arial"/>
                <w:b w:val="0"/>
                <w:bCs w:val="0"/>
                <w:color w:val="000000"/>
                <w:sz w:val="18"/>
                <w:szCs w:val="18"/>
              </w:rPr>
            </w:pPr>
          </w:p>
          <w:p w:rsidR="00FD43D8" w:rsidRPr="00C4067C" w:rsidRDefault="00FD43D8" w:rsidP="00CD1E6E">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r>
      <w:tr w:rsidR="00FD43D8" w:rsidRPr="00C4067C">
        <w:trPr>
          <w:trHeight w:val="601"/>
        </w:trPr>
        <w:tc>
          <w:tcPr>
            <w:tcW w:w="1908"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59B2"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Θεωρί</w:t>
            </w:r>
            <w:r w:rsidR="00D51FA1">
              <w:rPr>
                <w:rFonts w:cs="Arial"/>
                <w:bCs w:val="0"/>
                <w:color w:val="000000"/>
                <w:sz w:val="18"/>
                <w:szCs w:val="18"/>
              </w:rPr>
              <w:t>ες</w:t>
            </w: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Επιχειρησιακής Οργάνωσης</w:t>
            </w:r>
          </w:p>
          <w:p w:rsidR="00FD43D8" w:rsidRPr="00C4067C" w:rsidRDefault="00CA72F3" w:rsidP="00CA72F3">
            <w:pPr>
              <w:pStyle w:val="a0"/>
              <w:ind w:left="0"/>
              <w:rPr>
                <w:rFonts w:cs="Arial"/>
                <w:bCs/>
                <w:color w:val="000000"/>
                <w:sz w:val="18"/>
                <w:szCs w:val="18"/>
                <w:lang w:val="en-US"/>
              </w:rPr>
            </w:pPr>
            <w:r w:rsidRPr="00C4067C">
              <w:rPr>
                <w:rFonts w:cs="Arial"/>
                <w:bCs/>
                <w:color w:val="000000"/>
                <w:sz w:val="18"/>
                <w:szCs w:val="18"/>
                <w:lang w:val="en-US"/>
              </w:rPr>
              <w:t>MGT473</w:t>
            </w:r>
          </w:p>
          <w:p w:rsidR="00CA72F3" w:rsidRPr="00C4067C" w:rsidRDefault="00CA72F3" w:rsidP="00CA72F3">
            <w:pPr>
              <w:pStyle w:val="a0"/>
              <w:ind w:left="0"/>
              <w:rPr>
                <w:rFonts w:cs="Arial"/>
                <w:bCs/>
                <w:color w:val="000000"/>
                <w:sz w:val="18"/>
                <w:szCs w:val="18"/>
                <w:lang w:val="en-US" w:eastAsia="ar-SA"/>
              </w:rPr>
            </w:pPr>
          </w:p>
          <w:p w:rsidR="00CA72F3" w:rsidRPr="00C4067C" w:rsidRDefault="00CA72F3" w:rsidP="008A2CE5">
            <w:pPr>
              <w:pStyle w:val="a0"/>
              <w:ind w:left="0"/>
              <w:rPr>
                <w:rFonts w:cs="Arial"/>
                <w:bCs/>
                <w:color w:val="000000"/>
                <w:sz w:val="18"/>
                <w:szCs w:val="18"/>
                <w:lang w:val="en-US" w:eastAsia="ar-SA"/>
              </w:rPr>
            </w:pPr>
          </w:p>
          <w:p w:rsidR="00FD43D8" w:rsidRPr="00C4067C" w:rsidRDefault="00FD59B2" w:rsidP="008A2CE5">
            <w:pPr>
              <w:pStyle w:val="a0"/>
              <w:ind w:left="0"/>
              <w:rPr>
                <w:rFonts w:cs="Arial"/>
                <w:bCs/>
                <w:color w:val="0070C0"/>
                <w:sz w:val="18"/>
                <w:szCs w:val="18"/>
                <w:lang w:val="en-US" w:eastAsia="ar-SA"/>
              </w:rPr>
            </w:pPr>
            <w:r w:rsidRPr="00C4067C">
              <w:rPr>
                <w:rFonts w:cs="Arial"/>
                <w:bCs/>
                <w:color w:val="0070C0"/>
                <w:sz w:val="18"/>
                <w:szCs w:val="18"/>
                <w:lang w:val="en-US" w:eastAsia="ar-SA"/>
              </w:rPr>
              <w:t>Theory of Business Organization</w:t>
            </w:r>
          </w:p>
          <w:p w:rsidR="00FD43D8" w:rsidRPr="00C4067C" w:rsidRDefault="00FD43D8" w:rsidP="008A2CE5">
            <w:pPr>
              <w:pStyle w:val="a0"/>
              <w:rPr>
                <w:rFonts w:cs="Arial"/>
                <w:bCs/>
                <w:color w:val="000000"/>
                <w:sz w:val="18"/>
                <w:szCs w:val="18"/>
                <w:lang w:val="el-GR" w:eastAsia="ar-SA"/>
              </w:rPr>
            </w:pPr>
          </w:p>
          <w:p w:rsidR="00C4067C" w:rsidRDefault="00C4067C" w:rsidP="00CD1E6E">
            <w:pPr>
              <w:pStyle w:val="1"/>
              <w:numPr>
                <w:ilvl w:val="0"/>
                <w:numId w:val="0"/>
              </w:numPr>
              <w:spacing w:line="240" w:lineRule="auto"/>
              <w:jc w:val="left"/>
              <w:rPr>
                <w:rFonts w:cs="Arial"/>
                <w:b w:val="0"/>
                <w:bCs w:val="0"/>
                <w:color w:val="000000"/>
                <w:sz w:val="18"/>
                <w:szCs w:val="18"/>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c>
          <w:tcPr>
            <w:tcW w:w="1980"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Default="00D51FA1" w:rsidP="008A2CE5">
            <w:pPr>
              <w:pStyle w:val="1"/>
              <w:numPr>
                <w:ilvl w:val="0"/>
                <w:numId w:val="0"/>
              </w:numPr>
              <w:spacing w:line="240" w:lineRule="auto"/>
              <w:jc w:val="left"/>
              <w:rPr>
                <w:rFonts w:cs="Arial"/>
                <w:bCs w:val="0"/>
                <w:color w:val="000000"/>
                <w:sz w:val="18"/>
                <w:szCs w:val="18"/>
              </w:rPr>
            </w:pPr>
            <w:r>
              <w:rPr>
                <w:rFonts w:cs="Arial"/>
                <w:bCs w:val="0"/>
                <w:color w:val="000000"/>
                <w:sz w:val="18"/>
                <w:szCs w:val="18"/>
              </w:rPr>
              <w:t>Κοινωνικοοικονομική Αξιολόγηση Επενδύσεων</w:t>
            </w:r>
          </w:p>
          <w:p w:rsidR="00D51FA1" w:rsidRPr="00D51FA1" w:rsidRDefault="00D51FA1" w:rsidP="00D51FA1">
            <w:pPr>
              <w:pStyle w:val="a0"/>
              <w:rPr>
                <w:lang w:val="el-GR" w:eastAsia="ar-SA"/>
              </w:rPr>
            </w:pPr>
          </w:p>
          <w:p w:rsidR="00FD43D8" w:rsidRDefault="00CA72F3" w:rsidP="008A2CE5">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ECO425</w:t>
            </w:r>
          </w:p>
          <w:p w:rsidR="008656C2" w:rsidRPr="008656C2" w:rsidRDefault="008656C2" w:rsidP="008656C2">
            <w:pPr>
              <w:pStyle w:val="a0"/>
              <w:ind w:left="0"/>
              <w:rPr>
                <w:sz w:val="18"/>
                <w:szCs w:val="18"/>
                <w:lang w:val="en-US" w:eastAsia="ar-SA"/>
              </w:rPr>
            </w:pPr>
            <w:r w:rsidRPr="008656C2">
              <w:rPr>
                <w:sz w:val="18"/>
                <w:szCs w:val="18"/>
                <w:lang w:val="en-US" w:eastAsia="ar-SA"/>
              </w:rPr>
              <w:t>S</w:t>
            </w:r>
            <w:r>
              <w:rPr>
                <w:sz w:val="18"/>
                <w:szCs w:val="18"/>
                <w:lang w:val="en-US" w:eastAsia="ar-SA"/>
              </w:rPr>
              <w:t>ocio-Economic evaluation of projects and policies</w:t>
            </w:r>
          </w:p>
          <w:p w:rsidR="00CA72F3" w:rsidRPr="008656C2"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8656C2" w:rsidRDefault="00FD43D8"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5D79B6">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5D79B6">
              <w:rPr>
                <w:rFonts w:cs="Arial"/>
                <w:b w:val="0"/>
                <w:bCs w:val="0"/>
                <w:color w:val="000000"/>
                <w:sz w:val="18"/>
                <w:szCs w:val="18"/>
              </w:rPr>
              <w:t>*</w:t>
            </w:r>
          </w:p>
        </w:tc>
        <w:tc>
          <w:tcPr>
            <w:tcW w:w="1890"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Ιστορία των Επιχειρήσεων και Χρηματοοικονομικών Θεσμών</w:t>
            </w:r>
          </w:p>
          <w:p w:rsidR="00FD43D8" w:rsidRPr="00E80A32" w:rsidRDefault="00237BCA" w:rsidP="00237BCA">
            <w:pPr>
              <w:pStyle w:val="a0"/>
              <w:ind w:hanging="431"/>
              <w:jc w:val="left"/>
              <w:rPr>
                <w:rFonts w:cs="Arial"/>
                <w:bCs/>
                <w:color w:val="000000"/>
                <w:sz w:val="18"/>
                <w:szCs w:val="18"/>
                <w:lang w:val="en-US" w:eastAsia="ar-SA"/>
              </w:rPr>
            </w:pPr>
            <w:r w:rsidRPr="00C4067C">
              <w:rPr>
                <w:rFonts w:cs="Arial"/>
                <w:bCs/>
                <w:color w:val="000000"/>
                <w:sz w:val="18"/>
                <w:szCs w:val="18"/>
                <w:lang w:val="en-US"/>
              </w:rPr>
              <w:t>HIS401</w:t>
            </w:r>
          </w:p>
          <w:p w:rsidR="00237BCA" w:rsidRPr="00C4067C" w:rsidRDefault="00237BCA" w:rsidP="008A2CE5">
            <w:pPr>
              <w:pStyle w:val="a0"/>
              <w:ind w:left="0"/>
              <w:jc w:val="left"/>
              <w:rPr>
                <w:rFonts w:cs="Arial"/>
                <w:bCs/>
                <w:color w:val="000000"/>
                <w:sz w:val="18"/>
                <w:szCs w:val="18"/>
                <w:lang w:val="en-US" w:eastAsia="ar-SA"/>
              </w:rPr>
            </w:pPr>
          </w:p>
          <w:p w:rsidR="00FD43D8" w:rsidRPr="00E80A32" w:rsidRDefault="00FD43D8" w:rsidP="008A2CE5">
            <w:pPr>
              <w:pStyle w:val="a0"/>
              <w:ind w:left="0"/>
              <w:jc w:val="left"/>
              <w:rPr>
                <w:rFonts w:cs="Arial"/>
                <w:bCs/>
                <w:color w:val="0070C0"/>
                <w:sz w:val="18"/>
                <w:szCs w:val="18"/>
                <w:lang w:val="en-US" w:eastAsia="ar-SA"/>
              </w:rPr>
            </w:pPr>
            <w:r w:rsidRPr="00E80A32">
              <w:rPr>
                <w:rFonts w:cs="Arial"/>
                <w:bCs/>
                <w:color w:val="0070C0"/>
                <w:sz w:val="18"/>
                <w:szCs w:val="18"/>
                <w:lang w:val="en-US" w:eastAsia="ar-SA"/>
              </w:rPr>
              <w:t>Histor</w:t>
            </w:r>
            <w:r w:rsidRPr="00C4067C">
              <w:rPr>
                <w:rFonts w:cs="Arial"/>
                <w:bCs/>
                <w:color w:val="0070C0"/>
                <w:sz w:val="18"/>
                <w:szCs w:val="18"/>
                <w:lang w:val="en-US" w:eastAsia="ar-SA"/>
              </w:rPr>
              <w:t>y</w:t>
            </w:r>
            <w:r w:rsidRPr="00E80A32">
              <w:rPr>
                <w:rFonts w:cs="Arial"/>
                <w:bCs/>
                <w:color w:val="0070C0"/>
                <w:sz w:val="18"/>
                <w:szCs w:val="18"/>
                <w:lang w:val="en-US" w:eastAsia="ar-SA"/>
              </w:rPr>
              <w:t xml:space="preserve"> of the firm and Financial Institutions</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7</w:t>
            </w:r>
          </w:p>
        </w:tc>
        <w:tc>
          <w:tcPr>
            <w:tcW w:w="1710" w:type="dxa"/>
            <w:tcBorders>
              <w:top w:val="single" w:sz="4" w:space="0" w:color="auto"/>
              <w:left w:val="single" w:sz="8" w:space="0" w:color="FFFFFF"/>
              <w:bottom w:val="single" w:sz="8" w:space="0" w:color="FFFFFF"/>
              <w:right w:val="single" w:sz="8" w:space="0" w:color="FFFFFF"/>
            </w:tcBorders>
            <w:shd w:val="clear" w:color="auto" w:fill="F2FD5F"/>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Εφαρμοσμένη Επιχειρησιακή Έρευνα</w:t>
            </w:r>
          </w:p>
          <w:p w:rsidR="00CA72F3" w:rsidRPr="00C4067C" w:rsidRDefault="00CA72F3" w:rsidP="00CA72F3">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QNT401 </w:t>
            </w:r>
          </w:p>
          <w:p w:rsidR="00FD43D8" w:rsidRPr="00C4067C" w:rsidRDefault="00FD43D8" w:rsidP="008A2CE5">
            <w:pPr>
              <w:pStyle w:val="a0"/>
              <w:rPr>
                <w:rFonts w:cs="Arial"/>
                <w:bCs/>
                <w:color w:val="000000"/>
                <w:sz w:val="18"/>
                <w:szCs w:val="18"/>
                <w:lang w:val="el-GR" w:eastAsia="ar-SA"/>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rPr>
            </w:pPr>
            <w:r w:rsidRPr="00C4067C">
              <w:rPr>
                <w:rFonts w:cs="Arial"/>
                <w:b w:val="0"/>
                <w:bCs w:val="0"/>
                <w:color w:val="0070C0"/>
                <w:sz w:val="18"/>
                <w:szCs w:val="18"/>
              </w:rPr>
              <w:t>Applied Operational Research</w:t>
            </w: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8</w:t>
            </w:r>
          </w:p>
        </w:tc>
        <w:tc>
          <w:tcPr>
            <w:tcW w:w="1584" w:type="dxa"/>
            <w:tcBorders>
              <w:top w:val="single" w:sz="4" w:space="0" w:color="auto"/>
              <w:left w:val="single" w:sz="8" w:space="0" w:color="FFFFFF"/>
              <w:bottom w:val="single" w:sz="8" w:space="0" w:color="FFFFFF"/>
              <w:right w:val="single" w:sz="8" w:space="0" w:color="FFFFFF"/>
            </w:tcBorders>
            <w:shd w:val="clear" w:color="auto" w:fill="F2FD5F"/>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Αγορές Χρήματος και Κεφαλαίου Ι</w:t>
            </w:r>
          </w:p>
          <w:p w:rsidR="00FD43D8" w:rsidRPr="00C4067C" w:rsidRDefault="00CA72F3"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FIN331</w:t>
            </w: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lang w:val="en-US"/>
              </w:rPr>
            </w:pPr>
            <w:r w:rsidRPr="00C4067C">
              <w:rPr>
                <w:rFonts w:cs="Arial"/>
                <w:b w:val="0"/>
                <w:bCs w:val="0"/>
                <w:color w:val="0070C0"/>
                <w:sz w:val="18"/>
                <w:szCs w:val="18"/>
                <w:lang w:val="en-US"/>
              </w:rPr>
              <w:t>Money and Capital Markets I</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Cs w:val="0"/>
                <w:color w:val="000000"/>
                <w:sz w:val="18"/>
                <w:szCs w:val="18"/>
                <w:lang w:val="en-US"/>
              </w:rPr>
            </w:pPr>
            <w:r w:rsidRPr="00C4067C">
              <w:rPr>
                <w:rFonts w:cs="Arial"/>
                <w:b w:val="0"/>
                <w:bCs w:val="0"/>
                <w:color w:val="000000"/>
                <w:sz w:val="18"/>
                <w:szCs w:val="18"/>
                <w:lang w:val="en-US"/>
              </w:rPr>
              <w:t>ΕΞΑΜΗΝΟ 5</w:t>
            </w:r>
          </w:p>
        </w:tc>
      </w:tr>
      <w:tr w:rsidR="00FD43D8" w:rsidRPr="00C4067C">
        <w:trPr>
          <w:trHeight w:val="601"/>
        </w:trPr>
        <w:tc>
          <w:tcPr>
            <w:tcW w:w="1908"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FD43D8" w:rsidRPr="00C4067C" w:rsidRDefault="00FD43D8" w:rsidP="008A2CE5">
            <w:pPr>
              <w:pStyle w:val="1"/>
              <w:numPr>
                <w:ilvl w:val="0"/>
                <w:numId w:val="0"/>
              </w:numPr>
              <w:spacing w:line="240" w:lineRule="auto"/>
              <w:ind w:left="432" w:hanging="432"/>
              <w:jc w:val="left"/>
              <w:rPr>
                <w:rFonts w:cs="Arial"/>
                <w:bCs w:val="0"/>
                <w:color w:val="000000"/>
                <w:sz w:val="18"/>
                <w:szCs w:val="18"/>
                <w:lang w:val="en-US"/>
              </w:rPr>
            </w:pPr>
          </w:p>
          <w:p w:rsidR="00FD43D8" w:rsidRPr="00C4067C" w:rsidRDefault="00FD43D8" w:rsidP="008A2CE5">
            <w:pPr>
              <w:pStyle w:val="1"/>
              <w:numPr>
                <w:ilvl w:val="0"/>
                <w:numId w:val="0"/>
              </w:numPr>
              <w:spacing w:line="240" w:lineRule="auto"/>
              <w:ind w:left="432" w:hanging="432"/>
              <w:jc w:val="left"/>
              <w:rPr>
                <w:rFonts w:cs="Arial"/>
                <w:bCs w:val="0"/>
                <w:color w:val="000000"/>
                <w:sz w:val="18"/>
                <w:szCs w:val="18"/>
              </w:rPr>
            </w:pPr>
            <w:r w:rsidRPr="00C4067C">
              <w:rPr>
                <w:rFonts w:cs="Arial"/>
                <w:bCs w:val="0"/>
                <w:color w:val="000000"/>
                <w:sz w:val="18"/>
                <w:szCs w:val="18"/>
              </w:rPr>
              <w:t>Δυναμικά</w:t>
            </w:r>
          </w:p>
          <w:p w:rsidR="00FD43D8" w:rsidRPr="00C4067C" w:rsidRDefault="00FD43D8" w:rsidP="008A2CE5">
            <w:pPr>
              <w:pStyle w:val="1"/>
              <w:numPr>
                <w:ilvl w:val="0"/>
                <w:numId w:val="0"/>
              </w:numPr>
              <w:spacing w:line="240" w:lineRule="auto"/>
              <w:ind w:left="432" w:hanging="432"/>
              <w:jc w:val="left"/>
              <w:rPr>
                <w:rFonts w:cs="Arial"/>
                <w:bCs w:val="0"/>
                <w:color w:val="000000"/>
                <w:sz w:val="18"/>
                <w:szCs w:val="18"/>
              </w:rPr>
            </w:pPr>
            <w:r w:rsidRPr="00C4067C">
              <w:rPr>
                <w:rFonts w:cs="Arial"/>
                <w:bCs w:val="0"/>
                <w:color w:val="000000"/>
                <w:sz w:val="18"/>
                <w:szCs w:val="18"/>
              </w:rPr>
              <w:t xml:space="preserve">Μαθηματικά </w:t>
            </w:r>
          </w:p>
          <w:p w:rsidR="00CA72F3" w:rsidRPr="00C4067C" w:rsidRDefault="00CA72F3" w:rsidP="00CA72F3">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rPr>
              <w:t xml:space="preserve">ΜΤΗ302 </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rPr>
            </w:pPr>
            <w:r w:rsidRPr="00C4067C">
              <w:rPr>
                <w:rFonts w:cs="Arial"/>
                <w:b w:val="0"/>
                <w:bCs w:val="0"/>
                <w:color w:val="0070C0"/>
                <w:sz w:val="18"/>
                <w:szCs w:val="18"/>
              </w:rPr>
              <w:t>Dynamical Mathematical</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rPr>
              <w:t>ΕΞΑΜΗΝΟ 5</w:t>
            </w:r>
          </w:p>
        </w:tc>
        <w:tc>
          <w:tcPr>
            <w:tcW w:w="1980"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lang w:val="en-US"/>
              </w:rPr>
            </w:pPr>
            <w:r w:rsidRPr="00C4067C">
              <w:rPr>
                <w:rFonts w:cs="Arial"/>
                <w:bCs w:val="0"/>
                <w:color w:val="000000"/>
                <w:sz w:val="18"/>
                <w:szCs w:val="18"/>
              </w:rPr>
              <w:t>Αξιολόγηση</w:t>
            </w:r>
            <w:r w:rsidRPr="00C4067C">
              <w:rPr>
                <w:rFonts w:cs="Arial"/>
                <w:bCs w:val="0"/>
                <w:color w:val="000000"/>
                <w:sz w:val="18"/>
                <w:szCs w:val="18"/>
                <w:lang w:val="en-US"/>
              </w:rPr>
              <w:t xml:space="preserve"> </w:t>
            </w:r>
            <w:r w:rsidRPr="00C4067C">
              <w:rPr>
                <w:rFonts w:cs="Arial"/>
                <w:bCs w:val="0"/>
                <w:color w:val="000000"/>
                <w:sz w:val="18"/>
                <w:szCs w:val="18"/>
              </w:rPr>
              <w:t>Επενδύσεων</w:t>
            </w:r>
          </w:p>
          <w:p w:rsidR="00CA72F3" w:rsidRPr="00C4067C" w:rsidRDefault="00CA72F3" w:rsidP="00CA72F3">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ECO426 </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70C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lang w:val="en-US"/>
              </w:rPr>
            </w:pPr>
            <w:r w:rsidRPr="00C4067C">
              <w:rPr>
                <w:rFonts w:cs="Arial"/>
                <w:b w:val="0"/>
                <w:bCs w:val="0"/>
                <w:color w:val="0070C0"/>
                <w:sz w:val="18"/>
                <w:szCs w:val="18"/>
                <w:lang w:val="en-US"/>
              </w:rPr>
              <w:t>Analysis of Investment Decisions</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5D79B6">
              <w:rPr>
                <w:rFonts w:cs="Arial"/>
                <w:b w:val="0"/>
                <w:bCs w:val="0"/>
                <w:color w:val="000000"/>
                <w:sz w:val="18"/>
                <w:szCs w:val="18"/>
              </w:rPr>
              <w:t>8</w:t>
            </w:r>
          </w:p>
        </w:tc>
        <w:tc>
          <w:tcPr>
            <w:tcW w:w="1890"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Ανάλυση Χρονολογικών Σειρών και Προβλέψεις</w:t>
            </w:r>
          </w:p>
          <w:p w:rsidR="00CA72F3" w:rsidRPr="00C4067C" w:rsidRDefault="00CA72F3" w:rsidP="00CA72F3">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QNT402 </w:t>
            </w:r>
          </w:p>
          <w:p w:rsidR="00FD43D8" w:rsidRPr="00C4067C" w:rsidRDefault="00FD43D8" w:rsidP="008A2CE5">
            <w:pPr>
              <w:pStyle w:val="a0"/>
              <w:ind w:left="0"/>
              <w:rPr>
                <w:rFonts w:cs="Arial"/>
                <w:bCs/>
                <w:color w:val="000000"/>
                <w:sz w:val="18"/>
                <w:szCs w:val="18"/>
                <w:lang w:val="el-GR" w:eastAsia="ar-SA"/>
              </w:rPr>
            </w:pPr>
          </w:p>
          <w:p w:rsidR="00FD43D8" w:rsidRPr="00C4067C" w:rsidRDefault="00FD43D8" w:rsidP="008A2CE5">
            <w:pPr>
              <w:pStyle w:val="a0"/>
              <w:ind w:left="0"/>
              <w:jc w:val="left"/>
              <w:rPr>
                <w:rFonts w:cs="Arial"/>
                <w:bCs/>
                <w:color w:val="0070C0"/>
                <w:sz w:val="18"/>
                <w:szCs w:val="18"/>
                <w:lang w:val="el-GR" w:eastAsia="ar-SA"/>
              </w:rPr>
            </w:pPr>
            <w:r w:rsidRPr="00C4067C">
              <w:rPr>
                <w:rFonts w:cs="Arial"/>
                <w:bCs/>
                <w:color w:val="0070C0"/>
                <w:sz w:val="18"/>
                <w:szCs w:val="18"/>
                <w:lang w:val="el-GR" w:eastAsia="ar-SA"/>
              </w:rPr>
              <w:t>Time Series Analysis and Forecasting</w:t>
            </w:r>
          </w:p>
          <w:p w:rsidR="00FD43D8" w:rsidRPr="00C4067C" w:rsidRDefault="00FD43D8"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7</w:t>
            </w:r>
          </w:p>
        </w:tc>
        <w:tc>
          <w:tcPr>
            <w:tcW w:w="1710" w:type="dxa"/>
            <w:tcBorders>
              <w:top w:val="single" w:sz="8" w:space="0" w:color="FFFFFF"/>
              <w:left w:val="single" w:sz="8" w:space="0" w:color="FFFFFF"/>
              <w:bottom w:val="single" w:sz="4" w:space="0" w:color="auto"/>
              <w:right w:val="single" w:sz="8" w:space="0" w:color="FFFFFF"/>
            </w:tcBorders>
            <w:shd w:val="clear" w:color="auto" w:fill="F2FD5F"/>
            <w:tcMar>
              <w:top w:w="15" w:type="dxa"/>
              <w:left w:w="108" w:type="dxa"/>
              <w:bottom w:w="0" w:type="dxa"/>
              <w:right w:w="108" w:type="dxa"/>
            </w:tcMar>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rPr>
            </w:pPr>
            <w:r w:rsidRPr="00C4067C">
              <w:rPr>
                <w:rFonts w:cs="Arial"/>
                <w:bCs w:val="0"/>
                <w:color w:val="000000"/>
                <w:sz w:val="18"/>
                <w:szCs w:val="18"/>
              </w:rPr>
              <w:t>Θεωρία Παιγνίων</w:t>
            </w:r>
          </w:p>
          <w:p w:rsidR="00CA72F3" w:rsidRPr="00C4067C" w:rsidRDefault="00CA72F3" w:rsidP="00CA72F3">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ECO412 </w:t>
            </w:r>
          </w:p>
          <w:p w:rsidR="00FD43D8" w:rsidRPr="00C4067C" w:rsidRDefault="00FD43D8" w:rsidP="008A2CE5">
            <w:pPr>
              <w:pStyle w:val="a0"/>
              <w:rPr>
                <w:rFonts w:cs="Arial"/>
                <w:bCs/>
                <w:color w:val="000000"/>
                <w:sz w:val="18"/>
                <w:szCs w:val="18"/>
                <w:lang w:val="el-GR" w:eastAsia="ar-SA"/>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rPr>
            </w:pPr>
            <w:r w:rsidRPr="00C4067C">
              <w:rPr>
                <w:rFonts w:cs="Arial"/>
                <w:b w:val="0"/>
                <w:bCs w:val="0"/>
                <w:color w:val="0070C0"/>
                <w:sz w:val="18"/>
                <w:szCs w:val="18"/>
              </w:rPr>
              <w:t>Game Theory</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7</w:t>
            </w:r>
          </w:p>
        </w:tc>
        <w:tc>
          <w:tcPr>
            <w:tcW w:w="1584" w:type="dxa"/>
            <w:tcBorders>
              <w:top w:val="single" w:sz="8" w:space="0" w:color="FFFFFF"/>
              <w:left w:val="single" w:sz="8" w:space="0" w:color="FFFFFF"/>
              <w:bottom w:val="single" w:sz="4" w:space="0" w:color="auto"/>
              <w:right w:val="single" w:sz="8" w:space="0" w:color="FFFFFF"/>
            </w:tcBorders>
            <w:shd w:val="clear" w:color="auto" w:fill="F2FD5F"/>
          </w:tcPr>
          <w:p w:rsidR="00FD43D8" w:rsidRPr="00C4067C" w:rsidRDefault="00FD43D8" w:rsidP="00704D4C">
            <w:pPr>
              <w:pStyle w:val="1"/>
              <w:numPr>
                <w:ilvl w:val="0"/>
                <w:numId w:val="16"/>
              </w:numPr>
              <w:spacing w:line="240" w:lineRule="auto"/>
              <w:jc w:val="left"/>
              <w:rPr>
                <w:rFonts w:cs="Arial"/>
                <w:bCs w:val="0"/>
                <w:color w:val="000000"/>
                <w:sz w:val="18"/>
                <w:szCs w:val="18"/>
              </w:rPr>
            </w:pPr>
          </w:p>
          <w:p w:rsidR="00FD43D8" w:rsidRPr="00C4067C" w:rsidRDefault="00FD43D8" w:rsidP="008A2CE5">
            <w:pPr>
              <w:pStyle w:val="1"/>
              <w:numPr>
                <w:ilvl w:val="0"/>
                <w:numId w:val="0"/>
              </w:numPr>
              <w:spacing w:line="240" w:lineRule="auto"/>
              <w:jc w:val="left"/>
              <w:rPr>
                <w:rFonts w:cs="Arial"/>
                <w:bCs w:val="0"/>
                <w:color w:val="000000"/>
                <w:sz w:val="18"/>
                <w:szCs w:val="18"/>
                <w:lang w:val="en-US"/>
              </w:rPr>
            </w:pPr>
            <w:r w:rsidRPr="00C4067C">
              <w:rPr>
                <w:rFonts w:cs="Arial"/>
                <w:bCs w:val="0"/>
                <w:color w:val="000000"/>
                <w:sz w:val="18"/>
                <w:szCs w:val="18"/>
              </w:rPr>
              <w:t>Εφαρμοσμένη Οικονομετρία</w:t>
            </w:r>
          </w:p>
          <w:p w:rsidR="00CA72F3" w:rsidRPr="00C4067C" w:rsidRDefault="00CA72F3" w:rsidP="00CA72F3">
            <w:pPr>
              <w:pStyle w:val="1"/>
              <w:numPr>
                <w:ilvl w:val="0"/>
                <w:numId w:val="0"/>
              </w:numPr>
              <w:spacing w:line="240" w:lineRule="auto"/>
              <w:jc w:val="left"/>
              <w:rPr>
                <w:rFonts w:cs="Arial"/>
                <w:b w:val="0"/>
                <w:bCs w:val="0"/>
                <w:color w:val="000000"/>
                <w:sz w:val="18"/>
                <w:szCs w:val="18"/>
                <w:lang w:val="en-US"/>
              </w:rPr>
            </w:pPr>
            <w:r w:rsidRPr="00C4067C">
              <w:rPr>
                <w:rFonts w:cs="Arial"/>
                <w:b w:val="0"/>
                <w:bCs w:val="0"/>
                <w:color w:val="000000"/>
                <w:sz w:val="18"/>
                <w:szCs w:val="18"/>
                <w:lang w:val="en-US"/>
              </w:rPr>
              <w:t xml:space="preserve">QNT301 </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8A2CE5">
            <w:pPr>
              <w:pStyle w:val="1"/>
              <w:numPr>
                <w:ilvl w:val="0"/>
                <w:numId w:val="0"/>
              </w:numPr>
              <w:spacing w:line="240" w:lineRule="auto"/>
              <w:jc w:val="left"/>
              <w:rPr>
                <w:rFonts w:cs="Arial"/>
                <w:b w:val="0"/>
                <w:bCs w:val="0"/>
                <w:color w:val="0070C0"/>
                <w:sz w:val="18"/>
                <w:szCs w:val="18"/>
              </w:rPr>
            </w:pPr>
            <w:r w:rsidRPr="00C4067C">
              <w:rPr>
                <w:rFonts w:cs="Arial"/>
                <w:b w:val="0"/>
                <w:bCs w:val="0"/>
                <w:color w:val="0070C0"/>
                <w:sz w:val="18"/>
                <w:szCs w:val="18"/>
              </w:rPr>
              <w:t>Applied Econometrics</w:t>
            </w:r>
          </w:p>
          <w:p w:rsidR="00FD43D8" w:rsidRPr="00C4067C" w:rsidRDefault="00FD43D8" w:rsidP="008A2CE5">
            <w:pPr>
              <w:pStyle w:val="1"/>
              <w:numPr>
                <w:ilvl w:val="0"/>
                <w:numId w:val="0"/>
              </w:numPr>
              <w:spacing w:line="240" w:lineRule="auto"/>
              <w:jc w:val="left"/>
              <w:rPr>
                <w:rFonts w:cs="Arial"/>
                <w:b w:val="0"/>
                <w:bCs w:val="0"/>
                <w:color w:val="000000"/>
                <w:sz w:val="18"/>
                <w:szCs w:val="18"/>
              </w:rPr>
            </w:pPr>
          </w:p>
          <w:p w:rsidR="00CA72F3" w:rsidRPr="00C4067C" w:rsidRDefault="00CA72F3" w:rsidP="008A2CE5">
            <w:pPr>
              <w:pStyle w:val="1"/>
              <w:numPr>
                <w:ilvl w:val="0"/>
                <w:numId w:val="0"/>
              </w:numPr>
              <w:spacing w:line="240" w:lineRule="auto"/>
              <w:jc w:val="left"/>
              <w:rPr>
                <w:rFonts w:cs="Arial"/>
                <w:b w:val="0"/>
                <w:bCs w:val="0"/>
                <w:color w:val="000000"/>
                <w:sz w:val="18"/>
                <w:szCs w:val="18"/>
                <w:lang w:val="en-US"/>
              </w:rPr>
            </w:pPr>
          </w:p>
          <w:p w:rsidR="00FD43D8" w:rsidRPr="00C4067C" w:rsidRDefault="00FD43D8" w:rsidP="00CD1E6E">
            <w:pPr>
              <w:pStyle w:val="1"/>
              <w:numPr>
                <w:ilvl w:val="0"/>
                <w:numId w:val="0"/>
              </w:numPr>
              <w:spacing w:line="240" w:lineRule="auto"/>
              <w:jc w:val="left"/>
              <w:rPr>
                <w:rFonts w:cs="Arial"/>
                <w:b w:val="0"/>
                <w:bCs w:val="0"/>
                <w:color w:val="000000"/>
                <w:sz w:val="18"/>
                <w:szCs w:val="18"/>
              </w:rPr>
            </w:pPr>
            <w:r w:rsidRPr="00C4067C">
              <w:rPr>
                <w:rFonts w:cs="Arial"/>
                <w:b w:val="0"/>
                <w:bCs w:val="0"/>
                <w:color w:val="000000"/>
                <w:sz w:val="18"/>
                <w:szCs w:val="18"/>
                <w:lang w:val="en-US"/>
              </w:rPr>
              <w:t xml:space="preserve">ΕΞΑΜΗΝΟ </w:t>
            </w:r>
            <w:r w:rsidR="00CD1E6E" w:rsidRPr="00C4067C">
              <w:rPr>
                <w:rFonts w:cs="Arial"/>
                <w:b w:val="0"/>
                <w:bCs w:val="0"/>
                <w:color w:val="000000"/>
                <w:sz w:val="18"/>
                <w:szCs w:val="18"/>
              </w:rPr>
              <w:t>6</w:t>
            </w:r>
          </w:p>
        </w:tc>
      </w:tr>
    </w:tbl>
    <w:p w:rsidR="008B3BD0" w:rsidRPr="00C4067C" w:rsidRDefault="008B3BD0" w:rsidP="008B3BD0">
      <w:pPr>
        <w:pStyle w:val="1"/>
        <w:numPr>
          <w:ilvl w:val="0"/>
          <w:numId w:val="0"/>
        </w:numPr>
        <w:spacing w:line="240" w:lineRule="auto"/>
        <w:rPr>
          <w:sz w:val="18"/>
          <w:szCs w:val="18"/>
          <w:lang w:val="en-US"/>
        </w:rPr>
      </w:pPr>
    </w:p>
    <w:p w:rsidR="00FD43D8" w:rsidRPr="005A5E5A" w:rsidRDefault="00FD43D8" w:rsidP="008B3BD0">
      <w:pPr>
        <w:pStyle w:val="1"/>
        <w:numPr>
          <w:ilvl w:val="0"/>
          <w:numId w:val="0"/>
        </w:numPr>
        <w:spacing w:line="240" w:lineRule="auto"/>
        <w:jc w:val="left"/>
      </w:pPr>
      <w:r w:rsidRPr="00C4067C">
        <w:rPr>
          <w:sz w:val="18"/>
          <w:szCs w:val="18"/>
        </w:rPr>
        <w:t>Παρατήρηση</w:t>
      </w:r>
      <w:r w:rsidRPr="00C4067C">
        <w:rPr>
          <w:b w:val="0"/>
          <w:sz w:val="18"/>
          <w:szCs w:val="18"/>
        </w:rPr>
        <w:t>: Κάθε Θεματική Ενότητα αποτελείται από 4 μαθήματα συν δύο μαθήματα άλλων Θεματικών Ενοτήτων (βλ. τελευταίες δύο σειρές).</w:t>
      </w:r>
      <w:r w:rsidRPr="00C4067C">
        <w:rPr>
          <w:sz w:val="18"/>
          <w:szCs w:val="18"/>
        </w:rPr>
        <w:t xml:space="preserve"> </w:t>
      </w:r>
      <w:r w:rsidRPr="005A5E5A">
        <w:br w:type="page"/>
        <w:t>Πίνακας 4 – Μαθήματα Ελεύθερης Επιλογής</w:t>
      </w:r>
    </w:p>
    <w:p w:rsidR="00FD43D8" w:rsidRPr="005A5E5A" w:rsidRDefault="00FD43D8" w:rsidP="00FD43D8">
      <w:pPr>
        <w:pStyle w:val="5"/>
        <w:numPr>
          <w:ilvl w:val="0"/>
          <w:numId w:val="0"/>
        </w:numPr>
        <w:jc w:val="center"/>
        <w:rPr>
          <w:rFonts w:ascii="Arial" w:hAnsi="Arial"/>
        </w:rPr>
      </w:pPr>
      <w:r w:rsidRPr="005A5E5A">
        <w:rPr>
          <w:rFonts w:ascii="Arial" w:hAnsi="Arial"/>
        </w:rPr>
        <w:t>Επιπρόσθετα μαθήματα που παρέχει το Τμήμα Οικονομικών Επιστημών ανά Τομέα</w:t>
      </w:r>
    </w:p>
    <w:p w:rsidR="00FD43D8" w:rsidRPr="005A5E5A" w:rsidRDefault="00FD43D8" w:rsidP="00FD43D8">
      <w:pPr>
        <w:tabs>
          <w:tab w:val="left" w:pos="1365"/>
        </w:tabs>
        <w:spacing w:line="360" w:lineRule="auto"/>
        <w:ind w:left="0" w:firstLine="0"/>
        <w:jc w:val="left"/>
        <w:outlineLvl w:val="0"/>
        <w:rPr>
          <w:rFonts w:ascii="Arial" w:hAnsi="Arial"/>
          <w:b/>
          <w:bCs/>
          <w:sz w:val="24"/>
          <w:szCs w:val="24"/>
        </w:rPr>
      </w:pPr>
      <w:r w:rsidRPr="005A5E5A">
        <w:rPr>
          <w:rFonts w:ascii="Arial" w:hAnsi="Arial"/>
          <w:b/>
          <w:bCs/>
          <w:sz w:val="24"/>
          <w:szCs w:val="24"/>
        </w:rPr>
        <w:t>Ι. Τομέας Πολιτικής Οικονομίας</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171"/>
        <w:gridCol w:w="4961"/>
        <w:gridCol w:w="1559"/>
      </w:tblGrid>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hanging="1177"/>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ECO461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hanging="397"/>
              <w:jc w:val="left"/>
              <w:rPr>
                <w:rFonts w:ascii="Arial" w:hAnsi="Arial"/>
                <w:sz w:val="24"/>
                <w:szCs w:val="24"/>
              </w:rPr>
            </w:pPr>
            <w:r w:rsidRPr="005A5E5A">
              <w:rPr>
                <w:rFonts w:ascii="Arial" w:hAnsi="Arial"/>
                <w:sz w:val="24"/>
                <w:szCs w:val="24"/>
              </w:rPr>
              <w:t xml:space="preserve">Νομισματική Πολιτική </w:t>
            </w:r>
          </w:p>
          <w:p w:rsidR="00FD43D8" w:rsidRPr="005A5E5A" w:rsidRDefault="00FD43D8" w:rsidP="002476CB">
            <w:pPr>
              <w:spacing w:line="276" w:lineRule="auto"/>
              <w:ind w:hanging="397"/>
              <w:jc w:val="left"/>
              <w:rPr>
                <w:rFonts w:ascii="Arial" w:hAnsi="Arial"/>
                <w:color w:val="0000FF"/>
                <w:sz w:val="24"/>
                <w:szCs w:val="24"/>
              </w:rPr>
            </w:pPr>
            <w:r w:rsidRPr="005A5E5A">
              <w:rPr>
                <w:rFonts w:ascii="Arial" w:hAnsi="Arial"/>
                <w:color w:val="0000FF"/>
                <w:sz w:val="24"/>
                <w:szCs w:val="24"/>
              </w:rPr>
              <w:t>Monetary Economics</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DC5233" w:rsidRDefault="00503247" w:rsidP="00D226BF">
            <w:pPr>
              <w:spacing w:line="360" w:lineRule="auto"/>
              <w:ind w:left="34" w:hanging="34"/>
              <w:jc w:val="center"/>
              <w:rPr>
                <w:rFonts w:ascii="Arial" w:hAnsi="Arial"/>
                <w:sz w:val="24"/>
                <w:szCs w:val="24"/>
                <w:lang w:val="el-GR"/>
              </w:rPr>
            </w:pPr>
            <w:r>
              <w:rPr>
                <w:rFonts w:ascii="Arial" w:hAnsi="Arial"/>
                <w:sz w:val="24"/>
                <w:szCs w:val="24"/>
                <w:lang w:val="el-GR"/>
              </w:rPr>
              <w:t>*</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PEC461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hanging="397"/>
              <w:jc w:val="left"/>
              <w:rPr>
                <w:rFonts w:ascii="Arial" w:hAnsi="Arial"/>
                <w:sz w:val="24"/>
                <w:szCs w:val="24"/>
              </w:rPr>
            </w:pPr>
            <w:r w:rsidRPr="005A5E5A">
              <w:rPr>
                <w:rFonts w:ascii="Arial" w:hAnsi="Arial"/>
                <w:sz w:val="24"/>
                <w:szCs w:val="24"/>
              </w:rPr>
              <w:t>Κλασικά Κείμενα Πολιτικής Οικονομίας</w:t>
            </w:r>
          </w:p>
          <w:p w:rsidR="00FD43D8" w:rsidRPr="005A5E5A" w:rsidRDefault="00FD43D8" w:rsidP="002476CB">
            <w:pPr>
              <w:spacing w:line="276" w:lineRule="auto"/>
              <w:ind w:hanging="397"/>
              <w:jc w:val="left"/>
              <w:rPr>
                <w:rFonts w:ascii="Arial" w:hAnsi="Arial"/>
                <w:color w:val="0000FF"/>
                <w:sz w:val="24"/>
                <w:szCs w:val="24"/>
              </w:rPr>
            </w:pPr>
            <w:r w:rsidRPr="005A5E5A">
              <w:rPr>
                <w:rFonts w:ascii="Arial" w:hAnsi="Arial"/>
                <w:color w:val="0000FF"/>
                <w:sz w:val="24"/>
                <w:szCs w:val="24"/>
              </w:rPr>
              <w:t>Classic Texts in Political Economy</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503247" w:rsidP="00D226BF">
            <w:pPr>
              <w:spacing w:line="360" w:lineRule="auto"/>
              <w:ind w:left="34" w:hanging="34"/>
              <w:jc w:val="center"/>
              <w:rPr>
                <w:rFonts w:ascii="Arial" w:hAnsi="Arial"/>
                <w:sz w:val="24"/>
                <w:szCs w:val="24"/>
              </w:rPr>
            </w:pPr>
            <w:r>
              <w:rPr>
                <w:rFonts w:ascii="Arial" w:hAnsi="Arial"/>
                <w:sz w:val="24"/>
                <w:szCs w:val="24"/>
                <w:lang w:val="el-GR"/>
              </w:rPr>
              <w:t>7-</w:t>
            </w:r>
            <w:r w:rsidR="00FD43D8" w:rsidRPr="005A5E5A">
              <w:rPr>
                <w:rFonts w:ascii="Arial" w:hAnsi="Arial"/>
                <w:sz w:val="24"/>
                <w:szCs w:val="24"/>
              </w:rPr>
              <w:t>8</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PEC462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hanging="397"/>
              <w:jc w:val="left"/>
              <w:rPr>
                <w:rFonts w:ascii="Arial" w:hAnsi="Arial"/>
                <w:sz w:val="24"/>
                <w:szCs w:val="24"/>
              </w:rPr>
            </w:pPr>
            <w:r w:rsidRPr="005A5E5A">
              <w:rPr>
                <w:rFonts w:ascii="Arial" w:hAnsi="Arial"/>
                <w:sz w:val="24"/>
                <w:szCs w:val="24"/>
              </w:rPr>
              <w:t>Μαρξιστική Πολιτική Οικονομία ΙΙ</w:t>
            </w:r>
          </w:p>
          <w:p w:rsidR="00FD43D8" w:rsidRPr="005A5E5A" w:rsidRDefault="00FD43D8" w:rsidP="002476CB">
            <w:pPr>
              <w:spacing w:line="276" w:lineRule="auto"/>
              <w:ind w:hanging="397"/>
              <w:jc w:val="left"/>
              <w:rPr>
                <w:rFonts w:ascii="Arial" w:hAnsi="Arial"/>
                <w:color w:val="0000FF"/>
                <w:sz w:val="24"/>
                <w:szCs w:val="24"/>
              </w:rPr>
            </w:pPr>
            <w:r w:rsidRPr="005A5E5A">
              <w:rPr>
                <w:rFonts w:ascii="Arial" w:hAnsi="Arial"/>
                <w:color w:val="0000FF"/>
                <w:sz w:val="24"/>
                <w:szCs w:val="24"/>
              </w:rPr>
              <w:t>Marxist Political Economy II</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34" w:hanging="34"/>
              <w:jc w:val="center"/>
              <w:rPr>
                <w:rFonts w:ascii="Arial" w:hAnsi="Arial"/>
                <w:sz w:val="24"/>
                <w:szCs w:val="24"/>
              </w:rPr>
            </w:pPr>
            <w:r w:rsidRPr="005A5E5A">
              <w:rPr>
                <w:rFonts w:ascii="Arial" w:hAnsi="Arial"/>
                <w:sz w:val="24"/>
                <w:szCs w:val="24"/>
              </w:rPr>
              <w:t>8</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ECO463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left="34" w:firstLine="0"/>
              <w:jc w:val="left"/>
              <w:rPr>
                <w:rFonts w:ascii="Arial" w:hAnsi="Arial"/>
                <w:sz w:val="24"/>
                <w:szCs w:val="24"/>
                <w:lang w:val="el-GR"/>
              </w:rPr>
            </w:pPr>
            <w:r w:rsidRPr="005A5E5A">
              <w:rPr>
                <w:rFonts w:ascii="Arial" w:hAnsi="Arial"/>
                <w:sz w:val="24"/>
                <w:szCs w:val="24"/>
                <w:lang w:val="el-GR"/>
              </w:rPr>
              <w:t>Ιστορία της Οικονομικής Σκέψης στη Σύγχρονη Ελλάδα</w:t>
            </w:r>
          </w:p>
          <w:p w:rsidR="00FD43D8" w:rsidRPr="005A5E5A" w:rsidRDefault="00FD43D8" w:rsidP="002476CB">
            <w:pPr>
              <w:spacing w:line="276" w:lineRule="auto"/>
              <w:ind w:left="34" w:firstLine="0"/>
              <w:jc w:val="left"/>
              <w:rPr>
                <w:rFonts w:ascii="Arial" w:hAnsi="Arial"/>
                <w:color w:val="0000FF"/>
                <w:sz w:val="24"/>
                <w:szCs w:val="24"/>
              </w:rPr>
            </w:pPr>
            <w:r w:rsidRPr="005A5E5A">
              <w:rPr>
                <w:rFonts w:ascii="Arial" w:hAnsi="Arial"/>
                <w:color w:val="0000FF"/>
                <w:sz w:val="24"/>
                <w:szCs w:val="24"/>
              </w:rPr>
              <w:t>History of Greek Economic Thought</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34" w:hanging="34"/>
              <w:jc w:val="center"/>
              <w:rPr>
                <w:rFonts w:ascii="Arial" w:hAnsi="Arial"/>
                <w:sz w:val="24"/>
                <w:szCs w:val="24"/>
              </w:rPr>
            </w:pPr>
            <w:r w:rsidRPr="005A5E5A">
              <w:rPr>
                <w:rFonts w:ascii="Arial" w:hAnsi="Arial"/>
                <w:sz w:val="24"/>
                <w:szCs w:val="24"/>
              </w:rPr>
              <w:t>8</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ECO464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hanging="397"/>
              <w:jc w:val="left"/>
              <w:rPr>
                <w:rFonts w:ascii="Arial" w:hAnsi="Arial"/>
                <w:sz w:val="24"/>
                <w:szCs w:val="24"/>
              </w:rPr>
            </w:pPr>
            <w:r w:rsidRPr="005A5E5A">
              <w:rPr>
                <w:rFonts w:ascii="Arial" w:hAnsi="Arial"/>
                <w:sz w:val="24"/>
                <w:szCs w:val="24"/>
              </w:rPr>
              <w:t>Θεσμική Οικονομική</w:t>
            </w:r>
          </w:p>
          <w:p w:rsidR="00FD43D8" w:rsidRPr="005A5E5A" w:rsidRDefault="00FD43D8" w:rsidP="002476CB">
            <w:pPr>
              <w:spacing w:line="276" w:lineRule="auto"/>
              <w:ind w:hanging="397"/>
              <w:jc w:val="left"/>
              <w:rPr>
                <w:rFonts w:ascii="Arial" w:hAnsi="Arial"/>
                <w:color w:val="0000FF"/>
                <w:sz w:val="24"/>
                <w:szCs w:val="24"/>
              </w:rPr>
            </w:pPr>
            <w:r w:rsidRPr="005A5E5A">
              <w:rPr>
                <w:rFonts w:ascii="Arial" w:hAnsi="Arial"/>
                <w:color w:val="0000FF"/>
                <w:sz w:val="24"/>
                <w:szCs w:val="24"/>
              </w:rPr>
              <w:t>Institutional Economics</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34" w:hanging="34"/>
              <w:jc w:val="center"/>
              <w:rPr>
                <w:rFonts w:ascii="Arial" w:hAnsi="Arial"/>
                <w:sz w:val="24"/>
                <w:szCs w:val="24"/>
              </w:rPr>
            </w:pPr>
            <w:r w:rsidRPr="005A5E5A">
              <w:rPr>
                <w:rFonts w:ascii="Arial" w:hAnsi="Arial"/>
                <w:sz w:val="24"/>
                <w:szCs w:val="24"/>
              </w:rPr>
              <w:t>8</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ECO465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left="34" w:firstLine="0"/>
              <w:jc w:val="left"/>
              <w:rPr>
                <w:rFonts w:ascii="Arial" w:hAnsi="Arial"/>
                <w:sz w:val="24"/>
                <w:szCs w:val="24"/>
                <w:lang w:val="el-GR"/>
              </w:rPr>
            </w:pPr>
            <w:r w:rsidRPr="005A5E5A">
              <w:rPr>
                <w:rFonts w:ascii="Arial" w:hAnsi="Arial"/>
                <w:sz w:val="24"/>
                <w:szCs w:val="24"/>
                <w:lang w:val="el-GR"/>
              </w:rPr>
              <w:t>Οικονομική των Δικτύων και της Πληροφόρησης</w:t>
            </w:r>
          </w:p>
          <w:p w:rsidR="00FD43D8" w:rsidRPr="005A5E5A" w:rsidRDefault="00FD43D8" w:rsidP="002476CB">
            <w:pPr>
              <w:spacing w:line="276" w:lineRule="auto"/>
              <w:ind w:left="34" w:firstLine="0"/>
              <w:jc w:val="left"/>
              <w:rPr>
                <w:rFonts w:ascii="Arial" w:hAnsi="Arial"/>
                <w:color w:val="0000FF"/>
                <w:sz w:val="24"/>
                <w:szCs w:val="24"/>
              </w:rPr>
            </w:pPr>
            <w:r w:rsidRPr="005A5E5A">
              <w:rPr>
                <w:rFonts w:ascii="Arial" w:hAnsi="Arial"/>
                <w:color w:val="0000FF"/>
                <w:sz w:val="24"/>
                <w:szCs w:val="24"/>
              </w:rPr>
              <w:t>Network and Information Economics</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34" w:hanging="34"/>
              <w:jc w:val="center"/>
              <w:rPr>
                <w:rFonts w:ascii="Arial" w:hAnsi="Arial"/>
                <w:sz w:val="24"/>
                <w:szCs w:val="24"/>
              </w:rPr>
            </w:pPr>
            <w:r w:rsidRPr="005A5E5A">
              <w:rPr>
                <w:rFonts w:ascii="Arial" w:hAnsi="Arial"/>
                <w:sz w:val="24"/>
                <w:szCs w:val="24"/>
              </w:rPr>
              <w:t>8</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ECO466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hanging="397"/>
              <w:jc w:val="left"/>
              <w:rPr>
                <w:rFonts w:ascii="Arial" w:hAnsi="Arial"/>
                <w:sz w:val="24"/>
                <w:szCs w:val="24"/>
              </w:rPr>
            </w:pPr>
            <w:r w:rsidRPr="005A5E5A">
              <w:rPr>
                <w:rFonts w:ascii="Arial" w:hAnsi="Arial"/>
                <w:sz w:val="24"/>
                <w:szCs w:val="24"/>
              </w:rPr>
              <w:t>Οικονομικές Προσεγγίσεις του Δικαίου</w:t>
            </w:r>
          </w:p>
          <w:p w:rsidR="00FD43D8" w:rsidRPr="005A5E5A" w:rsidRDefault="00FD43D8" w:rsidP="002476CB">
            <w:pPr>
              <w:spacing w:line="276" w:lineRule="auto"/>
              <w:ind w:hanging="397"/>
              <w:jc w:val="left"/>
              <w:rPr>
                <w:rFonts w:ascii="Arial" w:hAnsi="Arial"/>
                <w:color w:val="0000FF"/>
                <w:sz w:val="24"/>
                <w:szCs w:val="24"/>
              </w:rPr>
            </w:pPr>
            <w:r w:rsidRPr="005A5E5A">
              <w:rPr>
                <w:rFonts w:ascii="Arial" w:hAnsi="Arial"/>
                <w:color w:val="0000FF"/>
                <w:sz w:val="24"/>
                <w:szCs w:val="24"/>
              </w:rPr>
              <w:t>Law and Economics</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03247" w:rsidRDefault="00503247" w:rsidP="00D226BF">
            <w:pPr>
              <w:spacing w:line="360" w:lineRule="auto"/>
              <w:ind w:left="34" w:hanging="34"/>
              <w:jc w:val="center"/>
              <w:rPr>
                <w:rFonts w:ascii="Arial" w:hAnsi="Arial"/>
                <w:sz w:val="24"/>
                <w:szCs w:val="24"/>
                <w:lang w:val="el-GR"/>
              </w:rPr>
            </w:pPr>
            <w:r>
              <w:rPr>
                <w:rFonts w:ascii="Arial" w:hAnsi="Arial"/>
                <w:sz w:val="24"/>
                <w:szCs w:val="24"/>
                <w:lang w:val="el-GR"/>
              </w:rPr>
              <w:t>*</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ECO467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hanging="397"/>
              <w:jc w:val="left"/>
              <w:rPr>
                <w:rFonts w:ascii="Arial" w:hAnsi="Arial"/>
                <w:sz w:val="24"/>
                <w:szCs w:val="24"/>
              </w:rPr>
            </w:pPr>
            <w:r w:rsidRPr="005A5E5A">
              <w:rPr>
                <w:rFonts w:ascii="Arial" w:hAnsi="Arial"/>
                <w:sz w:val="24"/>
                <w:szCs w:val="24"/>
              </w:rPr>
              <w:t>Οικονομική της Εκπαίδευσης</w:t>
            </w:r>
          </w:p>
          <w:p w:rsidR="00FD43D8" w:rsidRPr="005A5E5A" w:rsidRDefault="00FD43D8" w:rsidP="002476CB">
            <w:pPr>
              <w:spacing w:line="276" w:lineRule="auto"/>
              <w:ind w:hanging="397"/>
              <w:jc w:val="left"/>
              <w:rPr>
                <w:rFonts w:ascii="Arial" w:hAnsi="Arial"/>
                <w:color w:val="0000FF"/>
                <w:sz w:val="24"/>
                <w:szCs w:val="24"/>
              </w:rPr>
            </w:pPr>
            <w:r w:rsidRPr="005A5E5A">
              <w:rPr>
                <w:rFonts w:ascii="Arial" w:hAnsi="Arial"/>
                <w:color w:val="0000FF"/>
                <w:sz w:val="24"/>
                <w:szCs w:val="24"/>
              </w:rPr>
              <w:t>Economics of Education</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503247" w:rsidP="00D226BF">
            <w:pPr>
              <w:spacing w:line="360" w:lineRule="auto"/>
              <w:ind w:left="34" w:hanging="34"/>
              <w:jc w:val="center"/>
              <w:rPr>
                <w:rFonts w:ascii="Arial" w:hAnsi="Arial"/>
                <w:sz w:val="24"/>
                <w:szCs w:val="24"/>
                <w:lang w:val="el-GR"/>
              </w:rPr>
            </w:pPr>
            <w:r>
              <w:rPr>
                <w:rFonts w:ascii="Arial" w:hAnsi="Arial"/>
                <w:sz w:val="24"/>
                <w:szCs w:val="24"/>
                <w:lang w:val="el-GR"/>
              </w:rPr>
              <w:t>7</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ECO468 </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left="34" w:firstLine="0"/>
              <w:jc w:val="left"/>
              <w:rPr>
                <w:rFonts w:ascii="Arial" w:hAnsi="Arial"/>
                <w:sz w:val="24"/>
                <w:szCs w:val="24"/>
              </w:rPr>
            </w:pPr>
            <w:r w:rsidRPr="005A5E5A">
              <w:rPr>
                <w:rFonts w:ascii="Arial" w:hAnsi="Arial"/>
                <w:sz w:val="24"/>
                <w:szCs w:val="24"/>
                <w:lang w:val="el-GR"/>
              </w:rPr>
              <w:t>Ειδικά θέματα Ιστορίας Οικονομικών Θεωριών</w:t>
            </w:r>
          </w:p>
          <w:p w:rsidR="00FD43D8" w:rsidRPr="005A5E5A" w:rsidRDefault="00FD43D8" w:rsidP="002476CB">
            <w:pPr>
              <w:spacing w:line="276" w:lineRule="auto"/>
              <w:ind w:left="34" w:firstLine="0"/>
              <w:jc w:val="left"/>
              <w:rPr>
                <w:rFonts w:ascii="Arial" w:hAnsi="Arial"/>
                <w:sz w:val="24"/>
                <w:szCs w:val="24"/>
              </w:rPr>
            </w:pPr>
            <w:r w:rsidRPr="005A5E5A">
              <w:rPr>
                <w:rFonts w:ascii="Arial" w:hAnsi="Arial"/>
                <w:color w:val="0000FF"/>
                <w:sz w:val="24"/>
                <w:szCs w:val="24"/>
              </w:rPr>
              <w:t>Special Topics in the History of Economic</w:t>
            </w:r>
            <w:r w:rsidRPr="005A5E5A">
              <w:rPr>
                <w:rFonts w:ascii="Arial" w:hAnsi="Arial"/>
                <w:sz w:val="24"/>
                <w:szCs w:val="24"/>
              </w:rPr>
              <w:t xml:space="preserve"> </w:t>
            </w:r>
            <w:r w:rsidRPr="005A5E5A">
              <w:rPr>
                <w:rFonts w:ascii="Arial" w:hAnsi="Arial"/>
                <w:color w:val="0000FF"/>
                <w:sz w:val="24"/>
                <w:szCs w:val="24"/>
              </w:rPr>
              <w:t>Thought</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CD1E6E" w:rsidP="00D226BF">
            <w:pPr>
              <w:spacing w:line="360" w:lineRule="auto"/>
              <w:ind w:left="34" w:hanging="34"/>
              <w:jc w:val="center"/>
              <w:rPr>
                <w:rFonts w:ascii="Arial" w:hAnsi="Arial"/>
                <w:sz w:val="24"/>
                <w:szCs w:val="24"/>
                <w:lang w:val="el-GR"/>
              </w:rPr>
            </w:pPr>
            <w:r w:rsidRPr="005A5E5A">
              <w:rPr>
                <w:rFonts w:ascii="Arial" w:hAnsi="Arial"/>
                <w:sz w:val="24"/>
                <w:szCs w:val="24"/>
                <w:lang w:val="el-GR"/>
              </w:rPr>
              <w:t>8</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ECO469</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2476CB">
            <w:pPr>
              <w:spacing w:line="276" w:lineRule="auto"/>
              <w:ind w:hanging="397"/>
              <w:jc w:val="left"/>
              <w:rPr>
                <w:rFonts w:ascii="Arial" w:hAnsi="Arial"/>
                <w:sz w:val="24"/>
                <w:szCs w:val="24"/>
              </w:rPr>
            </w:pPr>
            <w:r w:rsidRPr="005A5E5A">
              <w:rPr>
                <w:rFonts w:ascii="Arial" w:hAnsi="Arial"/>
                <w:sz w:val="24"/>
                <w:szCs w:val="24"/>
              </w:rPr>
              <w:t>Μετακεϋνσιανά Οικονομικά</w:t>
            </w:r>
          </w:p>
          <w:p w:rsidR="00FD43D8" w:rsidRPr="005A5E5A" w:rsidRDefault="00FD43D8" w:rsidP="002476CB">
            <w:pPr>
              <w:spacing w:line="276" w:lineRule="auto"/>
              <w:ind w:hanging="397"/>
              <w:jc w:val="left"/>
              <w:rPr>
                <w:rFonts w:ascii="Arial" w:hAnsi="Arial"/>
                <w:color w:val="0000FF"/>
                <w:sz w:val="24"/>
                <w:szCs w:val="24"/>
              </w:rPr>
            </w:pPr>
            <w:r w:rsidRPr="005A5E5A">
              <w:rPr>
                <w:rFonts w:ascii="Arial" w:hAnsi="Arial"/>
                <w:color w:val="0000FF"/>
                <w:sz w:val="24"/>
                <w:szCs w:val="24"/>
              </w:rPr>
              <w:t>PostKeynesian Economics</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59B2" w:rsidP="00D226BF">
            <w:pPr>
              <w:spacing w:line="360" w:lineRule="auto"/>
              <w:ind w:left="34" w:hanging="34"/>
              <w:jc w:val="center"/>
              <w:rPr>
                <w:rFonts w:ascii="Arial" w:hAnsi="Arial"/>
                <w:sz w:val="24"/>
                <w:szCs w:val="24"/>
              </w:rPr>
            </w:pPr>
            <w:r w:rsidRPr="005A5E5A">
              <w:rPr>
                <w:rFonts w:ascii="Arial" w:hAnsi="Arial"/>
                <w:sz w:val="24"/>
                <w:szCs w:val="24"/>
              </w:rPr>
              <w:t>8</w:t>
            </w:r>
          </w:p>
        </w:tc>
      </w:tr>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0"/>
              </w:numPr>
              <w:spacing w:before="0" w:line="360" w:lineRule="auto"/>
              <w:ind w:left="0" w:firstLine="0"/>
              <w:jc w:val="left"/>
              <w:rPr>
                <w:rFonts w:ascii="Arial" w:hAnsi="Arial"/>
                <w:sz w:val="24"/>
                <w:szCs w:val="24"/>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ECO470</w:t>
            </w:r>
          </w:p>
        </w:tc>
        <w:tc>
          <w:tcPr>
            <w:tcW w:w="496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Μακροοικονομική Λογιστική</w:t>
            </w:r>
          </w:p>
          <w:p w:rsidR="00FD43D8" w:rsidRPr="005A5E5A" w:rsidRDefault="00FD43D8" w:rsidP="00D226BF">
            <w:pPr>
              <w:spacing w:line="360" w:lineRule="auto"/>
              <w:ind w:hanging="397"/>
              <w:jc w:val="left"/>
              <w:rPr>
                <w:rFonts w:ascii="Arial" w:hAnsi="Arial"/>
                <w:color w:val="0000FF"/>
                <w:sz w:val="24"/>
                <w:szCs w:val="24"/>
              </w:rPr>
            </w:pPr>
            <w:r w:rsidRPr="005A5E5A">
              <w:rPr>
                <w:rFonts w:ascii="Arial" w:hAnsi="Arial"/>
                <w:color w:val="0000FF"/>
                <w:sz w:val="24"/>
                <w:szCs w:val="24"/>
              </w:rPr>
              <w:t>National Accounts</w:t>
            </w:r>
          </w:p>
        </w:tc>
        <w:tc>
          <w:tcPr>
            <w:tcW w:w="155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503247" w:rsidP="00D226BF">
            <w:pPr>
              <w:spacing w:line="360" w:lineRule="auto"/>
              <w:ind w:left="34" w:hanging="34"/>
              <w:jc w:val="center"/>
              <w:rPr>
                <w:rFonts w:ascii="Arial" w:hAnsi="Arial"/>
                <w:sz w:val="24"/>
                <w:szCs w:val="24"/>
              </w:rPr>
            </w:pPr>
            <w:r>
              <w:rPr>
                <w:rFonts w:ascii="Arial" w:hAnsi="Arial"/>
                <w:sz w:val="24"/>
                <w:szCs w:val="24"/>
              </w:rPr>
              <w:t>*</w:t>
            </w:r>
          </w:p>
        </w:tc>
      </w:tr>
    </w:tbl>
    <w:p w:rsidR="00FD43D8" w:rsidRPr="005A5E5A" w:rsidRDefault="00FD43D8" w:rsidP="00FD43D8">
      <w:pPr>
        <w:tabs>
          <w:tab w:val="left" w:pos="1365"/>
        </w:tabs>
        <w:spacing w:line="360" w:lineRule="auto"/>
        <w:jc w:val="left"/>
        <w:rPr>
          <w:rFonts w:ascii="Arial" w:hAnsi="Arial"/>
          <w:b/>
          <w:sz w:val="24"/>
          <w:szCs w:val="24"/>
          <w:lang w:val="el-GR"/>
        </w:rPr>
      </w:pPr>
    </w:p>
    <w:p w:rsidR="002476CB" w:rsidRPr="005A5E5A" w:rsidRDefault="002476CB" w:rsidP="00FD43D8">
      <w:pPr>
        <w:tabs>
          <w:tab w:val="left" w:pos="1365"/>
        </w:tabs>
        <w:spacing w:line="360" w:lineRule="auto"/>
        <w:jc w:val="left"/>
        <w:rPr>
          <w:rFonts w:ascii="Arial" w:hAnsi="Arial"/>
          <w:b/>
          <w:sz w:val="24"/>
          <w:szCs w:val="24"/>
          <w:lang w:val="el-GR"/>
        </w:rPr>
      </w:pPr>
    </w:p>
    <w:p w:rsidR="00FD43D8" w:rsidRPr="005A5E5A" w:rsidRDefault="00FD43D8" w:rsidP="00FD43D8">
      <w:pPr>
        <w:tabs>
          <w:tab w:val="left" w:pos="1365"/>
        </w:tabs>
        <w:spacing w:line="360" w:lineRule="auto"/>
        <w:ind w:left="0" w:firstLine="0"/>
        <w:jc w:val="left"/>
        <w:outlineLvl w:val="0"/>
        <w:rPr>
          <w:rFonts w:ascii="Arial" w:hAnsi="Arial"/>
          <w:bCs/>
          <w:sz w:val="24"/>
          <w:szCs w:val="24"/>
          <w:lang w:val="el-GR"/>
        </w:rPr>
      </w:pPr>
      <w:r w:rsidRPr="005A5E5A">
        <w:rPr>
          <w:rFonts w:ascii="Arial" w:hAnsi="Arial"/>
          <w:b/>
          <w:bCs/>
          <w:sz w:val="24"/>
          <w:szCs w:val="24"/>
          <w:lang w:val="el-GR"/>
        </w:rPr>
        <w:t>ΙΙ. Τομέας Ανάπτυξης και Διεθνούς Οικονομικής</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4819"/>
        <w:gridCol w:w="1559"/>
      </w:tblGrid>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1"/>
              </w:numPr>
              <w:spacing w:before="0" w:line="360" w:lineRule="auto"/>
              <w:ind w:left="0" w:firstLine="0"/>
              <w:jc w:val="left"/>
              <w:rPr>
                <w:rFonts w:ascii="Arial" w:hAnsi="Arial"/>
                <w:sz w:val="24"/>
                <w:szCs w:val="24"/>
                <w:lang w:val="el-GR"/>
              </w:rPr>
            </w:pPr>
          </w:p>
        </w:tc>
        <w:tc>
          <w:tcPr>
            <w:tcW w:w="1276"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ECO480 </w:t>
            </w:r>
          </w:p>
        </w:tc>
        <w:tc>
          <w:tcPr>
            <w:tcW w:w="481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lang w:val="el-GR"/>
              </w:rPr>
            </w:pPr>
            <w:r w:rsidRPr="005A5E5A">
              <w:rPr>
                <w:rFonts w:ascii="Arial" w:hAnsi="Arial"/>
                <w:sz w:val="24"/>
                <w:szCs w:val="24"/>
                <w:lang w:val="el-GR"/>
              </w:rPr>
              <w:t>Εφαρμοσμένη Αναπτυξιακή Οικονομική</w:t>
            </w:r>
          </w:p>
          <w:p w:rsidR="00FD43D8" w:rsidRPr="005A5E5A" w:rsidRDefault="00FD43D8" w:rsidP="00D226BF">
            <w:pPr>
              <w:spacing w:line="360" w:lineRule="auto"/>
              <w:ind w:hanging="431"/>
              <w:jc w:val="left"/>
              <w:rPr>
                <w:rFonts w:ascii="Arial" w:hAnsi="Arial"/>
                <w:color w:val="0000FF"/>
                <w:sz w:val="24"/>
                <w:szCs w:val="24"/>
                <w:lang w:val="el-GR"/>
              </w:rPr>
            </w:pPr>
            <w:r w:rsidRPr="005A5E5A">
              <w:rPr>
                <w:rFonts w:ascii="Arial" w:hAnsi="Arial"/>
                <w:color w:val="0000FF"/>
                <w:sz w:val="24"/>
                <w:szCs w:val="24"/>
              </w:rPr>
              <w:t>Applied</w:t>
            </w:r>
            <w:r w:rsidRPr="005A5E5A">
              <w:rPr>
                <w:rFonts w:ascii="Arial" w:hAnsi="Arial"/>
                <w:color w:val="0000FF"/>
                <w:sz w:val="24"/>
                <w:szCs w:val="24"/>
                <w:lang w:val="el-GR"/>
              </w:rPr>
              <w:t xml:space="preserve"> </w:t>
            </w:r>
            <w:r w:rsidRPr="005A5E5A">
              <w:rPr>
                <w:rFonts w:ascii="Arial" w:hAnsi="Arial"/>
                <w:color w:val="0000FF"/>
                <w:sz w:val="24"/>
                <w:szCs w:val="24"/>
              </w:rPr>
              <w:t>Development</w:t>
            </w:r>
            <w:r w:rsidRPr="005A5E5A">
              <w:rPr>
                <w:rFonts w:ascii="Arial" w:hAnsi="Arial"/>
                <w:color w:val="0000FF"/>
                <w:sz w:val="24"/>
                <w:szCs w:val="24"/>
                <w:lang w:val="el-GR"/>
              </w:rPr>
              <w:t xml:space="preserve"> </w:t>
            </w:r>
            <w:r w:rsidRPr="005A5E5A">
              <w:rPr>
                <w:rFonts w:ascii="Arial" w:hAnsi="Arial"/>
                <w:color w:val="0000FF"/>
                <w:sz w:val="24"/>
                <w:szCs w:val="24"/>
              </w:rPr>
              <w:t>Economics</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sz w:val="24"/>
                <w:szCs w:val="24"/>
              </w:rPr>
              <w:t>8</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ECO481 </w:t>
            </w:r>
          </w:p>
        </w:tc>
        <w:tc>
          <w:tcPr>
            <w:tcW w:w="481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lang w:val="el-GR"/>
              </w:rPr>
              <w:t>Ειδικά Θέματα Οικονομικής Ανάπτυξης: Επιχειρηματικότητα</w:t>
            </w:r>
          </w:p>
          <w:p w:rsidR="00FD43D8" w:rsidRPr="005A5E5A" w:rsidRDefault="00FD43D8" w:rsidP="00D226BF">
            <w:pPr>
              <w:spacing w:line="360" w:lineRule="auto"/>
              <w:ind w:left="0" w:firstLine="0"/>
              <w:jc w:val="left"/>
              <w:rPr>
                <w:rFonts w:ascii="Arial" w:hAnsi="Arial"/>
                <w:color w:val="0000FF"/>
                <w:sz w:val="24"/>
                <w:szCs w:val="24"/>
              </w:rPr>
            </w:pPr>
            <w:r w:rsidRPr="005A5E5A">
              <w:rPr>
                <w:rFonts w:ascii="Arial" w:hAnsi="Arial"/>
                <w:color w:val="0000FF"/>
                <w:sz w:val="24"/>
                <w:szCs w:val="24"/>
              </w:rPr>
              <w:t>Special Issues of Economic Development:</w:t>
            </w:r>
          </w:p>
          <w:p w:rsidR="00FD43D8" w:rsidRPr="005A5E5A" w:rsidRDefault="00FD43D8" w:rsidP="00D226BF">
            <w:pPr>
              <w:spacing w:line="360" w:lineRule="auto"/>
              <w:ind w:left="0" w:firstLine="0"/>
              <w:jc w:val="left"/>
              <w:rPr>
                <w:rFonts w:ascii="Arial" w:hAnsi="Arial"/>
                <w:sz w:val="24"/>
                <w:szCs w:val="24"/>
              </w:rPr>
            </w:pPr>
            <w:r w:rsidRPr="005A5E5A">
              <w:rPr>
                <w:rFonts w:ascii="Arial" w:hAnsi="Arial"/>
                <w:color w:val="0000FF"/>
                <w:sz w:val="24"/>
                <w:szCs w:val="24"/>
              </w:rPr>
              <w:t>Enterpreneurship</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sz w:val="24"/>
                <w:szCs w:val="24"/>
              </w:rPr>
              <w:t>8</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ECO482 </w:t>
            </w:r>
          </w:p>
        </w:tc>
        <w:tc>
          <w:tcPr>
            <w:tcW w:w="481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Ανθρώπινοι Πόροι και Ανάπτυξη </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Human Resources and Development</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0E4B58" w:rsidP="00D226BF">
            <w:pPr>
              <w:spacing w:line="360" w:lineRule="auto"/>
              <w:ind w:hanging="431"/>
              <w:jc w:val="center"/>
              <w:rPr>
                <w:rFonts w:ascii="Arial" w:hAnsi="Arial"/>
                <w:sz w:val="24"/>
                <w:szCs w:val="24"/>
                <w:lang w:val="el-GR"/>
              </w:rPr>
            </w:pPr>
            <w:r>
              <w:rPr>
                <w:rFonts w:ascii="Arial" w:hAnsi="Arial"/>
                <w:sz w:val="24"/>
                <w:szCs w:val="24"/>
                <w:lang w:val="el-GR"/>
              </w:rPr>
              <w:t>*</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ECO483 </w:t>
            </w:r>
          </w:p>
        </w:tc>
        <w:tc>
          <w:tcPr>
            <w:tcW w:w="481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Αναπτυξιακά Εργαλεία Χρηματοδότησης</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Development Tools of Financing</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0E4B58" w:rsidP="00D226BF">
            <w:pPr>
              <w:spacing w:line="360" w:lineRule="auto"/>
              <w:ind w:hanging="431"/>
              <w:jc w:val="center"/>
              <w:rPr>
                <w:rFonts w:ascii="Arial" w:hAnsi="Arial"/>
                <w:sz w:val="24"/>
                <w:szCs w:val="24"/>
                <w:lang w:val="el-GR"/>
              </w:rPr>
            </w:pPr>
            <w:r>
              <w:rPr>
                <w:rFonts w:ascii="Arial" w:hAnsi="Arial"/>
                <w:sz w:val="24"/>
                <w:szCs w:val="24"/>
                <w:lang w:val="el-GR"/>
              </w:rPr>
              <w:t>*</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ECO484 </w:t>
            </w:r>
          </w:p>
        </w:tc>
        <w:tc>
          <w:tcPr>
            <w:tcW w:w="481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Τοπική Οικονομική Ανάπτυξη</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Regional Economic Development</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sz w:val="24"/>
                <w:szCs w:val="24"/>
              </w:rPr>
              <w:t>8</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ECO485 </w:t>
            </w:r>
          </w:p>
        </w:tc>
        <w:tc>
          <w:tcPr>
            <w:tcW w:w="481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Ειδικά Θέματα Διεθνούς Οικονομικής </w:t>
            </w:r>
          </w:p>
          <w:p w:rsidR="00FD43D8" w:rsidRPr="005A5E5A" w:rsidRDefault="00FD43D8" w:rsidP="00D226BF">
            <w:pPr>
              <w:spacing w:line="360" w:lineRule="auto"/>
              <w:ind w:hanging="431"/>
              <w:jc w:val="left"/>
              <w:rPr>
                <w:rFonts w:ascii="Arial" w:hAnsi="Arial"/>
                <w:color w:val="0000FF"/>
                <w:sz w:val="24"/>
                <w:szCs w:val="24"/>
              </w:rPr>
            </w:pPr>
            <w:r w:rsidRPr="005A5E5A">
              <w:rPr>
                <w:rFonts w:ascii="Arial" w:hAnsi="Arial"/>
                <w:color w:val="0000FF"/>
                <w:sz w:val="24"/>
                <w:szCs w:val="24"/>
              </w:rPr>
              <w:t>Special Issues of International Economics</w:t>
            </w:r>
          </w:p>
        </w:tc>
        <w:tc>
          <w:tcPr>
            <w:tcW w:w="155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sz w:val="24"/>
                <w:szCs w:val="24"/>
              </w:rPr>
              <w:t>8</w:t>
            </w:r>
          </w:p>
        </w:tc>
      </w:tr>
      <w:tr w:rsidR="000F353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0F3538" w:rsidRPr="005A5E5A" w:rsidRDefault="000F3538"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F3538" w:rsidRPr="005A5E5A" w:rsidRDefault="000F3538" w:rsidP="002D38EA">
            <w:pPr>
              <w:spacing w:line="360" w:lineRule="auto"/>
              <w:ind w:hanging="397"/>
              <w:jc w:val="left"/>
              <w:rPr>
                <w:rFonts w:ascii="Arial" w:hAnsi="Arial"/>
                <w:sz w:val="24"/>
                <w:szCs w:val="24"/>
              </w:rPr>
            </w:pPr>
            <w:r w:rsidRPr="005A5E5A">
              <w:rPr>
                <w:rFonts w:ascii="Arial" w:hAnsi="Arial"/>
                <w:sz w:val="24"/>
                <w:szCs w:val="24"/>
              </w:rPr>
              <w:t xml:space="preserve">ECO491 </w:t>
            </w:r>
          </w:p>
        </w:tc>
        <w:tc>
          <w:tcPr>
            <w:tcW w:w="4819" w:type="dxa"/>
            <w:tcBorders>
              <w:top w:val="single" w:sz="4" w:space="0" w:color="000000"/>
              <w:left w:val="single" w:sz="4" w:space="0" w:color="000000"/>
              <w:bottom w:val="single" w:sz="4" w:space="0" w:color="000000"/>
              <w:right w:val="single" w:sz="4" w:space="0" w:color="000000"/>
            </w:tcBorders>
          </w:tcPr>
          <w:p w:rsidR="000F3538" w:rsidRPr="005A5E5A" w:rsidRDefault="000F3538" w:rsidP="002D38EA">
            <w:pPr>
              <w:spacing w:line="360" w:lineRule="auto"/>
              <w:ind w:left="34" w:firstLine="0"/>
              <w:jc w:val="left"/>
              <w:rPr>
                <w:rFonts w:ascii="Arial" w:hAnsi="Arial"/>
                <w:sz w:val="24"/>
                <w:szCs w:val="24"/>
                <w:lang w:val="el-GR"/>
              </w:rPr>
            </w:pPr>
            <w:r w:rsidRPr="005A5E5A">
              <w:rPr>
                <w:rFonts w:ascii="Arial" w:hAnsi="Arial"/>
                <w:sz w:val="24"/>
                <w:szCs w:val="24"/>
              </w:rPr>
              <w:t>Αγροτική Οικονομική και Πολιτική</w:t>
            </w:r>
          </w:p>
          <w:p w:rsidR="000F3538" w:rsidRPr="005A5E5A" w:rsidRDefault="000F3538" w:rsidP="002D38EA">
            <w:pPr>
              <w:spacing w:line="360" w:lineRule="auto"/>
              <w:ind w:left="34" w:firstLine="0"/>
              <w:jc w:val="left"/>
              <w:rPr>
                <w:rFonts w:ascii="Arial" w:hAnsi="Arial"/>
                <w:sz w:val="24"/>
                <w:szCs w:val="24"/>
              </w:rPr>
            </w:pPr>
            <w:r w:rsidRPr="005A5E5A">
              <w:rPr>
                <w:rFonts w:ascii="Arial" w:hAnsi="Arial"/>
                <w:color w:val="0000FF"/>
                <w:sz w:val="24"/>
                <w:szCs w:val="24"/>
              </w:rPr>
              <w:t>Agricultural Economics and Policy</w:t>
            </w:r>
          </w:p>
        </w:tc>
        <w:tc>
          <w:tcPr>
            <w:tcW w:w="1559" w:type="dxa"/>
            <w:tcBorders>
              <w:top w:val="single" w:sz="4" w:space="0" w:color="000000"/>
              <w:left w:val="single" w:sz="4" w:space="0" w:color="000000"/>
              <w:bottom w:val="single" w:sz="4" w:space="0" w:color="000000"/>
              <w:right w:val="single" w:sz="4" w:space="0" w:color="000000"/>
            </w:tcBorders>
          </w:tcPr>
          <w:p w:rsidR="000F3538" w:rsidRPr="000E4B58" w:rsidRDefault="000E4B58" w:rsidP="002D38EA">
            <w:pPr>
              <w:spacing w:line="360" w:lineRule="auto"/>
              <w:ind w:hanging="396"/>
              <w:jc w:val="center"/>
              <w:rPr>
                <w:rFonts w:ascii="Arial" w:hAnsi="Arial"/>
                <w:sz w:val="24"/>
                <w:szCs w:val="24"/>
                <w:lang w:val="el-GR"/>
              </w:rPr>
            </w:pPr>
            <w:r>
              <w:rPr>
                <w:rFonts w:ascii="Arial" w:hAnsi="Arial"/>
                <w:sz w:val="24"/>
                <w:szCs w:val="24"/>
                <w:lang w:val="el-GR"/>
              </w:rPr>
              <w:t>*</w:t>
            </w:r>
          </w:p>
        </w:tc>
      </w:tr>
      <w:tr w:rsidR="000F3538" w:rsidRPr="005A5E5A" w:rsidTr="002D38EA">
        <w:tc>
          <w:tcPr>
            <w:tcW w:w="851" w:type="dxa"/>
            <w:tcBorders>
              <w:top w:val="single" w:sz="4" w:space="0" w:color="000000"/>
              <w:left w:val="single" w:sz="4" w:space="0" w:color="000000"/>
              <w:bottom w:val="single" w:sz="4" w:space="0" w:color="000000"/>
              <w:right w:val="single" w:sz="4" w:space="0" w:color="000000"/>
            </w:tcBorders>
            <w:vAlign w:val="center"/>
          </w:tcPr>
          <w:p w:rsidR="000F3538" w:rsidRPr="005A5E5A" w:rsidRDefault="000F3538"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3538" w:rsidRPr="005A5E5A" w:rsidRDefault="000F3538" w:rsidP="002D38EA">
            <w:pPr>
              <w:spacing w:line="360" w:lineRule="auto"/>
              <w:ind w:hanging="397"/>
              <w:jc w:val="left"/>
              <w:rPr>
                <w:rFonts w:ascii="Arial" w:hAnsi="Arial"/>
                <w:sz w:val="24"/>
                <w:szCs w:val="24"/>
              </w:rPr>
            </w:pPr>
            <w:r w:rsidRPr="005A5E5A">
              <w:rPr>
                <w:rFonts w:ascii="Arial" w:hAnsi="Arial"/>
                <w:sz w:val="24"/>
                <w:szCs w:val="24"/>
              </w:rPr>
              <w:t xml:space="preserve">ECO492 </w:t>
            </w:r>
          </w:p>
        </w:tc>
        <w:tc>
          <w:tcPr>
            <w:tcW w:w="4819" w:type="dxa"/>
            <w:tcBorders>
              <w:top w:val="single" w:sz="4" w:space="0" w:color="000000"/>
              <w:left w:val="single" w:sz="4" w:space="0" w:color="000000"/>
              <w:bottom w:val="single" w:sz="4" w:space="0" w:color="000000"/>
              <w:right w:val="single" w:sz="4" w:space="0" w:color="000000"/>
            </w:tcBorders>
          </w:tcPr>
          <w:p w:rsidR="000F3538" w:rsidRPr="005A5E5A" w:rsidRDefault="000F3538" w:rsidP="002D38EA">
            <w:pPr>
              <w:spacing w:line="360" w:lineRule="auto"/>
              <w:ind w:left="34" w:firstLine="0"/>
              <w:jc w:val="left"/>
              <w:rPr>
                <w:rFonts w:ascii="Arial" w:hAnsi="Arial"/>
                <w:sz w:val="24"/>
                <w:szCs w:val="24"/>
              </w:rPr>
            </w:pPr>
            <w:r w:rsidRPr="005A5E5A">
              <w:rPr>
                <w:rFonts w:ascii="Arial" w:hAnsi="Arial"/>
                <w:sz w:val="24"/>
                <w:szCs w:val="24"/>
              </w:rPr>
              <w:t>Κοινωνικοοικονομική Αξιολόγηση Επενδύσεων</w:t>
            </w:r>
          </w:p>
          <w:p w:rsidR="000F3538" w:rsidRPr="005A5E5A" w:rsidRDefault="000F3538" w:rsidP="002D38EA">
            <w:pPr>
              <w:spacing w:line="360" w:lineRule="auto"/>
              <w:ind w:left="34" w:firstLine="0"/>
              <w:jc w:val="left"/>
              <w:rPr>
                <w:rFonts w:ascii="Arial" w:hAnsi="Arial"/>
                <w:color w:val="0000FF"/>
                <w:sz w:val="24"/>
                <w:szCs w:val="24"/>
              </w:rPr>
            </w:pPr>
            <w:r w:rsidRPr="005A5E5A">
              <w:rPr>
                <w:rFonts w:ascii="Arial" w:hAnsi="Arial"/>
                <w:color w:val="0000FF"/>
                <w:sz w:val="24"/>
                <w:szCs w:val="24"/>
              </w:rPr>
              <w:t>Socio-economic evaluation of projects and policies</w:t>
            </w:r>
          </w:p>
        </w:tc>
        <w:tc>
          <w:tcPr>
            <w:tcW w:w="1559" w:type="dxa"/>
            <w:tcBorders>
              <w:top w:val="single" w:sz="4" w:space="0" w:color="000000"/>
              <w:left w:val="single" w:sz="4" w:space="0" w:color="000000"/>
              <w:bottom w:val="single" w:sz="4" w:space="0" w:color="000000"/>
              <w:right w:val="single" w:sz="4" w:space="0" w:color="000000"/>
            </w:tcBorders>
          </w:tcPr>
          <w:p w:rsidR="000F3538" w:rsidRPr="000E4B58" w:rsidRDefault="000F3538" w:rsidP="002D38EA">
            <w:pPr>
              <w:spacing w:line="360" w:lineRule="auto"/>
              <w:ind w:hanging="396"/>
              <w:jc w:val="center"/>
              <w:rPr>
                <w:rFonts w:ascii="Arial" w:hAnsi="Arial"/>
                <w:sz w:val="24"/>
                <w:szCs w:val="24"/>
                <w:lang w:val="el-GR"/>
              </w:rPr>
            </w:pPr>
            <w:r w:rsidRPr="005A5E5A">
              <w:rPr>
                <w:rFonts w:ascii="Arial" w:hAnsi="Arial"/>
                <w:sz w:val="24"/>
                <w:szCs w:val="24"/>
              </w:rPr>
              <w:t>7</w:t>
            </w:r>
          </w:p>
        </w:tc>
      </w:tr>
      <w:tr w:rsidR="00D72E4F" w:rsidRPr="005A5E5A" w:rsidTr="002D38EA">
        <w:tc>
          <w:tcPr>
            <w:tcW w:w="851" w:type="dxa"/>
            <w:tcBorders>
              <w:top w:val="single" w:sz="4" w:space="0" w:color="000000"/>
              <w:left w:val="single" w:sz="4" w:space="0" w:color="000000"/>
              <w:bottom w:val="single" w:sz="4" w:space="0" w:color="000000"/>
              <w:right w:val="single" w:sz="4" w:space="0" w:color="000000"/>
            </w:tcBorders>
            <w:vAlign w:val="center"/>
          </w:tcPr>
          <w:p w:rsidR="00D72E4F" w:rsidRPr="005A5E5A" w:rsidRDefault="00D72E4F"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72E4F" w:rsidRPr="005A5E5A" w:rsidRDefault="00D72E4F" w:rsidP="00D72E4F">
            <w:pPr>
              <w:spacing w:line="360" w:lineRule="auto"/>
              <w:ind w:hanging="431"/>
              <w:jc w:val="left"/>
              <w:rPr>
                <w:rFonts w:ascii="Arial" w:hAnsi="Arial"/>
                <w:sz w:val="24"/>
                <w:szCs w:val="24"/>
              </w:rPr>
            </w:pPr>
            <w:r w:rsidRPr="005A5E5A">
              <w:rPr>
                <w:rFonts w:ascii="Arial" w:hAnsi="Arial"/>
                <w:sz w:val="24"/>
                <w:szCs w:val="24"/>
              </w:rPr>
              <w:t xml:space="preserve">HIS202 </w:t>
            </w:r>
          </w:p>
        </w:tc>
        <w:tc>
          <w:tcPr>
            <w:tcW w:w="4819" w:type="dxa"/>
            <w:tcBorders>
              <w:top w:val="single" w:sz="4" w:space="0" w:color="000000"/>
              <w:left w:val="single" w:sz="4" w:space="0" w:color="000000"/>
              <w:bottom w:val="single" w:sz="4" w:space="0" w:color="000000"/>
              <w:right w:val="single" w:sz="4" w:space="0" w:color="000000"/>
            </w:tcBorders>
          </w:tcPr>
          <w:p w:rsidR="00D72E4F" w:rsidRPr="005A5E5A" w:rsidRDefault="00D72E4F" w:rsidP="00D72E4F">
            <w:pPr>
              <w:spacing w:line="360" w:lineRule="auto"/>
              <w:ind w:left="0" w:firstLine="34"/>
              <w:jc w:val="left"/>
              <w:rPr>
                <w:rFonts w:ascii="Arial" w:hAnsi="Arial"/>
                <w:sz w:val="24"/>
                <w:szCs w:val="24"/>
                <w:lang w:val="el-GR"/>
              </w:rPr>
            </w:pPr>
            <w:r w:rsidRPr="005A5E5A">
              <w:rPr>
                <w:rFonts w:ascii="Arial" w:hAnsi="Arial"/>
                <w:sz w:val="24"/>
                <w:szCs w:val="24"/>
                <w:lang w:val="el-GR"/>
              </w:rPr>
              <w:t>Ελληνική Οικονομική Ιστορία Ι, 19</w:t>
            </w:r>
            <w:r w:rsidRPr="005A5E5A">
              <w:rPr>
                <w:rFonts w:ascii="Arial" w:hAnsi="Arial"/>
                <w:sz w:val="24"/>
                <w:szCs w:val="24"/>
                <w:vertAlign w:val="superscript"/>
                <w:lang w:val="el-GR"/>
              </w:rPr>
              <w:t>ος</w:t>
            </w:r>
            <w:r w:rsidRPr="005A5E5A">
              <w:rPr>
                <w:rFonts w:ascii="Arial" w:hAnsi="Arial"/>
                <w:sz w:val="24"/>
                <w:szCs w:val="24"/>
                <w:lang w:val="el-GR"/>
              </w:rPr>
              <w:t xml:space="preserve"> αιώνας – 1940</w:t>
            </w:r>
          </w:p>
          <w:p w:rsidR="00D72E4F" w:rsidRPr="005A5E5A" w:rsidRDefault="00D72E4F" w:rsidP="00D72E4F">
            <w:pPr>
              <w:spacing w:line="360" w:lineRule="auto"/>
              <w:ind w:left="0" w:firstLine="34"/>
              <w:jc w:val="left"/>
              <w:rPr>
                <w:rFonts w:ascii="Arial" w:hAnsi="Arial"/>
                <w:color w:val="0000FF"/>
                <w:sz w:val="24"/>
                <w:szCs w:val="24"/>
              </w:rPr>
            </w:pPr>
            <w:r w:rsidRPr="005A5E5A">
              <w:rPr>
                <w:rFonts w:ascii="Arial" w:hAnsi="Arial"/>
                <w:color w:val="0000FF"/>
                <w:sz w:val="24"/>
                <w:szCs w:val="24"/>
              </w:rPr>
              <w:t>Greek</w:t>
            </w:r>
            <w:r w:rsidRPr="005A5E5A">
              <w:rPr>
                <w:rFonts w:ascii="Arial" w:hAnsi="Arial"/>
                <w:color w:val="0000FF"/>
                <w:sz w:val="24"/>
                <w:szCs w:val="24"/>
                <w:lang w:val="en-GB"/>
              </w:rPr>
              <w:t xml:space="preserve"> </w:t>
            </w:r>
            <w:r w:rsidRPr="005A5E5A">
              <w:rPr>
                <w:rFonts w:ascii="Arial" w:hAnsi="Arial"/>
                <w:color w:val="0000FF"/>
                <w:sz w:val="24"/>
                <w:szCs w:val="24"/>
              </w:rPr>
              <w:t>Economic</w:t>
            </w:r>
            <w:r w:rsidRPr="005A5E5A">
              <w:rPr>
                <w:rFonts w:ascii="Arial" w:hAnsi="Arial"/>
                <w:color w:val="0000FF"/>
                <w:sz w:val="24"/>
                <w:szCs w:val="24"/>
                <w:lang w:val="en-GB"/>
              </w:rPr>
              <w:t xml:space="preserve"> </w:t>
            </w:r>
            <w:r w:rsidRPr="005A5E5A">
              <w:rPr>
                <w:rFonts w:ascii="Arial" w:hAnsi="Arial"/>
                <w:color w:val="0000FF"/>
                <w:sz w:val="24"/>
                <w:szCs w:val="24"/>
              </w:rPr>
              <w:t>History</w:t>
            </w:r>
            <w:r w:rsidRPr="005A5E5A">
              <w:rPr>
                <w:rFonts w:ascii="Arial" w:hAnsi="Arial"/>
                <w:color w:val="0000FF"/>
                <w:sz w:val="24"/>
                <w:szCs w:val="24"/>
                <w:lang w:val="en-GB"/>
              </w:rPr>
              <w:t xml:space="preserve"> </w:t>
            </w:r>
            <w:r w:rsidRPr="005A5E5A">
              <w:rPr>
                <w:rFonts w:ascii="Arial" w:hAnsi="Arial"/>
                <w:color w:val="0000FF"/>
                <w:sz w:val="24"/>
                <w:szCs w:val="24"/>
              </w:rPr>
              <w:t>I</w:t>
            </w:r>
            <w:r w:rsidRPr="005A5E5A">
              <w:rPr>
                <w:rFonts w:ascii="Arial" w:hAnsi="Arial"/>
                <w:color w:val="0000FF"/>
                <w:sz w:val="24"/>
                <w:szCs w:val="24"/>
                <w:lang w:val="en-GB"/>
              </w:rPr>
              <w:t>, 19</w:t>
            </w:r>
            <w:r w:rsidRPr="005A5E5A">
              <w:rPr>
                <w:rFonts w:ascii="Arial" w:hAnsi="Arial"/>
                <w:color w:val="0000FF"/>
                <w:sz w:val="24"/>
                <w:szCs w:val="24"/>
                <w:vertAlign w:val="superscript"/>
              </w:rPr>
              <w:t>th</w:t>
            </w:r>
            <w:r w:rsidRPr="005A5E5A">
              <w:rPr>
                <w:rFonts w:ascii="Arial" w:hAnsi="Arial"/>
                <w:color w:val="0000FF"/>
                <w:sz w:val="24"/>
                <w:szCs w:val="24"/>
                <w:lang w:val="en-GB"/>
              </w:rPr>
              <w:t xml:space="preserve"> </w:t>
            </w:r>
            <w:r w:rsidRPr="005A5E5A">
              <w:rPr>
                <w:rFonts w:ascii="Arial" w:hAnsi="Arial"/>
                <w:color w:val="0000FF"/>
                <w:sz w:val="24"/>
                <w:szCs w:val="24"/>
              </w:rPr>
              <w:t>ce</w:t>
            </w:r>
            <w:r w:rsidRPr="005A5E5A">
              <w:rPr>
                <w:rFonts w:ascii="Arial" w:hAnsi="Arial"/>
                <w:color w:val="0000FF"/>
                <w:sz w:val="24"/>
                <w:szCs w:val="24"/>
                <w:lang w:val="en-GB"/>
              </w:rPr>
              <w:t xml:space="preserve">. </w:t>
            </w:r>
            <w:r w:rsidRPr="005A5E5A">
              <w:rPr>
                <w:rFonts w:ascii="Arial" w:hAnsi="Arial"/>
                <w:color w:val="0000FF"/>
                <w:sz w:val="24"/>
                <w:szCs w:val="24"/>
              </w:rPr>
              <w:t>-1940</w:t>
            </w:r>
          </w:p>
        </w:tc>
        <w:tc>
          <w:tcPr>
            <w:tcW w:w="1559" w:type="dxa"/>
            <w:tcBorders>
              <w:top w:val="single" w:sz="4" w:space="0" w:color="000000"/>
              <w:left w:val="single" w:sz="4" w:space="0" w:color="000000"/>
              <w:bottom w:val="single" w:sz="4" w:space="0" w:color="000000"/>
              <w:right w:val="single" w:sz="4" w:space="0" w:color="000000"/>
            </w:tcBorders>
          </w:tcPr>
          <w:p w:rsidR="00D72E4F" w:rsidRPr="005A5E5A" w:rsidRDefault="003A2B83" w:rsidP="00D72E4F">
            <w:pPr>
              <w:spacing w:line="360" w:lineRule="auto"/>
              <w:ind w:hanging="431"/>
              <w:jc w:val="center"/>
              <w:rPr>
                <w:rFonts w:ascii="Arial" w:hAnsi="Arial"/>
                <w:sz w:val="24"/>
                <w:szCs w:val="24"/>
                <w:lang w:val="el-GR"/>
              </w:rPr>
            </w:pPr>
            <w:r>
              <w:rPr>
                <w:rFonts w:ascii="Arial" w:hAnsi="Arial"/>
                <w:sz w:val="24"/>
                <w:szCs w:val="24"/>
                <w:lang w:val="el-GR"/>
              </w:rPr>
              <w:t>3</w:t>
            </w:r>
          </w:p>
        </w:tc>
      </w:tr>
      <w:tr w:rsidR="00D72E4F" w:rsidRPr="005A5E5A" w:rsidTr="005A3834">
        <w:tc>
          <w:tcPr>
            <w:tcW w:w="851" w:type="dxa"/>
            <w:tcBorders>
              <w:top w:val="single" w:sz="4" w:space="0" w:color="000000"/>
              <w:left w:val="single" w:sz="4" w:space="0" w:color="000000"/>
              <w:bottom w:val="single" w:sz="4" w:space="0" w:color="000000"/>
              <w:right w:val="single" w:sz="4" w:space="0" w:color="000000"/>
            </w:tcBorders>
            <w:vAlign w:val="center"/>
          </w:tcPr>
          <w:p w:rsidR="00D72E4F" w:rsidRPr="005A5E5A" w:rsidRDefault="00D72E4F" w:rsidP="00704D4C">
            <w:pPr>
              <w:numPr>
                <w:ilvl w:val="0"/>
                <w:numId w:val="51"/>
              </w:numPr>
              <w:spacing w:before="0" w:line="360" w:lineRule="auto"/>
              <w:ind w:left="0" w:firstLine="0"/>
              <w:jc w:val="left"/>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72E4F" w:rsidRPr="005A5E5A" w:rsidRDefault="00D72E4F" w:rsidP="00D72E4F">
            <w:pPr>
              <w:spacing w:line="360" w:lineRule="auto"/>
              <w:ind w:hanging="431"/>
              <w:jc w:val="left"/>
              <w:rPr>
                <w:rFonts w:ascii="Arial" w:hAnsi="Arial"/>
                <w:sz w:val="24"/>
                <w:szCs w:val="24"/>
                <w:lang w:val="el-GR"/>
              </w:rPr>
            </w:pPr>
            <w:r w:rsidRPr="005A5E5A">
              <w:rPr>
                <w:rFonts w:ascii="Arial" w:hAnsi="Arial"/>
                <w:sz w:val="24"/>
                <w:szCs w:val="24"/>
              </w:rPr>
              <w:t>HIS</w:t>
            </w:r>
            <w:r w:rsidRPr="005A5E5A">
              <w:rPr>
                <w:rFonts w:ascii="Arial" w:hAnsi="Arial"/>
                <w:sz w:val="24"/>
                <w:szCs w:val="24"/>
                <w:lang w:val="el-GR"/>
              </w:rPr>
              <w:t xml:space="preserve">301 </w:t>
            </w:r>
          </w:p>
        </w:tc>
        <w:tc>
          <w:tcPr>
            <w:tcW w:w="4819" w:type="dxa"/>
            <w:tcBorders>
              <w:top w:val="single" w:sz="4" w:space="0" w:color="000000"/>
              <w:left w:val="single" w:sz="4" w:space="0" w:color="000000"/>
              <w:bottom w:val="single" w:sz="4" w:space="0" w:color="000000"/>
              <w:right w:val="single" w:sz="4" w:space="0" w:color="000000"/>
            </w:tcBorders>
          </w:tcPr>
          <w:p w:rsidR="00D72E4F" w:rsidRPr="005A5E5A" w:rsidRDefault="00D72E4F" w:rsidP="00D72E4F">
            <w:pPr>
              <w:spacing w:line="360" w:lineRule="auto"/>
              <w:ind w:hanging="397"/>
              <w:jc w:val="left"/>
              <w:rPr>
                <w:rFonts w:ascii="Arial" w:hAnsi="Arial"/>
                <w:sz w:val="24"/>
                <w:szCs w:val="24"/>
                <w:lang w:val="el-GR"/>
              </w:rPr>
            </w:pPr>
            <w:r w:rsidRPr="005A5E5A">
              <w:rPr>
                <w:rFonts w:ascii="Arial" w:hAnsi="Arial"/>
                <w:sz w:val="24"/>
                <w:szCs w:val="24"/>
                <w:lang w:val="el-GR"/>
              </w:rPr>
              <w:t>Ελληνική Οικονομική Ιστορία ΙΙ, 1940-2000</w:t>
            </w:r>
          </w:p>
          <w:p w:rsidR="00D72E4F" w:rsidRPr="005A5E5A" w:rsidRDefault="00D72E4F" w:rsidP="00D72E4F">
            <w:pPr>
              <w:spacing w:line="360" w:lineRule="auto"/>
              <w:ind w:hanging="397"/>
              <w:jc w:val="left"/>
              <w:rPr>
                <w:rFonts w:ascii="Arial" w:hAnsi="Arial"/>
                <w:color w:val="0000FF"/>
                <w:sz w:val="24"/>
                <w:szCs w:val="24"/>
                <w:lang w:val="el-GR"/>
              </w:rPr>
            </w:pPr>
            <w:r w:rsidRPr="005A5E5A">
              <w:rPr>
                <w:rFonts w:ascii="Arial" w:hAnsi="Arial"/>
                <w:color w:val="0000FF"/>
                <w:sz w:val="24"/>
                <w:szCs w:val="24"/>
              </w:rPr>
              <w:t>Greek</w:t>
            </w:r>
            <w:r w:rsidRPr="005A5E5A">
              <w:rPr>
                <w:rFonts w:ascii="Arial" w:hAnsi="Arial"/>
                <w:color w:val="0000FF"/>
                <w:sz w:val="24"/>
                <w:szCs w:val="24"/>
                <w:lang w:val="el-GR"/>
              </w:rPr>
              <w:t xml:space="preserve"> </w:t>
            </w:r>
            <w:r w:rsidRPr="005A5E5A">
              <w:rPr>
                <w:rFonts w:ascii="Arial" w:hAnsi="Arial"/>
                <w:color w:val="0000FF"/>
                <w:sz w:val="24"/>
                <w:szCs w:val="24"/>
              </w:rPr>
              <w:t>Economic</w:t>
            </w:r>
            <w:r w:rsidRPr="005A5E5A">
              <w:rPr>
                <w:rFonts w:ascii="Arial" w:hAnsi="Arial"/>
                <w:color w:val="0000FF"/>
                <w:sz w:val="24"/>
                <w:szCs w:val="24"/>
                <w:lang w:val="el-GR"/>
              </w:rPr>
              <w:t xml:space="preserve"> </w:t>
            </w:r>
            <w:r w:rsidRPr="005A5E5A">
              <w:rPr>
                <w:rFonts w:ascii="Arial" w:hAnsi="Arial"/>
                <w:color w:val="0000FF"/>
                <w:sz w:val="24"/>
                <w:szCs w:val="24"/>
              </w:rPr>
              <w:t>History</w:t>
            </w:r>
            <w:r w:rsidRPr="005A5E5A">
              <w:rPr>
                <w:rFonts w:ascii="Arial" w:hAnsi="Arial"/>
                <w:color w:val="0000FF"/>
                <w:sz w:val="24"/>
                <w:szCs w:val="24"/>
                <w:lang w:val="el-GR"/>
              </w:rPr>
              <w:t xml:space="preserve"> </w:t>
            </w:r>
            <w:r w:rsidRPr="005A5E5A">
              <w:rPr>
                <w:rFonts w:ascii="Arial" w:hAnsi="Arial"/>
                <w:color w:val="0000FF"/>
                <w:sz w:val="24"/>
                <w:szCs w:val="24"/>
              </w:rPr>
              <w:t>II</w:t>
            </w:r>
            <w:r w:rsidRPr="005A5E5A">
              <w:rPr>
                <w:rFonts w:ascii="Arial" w:hAnsi="Arial"/>
                <w:color w:val="0000FF"/>
                <w:sz w:val="24"/>
                <w:szCs w:val="24"/>
                <w:lang w:val="el-GR"/>
              </w:rPr>
              <w:t>, 1940-2000</w:t>
            </w:r>
          </w:p>
        </w:tc>
        <w:tc>
          <w:tcPr>
            <w:tcW w:w="1559" w:type="dxa"/>
            <w:tcBorders>
              <w:top w:val="single" w:sz="4" w:space="0" w:color="000000"/>
              <w:left w:val="single" w:sz="4" w:space="0" w:color="000000"/>
              <w:bottom w:val="single" w:sz="4" w:space="0" w:color="000000"/>
              <w:right w:val="single" w:sz="4" w:space="0" w:color="000000"/>
            </w:tcBorders>
          </w:tcPr>
          <w:p w:rsidR="00D72E4F" w:rsidRPr="005A5E5A" w:rsidRDefault="00D72E4F" w:rsidP="00D72E4F">
            <w:pPr>
              <w:spacing w:line="360" w:lineRule="auto"/>
              <w:ind w:hanging="431"/>
              <w:jc w:val="center"/>
              <w:rPr>
                <w:rFonts w:ascii="Arial" w:hAnsi="Arial"/>
                <w:sz w:val="24"/>
                <w:szCs w:val="24"/>
                <w:lang w:val="el-GR"/>
              </w:rPr>
            </w:pPr>
            <w:r w:rsidRPr="005A5E5A">
              <w:rPr>
                <w:rFonts w:ascii="Arial" w:hAnsi="Arial"/>
                <w:sz w:val="24"/>
                <w:szCs w:val="24"/>
                <w:lang w:val="el-GR"/>
              </w:rPr>
              <w:t>6</w:t>
            </w:r>
          </w:p>
        </w:tc>
      </w:tr>
      <w:tr w:rsidR="00D72E4F" w:rsidRPr="005A5E5A" w:rsidTr="00D72E4F">
        <w:tc>
          <w:tcPr>
            <w:tcW w:w="851" w:type="dxa"/>
            <w:tcBorders>
              <w:top w:val="single" w:sz="4" w:space="0" w:color="000000"/>
              <w:left w:val="single" w:sz="4" w:space="0" w:color="000000"/>
              <w:bottom w:val="single" w:sz="4" w:space="0" w:color="000000"/>
              <w:right w:val="single" w:sz="4" w:space="0" w:color="000000"/>
            </w:tcBorders>
            <w:vAlign w:val="center"/>
          </w:tcPr>
          <w:p w:rsidR="00D72E4F" w:rsidRPr="00D72E4F" w:rsidRDefault="00D72E4F" w:rsidP="00D72E4F">
            <w:pPr>
              <w:spacing w:line="360" w:lineRule="auto"/>
              <w:ind w:left="0" w:firstLine="0"/>
              <w:jc w:val="left"/>
              <w:rPr>
                <w:rFonts w:ascii="Arial" w:hAnsi="Arial"/>
                <w:sz w:val="24"/>
                <w:szCs w:val="24"/>
                <w:lang w:val="el-GR"/>
              </w:rPr>
            </w:pPr>
            <w:r>
              <w:rPr>
                <w:rFonts w:ascii="Arial" w:hAnsi="Arial"/>
                <w:sz w:val="24"/>
                <w:szCs w:val="24"/>
                <w:lang w:val="el-GR"/>
              </w:rPr>
              <w:t>11.</w:t>
            </w:r>
          </w:p>
        </w:tc>
        <w:tc>
          <w:tcPr>
            <w:tcW w:w="1276" w:type="dxa"/>
            <w:tcBorders>
              <w:top w:val="single" w:sz="4" w:space="0" w:color="000000"/>
              <w:left w:val="single" w:sz="4" w:space="0" w:color="000000"/>
              <w:bottom w:val="single" w:sz="4" w:space="0" w:color="000000"/>
              <w:right w:val="single" w:sz="4" w:space="0" w:color="000000"/>
            </w:tcBorders>
          </w:tcPr>
          <w:p w:rsidR="00D72E4F" w:rsidRPr="00D72E4F" w:rsidRDefault="00D72E4F" w:rsidP="005A3834">
            <w:pPr>
              <w:spacing w:line="360" w:lineRule="auto"/>
              <w:ind w:hanging="431"/>
              <w:jc w:val="left"/>
              <w:rPr>
                <w:rFonts w:ascii="Arial" w:hAnsi="Arial"/>
                <w:sz w:val="24"/>
                <w:szCs w:val="24"/>
              </w:rPr>
            </w:pPr>
            <w:r w:rsidRPr="005A5E5A">
              <w:rPr>
                <w:rFonts w:ascii="Arial" w:hAnsi="Arial"/>
                <w:sz w:val="24"/>
                <w:szCs w:val="24"/>
              </w:rPr>
              <w:t>HIS</w:t>
            </w:r>
            <w:r w:rsidRPr="00D72E4F">
              <w:rPr>
                <w:rFonts w:ascii="Arial" w:hAnsi="Arial"/>
                <w:sz w:val="24"/>
                <w:szCs w:val="24"/>
              </w:rPr>
              <w:t xml:space="preserve">402 </w:t>
            </w:r>
          </w:p>
        </w:tc>
        <w:tc>
          <w:tcPr>
            <w:tcW w:w="4819" w:type="dxa"/>
            <w:tcBorders>
              <w:top w:val="single" w:sz="4" w:space="0" w:color="000000"/>
              <w:left w:val="single" w:sz="4" w:space="0" w:color="000000"/>
              <w:bottom w:val="single" w:sz="4" w:space="0" w:color="000000"/>
              <w:right w:val="single" w:sz="4" w:space="0" w:color="000000"/>
            </w:tcBorders>
          </w:tcPr>
          <w:p w:rsidR="00D72E4F" w:rsidRPr="00D72E4F" w:rsidRDefault="00D72E4F" w:rsidP="005A3834">
            <w:pPr>
              <w:spacing w:line="360" w:lineRule="auto"/>
              <w:ind w:hanging="397"/>
              <w:jc w:val="left"/>
              <w:rPr>
                <w:rFonts w:ascii="Arial" w:hAnsi="Arial"/>
                <w:sz w:val="24"/>
                <w:szCs w:val="24"/>
                <w:lang w:val="el-GR"/>
              </w:rPr>
            </w:pPr>
            <w:r w:rsidRPr="005A5E5A">
              <w:rPr>
                <w:rFonts w:ascii="Arial" w:hAnsi="Arial"/>
                <w:sz w:val="24"/>
                <w:szCs w:val="24"/>
                <w:lang w:val="el-GR"/>
              </w:rPr>
              <w:t>Ιστορία Πόλεων</w:t>
            </w:r>
          </w:p>
          <w:p w:rsidR="00D72E4F" w:rsidRPr="00D72E4F" w:rsidRDefault="00D72E4F" w:rsidP="005A3834">
            <w:pPr>
              <w:spacing w:line="360" w:lineRule="auto"/>
              <w:ind w:hanging="397"/>
              <w:jc w:val="left"/>
              <w:rPr>
                <w:rFonts w:ascii="Arial" w:hAnsi="Arial"/>
                <w:sz w:val="24"/>
                <w:szCs w:val="24"/>
                <w:lang w:val="el-GR"/>
              </w:rPr>
            </w:pPr>
            <w:r w:rsidRPr="00D72E4F">
              <w:rPr>
                <w:rFonts w:ascii="Arial" w:hAnsi="Arial"/>
                <w:sz w:val="24"/>
                <w:szCs w:val="24"/>
                <w:lang w:val="el-GR"/>
              </w:rPr>
              <w:t>Urban History</w:t>
            </w:r>
          </w:p>
        </w:tc>
        <w:tc>
          <w:tcPr>
            <w:tcW w:w="1559" w:type="dxa"/>
            <w:tcBorders>
              <w:top w:val="single" w:sz="4" w:space="0" w:color="000000"/>
              <w:left w:val="single" w:sz="4" w:space="0" w:color="000000"/>
              <w:bottom w:val="single" w:sz="4" w:space="0" w:color="000000"/>
              <w:right w:val="single" w:sz="4" w:space="0" w:color="000000"/>
            </w:tcBorders>
          </w:tcPr>
          <w:p w:rsidR="00D72E4F" w:rsidRPr="005A5E5A" w:rsidRDefault="00D72E4F" w:rsidP="005A3834">
            <w:pPr>
              <w:spacing w:line="360" w:lineRule="auto"/>
              <w:ind w:hanging="431"/>
              <w:jc w:val="center"/>
              <w:rPr>
                <w:rFonts w:ascii="Arial" w:hAnsi="Arial"/>
                <w:sz w:val="24"/>
                <w:szCs w:val="24"/>
                <w:lang w:val="el-GR"/>
              </w:rPr>
            </w:pPr>
            <w:r w:rsidRPr="00D72E4F">
              <w:rPr>
                <w:rFonts w:ascii="Arial" w:hAnsi="Arial"/>
                <w:sz w:val="24"/>
                <w:szCs w:val="24"/>
                <w:lang w:val="el-GR"/>
              </w:rPr>
              <w:t>7</w:t>
            </w:r>
          </w:p>
        </w:tc>
      </w:tr>
    </w:tbl>
    <w:p w:rsidR="002B3DAF" w:rsidRDefault="002B3DAF" w:rsidP="00FD43D8">
      <w:pPr>
        <w:spacing w:line="360" w:lineRule="auto"/>
        <w:ind w:left="0" w:firstLine="0"/>
        <w:jc w:val="left"/>
        <w:rPr>
          <w:rFonts w:ascii="Arial" w:hAnsi="Arial"/>
          <w:b/>
          <w:bCs/>
          <w:sz w:val="24"/>
          <w:szCs w:val="24"/>
        </w:rPr>
      </w:pPr>
    </w:p>
    <w:p w:rsidR="00776B47" w:rsidRPr="005A5E5A" w:rsidRDefault="00776B47" w:rsidP="00FD43D8">
      <w:pPr>
        <w:spacing w:line="360" w:lineRule="auto"/>
        <w:ind w:left="0" w:firstLine="0"/>
        <w:jc w:val="left"/>
        <w:rPr>
          <w:rFonts w:ascii="Arial" w:hAnsi="Arial"/>
          <w:b/>
          <w:bCs/>
          <w:sz w:val="24"/>
          <w:szCs w:val="24"/>
        </w:rPr>
      </w:pPr>
    </w:p>
    <w:p w:rsidR="00FD43D8" w:rsidRPr="005A5E5A" w:rsidRDefault="00FD43D8" w:rsidP="00FD43D8">
      <w:pPr>
        <w:spacing w:line="360" w:lineRule="auto"/>
        <w:ind w:left="0" w:firstLine="0"/>
        <w:jc w:val="left"/>
        <w:rPr>
          <w:rFonts w:ascii="Arial" w:hAnsi="Arial"/>
          <w:b/>
          <w:sz w:val="24"/>
          <w:szCs w:val="24"/>
          <w:lang w:val="el-GR"/>
        </w:rPr>
      </w:pPr>
      <w:r w:rsidRPr="005A5E5A">
        <w:rPr>
          <w:rFonts w:ascii="Arial" w:hAnsi="Arial"/>
          <w:b/>
          <w:bCs/>
          <w:sz w:val="24"/>
          <w:szCs w:val="24"/>
          <w:lang w:val="el-GR"/>
        </w:rPr>
        <w:t>ΙΙΙ. Τομέας Οικονομίας, Πολιτικής και Κράτους</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313"/>
        <w:gridCol w:w="4818"/>
        <w:gridCol w:w="1560"/>
      </w:tblGrid>
      <w:tr w:rsidR="00FD43D8" w:rsidRPr="005A5E5A">
        <w:tc>
          <w:tcPr>
            <w:tcW w:w="81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1"/>
                <w:numId w:val="51"/>
              </w:numPr>
              <w:spacing w:before="0" w:line="360" w:lineRule="auto"/>
              <w:ind w:left="0" w:firstLine="0"/>
              <w:jc w:val="left"/>
              <w:rPr>
                <w:rFonts w:ascii="Arial" w:hAnsi="Arial"/>
                <w:sz w:val="24"/>
                <w:szCs w:val="24"/>
                <w:lang w:val="el-GR"/>
              </w:rPr>
            </w:pPr>
          </w:p>
        </w:tc>
        <w:tc>
          <w:tcPr>
            <w:tcW w:w="1313"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ECO490 </w:t>
            </w:r>
          </w:p>
        </w:tc>
        <w:tc>
          <w:tcPr>
            <w:tcW w:w="4818"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4" w:firstLine="0"/>
              <w:jc w:val="left"/>
              <w:rPr>
                <w:rFonts w:ascii="Arial" w:hAnsi="Arial"/>
                <w:sz w:val="24"/>
                <w:szCs w:val="24"/>
              </w:rPr>
            </w:pPr>
            <w:r w:rsidRPr="005A5E5A">
              <w:rPr>
                <w:rFonts w:ascii="Arial" w:hAnsi="Arial"/>
                <w:sz w:val="24"/>
                <w:szCs w:val="24"/>
              </w:rPr>
              <w:t>Δημοσιονομική Πολιτική</w:t>
            </w:r>
          </w:p>
          <w:p w:rsidR="00FD43D8" w:rsidRPr="005A5E5A" w:rsidRDefault="00FD43D8" w:rsidP="00D226BF">
            <w:pPr>
              <w:spacing w:line="360" w:lineRule="auto"/>
              <w:ind w:left="34" w:firstLine="0"/>
              <w:jc w:val="left"/>
              <w:rPr>
                <w:rFonts w:ascii="Arial" w:hAnsi="Arial"/>
                <w:color w:val="0000FF"/>
                <w:sz w:val="24"/>
                <w:szCs w:val="24"/>
              </w:rPr>
            </w:pPr>
            <w:r w:rsidRPr="005A5E5A">
              <w:rPr>
                <w:rFonts w:ascii="Arial" w:hAnsi="Arial"/>
                <w:color w:val="0000FF"/>
                <w:sz w:val="24"/>
                <w:szCs w:val="24"/>
              </w:rPr>
              <w:t>Fiscal Policy</w:t>
            </w:r>
          </w:p>
        </w:tc>
        <w:tc>
          <w:tcPr>
            <w:tcW w:w="1560" w:type="dxa"/>
            <w:tcBorders>
              <w:top w:val="single" w:sz="4" w:space="0" w:color="000000"/>
              <w:left w:val="single" w:sz="4" w:space="0" w:color="000000"/>
              <w:bottom w:val="single" w:sz="4" w:space="0" w:color="000000"/>
              <w:right w:val="single" w:sz="4" w:space="0" w:color="000000"/>
            </w:tcBorders>
          </w:tcPr>
          <w:p w:rsidR="00FD43D8" w:rsidRPr="0070558E" w:rsidRDefault="0070558E" w:rsidP="00D226BF">
            <w:pPr>
              <w:spacing w:line="360" w:lineRule="auto"/>
              <w:ind w:hanging="396"/>
              <w:jc w:val="center"/>
              <w:rPr>
                <w:rFonts w:ascii="Arial" w:hAnsi="Arial"/>
                <w:sz w:val="24"/>
                <w:szCs w:val="24"/>
                <w:lang w:val="el-GR"/>
              </w:rPr>
            </w:pPr>
            <w:r>
              <w:rPr>
                <w:rFonts w:ascii="Arial" w:hAnsi="Arial"/>
                <w:sz w:val="24"/>
                <w:szCs w:val="24"/>
                <w:lang w:val="el-GR"/>
              </w:rPr>
              <w:t>*</w:t>
            </w:r>
          </w:p>
        </w:tc>
      </w:tr>
    </w:tbl>
    <w:p w:rsidR="00FD43D8" w:rsidRPr="005A5E5A" w:rsidRDefault="00FD43D8" w:rsidP="00FD43D8">
      <w:pPr>
        <w:spacing w:line="360" w:lineRule="auto"/>
        <w:jc w:val="left"/>
        <w:rPr>
          <w:rFonts w:ascii="Arial" w:hAnsi="Arial"/>
          <w:sz w:val="24"/>
          <w:szCs w:val="24"/>
          <w:lang w:val="el-GR"/>
        </w:rPr>
      </w:pPr>
    </w:p>
    <w:p w:rsidR="002476CB" w:rsidRPr="005A5E5A" w:rsidRDefault="002476CB" w:rsidP="00FD43D8">
      <w:pPr>
        <w:spacing w:line="360" w:lineRule="auto"/>
        <w:jc w:val="left"/>
        <w:rPr>
          <w:rFonts w:ascii="Arial" w:hAnsi="Arial"/>
          <w:sz w:val="24"/>
          <w:szCs w:val="24"/>
          <w:lang w:val="el-GR"/>
        </w:rPr>
      </w:pPr>
    </w:p>
    <w:p w:rsidR="00FD43D8" w:rsidRPr="005A5E5A" w:rsidRDefault="00FD43D8" w:rsidP="00FD43D8">
      <w:pPr>
        <w:spacing w:line="360" w:lineRule="auto"/>
        <w:ind w:left="0" w:firstLine="0"/>
        <w:jc w:val="left"/>
        <w:outlineLvl w:val="0"/>
        <w:rPr>
          <w:rFonts w:ascii="Arial" w:hAnsi="Arial"/>
          <w:b/>
          <w:sz w:val="24"/>
          <w:szCs w:val="24"/>
          <w:lang w:val="el-GR"/>
        </w:rPr>
      </w:pPr>
      <w:r w:rsidRPr="00C4067C">
        <w:rPr>
          <w:rFonts w:ascii="Arial" w:hAnsi="Arial"/>
          <w:b/>
          <w:bCs/>
          <w:sz w:val="24"/>
          <w:szCs w:val="24"/>
        </w:rPr>
        <w:t>IV</w:t>
      </w:r>
      <w:r w:rsidRPr="00C4067C">
        <w:rPr>
          <w:rFonts w:ascii="Arial" w:hAnsi="Arial"/>
          <w:b/>
          <w:bCs/>
          <w:sz w:val="24"/>
          <w:szCs w:val="24"/>
          <w:lang w:val="el-GR"/>
        </w:rPr>
        <w:t>.  Τομέας Οικονομικής</w:t>
      </w:r>
      <w:r w:rsidR="001E23B1" w:rsidRPr="00C4067C">
        <w:rPr>
          <w:rFonts w:ascii="Arial" w:hAnsi="Arial"/>
          <w:b/>
          <w:bCs/>
          <w:sz w:val="24"/>
          <w:szCs w:val="24"/>
          <w:lang w:val="el-GR"/>
        </w:rPr>
        <w:t xml:space="preserve"> και Διοίκησης Επιχειρήσεων -</w:t>
      </w:r>
      <w:r w:rsidRPr="00C4067C">
        <w:rPr>
          <w:rFonts w:ascii="Arial" w:hAnsi="Arial"/>
          <w:b/>
          <w:bCs/>
          <w:sz w:val="24"/>
          <w:szCs w:val="24"/>
          <w:lang w:val="el-GR"/>
        </w:rPr>
        <w:t xml:space="preserve"> Χρηματοοικονομικής</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7"/>
        <w:gridCol w:w="5244"/>
        <w:gridCol w:w="1140"/>
      </w:tblGrid>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1</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FIN461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rPr>
              <w:t>Εταιρική Χρηματοοικονομική</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Advanced Corporate Finance</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02"/>
              <w:jc w:val="center"/>
              <w:rPr>
                <w:rFonts w:ascii="Arial" w:hAnsi="Arial"/>
                <w:b/>
                <w:sz w:val="24"/>
                <w:szCs w:val="24"/>
              </w:rPr>
            </w:pPr>
            <w:r w:rsidRPr="005A5E5A">
              <w:rPr>
                <w:rFonts w:ascii="Arial" w:hAnsi="Arial"/>
                <w:sz w:val="24"/>
                <w:szCs w:val="24"/>
              </w:rPr>
              <w:t>7</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2</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FIN462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lang w:val="el-GR"/>
              </w:rPr>
            </w:pPr>
            <w:r w:rsidRPr="005A5E5A">
              <w:rPr>
                <w:rFonts w:ascii="Arial" w:hAnsi="Arial"/>
                <w:sz w:val="24"/>
                <w:szCs w:val="24"/>
                <w:lang w:val="el-GR"/>
              </w:rPr>
              <w:t>Ειδικά Θέματα Χρηματοοικονομικής</w:t>
            </w:r>
          </w:p>
          <w:p w:rsidR="00FD43D8" w:rsidRPr="005A5E5A"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Special</w:t>
            </w:r>
            <w:r w:rsidRPr="005A5E5A">
              <w:rPr>
                <w:rFonts w:ascii="Arial" w:hAnsi="Arial"/>
                <w:color w:val="0000FF"/>
                <w:sz w:val="24"/>
                <w:szCs w:val="24"/>
                <w:lang w:val="el-GR"/>
              </w:rPr>
              <w:t xml:space="preserve"> </w:t>
            </w:r>
            <w:r w:rsidRPr="005A5E5A">
              <w:rPr>
                <w:rFonts w:ascii="Arial" w:hAnsi="Arial"/>
                <w:color w:val="0000FF"/>
                <w:sz w:val="24"/>
                <w:szCs w:val="24"/>
              </w:rPr>
              <w:t>Issues</w:t>
            </w:r>
            <w:r w:rsidRPr="005A5E5A">
              <w:rPr>
                <w:rFonts w:ascii="Arial" w:hAnsi="Arial"/>
                <w:color w:val="0000FF"/>
                <w:sz w:val="24"/>
                <w:szCs w:val="24"/>
                <w:lang w:val="el-GR"/>
              </w:rPr>
              <w:t xml:space="preserve"> </w:t>
            </w:r>
            <w:r w:rsidRPr="005A5E5A">
              <w:rPr>
                <w:rFonts w:ascii="Arial" w:hAnsi="Arial"/>
                <w:color w:val="0000FF"/>
                <w:sz w:val="24"/>
                <w:szCs w:val="24"/>
              </w:rPr>
              <w:t>in</w:t>
            </w:r>
            <w:r w:rsidRPr="005A5E5A">
              <w:rPr>
                <w:rFonts w:ascii="Arial" w:hAnsi="Arial"/>
                <w:color w:val="0000FF"/>
                <w:sz w:val="24"/>
                <w:szCs w:val="24"/>
                <w:lang w:val="el-GR"/>
              </w:rPr>
              <w:t xml:space="preserve"> </w:t>
            </w:r>
            <w:r w:rsidRPr="005A5E5A">
              <w:rPr>
                <w:rFonts w:ascii="Arial" w:hAnsi="Arial"/>
                <w:color w:val="0000FF"/>
                <w:sz w:val="24"/>
                <w:szCs w:val="24"/>
              </w:rPr>
              <w:t>Finance</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70558E" w:rsidP="00D226BF">
            <w:pPr>
              <w:spacing w:line="360" w:lineRule="auto"/>
              <w:ind w:hanging="402"/>
              <w:jc w:val="center"/>
              <w:rPr>
                <w:rFonts w:ascii="Arial" w:hAnsi="Arial"/>
                <w:sz w:val="24"/>
                <w:szCs w:val="24"/>
              </w:rPr>
            </w:pPr>
            <w:r>
              <w:rPr>
                <w:rFonts w:ascii="Arial" w:hAnsi="Arial"/>
                <w:sz w:val="24"/>
                <w:szCs w:val="24"/>
              </w:rPr>
              <w:t>*</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3</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FIN463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rPr>
              <w:t>Διεθνής Χρηματοοικονομική</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International Finance</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tabs>
                <w:tab w:val="left" w:pos="2336"/>
              </w:tabs>
              <w:spacing w:line="360" w:lineRule="auto"/>
              <w:ind w:right="34" w:hanging="402"/>
              <w:jc w:val="center"/>
              <w:rPr>
                <w:rFonts w:ascii="Arial" w:hAnsi="Arial"/>
                <w:sz w:val="24"/>
                <w:szCs w:val="24"/>
                <w:lang w:val="el-GR"/>
              </w:rPr>
            </w:pPr>
            <w:r w:rsidRPr="005A5E5A">
              <w:rPr>
                <w:rFonts w:ascii="Arial" w:hAnsi="Arial"/>
                <w:sz w:val="24"/>
                <w:szCs w:val="24"/>
                <w:lang w:val="el-GR"/>
              </w:rPr>
              <w:t>8</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4</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ACC301</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rPr>
              <w:t>Λογιστική ΙΙΙ</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Accounting III</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402"/>
              <w:jc w:val="center"/>
              <w:rPr>
                <w:rFonts w:ascii="Arial" w:hAnsi="Arial"/>
                <w:sz w:val="24"/>
                <w:szCs w:val="24"/>
                <w:lang w:val="el-GR"/>
              </w:rPr>
            </w:pPr>
            <w:r w:rsidRPr="005A5E5A">
              <w:rPr>
                <w:rFonts w:ascii="Arial" w:hAnsi="Arial"/>
                <w:sz w:val="24"/>
                <w:szCs w:val="24"/>
                <w:lang w:val="el-GR"/>
              </w:rPr>
              <w:t>5</w:t>
            </w:r>
          </w:p>
        </w:tc>
      </w:tr>
      <w:tr w:rsidR="006C696E" w:rsidRPr="005A5E5A">
        <w:tc>
          <w:tcPr>
            <w:tcW w:w="709" w:type="dxa"/>
            <w:tcBorders>
              <w:top w:val="single" w:sz="4" w:space="0" w:color="000000"/>
              <w:left w:val="single" w:sz="4" w:space="0" w:color="000000"/>
              <w:bottom w:val="single" w:sz="4" w:space="0" w:color="000000"/>
              <w:right w:val="single" w:sz="4" w:space="0" w:color="000000"/>
            </w:tcBorders>
          </w:tcPr>
          <w:p w:rsidR="006C696E" w:rsidRPr="006C696E" w:rsidRDefault="006C696E" w:rsidP="00D226BF">
            <w:pPr>
              <w:spacing w:line="360" w:lineRule="auto"/>
              <w:ind w:hanging="397"/>
              <w:jc w:val="left"/>
              <w:rPr>
                <w:rFonts w:ascii="Arial" w:hAnsi="Arial"/>
                <w:sz w:val="24"/>
                <w:szCs w:val="24"/>
              </w:rPr>
            </w:pPr>
            <w:r>
              <w:rPr>
                <w:rFonts w:ascii="Arial" w:hAnsi="Arial"/>
                <w:sz w:val="24"/>
                <w:szCs w:val="24"/>
              </w:rPr>
              <w:t>5.</w:t>
            </w:r>
          </w:p>
        </w:tc>
        <w:tc>
          <w:tcPr>
            <w:tcW w:w="1277" w:type="dxa"/>
            <w:tcBorders>
              <w:top w:val="single" w:sz="4" w:space="0" w:color="000000"/>
              <w:left w:val="single" w:sz="4" w:space="0" w:color="000000"/>
              <w:bottom w:val="single" w:sz="4" w:space="0" w:color="000000"/>
              <w:right w:val="single" w:sz="4" w:space="0" w:color="000000"/>
            </w:tcBorders>
            <w:vAlign w:val="center"/>
          </w:tcPr>
          <w:p w:rsidR="006C696E" w:rsidRPr="006C696E" w:rsidRDefault="006C696E" w:rsidP="00D226BF">
            <w:pPr>
              <w:spacing w:line="360" w:lineRule="auto"/>
              <w:ind w:left="0" w:firstLine="0"/>
              <w:jc w:val="left"/>
              <w:rPr>
                <w:rFonts w:ascii="Arial" w:hAnsi="Arial"/>
                <w:sz w:val="24"/>
                <w:szCs w:val="24"/>
              </w:rPr>
            </w:pPr>
            <w:r>
              <w:rPr>
                <w:rFonts w:ascii="Arial" w:hAnsi="Arial"/>
                <w:sz w:val="24"/>
                <w:szCs w:val="24"/>
              </w:rPr>
              <w:t>ACC401</w:t>
            </w:r>
          </w:p>
        </w:tc>
        <w:tc>
          <w:tcPr>
            <w:tcW w:w="5244" w:type="dxa"/>
            <w:tcBorders>
              <w:top w:val="single" w:sz="4" w:space="0" w:color="000000"/>
              <w:left w:val="single" w:sz="4" w:space="0" w:color="000000"/>
              <w:bottom w:val="single" w:sz="4" w:space="0" w:color="000000"/>
              <w:right w:val="single" w:sz="4" w:space="0" w:color="000000"/>
            </w:tcBorders>
          </w:tcPr>
          <w:p w:rsidR="006C696E" w:rsidRDefault="006C696E" w:rsidP="00D226BF">
            <w:pPr>
              <w:spacing w:line="360" w:lineRule="auto"/>
              <w:ind w:left="33" w:firstLine="0"/>
              <w:jc w:val="left"/>
              <w:rPr>
                <w:rFonts w:ascii="Arial" w:hAnsi="Arial"/>
                <w:sz w:val="24"/>
                <w:szCs w:val="24"/>
                <w:lang w:val="el-GR"/>
              </w:rPr>
            </w:pPr>
            <w:r>
              <w:rPr>
                <w:rFonts w:ascii="Arial" w:hAnsi="Arial"/>
                <w:sz w:val="24"/>
                <w:szCs w:val="24"/>
                <w:lang w:val="el-GR"/>
              </w:rPr>
              <w:t>Λογιστική Ι</w:t>
            </w:r>
            <w:r>
              <w:rPr>
                <w:rFonts w:ascii="Arial" w:hAnsi="Arial"/>
                <w:sz w:val="24"/>
                <w:szCs w:val="24"/>
              </w:rPr>
              <w:t>V</w:t>
            </w:r>
            <w:r w:rsidRPr="00E80A32">
              <w:rPr>
                <w:rFonts w:ascii="Arial" w:hAnsi="Arial"/>
                <w:sz w:val="24"/>
                <w:szCs w:val="24"/>
                <w:lang w:val="el-GR"/>
              </w:rPr>
              <w:t xml:space="preserve"> </w:t>
            </w:r>
            <w:r>
              <w:rPr>
                <w:rFonts w:ascii="Arial" w:hAnsi="Arial"/>
                <w:sz w:val="24"/>
                <w:szCs w:val="24"/>
                <w:lang w:val="el-GR"/>
              </w:rPr>
              <w:t>(Μηχανογραφημένη Λογιστική)</w:t>
            </w:r>
          </w:p>
          <w:p w:rsidR="006C696E" w:rsidRPr="00E80A32" w:rsidRDefault="006C696E" w:rsidP="00D226BF">
            <w:pPr>
              <w:spacing w:line="360" w:lineRule="auto"/>
              <w:ind w:left="33" w:firstLine="0"/>
              <w:jc w:val="left"/>
              <w:rPr>
                <w:rFonts w:ascii="Arial" w:hAnsi="Arial"/>
                <w:color w:val="1F3864"/>
                <w:sz w:val="24"/>
                <w:szCs w:val="24"/>
                <w:lang w:val="el-GR"/>
              </w:rPr>
            </w:pPr>
            <w:r w:rsidRPr="005A3834">
              <w:rPr>
                <w:rFonts w:ascii="Arial" w:hAnsi="Arial"/>
                <w:color w:val="1F3864"/>
                <w:sz w:val="24"/>
                <w:szCs w:val="24"/>
              </w:rPr>
              <w:t>Accounting</w:t>
            </w:r>
            <w:r w:rsidRPr="00E80A32">
              <w:rPr>
                <w:rFonts w:ascii="Arial" w:hAnsi="Arial"/>
                <w:color w:val="1F3864"/>
                <w:sz w:val="24"/>
                <w:szCs w:val="24"/>
                <w:lang w:val="el-GR"/>
              </w:rPr>
              <w:t xml:space="preserve"> </w:t>
            </w:r>
            <w:r w:rsidRPr="005A3834">
              <w:rPr>
                <w:rFonts w:ascii="Arial" w:hAnsi="Arial"/>
                <w:color w:val="1F3864"/>
                <w:sz w:val="24"/>
                <w:szCs w:val="24"/>
              </w:rPr>
              <w:t>IV</w:t>
            </w:r>
            <w:r w:rsidRPr="00E80A32">
              <w:rPr>
                <w:rFonts w:ascii="Arial" w:hAnsi="Arial"/>
                <w:color w:val="1F3864"/>
                <w:sz w:val="24"/>
                <w:szCs w:val="24"/>
                <w:lang w:val="el-GR"/>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6C696E" w:rsidRPr="006C696E" w:rsidRDefault="006C696E" w:rsidP="00D226BF">
            <w:pPr>
              <w:spacing w:line="360" w:lineRule="auto"/>
              <w:ind w:hanging="402"/>
              <w:jc w:val="center"/>
              <w:rPr>
                <w:rFonts w:ascii="Arial" w:hAnsi="Arial"/>
                <w:sz w:val="24"/>
                <w:szCs w:val="24"/>
              </w:rPr>
            </w:pPr>
            <w:r>
              <w:rPr>
                <w:rFonts w:ascii="Arial" w:hAnsi="Arial"/>
                <w:sz w:val="24"/>
                <w:szCs w:val="24"/>
              </w:rPr>
              <w:t>7-8</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6C696E" w:rsidP="00D226BF">
            <w:pPr>
              <w:spacing w:line="360" w:lineRule="auto"/>
              <w:ind w:hanging="397"/>
              <w:jc w:val="left"/>
              <w:rPr>
                <w:rFonts w:ascii="Arial" w:hAnsi="Arial"/>
                <w:sz w:val="24"/>
                <w:szCs w:val="24"/>
              </w:rPr>
            </w:pPr>
            <w:r>
              <w:rPr>
                <w:rFonts w:ascii="Arial" w:hAnsi="Arial"/>
                <w:sz w:val="24"/>
                <w:szCs w:val="24"/>
                <w:lang w:val="el-GR"/>
              </w:rPr>
              <w:t>6.</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MGT568</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rPr>
              <w:t>Διεθνείς Επιχειρήσεις</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International Enterprise</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6C696E" w:rsidP="00D226BF">
            <w:pPr>
              <w:spacing w:line="360" w:lineRule="auto"/>
              <w:ind w:hanging="402"/>
              <w:jc w:val="center"/>
              <w:rPr>
                <w:rFonts w:ascii="Arial" w:hAnsi="Arial"/>
                <w:sz w:val="24"/>
                <w:szCs w:val="24"/>
              </w:rPr>
            </w:pPr>
            <w:r>
              <w:rPr>
                <w:rFonts w:ascii="Arial" w:hAnsi="Arial"/>
                <w:sz w:val="24"/>
                <w:szCs w:val="24"/>
              </w:rPr>
              <w:t>*</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6C696E" w:rsidP="00D226BF">
            <w:pPr>
              <w:spacing w:line="360" w:lineRule="auto"/>
              <w:ind w:hanging="397"/>
              <w:jc w:val="left"/>
              <w:rPr>
                <w:rFonts w:ascii="Arial" w:hAnsi="Arial"/>
                <w:sz w:val="24"/>
                <w:szCs w:val="24"/>
              </w:rPr>
            </w:pPr>
            <w:r>
              <w:rPr>
                <w:rFonts w:ascii="Arial" w:hAnsi="Arial"/>
                <w:sz w:val="24"/>
                <w:szCs w:val="24"/>
                <w:lang w:val="el-GR"/>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MGT469 </w:t>
            </w:r>
          </w:p>
        </w:tc>
        <w:tc>
          <w:tcPr>
            <w:tcW w:w="5244" w:type="dxa"/>
            <w:tcBorders>
              <w:top w:val="single" w:sz="4" w:space="0" w:color="000000"/>
              <w:left w:val="single" w:sz="4" w:space="0" w:color="000000"/>
              <w:bottom w:val="single" w:sz="4" w:space="0" w:color="000000"/>
              <w:right w:val="single" w:sz="4" w:space="0" w:color="000000"/>
            </w:tcBorders>
          </w:tcPr>
          <w:p w:rsidR="00FD43D8" w:rsidRPr="00CA5F0C" w:rsidRDefault="00FD43D8" w:rsidP="00D226BF">
            <w:pPr>
              <w:spacing w:line="360" w:lineRule="auto"/>
              <w:ind w:left="33" w:firstLine="0"/>
              <w:jc w:val="left"/>
              <w:rPr>
                <w:rFonts w:ascii="Arial" w:hAnsi="Arial"/>
                <w:sz w:val="24"/>
                <w:szCs w:val="24"/>
                <w:lang w:val="el-GR"/>
              </w:rPr>
            </w:pPr>
            <w:r w:rsidRPr="00CA5F0C">
              <w:rPr>
                <w:rFonts w:ascii="Arial" w:hAnsi="Arial"/>
                <w:sz w:val="24"/>
                <w:szCs w:val="24"/>
                <w:lang w:val="el-GR"/>
              </w:rPr>
              <w:t xml:space="preserve">Οικονομική </w:t>
            </w:r>
            <w:r w:rsidR="00CA5F0C">
              <w:rPr>
                <w:rFonts w:ascii="Arial" w:hAnsi="Arial"/>
                <w:sz w:val="24"/>
                <w:szCs w:val="24"/>
                <w:lang w:val="el-GR"/>
              </w:rPr>
              <w:t xml:space="preserve">και Διοίκηση </w:t>
            </w:r>
            <w:r w:rsidRPr="00CA5F0C">
              <w:rPr>
                <w:rFonts w:ascii="Arial" w:hAnsi="Arial"/>
                <w:sz w:val="24"/>
                <w:szCs w:val="24"/>
                <w:lang w:val="el-GR"/>
              </w:rPr>
              <w:t>των Μεταφορών</w:t>
            </w:r>
          </w:p>
          <w:p w:rsidR="00FD43D8" w:rsidRPr="00CA5F0C"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Transportation</w:t>
            </w:r>
            <w:r w:rsidRPr="00CA5F0C">
              <w:rPr>
                <w:rFonts w:ascii="Arial" w:hAnsi="Arial"/>
                <w:color w:val="0000FF"/>
                <w:sz w:val="24"/>
                <w:szCs w:val="24"/>
                <w:lang w:val="el-GR"/>
              </w:rPr>
              <w:t xml:space="preserve"> </w:t>
            </w:r>
            <w:r w:rsidRPr="005A5E5A">
              <w:rPr>
                <w:rFonts w:ascii="Arial" w:hAnsi="Arial"/>
                <w:color w:val="0000FF"/>
                <w:sz w:val="24"/>
                <w:szCs w:val="24"/>
              </w:rPr>
              <w:t>Economics</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02"/>
              <w:jc w:val="center"/>
              <w:rPr>
                <w:rFonts w:ascii="Arial" w:hAnsi="Arial"/>
                <w:sz w:val="24"/>
                <w:szCs w:val="24"/>
              </w:rPr>
            </w:pPr>
            <w:r w:rsidRPr="005A5E5A">
              <w:rPr>
                <w:rFonts w:ascii="Arial" w:hAnsi="Arial"/>
                <w:sz w:val="24"/>
                <w:szCs w:val="24"/>
              </w:rPr>
              <w:t>7</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7</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MGT470</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lang w:val="el-GR"/>
              </w:rPr>
              <w:t>Θεωρία και Στρατηγική Πολυεθνικών Επιχειρήσεων</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Theory and Stra</w:t>
            </w:r>
            <w:r w:rsidR="00FD59B2" w:rsidRPr="005A5E5A">
              <w:rPr>
                <w:rFonts w:ascii="Arial" w:hAnsi="Arial"/>
                <w:color w:val="0000FF"/>
                <w:sz w:val="24"/>
                <w:szCs w:val="24"/>
              </w:rPr>
              <w:t>tegy of Multinational Enterprises</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02"/>
              <w:jc w:val="center"/>
              <w:rPr>
                <w:rFonts w:ascii="Arial" w:hAnsi="Arial"/>
                <w:sz w:val="24"/>
                <w:szCs w:val="24"/>
              </w:rPr>
            </w:pPr>
            <w:r w:rsidRPr="005A5E5A">
              <w:rPr>
                <w:rFonts w:ascii="Arial" w:hAnsi="Arial"/>
                <w:sz w:val="24"/>
                <w:szCs w:val="24"/>
              </w:rPr>
              <w:t>8</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8</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MGT471</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lang w:val="el-GR"/>
              </w:rPr>
            </w:pPr>
            <w:r w:rsidRPr="005A5E5A">
              <w:rPr>
                <w:rFonts w:ascii="Arial" w:hAnsi="Arial"/>
                <w:sz w:val="24"/>
                <w:szCs w:val="24"/>
                <w:lang w:val="el-GR"/>
              </w:rPr>
              <w:t>Επιχειρηματική Πολιτική και Στρατηγική</w:t>
            </w:r>
          </w:p>
          <w:p w:rsidR="00FD43D8" w:rsidRPr="005A5E5A"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Business</w:t>
            </w:r>
            <w:r w:rsidRPr="005A5E5A">
              <w:rPr>
                <w:rFonts w:ascii="Arial" w:hAnsi="Arial"/>
                <w:color w:val="0000FF"/>
                <w:sz w:val="24"/>
                <w:szCs w:val="24"/>
                <w:lang w:val="el-GR"/>
              </w:rPr>
              <w:t xml:space="preserve"> </w:t>
            </w:r>
            <w:r w:rsidRPr="005A5E5A">
              <w:rPr>
                <w:rFonts w:ascii="Arial" w:hAnsi="Arial"/>
                <w:color w:val="0000FF"/>
                <w:sz w:val="24"/>
                <w:szCs w:val="24"/>
              </w:rPr>
              <w:t>Policy</w:t>
            </w:r>
            <w:r w:rsidRPr="005A5E5A">
              <w:rPr>
                <w:rFonts w:ascii="Arial" w:hAnsi="Arial"/>
                <w:color w:val="0000FF"/>
                <w:sz w:val="24"/>
                <w:szCs w:val="24"/>
                <w:lang w:val="el-GR"/>
              </w:rPr>
              <w:t xml:space="preserve"> </w:t>
            </w:r>
            <w:r w:rsidRPr="005A5E5A">
              <w:rPr>
                <w:rFonts w:ascii="Arial" w:hAnsi="Arial"/>
                <w:color w:val="0000FF"/>
                <w:sz w:val="24"/>
                <w:szCs w:val="24"/>
              </w:rPr>
              <w:t>and</w:t>
            </w:r>
            <w:r w:rsidRPr="005A5E5A">
              <w:rPr>
                <w:rFonts w:ascii="Arial" w:hAnsi="Arial"/>
                <w:color w:val="0000FF"/>
                <w:sz w:val="24"/>
                <w:szCs w:val="24"/>
                <w:lang w:val="el-GR"/>
              </w:rPr>
              <w:t xml:space="preserve"> </w:t>
            </w:r>
            <w:r w:rsidRPr="005A5E5A">
              <w:rPr>
                <w:rFonts w:ascii="Arial" w:hAnsi="Arial"/>
                <w:color w:val="0000FF"/>
                <w:sz w:val="24"/>
                <w:szCs w:val="24"/>
              </w:rPr>
              <w:t>Strategy</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402"/>
              <w:jc w:val="center"/>
              <w:rPr>
                <w:rFonts w:ascii="Arial" w:hAnsi="Arial"/>
                <w:sz w:val="24"/>
                <w:szCs w:val="24"/>
                <w:lang w:val="el-GR"/>
              </w:rPr>
            </w:pPr>
            <w:r w:rsidRPr="005A5E5A">
              <w:rPr>
                <w:rFonts w:ascii="Arial" w:hAnsi="Arial"/>
                <w:sz w:val="24"/>
                <w:szCs w:val="24"/>
                <w:lang w:val="el-GR"/>
              </w:rPr>
              <w:t>7</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9</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FIN464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lang w:val="el-GR"/>
              </w:rPr>
            </w:pPr>
            <w:r w:rsidRPr="005A5E5A">
              <w:rPr>
                <w:rFonts w:ascii="Arial" w:hAnsi="Arial"/>
                <w:sz w:val="24"/>
                <w:szCs w:val="24"/>
                <w:lang w:val="el-GR"/>
              </w:rPr>
              <w:t>Ειδικά Θέματα Τραπεζικής Οικονομικής</w:t>
            </w:r>
          </w:p>
          <w:p w:rsidR="00FD43D8" w:rsidRPr="005A5E5A"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Special</w:t>
            </w:r>
            <w:r w:rsidRPr="005A5E5A">
              <w:rPr>
                <w:rFonts w:ascii="Arial" w:hAnsi="Arial"/>
                <w:color w:val="0000FF"/>
                <w:sz w:val="24"/>
                <w:szCs w:val="24"/>
                <w:lang w:val="el-GR"/>
              </w:rPr>
              <w:t xml:space="preserve"> </w:t>
            </w:r>
            <w:r w:rsidRPr="005A5E5A">
              <w:rPr>
                <w:rFonts w:ascii="Arial" w:hAnsi="Arial"/>
                <w:color w:val="0000FF"/>
                <w:sz w:val="24"/>
                <w:szCs w:val="24"/>
              </w:rPr>
              <w:t>Issues</w:t>
            </w:r>
            <w:r w:rsidRPr="005A5E5A">
              <w:rPr>
                <w:rFonts w:ascii="Arial" w:hAnsi="Arial"/>
                <w:color w:val="0000FF"/>
                <w:sz w:val="24"/>
                <w:szCs w:val="24"/>
                <w:lang w:val="el-GR"/>
              </w:rPr>
              <w:t xml:space="preserve"> </w:t>
            </w:r>
            <w:r w:rsidRPr="005A5E5A">
              <w:rPr>
                <w:rFonts w:ascii="Arial" w:hAnsi="Arial"/>
                <w:color w:val="0000FF"/>
                <w:sz w:val="24"/>
                <w:szCs w:val="24"/>
              </w:rPr>
              <w:t>in</w:t>
            </w:r>
            <w:r w:rsidRPr="005A5E5A">
              <w:rPr>
                <w:rFonts w:ascii="Arial" w:hAnsi="Arial"/>
                <w:color w:val="0000FF"/>
                <w:sz w:val="24"/>
                <w:szCs w:val="24"/>
                <w:lang w:val="el-GR"/>
              </w:rPr>
              <w:t xml:space="preserve"> </w:t>
            </w:r>
            <w:r w:rsidRPr="005A5E5A">
              <w:rPr>
                <w:rFonts w:ascii="Arial" w:hAnsi="Arial"/>
                <w:color w:val="0000FF"/>
                <w:sz w:val="24"/>
                <w:szCs w:val="24"/>
              </w:rPr>
              <w:t>Banking</w:t>
            </w:r>
            <w:r w:rsidRPr="005A5E5A">
              <w:rPr>
                <w:rFonts w:ascii="Arial" w:hAnsi="Arial"/>
                <w:color w:val="0000FF"/>
                <w:sz w:val="24"/>
                <w:szCs w:val="24"/>
                <w:lang w:val="el-GR"/>
              </w:rPr>
              <w:t xml:space="preserve"> </w:t>
            </w:r>
            <w:r w:rsidRPr="005A5E5A">
              <w:rPr>
                <w:rFonts w:ascii="Arial" w:hAnsi="Arial"/>
                <w:color w:val="0000FF"/>
                <w:sz w:val="24"/>
                <w:szCs w:val="24"/>
              </w:rPr>
              <w:t>Theory</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402"/>
              <w:jc w:val="center"/>
              <w:rPr>
                <w:rFonts w:ascii="Arial" w:hAnsi="Arial"/>
                <w:sz w:val="24"/>
                <w:szCs w:val="24"/>
                <w:lang w:val="el-GR"/>
              </w:rPr>
            </w:pPr>
            <w:r w:rsidRPr="005A5E5A">
              <w:rPr>
                <w:rFonts w:ascii="Arial" w:hAnsi="Arial"/>
                <w:sz w:val="24"/>
                <w:szCs w:val="24"/>
                <w:lang w:val="el-GR"/>
              </w:rPr>
              <w:t>8</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10</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FIN465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lang w:val="el-GR"/>
              </w:rPr>
            </w:pPr>
            <w:r w:rsidRPr="005A5E5A">
              <w:rPr>
                <w:rFonts w:ascii="Arial" w:hAnsi="Arial"/>
                <w:sz w:val="24"/>
                <w:szCs w:val="24"/>
                <w:lang w:val="el-GR"/>
              </w:rPr>
              <w:t>Οικονομική και Διοίκηση Τραπεζών</w:t>
            </w:r>
          </w:p>
          <w:p w:rsidR="00FD43D8" w:rsidRPr="005A5E5A"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Bank</w:t>
            </w:r>
            <w:r w:rsidRPr="005A5E5A">
              <w:rPr>
                <w:rFonts w:ascii="Arial" w:hAnsi="Arial"/>
                <w:color w:val="0000FF"/>
                <w:sz w:val="24"/>
                <w:szCs w:val="24"/>
                <w:lang w:val="el-GR"/>
              </w:rPr>
              <w:t xml:space="preserve"> </w:t>
            </w:r>
            <w:r w:rsidRPr="005A5E5A">
              <w:rPr>
                <w:rFonts w:ascii="Arial" w:hAnsi="Arial"/>
                <w:color w:val="0000FF"/>
                <w:sz w:val="24"/>
                <w:szCs w:val="24"/>
              </w:rPr>
              <w:t>Economics</w:t>
            </w:r>
            <w:r w:rsidRPr="005A5E5A">
              <w:rPr>
                <w:rFonts w:ascii="Arial" w:hAnsi="Arial"/>
                <w:color w:val="0000FF"/>
                <w:sz w:val="24"/>
                <w:szCs w:val="24"/>
                <w:lang w:val="el-GR"/>
              </w:rPr>
              <w:t xml:space="preserve"> </w:t>
            </w:r>
            <w:r w:rsidRPr="005A5E5A">
              <w:rPr>
                <w:rFonts w:ascii="Arial" w:hAnsi="Arial"/>
                <w:color w:val="0000FF"/>
                <w:sz w:val="24"/>
                <w:szCs w:val="24"/>
              </w:rPr>
              <w:t>and</w:t>
            </w:r>
            <w:r w:rsidRPr="005A5E5A">
              <w:rPr>
                <w:rFonts w:ascii="Arial" w:hAnsi="Arial"/>
                <w:color w:val="0000FF"/>
                <w:sz w:val="24"/>
                <w:szCs w:val="24"/>
                <w:lang w:val="el-GR"/>
              </w:rPr>
              <w:t xml:space="preserve"> </w:t>
            </w:r>
            <w:r w:rsidRPr="005A5E5A">
              <w:rPr>
                <w:rFonts w:ascii="Arial" w:hAnsi="Arial"/>
                <w:color w:val="0000FF"/>
                <w:sz w:val="24"/>
                <w:szCs w:val="24"/>
              </w:rPr>
              <w:t>Management</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6C696E" w:rsidP="00D226BF">
            <w:pPr>
              <w:spacing w:line="360" w:lineRule="auto"/>
              <w:ind w:hanging="402"/>
              <w:jc w:val="center"/>
              <w:rPr>
                <w:rFonts w:ascii="Arial" w:hAnsi="Arial"/>
                <w:sz w:val="24"/>
                <w:szCs w:val="24"/>
              </w:rPr>
            </w:pPr>
            <w:r>
              <w:rPr>
                <w:rFonts w:ascii="Arial" w:hAnsi="Arial"/>
                <w:sz w:val="24"/>
                <w:szCs w:val="24"/>
              </w:rPr>
              <w:t>*</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1</w:t>
            </w:r>
            <w:r w:rsidRPr="005A5E5A">
              <w:rPr>
                <w:rFonts w:ascii="Arial" w:hAnsi="Arial"/>
                <w:sz w:val="24"/>
                <w:szCs w:val="24"/>
                <w:lang w:val="el-GR"/>
              </w:rPr>
              <w:t>1</w:t>
            </w:r>
            <w:r w:rsidRPr="005A5E5A">
              <w:rPr>
                <w:rFonts w:ascii="Arial" w:hAnsi="Arial"/>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MGT472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rPr>
              <w:t>Οικονομική της Συνεταιριστικής Επιχείρησης</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Economics of the Cooperative Enterprise</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6C696E" w:rsidP="00D226BF">
            <w:pPr>
              <w:spacing w:line="360" w:lineRule="auto"/>
              <w:ind w:hanging="402"/>
              <w:jc w:val="center"/>
              <w:rPr>
                <w:rFonts w:ascii="Arial" w:hAnsi="Arial"/>
                <w:sz w:val="24"/>
                <w:szCs w:val="24"/>
              </w:rPr>
            </w:pPr>
            <w:r>
              <w:rPr>
                <w:rFonts w:ascii="Arial" w:hAnsi="Arial"/>
                <w:sz w:val="24"/>
                <w:szCs w:val="24"/>
              </w:rPr>
              <w:t>*</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1</w:t>
            </w:r>
            <w:r w:rsidRPr="005A5E5A">
              <w:rPr>
                <w:rFonts w:ascii="Arial" w:hAnsi="Arial"/>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MGT461</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rPr>
              <w:t>Εισαγωγή στο Mάρκετιγκ</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Introduction to Marketing</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02"/>
              <w:jc w:val="center"/>
              <w:rPr>
                <w:rFonts w:ascii="Arial" w:hAnsi="Arial"/>
                <w:sz w:val="24"/>
                <w:szCs w:val="24"/>
              </w:rPr>
            </w:pPr>
            <w:r w:rsidRPr="005A5E5A">
              <w:rPr>
                <w:rFonts w:ascii="Arial" w:hAnsi="Arial"/>
                <w:sz w:val="24"/>
                <w:szCs w:val="24"/>
              </w:rPr>
              <w:t>7</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1</w:t>
            </w:r>
            <w:r w:rsidRPr="005A5E5A">
              <w:rPr>
                <w:rFonts w:ascii="Arial" w:hAnsi="Arial"/>
                <w:sz w:val="24"/>
                <w:szCs w:val="24"/>
              </w:rPr>
              <w:t>3.</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MGT462</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lang w:val="el-GR"/>
              </w:rPr>
              <w:t>Μάρκετιγκ</w:t>
            </w:r>
            <w:r w:rsidR="00CA5F0C" w:rsidRPr="00E80A32">
              <w:rPr>
                <w:rFonts w:ascii="Arial" w:hAnsi="Arial"/>
                <w:sz w:val="24"/>
                <w:szCs w:val="24"/>
              </w:rPr>
              <w:t xml:space="preserve"> </w:t>
            </w:r>
            <w:r w:rsidR="00CA5F0C">
              <w:rPr>
                <w:rFonts w:ascii="Arial" w:hAnsi="Arial"/>
                <w:sz w:val="24"/>
                <w:szCs w:val="24"/>
                <w:lang w:val="el-GR"/>
              </w:rPr>
              <w:t>Υπηρεσιών</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Services Marketing and Retail Banking</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402"/>
              <w:jc w:val="center"/>
              <w:rPr>
                <w:rFonts w:ascii="Arial" w:hAnsi="Arial"/>
                <w:sz w:val="24"/>
                <w:szCs w:val="24"/>
                <w:lang w:val="el-GR"/>
              </w:rPr>
            </w:pPr>
            <w:r w:rsidRPr="005A5E5A">
              <w:rPr>
                <w:rFonts w:ascii="Arial" w:hAnsi="Arial"/>
                <w:sz w:val="24"/>
                <w:szCs w:val="24"/>
                <w:lang w:val="el-GR"/>
              </w:rPr>
              <w:t>8</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14.</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MGT474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rPr>
            </w:pPr>
            <w:r w:rsidRPr="005A5E5A">
              <w:rPr>
                <w:rFonts w:ascii="Arial" w:hAnsi="Arial"/>
                <w:sz w:val="24"/>
                <w:szCs w:val="24"/>
              </w:rPr>
              <w:t>Διοίκηση Ανθρώπινων Πόρων</w:t>
            </w:r>
          </w:p>
          <w:p w:rsidR="00FD43D8" w:rsidRPr="005A5E5A" w:rsidRDefault="00FD43D8" w:rsidP="00D226BF">
            <w:pPr>
              <w:spacing w:line="360" w:lineRule="auto"/>
              <w:ind w:left="33" w:firstLine="0"/>
              <w:jc w:val="left"/>
              <w:rPr>
                <w:rFonts w:ascii="Arial" w:hAnsi="Arial"/>
                <w:color w:val="0000FF"/>
                <w:sz w:val="24"/>
                <w:szCs w:val="24"/>
              </w:rPr>
            </w:pPr>
            <w:r w:rsidRPr="005A5E5A">
              <w:rPr>
                <w:rFonts w:ascii="Arial" w:hAnsi="Arial"/>
                <w:color w:val="0000FF"/>
                <w:sz w:val="24"/>
                <w:szCs w:val="24"/>
              </w:rPr>
              <w:t>Human Resources Management</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6C696E" w:rsidP="00D226BF">
            <w:pPr>
              <w:spacing w:line="360" w:lineRule="auto"/>
              <w:ind w:hanging="402"/>
              <w:jc w:val="center"/>
              <w:rPr>
                <w:rFonts w:ascii="Arial" w:hAnsi="Arial"/>
                <w:sz w:val="24"/>
                <w:szCs w:val="24"/>
              </w:rPr>
            </w:pPr>
            <w:r>
              <w:rPr>
                <w:rFonts w:ascii="Arial" w:hAnsi="Arial"/>
                <w:sz w:val="24"/>
                <w:szCs w:val="24"/>
              </w:rPr>
              <w:t>*</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1</w:t>
            </w:r>
            <w:r w:rsidRPr="005A5E5A">
              <w:rPr>
                <w:rFonts w:ascii="Arial" w:hAnsi="Arial"/>
                <w:sz w:val="24"/>
                <w:szCs w:val="24"/>
              </w:rPr>
              <w:t>5.</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FIN466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lang w:val="el-GR"/>
              </w:rPr>
            </w:pPr>
            <w:r w:rsidRPr="005A5E5A">
              <w:rPr>
                <w:rFonts w:ascii="Arial" w:hAnsi="Arial"/>
                <w:sz w:val="24"/>
                <w:szCs w:val="24"/>
                <w:lang w:val="el-GR"/>
              </w:rPr>
              <w:t>Δίκαιο των Χρηματοπιστωτικών Αγορών</w:t>
            </w:r>
          </w:p>
          <w:p w:rsidR="00FD43D8" w:rsidRPr="005A5E5A"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Financial</w:t>
            </w:r>
            <w:r w:rsidRPr="005A5E5A">
              <w:rPr>
                <w:rFonts w:ascii="Arial" w:hAnsi="Arial"/>
                <w:color w:val="0000FF"/>
                <w:sz w:val="24"/>
                <w:szCs w:val="24"/>
                <w:lang w:val="el-GR"/>
              </w:rPr>
              <w:t xml:space="preserve"> </w:t>
            </w:r>
            <w:r w:rsidRPr="005A5E5A">
              <w:rPr>
                <w:rFonts w:ascii="Arial" w:hAnsi="Arial"/>
                <w:color w:val="0000FF"/>
                <w:sz w:val="24"/>
                <w:szCs w:val="24"/>
              </w:rPr>
              <w:t>Markets</w:t>
            </w:r>
            <w:r w:rsidRPr="005A5E5A">
              <w:rPr>
                <w:rFonts w:ascii="Arial" w:hAnsi="Arial"/>
                <w:color w:val="0000FF"/>
                <w:sz w:val="24"/>
                <w:szCs w:val="24"/>
                <w:lang w:val="el-GR"/>
              </w:rPr>
              <w:t xml:space="preserve"> </w:t>
            </w:r>
            <w:r w:rsidRPr="005A5E5A">
              <w:rPr>
                <w:rFonts w:ascii="Arial" w:hAnsi="Arial"/>
                <w:color w:val="0000FF"/>
                <w:sz w:val="24"/>
                <w:szCs w:val="24"/>
              </w:rPr>
              <w:t>Law</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402"/>
              <w:jc w:val="center"/>
              <w:rPr>
                <w:rFonts w:ascii="Arial" w:hAnsi="Arial"/>
                <w:sz w:val="24"/>
                <w:szCs w:val="24"/>
                <w:lang w:val="el-GR"/>
              </w:rPr>
            </w:pPr>
            <w:r w:rsidRPr="005A5E5A">
              <w:rPr>
                <w:rFonts w:ascii="Arial" w:hAnsi="Arial"/>
                <w:sz w:val="24"/>
                <w:szCs w:val="24"/>
                <w:lang w:val="el-GR"/>
              </w:rPr>
              <w:t>7</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1</w:t>
            </w:r>
            <w:r w:rsidRPr="005A5E5A">
              <w:rPr>
                <w:rFonts w:ascii="Arial" w:hAnsi="Arial"/>
                <w:sz w:val="24"/>
                <w:szCs w:val="24"/>
              </w:rPr>
              <w:t>6.</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FIN467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33" w:firstLine="0"/>
              <w:jc w:val="left"/>
              <w:rPr>
                <w:rFonts w:ascii="Arial" w:hAnsi="Arial"/>
                <w:sz w:val="24"/>
                <w:szCs w:val="24"/>
                <w:lang w:val="el-GR"/>
              </w:rPr>
            </w:pPr>
            <w:r w:rsidRPr="005A5E5A">
              <w:rPr>
                <w:rFonts w:ascii="Arial" w:hAnsi="Arial"/>
                <w:sz w:val="24"/>
                <w:szCs w:val="24"/>
                <w:lang w:val="el-GR"/>
              </w:rPr>
              <w:t>Χρηματοοικονομικά Υποδείγματα για Επιχειρηματικές Αποφάσεις</w:t>
            </w:r>
          </w:p>
          <w:p w:rsidR="00FD43D8" w:rsidRPr="005A5E5A"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Financial</w:t>
            </w:r>
            <w:r w:rsidRPr="005A5E5A">
              <w:rPr>
                <w:rFonts w:ascii="Arial" w:hAnsi="Arial"/>
                <w:color w:val="0000FF"/>
                <w:sz w:val="24"/>
                <w:szCs w:val="24"/>
                <w:lang w:val="el-GR"/>
              </w:rPr>
              <w:t xml:space="preserve"> </w:t>
            </w:r>
            <w:r w:rsidRPr="005A5E5A">
              <w:rPr>
                <w:rFonts w:ascii="Arial" w:hAnsi="Arial"/>
                <w:color w:val="0000FF"/>
                <w:sz w:val="24"/>
                <w:szCs w:val="24"/>
              </w:rPr>
              <w:t>Modeling</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CD1E6E" w:rsidP="00D226BF">
            <w:pPr>
              <w:spacing w:line="360" w:lineRule="auto"/>
              <w:ind w:hanging="402"/>
              <w:jc w:val="center"/>
              <w:rPr>
                <w:rFonts w:ascii="Arial" w:hAnsi="Arial"/>
                <w:sz w:val="24"/>
                <w:szCs w:val="24"/>
                <w:lang w:val="el-GR"/>
              </w:rPr>
            </w:pPr>
            <w:r w:rsidRPr="005A5E5A">
              <w:rPr>
                <w:rFonts w:ascii="Arial" w:hAnsi="Arial"/>
                <w:sz w:val="24"/>
                <w:szCs w:val="24"/>
                <w:lang w:val="el-GR"/>
              </w:rPr>
              <w:t>7</w:t>
            </w:r>
          </w:p>
        </w:tc>
      </w:tr>
      <w:tr w:rsidR="00FD43D8" w:rsidRPr="005A5E5A">
        <w:tc>
          <w:tcPr>
            <w:tcW w:w="709"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1</w:t>
            </w:r>
            <w:r w:rsidRPr="005A5E5A">
              <w:rPr>
                <w:rFonts w:ascii="Arial" w:hAnsi="Arial"/>
                <w:sz w:val="24"/>
                <w:szCs w:val="24"/>
              </w:rPr>
              <w:t>7.</w:t>
            </w:r>
          </w:p>
        </w:tc>
        <w:tc>
          <w:tcPr>
            <w:tcW w:w="127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left="0" w:firstLine="0"/>
              <w:jc w:val="left"/>
              <w:rPr>
                <w:rFonts w:ascii="Arial" w:hAnsi="Arial"/>
                <w:sz w:val="24"/>
                <w:szCs w:val="24"/>
              </w:rPr>
            </w:pPr>
            <w:r w:rsidRPr="005A5E5A">
              <w:rPr>
                <w:rFonts w:ascii="Arial" w:hAnsi="Arial"/>
                <w:sz w:val="24"/>
                <w:szCs w:val="24"/>
              </w:rPr>
              <w:t xml:space="preserve">MGT473 </w:t>
            </w:r>
          </w:p>
        </w:tc>
        <w:tc>
          <w:tcPr>
            <w:tcW w:w="5244" w:type="dxa"/>
            <w:tcBorders>
              <w:top w:val="single" w:sz="4" w:space="0" w:color="000000"/>
              <w:left w:val="single" w:sz="4" w:space="0" w:color="000000"/>
              <w:bottom w:val="single" w:sz="4" w:space="0" w:color="000000"/>
              <w:right w:val="single" w:sz="4" w:space="0" w:color="000000"/>
            </w:tcBorders>
          </w:tcPr>
          <w:p w:rsidR="00FD43D8" w:rsidRPr="005A5E5A" w:rsidRDefault="006F24F7" w:rsidP="00D226BF">
            <w:pPr>
              <w:spacing w:line="360" w:lineRule="auto"/>
              <w:ind w:left="33" w:firstLine="0"/>
              <w:jc w:val="left"/>
              <w:rPr>
                <w:rFonts w:ascii="Arial" w:hAnsi="Arial"/>
                <w:sz w:val="24"/>
                <w:szCs w:val="24"/>
                <w:lang w:val="el-GR"/>
              </w:rPr>
            </w:pPr>
            <w:r>
              <w:rPr>
                <w:rFonts w:ascii="Arial" w:hAnsi="Arial"/>
                <w:sz w:val="24"/>
                <w:szCs w:val="24"/>
                <w:lang w:val="el-GR"/>
              </w:rPr>
              <w:t>Θεωρίες</w:t>
            </w:r>
            <w:r w:rsidR="00FD43D8" w:rsidRPr="005A5E5A">
              <w:rPr>
                <w:rFonts w:ascii="Arial" w:hAnsi="Arial"/>
                <w:sz w:val="24"/>
                <w:szCs w:val="24"/>
                <w:lang w:val="el-GR"/>
              </w:rPr>
              <w:t xml:space="preserve"> Επιχειρησιακής Οργάνωσης</w:t>
            </w:r>
          </w:p>
          <w:p w:rsidR="00FD43D8" w:rsidRPr="005A5E5A" w:rsidRDefault="00FD43D8" w:rsidP="00D226BF">
            <w:pPr>
              <w:spacing w:line="360" w:lineRule="auto"/>
              <w:ind w:left="33" w:firstLine="0"/>
              <w:jc w:val="left"/>
              <w:rPr>
                <w:rFonts w:ascii="Arial" w:hAnsi="Arial"/>
                <w:color w:val="0000FF"/>
                <w:sz w:val="24"/>
                <w:szCs w:val="24"/>
                <w:lang w:val="el-GR"/>
              </w:rPr>
            </w:pPr>
            <w:r w:rsidRPr="005A5E5A">
              <w:rPr>
                <w:rFonts w:ascii="Arial" w:hAnsi="Arial"/>
                <w:color w:val="0000FF"/>
                <w:sz w:val="24"/>
                <w:szCs w:val="24"/>
              </w:rPr>
              <w:t>Business</w:t>
            </w:r>
            <w:r w:rsidRPr="005A5E5A">
              <w:rPr>
                <w:rFonts w:ascii="Arial" w:hAnsi="Arial"/>
                <w:color w:val="0000FF"/>
                <w:sz w:val="24"/>
                <w:szCs w:val="24"/>
                <w:lang w:val="el-GR"/>
              </w:rPr>
              <w:t xml:space="preserve"> </w:t>
            </w:r>
            <w:r w:rsidRPr="005A5E5A">
              <w:rPr>
                <w:rFonts w:ascii="Arial" w:hAnsi="Arial"/>
                <w:color w:val="0000FF"/>
                <w:sz w:val="24"/>
                <w:szCs w:val="24"/>
              </w:rPr>
              <w:t>Organization</w:t>
            </w:r>
            <w:r w:rsidRPr="005A5E5A">
              <w:rPr>
                <w:rFonts w:ascii="Arial" w:hAnsi="Arial"/>
                <w:color w:val="0000FF"/>
                <w:sz w:val="24"/>
                <w:szCs w:val="24"/>
                <w:lang w:val="el-GR"/>
              </w:rPr>
              <w:t xml:space="preserve"> </w:t>
            </w:r>
            <w:r w:rsidRPr="005A5E5A">
              <w:rPr>
                <w:rFonts w:ascii="Arial" w:hAnsi="Arial"/>
                <w:color w:val="0000FF"/>
                <w:sz w:val="24"/>
                <w:szCs w:val="24"/>
              </w:rPr>
              <w:t>Theory</w:t>
            </w:r>
          </w:p>
        </w:tc>
        <w:tc>
          <w:tcPr>
            <w:tcW w:w="114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02"/>
              <w:jc w:val="center"/>
              <w:rPr>
                <w:rFonts w:ascii="Arial" w:hAnsi="Arial"/>
                <w:sz w:val="24"/>
                <w:szCs w:val="24"/>
              </w:rPr>
            </w:pPr>
            <w:r w:rsidRPr="005A5E5A">
              <w:rPr>
                <w:rFonts w:ascii="Arial" w:hAnsi="Arial"/>
                <w:sz w:val="24"/>
                <w:szCs w:val="24"/>
              </w:rPr>
              <w:t>8</w:t>
            </w:r>
          </w:p>
        </w:tc>
      </w:tr>
      <w:tr w:rsidR="006C696E" w:rsidRPr="005A5E5A">
        <w:tc>
          <w:tcPr>
            <w:tcW w:w="709" w:type="dxa"/>
            <w:tcBorders>
              <w:top w:val="single" w:sz="4" w:space="0" w:color="000000"/>
              <w:left w:val="single" w:sz="4" w:space="0" w:color="000000"/>
              <w:bottom w:val="single" w:sz="4" w:space="0" w:color="000000"/>
              <w:right w:val="single" w:sz="4" w:space="0" w:color="000000"/>
            </w:tcBorders>
          </w:tcPr>
          <w:p w:rsidR="006C696E" w:rsidRPr="006C696E" w:rsidRDefault="006C696E" w:rsidP="00D226BF">
            <w:pPr>
              <w:spacing w:line="360" w:lineRule="auto"/>
              <w:ind w:hanging="397"/>
              <w:jc w:val="left"/>
              <w:rPr>
                <w:rFonts w:ascii="Arial" w:hAnsi="Arial"/>
                <w:sz w:val="24"/>
                <w:szCs w:val="24"/>
              </w:rPr>
            </w:pPr>
            <w:r>
              <w:rPr>
                <w:rFonts w:ascii="Arial" w:hAnsi="Arial"/>
                <w:sz w:val="24"/>
                <w:szCs w:val="24"/>
              </w:rPr>
              <w:t>18.</w:t>
            </w:r>
          </w:p>
        </w:tc>
        <w:tc>
          <w:tcPr>
            <w:tcW w:w="1277" w:type="dxa"/>
            <w:tcBorders>
              <w:top w:val="single" w:sz="4" w:space="0" w:color="000000"/>
              <w:left w:val="single" w:sz="4" w:space="0" w:color="000000"/>
              <w:bottom w:val="single" w:sz="4" w:space="0" w:color="000000"/>
              <w:right w:val="single" w:sz="4" w:space="0" w:color="000000"/>
            </w:tcBorders>
            <w:vAlign w:val="center"/>
          </w:tcPr>
          <w:p w:rsidR="006C696E" w:rsidRPr="005A5E5A" w:rsidRDefault="006C696E" w:rsidP="00D226BF">
            <w:pPr>
              <w:spacing w:line="360" w:lineRule="auto"/>
              <w:ind w:left="0" w:firstLine="0"/>
              <w:jc w:val="left"/>
              <w:rPr>
                <w:rFonts w:ascii="Arial" w:hAnsi="Arial"/>
                <w:sz w:val="24"/>
                <w:szCs w:val="24"/>
              </w:rPr>
            </w:pPr>
            <w:r>
              <w:rPr>
                <w:rFonts w:ascii="Arial" w:hAnsi="Arial"/>
                <w:sz w:val="24"/>
                <w:szCs w:val="24"/>
              </w:rPr>
              <w:t>TNE006</w:t>
            </w:r>
          </w:p>
        </w:tc>
        <w:tc>
          <w:tcPr>
            <w:tcW w:w="5244" w:type="dxa"/>
            <w:tcBorders>
              <w:top w:val="single" w:sz="4" w:space="0" w:color="000000"/>
              <w:left w:val="single" w:sz="4" w:space="0" w:color="000000"/>
              <w:bottom w:val="single" w:sz="4" w:space="0" w:color="000000"/>
              <w:right w:val="single" w:sz="4" w:space="0" w:color="000000"/>
            </w:tcBorders>
          </w:tcPr>
          <w:p w:rsidR="006C696E" w:rsidRDefault="006C696E" w:rsidP="00D226BF">
            <w:pPr>
              <w:spacing w:line="360" w:lineRule="auto"/>
              <w:ind w:left="33" w:firstLine="0"/>
              <w:jc w:val="left"/>
              <w:rPr>
                <w:rFonts w:ascii="Arial" w:hAnsi="Arial"/>
                <w:sz w:val="24"/>
                <w:szCs w:val="24"/>
                <w:lang w:val="el-GR"/>
              </w:rPr>
            </w:pPr>
            <w:r>
              <w:rPr>
                <w:rFonts w:ascii="Arial" w:hAnsi="Arial"/>
                <w:sz w:val="24"/>
                <w:szCs w:val="24"/>
                <w:lang w:val="el-GR"/>
              </w:rPr>
              <w:t xml:space="preserve">Στοιχεία Αστικού Δικαίου </w:t>
            </w:r>
          </w:p>
          <w:p w:rsidR="006C696E" w:rsidRPr="00E80A32" w:rsidRDefault="006C696E" w:rsidP="006C696E">
            <w:pPr>
              <w:spacing w:line="360" w:lineRule="auto"/>
              <w:ind w:left="0" w:firstLine="0"/>
              <w:jc w:val="left"/>
              <w:rPr>
                <w:rFonts w:ascii="Arial" w:hAnsi="Arial"/>
                <w:sz w:val="24"/>
                <w:szCs w:val="24"/>
                <w:lang w:val="el-GR"/>
              </w:rPr>
            </w:pPr>
            <w:r>
              <w:rPr>
                <w:rFonts w:ascii="Arial" w:hAnsi="Arial"/>
                <w:sz w:val="24"/>
                <w:szCs w:val="24"/>
              </w:rPr>
              <w:t>Civil</w:t>
            </w:r>
            <w:r w:rsidRPr="00E80A32">
              <w:rPr>
                <w:rFonts w:ascii="Arial" w:hAnsi="Arial"/>
                <w:sz w:val="24"/>
                <w:szCs w:val="24"/>
                <w:lang w:val="el-GR"/>
              </w:rPr>
              <w:t xml:space="preserve"> </w:t>
            </w:r>
            <w:r>
              <w:rPr>
                <w:rFonts w:ascii="Arial" w:hAnsi="Arial"/>
                <w:sz w:val="24"/>
                <w:szCs w:val="24"/>
              </w:rPr>
              <w:t>Law</w:t>
            </w:r>
          </w:p>
        </w:tc>
        <w:tc>
          <w:tcPr>
            <w:tcW w:w="1140" w:type="dxa"/>
            <w:tcBorders>
              <w:top w:val="single" w:sz="4" w:space="0" w:color="000000"/>
              <w:left w:val="single" w:sz="4" w:space="0" w:color="000000"/>
              <w:bottom w:val="single" w:sz="4" w:space="0" w:color="000000"/>
              <w:right w:val="single" w:sz="4" w:space="0" w:color="000000"/>
            </w:tcBorders>
          </w:tcPr>
          <w:p w:rsidR="006C696E" w:rsidRPr="006C696E" w:rsidRDefault="006C696E" w:rsidP="00D226BF">
            <w:pPr>
              <w:spacing w:line="360" w:lineRule="auto"/>
              <w:ind w:hanging="402"/>
              <w:jc w:val="center"/>
              <w:rPr>
                <w:rFonts w:ascii="Arial" w:hAnsi="Arial"/>
                <w:sz w:val="24"/>
                <w:szCs w:val="24"/>
                <w:lang w:val="el-GR"/>
              </w:rPr>
            </w:pPr>
            <w:r>
              <w:rPr>
                <w:rFonts w:ascii="Arial" w:hAnsi="Arial"/>
                <w:sz w:val="24"/>
                <w:szCs w:val="24"/>
                <w:lang w:val="el-GR"/>
              </w:rPr>
              <w:t>7</w:t>
            </w:r>
          </w:p>
        </w:tc>
      </w:tr>
      <w:tr w:rsidR="006C696E" w:rsidRPr="005A5E5A">
        <w:tc>
          <w:tcPr>
            <w:tcW w:w="709" w:type="dxa"/>
            <w:tcBorders>
              <w:top w:val="single" w:sz="4" w:space="0" w:color="000000"/>
              <w:left w:val="single" w:sz="4" w:space="0" w:color="000000"/>
              <w:bottom w:val="single" w:sz="4" w:space="0" w:color="000000"/>
              <w:right w:val="single" w:sz="4" w:space="0" w:color="000000"/>
            </w:tcBorders>
          </w:tcPr>
          <w:p w:rsidR="006C696E" w:rsidRPr="005A5E5A" w:rsidRDefault="006C696E" w:rsidP="00D226BF">
            <w:pPr>
              <w:spacing w:line="360" w:lineRule="auto"/>
              <w:ind w:hanging="397"/>
              <w:jc w:val="left"/>
              <w:rPr>
                <w:rFonts w:ascii="Arial" w:hAnsi="Arial"/>
                <w:sz w:val="24"/>
                <w:szCs w:val="24"/>
                <w:lang w:val="el-GR"/>
              </w:rPr>
            </w:pPr>
            <w:r>
              <w:rPr>
                <w:rFonts w:ascii="Arial" w:hAnsi="Arial"/>
                <w:sz w:val="24"/>
                <w:szCs w:val="24"/>
                <w:lang w:val="el-GR"/>
              </w:rPr>
              <w:t>19.</w:t>
            </w:r>
          </w:p>
        </w:tc>
        <w:tc>
          <w:tcPr>
            <w:tcW w:w="1277" w:type="dxa"/>
            <w:tcBorders>
              <w:top w:val="single" w:sz="4" w:space="0" w:color="000000"/>
              <w:left w:val="single" w:sz="4" w:space="0" w:color="000000"/>
              <w:bottom w:val="single" w:sz="4" w:space="0" w:color="000000"/>
              <w:right w:val="single" w:sz="4" w:space="0" w:color="000000"/>
            </w:tcBorders>
            <w:vAlign w:val="center"/>
          </w:tcPr>
          <w:p w:rsidR="006C696E" w:rsidRPr="006C696E" w:rsidRDefault="006C696E" w:rsidP="00D226BF">
            <w:pPr>
              <w:spacing w:line="360" w:lineRule="auto"/>
              <w:ind w:left="0" w:firstLine="0"/>
              <w:jc w:val="left"/>
              <w:rPr>
                <w:rFonts w:ascii="Arial" w:hAnsi="Arial"/>
                <w:sz w:val="24"/>
                <w:szCs w:val="24"/>
                <w:lang w:val="el-GR"/>
              </w:rPr>
            </w:pPr>
            <w:r>
              <w:rPr>
                <w:rFonts w:ascii="Arial" w:hAnsi="Arial"/>
                <w:sz w:val="24"/>
                <w:szCs w:val="24"/>
                <w:lang w:val="el-GR"/>
              </w:rPr>
              <w:t>ΤΝΕ005</w:t>
            </w:r>
          </w:p>
        </w:tc>
        <w:tc>
          <w:tcPr>
            <w:tcW w:w="5244" w:type="dxa"/>
            <w:tcBorders>
              <w:top w:val="single" w:sz="4" w:space="0" w:color="000000"/>
              <w:left w:val="single" w:sz="4" w:space="0" w:color="000000"/>
              <w:bottom w:val="single" w:sz="4" w:space="0" w:color="000000"/>
              <w:right w:val="single" w:sz="4" w:space="0" w:color="000000"/>
            </w:tcBorders>
          </w:tcPr>
          <w:p w:rsidR="006C696E" w:rsidRDefault="006C696E" w:rsidP="00D226BF">
            <w:pPr>
              <w:spacing w:line="360" w:lineRule="auto"/>
              <w:ind w:left="33" w:firstLine="0"/>
              <w:jc w:val="left"/>
              <w:rPr>
                <w:rFonts w:ascii="Arial" w:hAnsi="Arial"/>
                <w:sz w:val="24"/>
                <w:szCs w:val="24"/>
                <w:lang w:val="el-GR"/>
              </w:rPr>
            </w:pPr>
            <w:r>
              <w:rPr>
                <w:rFonts w:ascii="Arial" w:hAnsi="Arial"/>
                <w:sz w:val="24"/>
                <w:szCs w:val="24"/>
                <w:lang w:val="el-GR"/>
              </w:rPr>
              <w:t xml:space="preserve">Εμπορικό Δίκαιο </w:t>
            </w:r>
          </w:p>
          <w:p w:rsidR="006C696E" w:rsidRPr="005A3834" w:rsidRDefault="006C696E" w:rsidP="00D226BF">
            <w:pPr>
              <w:spacing w:line="360" w:lineRule="auto"/>
              <w:ind w:left="33" w:firstLine="0"/>
              <w:jc w:val="left"/>
              <w:rPr>
                <w:rFonts w:ascii="Arial" w:hAnsi="Arial"/>
                <w:color w:val="1F3864"/>
                <w:sz w:val="24"/>
                <w:szCs w:val="24"/>
                <w:lang w:val="el-GR"/>
              </w:rPr>
            </w:pPr>
            <w:r w:rsidRPr="005A3834">
              <w:rPr>
                <w:rFonts w:ascii="Arial" w:hAnsi="Arial"/>
                <w:color w:val="1F3864"/>
                <w:sz w:val="24"/>
                <w:szCs w:val="24"/>
              </w:rPr>
              <w:t>C</w:t>
            </w:r>
            <w:r w:rsidRPr="005A3834">
              <w:rPr>
                <w:rFonts w:ascii="Arial" w:hAnsi="Arial"/>
                <w:color w:val="1F3864"/>
                <w:sz w:val="24"/>
                <w:szCs w:val="24"/>
                <w:lang w:val="el-GR"/>
              </w:rPr>
              <w:t>ommercial Law</w:t>
            </w:r>
          </w:p>
        </w:tc>
        <w:tc>
          <w:tcPr>
            <w:tcW w:w="1140" w:type="dxa"/>
            <w:tcBorders>
              <w:top w:val="single" w:sz="4" w:space="0" w:color="000000"/>
              <w:left w:val="single" w:sz="4" w:space="0" w:color="000000"/>
              <w:bottom w:val="single" w:sz="4" w:space="0" w:color="000000"/>
              <w:right w:val="single" w:sz="4" w:space="0" w:color="000000"/>
            </w:tcBorders>
          </w:tcPr>
          <w:p w:rsidR="006C696E" w:rsidRPr="005A5E5A" w:rsidRDefault="006C696E" w:rsidP="00D226BF">
            <w:pPr>
              <w:spacing w:line="360" w:lineRule="auto"/>
              <w:ind w:hanging="402"/>
              <w:jc w:val="center"/>
              <w:rPr>
                <w:rFonts w:ascii="Arial" w:hAnsi="Arial"/>
                <w:sz w:val="24"/>
                <w:szCs w:val="24"/>
              </w:rPr>
            </w:pPr>
            <w:r>
              <w:rPr>
                <w:rFonts w:ascii="Arial" w:hAnsi="Arial"/>
                <w:sz w:val="24"/>
                <w:szCs w:val="24"/>
              </w:rPr>
              <w:t>8</w:t>
            </w:r>
          </w:p>
        </w:tc>
      </w:tr>
    </w:tbl>
    <w:p w:rsidR="00FD43D8" w:rsidRPr="005A5E5A" w:rsidRDefault="00FD43D8" w:rsidP="00FD43D8">
      <w:pPr>
        <w:spacing w:line="360" w:lineRule="auto"/>
        <w:ind w:left="0" w:firstLine="0"/>
        <w:jc w:val="left"/>
        <w:outlineLvl w:val="0"/>
        <w:rPr>
          <w:rFonts w:ascii="Arial" w:hAnsi="Arial"/>
          <w:b/>
          <w:bCs/>
          <w:sz w:val="24"/>
          <w:szCs w:val="24"/>
        </w:rPr>
      </w:pPr>
    </w:p>
    <w:p w:rsidR="00FD43D8" w:rsidRPr="005A5E5A" w:rsidRDefault="00FD43D8" w:rsidP="00FD43D8">
      <w:pPr>
        <w:spacing w:line="360" w:lineRule="auto"/>
        <w:ind w:left="0" w:firstLine="0"/>
        <w:jc w:val="left"/>
        <w:outlineLvl w:val="0"/>
        <w:rPr>
          <w:rFonts w:ascii="Arial" w:hAnsi="Arial"/>
          <w:b/>
          <w:bCs/>
          <w:sz w:val="24"/>
          <w:szCs w:val="24"/>
          <w:lang w:val="el-GR"/>
        </w:rPr>
      </w:pPr>
      <w:r w:rsidRPr="005A5E5A">
        <w:rPr>
          <w:rFonts w:ascii="Arial" w:hAnsi="Arial"/>
          <w:b/>
          <w:bCs/>
          <w:sz w:val="24"/>
          <w:szCs w:val="24"/>
        </w:rPr>
        <w:t>V</w:t>
      </w:r>
      <w:r w:rsidRPr="005A5E5A">
        <w:rPr>
          <w:rFonts w:ascii="Arial" w:hAnsi="Arial"/>
          <w:b/>
          <w:bCs/>
          <w:sz w:val="24"/>
          <w:szCs w:val="24"/>
          <w:lang w:val="el-GR"/>
        </w:rPr>
        <w:t>. Τομέας Φιλοσοφίας και Μεθοδολογίας των Οικονομικών Επιστημών – Οικονομική και Κοινωνική Ιστορία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5245"/>
        <w:gridCol w:w="1184"/>
      </w:tblGrid>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E80A32" w:rsidRDefault="00FD43D8" w:rsidP="00704D4C">
            <w:pPr>
              <w:numPr>
                <w:ilvl w:val="0"/>
                <w:numId w:val="52"/>
              </w:numPr>
              <w:spacing w:line="360" w:lineRule="auto"/>
              <w:jc w:val="left"/>
              <w:rPr>
                <w:rFonts w:ascii="Arial" w:hAnsi="Arial"/>
                <w:sz w:val="24"/>
                <w:szCs w:val="24"/>
                <w:lang w:val="el-GR"/>
              </w:rPr>
            </w:pPr>
          </w:p>
        </w:tc>
        <w:tc>
          <w:tcPr>
            <w:tcW w:w="113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lang w:val="el-GR"/>
              </w:rPr>
            </w:pPr>
            <w:r w:rsidRPr="005A5E5A">
              <w:rPr>
                <w:rFonts w:ascii="Arial" w:hAnsi="Arial"/>
                <w:sz w:val="24"/>
                <w:szCs w:val="24"/>
              </w:rPr>
              <w:t>PHI</w:t>
            </w:r>
            <w:r w:rsidRPr="005A5E5A">
              <w:rPr>
                <w:rFonts w:ascii="Arial" w:hAnsi="Arial"/>
                <w:sz w:val="24"/>
                <w:szCs w:val="24"/>
                <w:lang w:val="el-GR"/>
              </w:rPr>
              <w:t xml:space="preserve">461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lang w:val="el-GR"/>
              </w:rPr>
              <w:t>Φιλοσοφία των Κοινωνικών Επιστη</w:t>
            </w:r>
            <w:r w:rsidRPr="005A5E5A">
              <w:rPr>
                <w:rFonts w:ascii="Arial" w:hAnsi="Arial"/>
                <w:sz w:val="24"/>
                <w:szCs w:val="24"/>
              </w:rPr>
              <w:t>μών</w:t>
            </w:r>
          </w:p>
          <w:p w:rsidR="00FD43D8" w:rsidRPr="005A5E5A" w:rsidRDefault="00FD43D8" w:rsidP="00D226BF">
            <w:pPr>
              <w:spacing w:line="360" w:lineRule="auto"/>
              <w:ind w:hanging="397"/>
              <w:jc w:val="left"/>
              <w:rPr>
                <w:rFonts w:ascii="Arial" w:hAnsi="Arial"/>
                <w:b/>
                <w:color w:val="0000FF"/>
                <w:sz w:val="24"/>
                <w:szCs w:val="24"/>
              </w:rPr>
            </w:pPr>
            <w:r w:rsidRPr="005A5E5A">
              <w:rPr>
                <w:rFonts w:ascii="Arial" w:hAnsi="Arial"/>
                <w:color w:val="0000FF"/>
                <w:sz w:val="24"/>
                <w:szCs w:val="24"/>
              </w:rPr>
              <w:t>Philosophy of Social Sciences</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83314C" w:rsidP="00D226BF">
            <w:pPr>
              <w:spacing w:line="360" w:lineRule="auto"/>
              <w:ind w:hanging="431"/>
              <w:jc w:val="center"/>
              <w:rPr>
                <w:rFonts w:ascii="Arial" w:hAnsi="Arial"/>
                <w:sz w:val="24"/>
                <w:szCs w:val="24"/>
              </w:rPr>
            </w:pPr>
            <w:r>
              <w:rPr>
                <w:rFonts w:ascii="Arial" w:hAnsi="Arial"/>
                <w:bCs/>
                <w:sz w:val="24"/>
                <w:szCs w:val="24"/>
              </w:rPr>
              <w:t>*</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2"/>
              </w:numPr>
              <w:spacing w:line="360" w:lineRule="auto"/>
              <w:jc w:val="left"/>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PHI462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 xml:space="preserve">Φιλοσοφία της Οικονομίας </w:t>
            </w:r>
          </w:p>
          <w:p w:rsidR="00FD43D8" w:rsidRPr="005A5E5A" w:rsidRDefault="00FD43D8" w:rsidP="00D226BF">
            <w:pPr>
              <w:spacing w:line="360" w:lineRule="auto"/>
              <w:ind w:hanging="397"/>
              <w:jc w:val="left"/>
              <w:rPr>
                <w:rFonts w:ascii="Arial" w:hAnsi="Arial"/>
                <w:b/>
                <w:color w:val="0000FF"/>
                <w:sz w:val="24"/>
                <w:szCs w:val="24"/>
              </w:rPr>
            </w:pPr>
            <w:r w:rsidRPr="005A5E5A">
              <w:rPr>
                <w:rFonts w:ascii="Arial" w:hAnsi="Arial"/>
                <w:color w:val="0000FF"/>
                <w:sz w:val="24"/>
                <w:szCs w:val="24"/>
              </w:rPr>
              <w:t>Philosophy of Economics</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83314C" w:rsidP="00D226BF">
            <w:pPr>
              <w:spacing w:line="360" w:lineRule="auto"/>
              <w:ind w:hanging="431"/>
              <w:jc w:val="center"/>
              <w:rPr>
                <w:rFonts w:ascii="Arial" w:hAnsi="Arial"/>
                <w:sz w:val="24"/>
                <w:szCs w:val="24"/>
              </w:rPr>
            </w:pPr>
            <w:r>
              <w:rPr>
                <w:rFonts w:ascii="Arial" w:hAnsi="Arial"/>
                <w:bCs/>
                <w:sz w:val="24"/>
                <w:szCs w:val="24"/>
              </w:rPr>
              <w:t>*</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2"/>
              </w:numPr>
              <w:spacing w:line="360" w:lineRule="auto"/>
              <w:jc w:val="left"/>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PHI463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Μεθοδολογία της Οικονομικής Επιστήμης</w:t>
            </w:r>
          </w:p>
          <w:p w:rsidR="00FD43D8" w:rsidRPr="005A5E5A" w:rsidRDefault="00FD43D8" w:rsidP="00D226BF">
            <w:pPr>
              <w:spacing w:line="360" w:lineRule="auto"/>
              <w:ind w:hanging="397"/>
              <w:jc w:val="left"/>
              <w:rPr>
                <w:rFonts w:ascii="Arial" w:hAnsi="Arial"/>
                <w:color w:val="0000FF"/>
                <w:sz w:val="24"/>
                <w:szCs w:val="24"/>
              </w:rPr>
            </w:pPr>
            <w:r w:rsidRPr="005A5E5A">
              <w:rPr>
                <w:rFonts w:ascii="Arial" w:hAnsi="Arial"/>
                <w:color w:val="0000FF"/>
                <w:sz w:val="24"/>
                <w:szCs w:val="24"/>
              </w:rPr>
              <w:t>Methodology of the Economic Science</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83314C" w:rsidP="00D226BF">
            <w:pPr>
              <w:spacing w:line="360" w:lineRule="auto"/>
              <w:ind w:hanging="431"/>
              <w:jc w:val="center"/>
              <w:rPr>
                <w:rFonts w:ascii="Arial" w:hAnsi="Arial"/>
                <w:sz w:val="24"/>
                <w:szCs w:val="24"/>
              </w:rPr>
            </w:pPr>
            <w:r>
              <w:rPr>
                <w:rFonts w:ascii="Arial" w:hAnsi="Arial"/>
                <w:sz w:val="24"/>
                <w:szCs w:val="24"/>
              </w:rPr>
              <w:t>*</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704D4C">
            <w:pPr>
              <w:numPr>
                <w:ilvl w:val="0"/>
                <w:numId w:val="52"/>
              </w:numPr>
              <w:spacing w:line="360" w:lineRule="auto"/>
              <w:jc w:val="left"/>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HIS403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left"/>
              <w:rPr>
                <w:rFonts w:ascii="Arial" w:hAnsi="Arial"/>
                <w:sz w:val="24"/>
                <w:szCs w:val="24"/>
              </w:rPr>
            </w:pPr>
            <w:r w:rsidRPr="005A5E5A">
              <w:rPr>
                <w:rFonts w:ascii="Arial" w:hAnsi="Arial"/>
                <w:sz w:val="24"/>
                <w:szCs w:val="24"/>
              </w:rPr>
              <w:t>Ειδικά Θέματα Οικονομικής Ιστορίας</w:t>
            </w:r>
          </w:p>
          <w:p w:rsidR="00FD43D8" w:rsidRPr="005A5E5A" w:rsidRDefault="00FD43D8" w:rsidP="00D226BF">
            <w:pPr>
              <w:spacing w:line="360" w:lineRule="auto"/>
              <w:ind w:hanging="397"/>
              <w:jc w:val="left"/>
              <w:rPr>
                <w:rFonts w:ascii="Arial" w:hAnsi="Arial"/>
                <w:color w:val="0000FF"/>
                <w:sz w:val="24"/>
                <w:szCs w:val="24"/>
              </w:rPr>
            </w:pPr>
            <w:r w:rsidRPr="005A5E5A">
              <w:rPr>
                <w:rFonts w:ascii="Arial" w:hAnsi="Arial"/>
                <w:color w:val="0000FF"/>
                <w:sz w:val="24"/>
                <w:szCs w:val="24"/>
              </w:rPr>
              <w:t>Special Topics in Economic History</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83314C" w:rsidP="00D226BF">
            <w:pPr>
              <w:spacing w:line="360" w:lineRule="auto"/>
              <w:ind w:hanging="431"/>
              <w:jc w:val="center"/>
              <w:rPr>
                <w:rFonts w:ascii="Arial" w:hAnsi="Arial"/>
                <w:sz w:val="24"/>
                <w:szCs w:val="24"/>
              </w:rPr>
            </w:pPr>
            <w:r>
              <w:rPr>
                <w:rFonts w:ascii="Arial" w:hAnsi="Arial"/>
                <w:sz w:val="24"/>
                <w:szCs w:val="24"/>
              </w:rPr>
              <w:t>*</w:t>
            </w:r>
          </w:p>
        </w:tc>
      </w:tr>
    </w:tbl>
    <w:p w:rsidR="00FD43D8" w:rsidRPr="005A5E5A" w:rsidRDefault="00FD43D8" w:rsidP="00FD43D8">
      <w:pPr>
        <w:tabs>
          <w:tab w:val="left" w:pos="1365"/>
        </w:tabs>
        <w:spacing w:line="360" w:lineRule="auto"/>
        <w:jc w:val="left"/>
        <w:rPr>
          <w:rFonts w:ascii="Arial" w:hAnsi="Arial"/>
          <w:b/>
          <w:sz w:val="24"/>
          <w:szCs w:val="24"/>
        </w:rPr>
      </w:pPr>
    </w:p>
    <w:p w:rsidR="00FD43D8" w:rsidRPr="005A5E5A" w:rsidRDefault="00FD43D8" w:rsidP="00FD43D8">
      <w:pPr>
        <w:tabs>
          <w:tab w:val="left" w:pos="1365"/>
        </w:tabs>
        <w:spacing w:line="360" w:lineRule="auto"/>
        <w:ind w:left="0" w:firstLine="0"/>
        <w:jc w:val="left"/>
        <w:outlineLvl w:val="0"/>
        <w:rPr>
          <w:rFonts w:ascii="Arial" w:hAnsi="Arial"/>
          <w:b/>
          <w:bCs/>
          <w:sz w:val="24"/>
          <w:szCs w:val="24"/>
          <w:lang w:val="el-GR"/>
        </w:rPr>
      </w:pPr>
      <w:r w:rsidRPr="005A5E5A">
        <w:rPr>
          <w:rFonts w:ascii="Arial" w:hAnsi="Arial"/>
          <w:b/>
          <w:bCs/>
          <w:sz w:val="24"/>
          <w:szCs w:val="24"/>
        </w:rPr>
        <w:t>VI</w:t>
      </w:r>
      <w:r w:rsidRPr="005A5E5A">
        <w:rPr>
          <w:rFonts w:ascii="Arial" w:hAnsi="Arial"/>
          <w:b/>
          <w:bCs/>
          <w:sz w:val="24"/>
          <w:szCs w:val="24"/>
          <w:lang w:val="el-GR"/>
        </w:rPr>
        <w:t>. Τομέας Μαθηματικών και Πληροφορικής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1178"/>
        <w:gridCol w:w="5086"/>
        <w:gridCol w:w="1143"/>
      </w:tblGrid>
      <w:tr w:rsidR="00FD43D8" w:rsidRPr="005A5E5A">
        <w:tc>
          <w:tcPr>
            <w:tcW w:w="80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rPr>
            </w:pPr>
            <w:r w:rsidRPr="005A5E5A">
              <w:rPr>
                <w:rFonts w:ascii="Arial" w:hAnsi="Arial"/>
                <w:sz w:val="24"/>
                <w:szCs w:val="24"/>
                <w:lang w:val="el-GR"/>
              </w:rPr>
              <w:t>1.</w:t>
            </w:r>
          </w:p>
        </w:tc>
        <w:tc>
          <w:tcPr>
            <w:tcW w:w="117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0"/>
              <w:jc w:val="left"/>
              <w:rPr>
                <w:rFonts w:ascii="Arial" w:hAnsi="Arial"/>
                <w:sz w:val="24"/>
                <w:szCs w:val="24"/>
              </w:rPr>
            </w:pPr>
            <w:r w:rsidRPr="005A5E5A">
              <w:rPr>
                <w:rFonts w:ascii="Arial" w:hAnsi="Arial"/>
                <w:sz w:val="24"/>
                <w:szCs w:val="24"/>
              </w:rPr>
              <w:t xml:space="preserve">CSC401 </w:t>
            </w:r>
          </w:p>
        </w:tc>
        <w:tc>
          <w:tcPr>
            <w:tcW w:w="5245" w:type="dxa"/>
            <w:tcBorders>
              <w:top w:val="single" w:sz="4" w:space="0" w:color="000000"/>
              <w:left w:val="single" w:sz="4" w:space="0" w:color="000000"/>
              <w:bottom w:val="single" w:sz="4" w:space="0" w:color="000000"/>
              <w:right w:val="single" w:sz="4" w:space="0" w:color="000000"/>
            </w:tcBorders>
          </w:tcPr>
          <w:p w:rsidR="00FD43D8" w:rsidRPr="00E80A32" w:rsidRDefault="00FD43D8" w:rsidP="00D226BF">
            <w:pPr>
              <w:spacing w:line="360" w:lineRule="auto"/>
              <w:ind w:left="0" w:firstLine="34"/>
              <w:jc w:val="left"/>
              <w:rPr>
                <w:rFonts w:ascii="Arial" w:hAnsi="Arial"/>
                <w:sz w:val="24"/>
                <w:szCs w:val="24"/>
              </w:rPr>
            </w:pPr>
            <w:r w:rsidRPr="00700F08">
              <w:rPr>
                <w:rFonts w:ascii="Arial" w:hAnsi="Arial"/>
                <w:sz w:val="24"/>
                <w:szCs w:val="24"/>
                <w:lang w:val="el-GR"/>
              </w:rPr>
              <w:t>Δίκτυα</w:t>
            </w:r>
            <w:r w:rsidRPr="00E80A32">
              <w:rPr>
                <w:rFonts w:ascii="Arial" w:hAnsi="Arial"/>
                <w:sz w:val="24"/>
                <w:szCs w:val="24"/>
              </w:rPr>
              <w:t xml:space="preserve"> </w:t>
            </w:r>
            <w:r w:rsidRPr="00700F08">
              <w:rPr>
                <w:rFonts w:ascii="Arial" w:hAnsi="Arial"/>
                <w:sz w:val="24"/>
                <w:szCs w:val="24"/>
                <w:lang w:val="el-GR"/>
              </w:rPr>
              <w:t>Επικοινωνιών</w:t>
            </w:r>
            <w:r w:rsidRPr="00E80A32">
              <w:rPr>
                <w:rFonts w:ascii="Arial" w:hAnsi="Arial"/>
                <w:sz w:val="24"/>
                <w:szCs w:val="24"/>
              </w:rPr>
              <w:t xml:space="preserve"> </w:t>
            </w:r>
            <w:r w:rsidRPr="00700F08">
              <w:rPr>
                <w:rFonts w:ascii="Arial" w:hAnsi="Arial"/>
                <w:sz w:val="24"/>
                <w:szCs w:val="24"/>
                <w:lang w:val="el-GR"/>
              </w:rPr>
              <w:t>και</w:t>
            </w:r>
            <w:r w:rsidRPr="00E80A32">
              <w:rPr>
                <w:rFonts w:ascii="Arial" w:hAnsi="Arial"/>
                <w:sz w:val="24"/>
                <w:szCs w:val="24"/>
              </w:rPr>
              <w:t xml:space="preserve"> </w:t>
            </w:r>
            <w:r w:rsidRPr="00700F08">
              <w:rPr>
                <w:rFonts w:ascii="Arial" w:hAnsi="Arial"/>
                <w:sz w:val="24"/>
                <w:szCs w:val="24"/>
                <w:lang w:val="el-GR"/>
              </w:rPr>
              <w:t>Εφαρμογές</w:t>
            </w:r>
            <w:r w:rsidRPr="00E80A32">
              <w:rPr>
                <w:rFonts w:ascii="Arial" w:hAnsi="Arial"/>
                <w:sz w:val="24"/>
                <w:szCs w:val="24"/>
              </w:rPr>
              <w:t xml:space="preserve"> </w:t>
            </w:r>
            <w:r w:rsidRPr="00700F08">
              <w:rPr>
                <w:rFonts w:ascii="Arial" w:hAnsi="Arial"/>
                <w:sz w:val="24"/>
                <w:szCs w:val="24"/>
                <w:lang w:val="el-GR"/>
              </w:rPr>
              <w:t>Τηλεματικής</w:t>
            </w:r>
            <w:r w:rsidRPr="00E80A32">
              <w:rPr>
                <w:rFonts w:ascii="Arial" w:hAnsi="Arial"/>
                <w:sz w:val="24"/>
                <w:szCs w:val="24"/>
              </w:rPr>
              <w:t xml:space="preserve"> </w:t>
            </w:r>
          </w:p>
          <w:p w:rsidR="00FD43D8" w:rsidRPr="00700F08" w:rsidRDefault="00FD43D8" w:rsidP="00D226BF">
            <w:pPr>
              <w:spacing w:line="360" w:lineRule="auto"/>
              <w:ind w:left="0" w:firstLine="34"/>
              <w:jc w:val="left"/>
              <w:rPr>
                <w:rFonts w:ascii="Arial" w:hAnsi="Arial"/>
                <w:color w:val="0000FF"/>
                <w:sz w:val="24"/>
                <w:szCs w:val="24"/>
              </w:rPr>
            </w:pPr>
            <w:r w:rsidRPr="00700F08">
              <w:rPr>
                <w:rFonts w:ascii="Arial" w:hAnsi="Arial"/>
                <w:color w:val="0000FF"/>
                <w:sz w:val="24"/>
                <w:szCs w:val="24"/>
              </w:rPr>
              <w:t>Communications Networks and Telematic</w:t>
            </w:r>
            <w:r w:rsidRPr="00700F08">
              <w:rPr>
                <w:rFonts w:ascii="Arial" w:hAnsi="Arial"/>
                <w:color w:val="0000FF"/>
                <w:sz w:val="24"/>
                <w:szCs w:val="24"/>
                <w:lang w:val="en-GB"/>
              </w:rPr>
              <w:t xml:space="preserve"> </w:t>
            </w:r>
            <w:r w:rsidRPr="00700F08">
              <w:rPr>
                <w:rFonts w:ascii="Arial" w:hAnsi="Arial"/>
                <w:color w:val="0000FF"/>
                <w:sz w:val="24"/>
                <w:szCs w:val="24"/>
              </w:rPr>
              <w:t>Applications</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7</w:t>
            </w:r>
          </w:p>
        </w:tc>
      </w:tr>
      <w:tr w:rsidR="00FD43D8" w:rsidRPr="005A5E5A">
        <w:tc>
          <w:tcPr>
            <w:tcW w:w="80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rPr>
            </w:pPr>
            <w:r w:rsidRPr="005A5E5A">
              <w:rPr>
                <w:rFonts w:ascii="Arial" w:hAnsi="Arial"/>
                <w:sz w:val="24"/>
                <w:szCs w:val="24"/>
                <w:lang w:val="el-GR"/>
              </w:rPr>
              <w:t>2.</w:t>
            </w:r>
          </w:p>
        </w:tc>
        <w:tc>
          <w:tcPr>
            <w:tcW w:w="117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0"/>
              <w:jc w:val="left"/>
              <w:rPr>
                <w:rFonts w:ascii="Arial" w:hAnsi="Arial"/>
                <w:sz w:val="24"/>
                <w:szCs w:val="24"/>
              </w:rPr>
            </w:pPr>
            <w:r w:rsidRPr="005A5E5A">
              <w:rPr>
                <w:rFonts w:ascii="Arial" w:hAnsi="Arial"/>
                <w:sz w:val="24"/>
                <w:szCs w:val="24"/>
              </w:rPr>
              <w:t xml:space="preserve">MTH100 </w:t>
            </w:r>
          </w:p>
        </w:tc>
        <w:tc>
          <w:tcPr>
            <w:tcW w:w="5245" w:type="dxa"/>
            <w:tcBorders>
              <w:top w:val="single" w:sz="4" w:space="0" w:color="000000"/>
              <w:left w:val="single" w:sz="4" w:space="0" w:color="000000"/>
              <w:bottom w:val="single" w:sz="4" w:space="0" w:color="000000"/>
              <w:right w:val="single" w:sz="4" w:space="0" w:color="000000"/>
            </w:tcBorders>
          </w:tcPr>
          <w:p w:rsidR="00FD43D8" w:rsidRPr="00700F08" w:rsidRDefault="00FD43D8" w:rsidP="00D226BF">
            <w:pPr>
              <w:spacing w:line="360" w:lineRule="auto"/>
              <w:ind w:left="0" w:firstLine="34"/>
              <w:jc w:val="left"/>
              <w:rPr>
                <w:rFonts w:ascii="Arial" w:hAnsi="Arial"/>
                <w:sz w:val="24"/>
                <w:szCs w:val="24"/>
              </w:rPr>
            </w:pPr>
            <w:r w:rsidRPr="00700F08">
              <w:rPr>
                <w:rFonts w:ascii="Arial" w:hAnsi="Arial"/>
                <w:sz w:val="24"/>
                <w:szCs w:val="24"/>
              </w:rPr>
              <w:t xml:space="preserve">Εισαγωγή στα Μαθηματικά </w:t>
            </w:r>
          </w:p>
          <w:p w:rsidR="00FD43D8" w:rsidRPr="00700F08" w:rsidRDefault="00FD43D8" w:rsidP="00D226BF">
            <w:pPr>
              <w:spacing w:line="360" w:lineRule="auto"/>
              <w:ind w:left="0" w:firstLine="34"/>
              <w:jc w:val="left"/>
              <w:rPr>
                <w:rFonts w:ascii="Arial" w:hAnsi="Arial"/>
                <w:color w:val="0000FF"/>
                <w:sz w:val="24"/>
                <w:szCs w:val="24"/>
              </w:rPr>
            </w:pPr>
            <w:r w:rsidRPr="00700F08">
              <w:rPr>
                <w:rFonts w:ascii="Arial" w:hAnsi="Arial"/>
                <w:color w:val="0000FF"/>
                <w:sz w:val="24"/>
                <w:szCs w:val="24"/>
              </w:rPr>
              <w:t>Introductory Mathematics</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1</w:t>
            </w:r>
          </w:p>
        </w:tc>
      </w:tr>
      <w:tr w:rsidR="00FD43D8" w:rsidRPr="005A5E5A">
        <w:tc>
          <w:tcPr>
            <w:tcW w:w="80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rPr>
            </w:pPr>
            <w:r w:rsidRPr="005A5E5A">
              <w:rPr>
                <w:rFonts w:ascii="Arial" w:hAnsi="Arial"/>
                <w:sz w:val="24"/>
                <w:szCs w:val="24"/>
                <w:lang w:val="el-GR"/>
              </w:rPr>
              <w:t>3.</w:t>
            </w:r>
          </w:p>
        </w:tc>
        <w:tc>
          <w:tcPr>
            <w:tcW w:w="117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0"/>
              <w:jc w:val="left"/>
              <w:rPr>
                <w:rFonts w:ascii="Arial" w:hAnsi="Arial"/>
                <w:sz w:val="24"/>
                <w:szCs w:val="24"/>
              </w:rPr>
            </w:pPr>
            <w:r w:rsidRPr="005A5E5A">
              <w:rPr>
                <w:rFonts w:ascii="Arial" w:hAnsi="Arial"/>
                <w:sz w:val="24"/>
                <w:szCs w:val="24"/>
              </w:rPr>
              <w:t xml:space="preserve">CSC402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34"/>
              <w:jc w:val="left"/>
              <w:rPr>
                <w:rFonts w:ascii="Arial" w:hAnsi="Arial"/>
                <w:sz w:val="24"/>
                <w:szCs w:val="24"/>
                <w:lang w:val="el-GR"/>
              </w:rPr>
            </w:pPr>
            <w:r w:rsidRPr="005A5E5A">
              <w:rPr>
                <w:rFonts w:ascii="Arial" w:hAnsi="Arial"/>
                <w:sz w:val="24"/>
                <w:szCs w:val="24"/>
                <w:lang w:val="el-GR"/>
              </w:rPr>
              <w:t>Νέες Τεχνολογίες και Κοινωνία των Πληροφοριών</w:t>
            </w:r>
          </w:p>
          <w:p w:rsidR="00FD43D8" w:rsidRPr="005A5E5A" w:rsidRDefault="00FD43D8" w:rsidP="00D226BF">
            <w:pPr>
              <w:spacing w:line="360" w:lineRule="auto"/>
              <w:ind w:left="0" w:firstLine="34"/>
              <w:jc w:val="left"/>
              <w:rPr>
                <w:rFonts w:ascii="Arial" w:hAnsi="Arial"/>
                <w:color w:val="0000FF"/>
                <w:sz w:val="24"/>
                <w:szCs w:val="24"/>
              </w:rPr>
            </w:pPr>
            <w:r w:rsidRPr="005A5E5A">
              <w:rPr>
                <w:rFonts w:ascii="Arial" w:hAnsi="Arial"/>
                <w:color w:val="0000FF"/>
                <w:sz w:val="24"/>
                <w:szCs w:val="24"/>
              </w:rPr>
              <w:t>New Technologies and the Information Society</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8</w:t>
            </w:r>
          </w:p>
        </w:tc>
      </w:tr>
      <w:tr w:rsidR="00FD43D8" w:rsidRPr="005A5E5A">
        <w:tc>
          <w:tcPr>
            <w:tcW w:w="80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rPr>
            </w:pPr>
            <w:r w:rsidRPr="005A5E5A">
              <w:rPr>
                <w:rFonts w:ascii="Arial" w:hAnsi="Arial"/>
                <w:sz w:val="24"/>
                <w:szCs w:val="24"/>
                <w:lang w:val="el-GR"/>
              </w:rPr>
              <w:t>4.</w:t>
            </w:r>
          </w:p>
        </w:tc>
        <w:tc>
          <w:tcPr>
            <w:tcW w:w="117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0"/>
              <w:jc w:val="left"/>
              <w:rPr>
                <w:rFonts w:ascii="Arial" w:hAnsi="Arial"/>
                <w:sz w:val="24"/>
                <w:szCs w:val="24"/>
              </w:rPr>
            </w:pPr>
            <w:r w:rsidRPr="005A5E5A">
              <w:rPr>
                <w:rFonts w:ascii="Arial" w:hAnsi="Arial"/>
                <w:sz w:val="24"/>
                <w:szCs w:val="24"/>
              </w:rPr>
              <w:t xml:space="preserve">CSC403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34"/>
              <w:jc w:val="left"/>
              <w:rPr>
                <w:rFonts w:ascii="Arial" w:hAnsi="Arial"/>
                <w:sz w:val="24"/>
                <w:szCs w:val="24"/>
                <w:lang w:val="el-GR"/>
              </w:rPr>
            </w:pPr>
            <w:r w:rsidRPr="005A5E5A">
              <w:rPr>
                <w:rFonts w:ascii="Arial" w:hAnsi="Arial"/>
                <w:sz w:val="24"/>
                <w:szCs w:val="24"/>
                <w:lang w:val="el-GR"/>
              </w:rPr>
              <w:t>Πληροφοριακά Συστήματα Επιχειρήσεων</w:t>
            </w:r>
          </w:p>
          <w:p w:rsidR="00FD43D8" w:rsidRPr="005A5E5A" w:rsidRDefault="00FD43D8" w:rsidP="00D226BF">
            <w:pPr>
              <w:spacing w:line="360" w:lineRule="auto"/>
              <w:ind w:left="0" w:firstLine="34"/>
              <w:jc w:val="left"/>
              <w:rPr>
                <w:rFonts w:ascii="Arial" w:hAnsi="Arial"/>
                <w:b/>
                <w:color w:val="0000FF"/>
                <w:sz w:val="24"/>
                <w:szCs w:val="24"/>
                <w:lang w:val="el-GR"/>
              </w:rPr>
            </w:pPr>
            <w:r w:rsidRPr="005A5E5A">
              <w:rPr>
                <w:rFonts w:ascii="Arial" w:hAnsi="Arial"/>
                <w:color w:val="0000FF"/>
                <w:sz w:val="24"/>
                <w:szCs w:val="24"/>
              </w:rPr>
              <w:t>Business</w:t>
            </w:r>
            <w:r w:rsidRPr="005A5E5A">
              <w:rPr>
                <w:rFonts w:ascii="Arial" w:hAnsi="Arial"/>
                <w:color w:val="0000FF"/>
                <w:sz w:val="24"/>
                <w:szCs w:val="24"/>
                <w:lang w:val="el-GR"/>
              </w:rPr>
              <w:t xml:space="preserve"> </w:t>
            </w:r>
            <w:r w:rsidRPr="005A5E5A">
              <w:rPr>
                <w:rFonts w:ascii="Arial" w:hAnsi="Arial"/>
                <w:color w:val="0000FF"/>
                <w:sz w:val="24"/>
                <w:szCs w:val="24"/>
              </w:rPr>
              <w:t>Information</w:t>
            </w:r>
            <w:r w:rsidRPr="005A5E5A">
              <w:rPr>
                <w:rFonts w:ascii="Arial" w:hAnsi="Arial"/>
                <w:color w:val="0000FF"/>
                <w:sz w:val="24"/>
                <w:szCs w:val="24"/>
                <w:lang w:val="el-GR"/>
              </w:rPr>
              <w:t xml:space="preserve"> </w:t>
            </w:r>
            <w:r w:rsidRPr="005A5E5A">
              <w:rPr>
                <w:rFonts w:ascii="Arial" w:hAnsi="Arial"/>
                <w:color w:val="0000FF"/>
                <w:sz w:val="24"/>
                <w:szCs w:val="24"/>
              </w:rPr>
              <w:t>Systems</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8</w:t>
            </w:r>
          </w:p>
        </w:tc>
      </w:tr>
      <w:tr w:rsidR="00FD43D8" w:rsidRPr="005A5E5A">
        <w:tc>
          <w:tcPr>
            <w:tcW w:w="807"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rPr>
            </w:pPr>
            <w:r w:rsidRPr="005A5E5A">
              <w:rPr>
                <w:rFonts w:ascii="Arial" w:hAnsi="Arial"/>
                <w:sz w:val="24"/>
                <w:szCs w:val="24"/>
                <w:lang w:val="el-GR"/>
              </w:rPr>
              <w:t>5.</w:t>
            </w:r>
          </w:p>
        </w:tc>
        <w:tc>
          <w:tcPr>
            <w:tcW w:w="1178"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390"/>
              <w:jc w:val="left"/>
              <w:rPr>
                <w:rFonts w:ascii="Arial" w:hAnsi="Arial"/>
                <w:sz w:val="24"/>
                <w:szCs w:val="24"/>
              </w:rPr>
            </w:pPr>
            <w:r w:rsidRPr="005A5E5A">
              <w:rPr>
                <w:rFonts w:ascii="Arial" w:hAnsi="Arial"/>
                <w:sz w:val="24"/>
                <w:szCs w:val="24"/>
              </w:rPr>
              <w:t xml:space="preserve">CSC302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34"/>
              <w:jc w:val="left"/>
              <w:rPr>
                <w:rFonts w:ascii="Arial" w:hAnsi="Arial"/>
                <w:sz w:val="24"/>
                <w:szCs w:val="24"/>
                <w:lang w:val="el-GR"/>
              </w:rPr>
            </w:pPr>
            <w:r w:rsidRPr="005A5E5A">
              <w:rPr>
                <w:rFonts w:ascii="Arial" w:hAnsi="Arial"/>
                <w:sz w:val="24"/>
                <w:szCs w:val="24"/>
                <w:lang w:val="el-GR"/>
              </w:rPr>
              <w:t>Δομές Δεδομένων και Αρχές Προγραμματισμού Υπολογιστών</w:t>
            </w:r>
          </w:p>
          <w:p w:rsidR="00FD43D8" w:rsidRPr="005A5E5A" w:rsidRDefault="00FD43D8" w:rsidP="00D226BF">
            <w:pPr>
              <w:spacing w:line="360" w:lineRule="auto"/>
              <w:ind w:left="0" w:firstLine="34"/>
              <w:jc w:val="left"/>
              <w:rPr>
                <w:rFonts w:ascii="Arial" w:hAnsi="Arial"/>
                <w:b/>
                <w:color w:val="0000FF"/>
                <w:sz w:val="24"/>
                <w:szCs w:val="24"/>
              </w:rPr>
            </w:pPr>
            <w:r w:rsidRPr="005A5E5A">
              <w:rPr>
                <w:rFonts w:ascii="Arial" w:hAnsi="Arial"/>
                <w:color w:val="0000FF"/>
                <w:sz w:val="24"/>
                <w:szCs w:val="24"/>
              </w:rPr>
              <w:t>Data Structures and Computer Programming Principles</w:t>
            </w:r>
          </w:p>
        </w:tc>
        <w:tc>
          <w:tcPr>
            <w:tcW w:w="118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397"/>
              <w:jc w:val="center"/>
              <w:rPr>
                <w:rFonts w:ascii="Arial" w:hAnsi="Arial"/>
                <w:sz w:val="24"/>
                <w:szCs w:val="24"/>
              </w:rPr>
            </w:pPr>
            <w:r w:rsidRPr="005A5E5A">
              <w:rPr>
                <w:rFonts w:ascii="Arial" w:hAnsi="Arial"/>
                <w:sz w:val="24"/>
                <w:szCs w:val="24"/>
              </w:rPr>
              <w:t>6</w:t>
            </w:r>
          </w:p>
        </w:tc>
      </w:tr>
      <w:tr w:rsidR="0083314C" w:rsidRPr="005A5E5A">
        <w:tc>
          <w:tcPr>
            <w:tcW w:w="807" w:type="dxa"/>
            <w:tcBorders>
              <w:top w:val="single" w:sz="4" w:space="0" w:color="000000"/>
              <w:left w:val="single" w:sz="4" w:space="0" w:color="000000"/>
              <w:bottom w:val="single" w:sz="4" w:space="0" w:color="000000"/>
              <w:right w:val="single" w:sz="4" w:space="0" w:color="000000"/>
            </w:tcBorders>
            <w:vAlign w:val="center"/>
          </w:tcPr>
          <w:p w:rsidR="0083314C" w:rsidRPr="0083314C" w:rsidRDefault="0083314C" w:rsidP="00D226BF">
            <w:pPr>
              <w:spacing w:before="0" w:line="360" w:lineRule="auto"/>
              <w:ind w:left="0" w:firstLine="0"/>
              <w:jc w:val="left"/>
              <w:rPr>
                <w:rFonts w:ascii="Arial" w:hAnsi="Arial"/>
                <w:sz w:val="24"/>
                <w:szCs w:val="24"/>
              </w:rPr>
            </w:pPr>
            <w:r>
              <w:rPr>
                <w:rFonts w:ascii="Arial" w:hAnsi="Arial"/>
                <w:sz w:val="24"/>
                <w:szCs w:val="24"/>
              </w:rPr>
              <w:t>6.</w:t>
            </w:r>
          </w:p>
        </w:tc>
        <w:tc>
          <w:tcPr>
            <w:tcW w:w="1178" w:type="dxa"/>
            <w:tcBorders>
              <w:top w:val="single" w:sz="4" w:space="0" w:color="000000"/>
              <w:left w:val="single" w:sz="4" w:space="0" w:color="000000"/>
              <w:bottom w:val="single" w:sz="4" w:space="0" w:color="000000"/>
              <w:right w:val="single" w:sz="4" w:space="0" w:color="000000"/>
            </w:tcBorders>
            <w:vAlign w:val="center"/>
          </w:tcPr>
          <w:p w:rsidR="0083314C" w:rsidRPr="005A5E5A" w:rsidRDefault="0083314C" w:rsidP="00D226BF">
            <w:pPr>
              <w:spacing w:line="360" w:lineRule="auto"/>
              <w:ind w:hanging="390"/>
              <w:jc w:val="left"/>
              <w:rPr>
                <w:rFonts w:ascii="Arial" w:hAnsi="Arial"/>
                <w:sz w:val="24"/>
                <w:szCs w:val="24"/>
              </w:rPr>
            </w:pPr>
            <w:r>
              <w:rPr>
                <w:rFonts w:ascii="Arial" w:hAnsi="Arial"/>
                <w:sz w:val="24"/>
                <w:szCs w:val="24"/>
              </w:rPr>
              <w:t>SKL201</w:t>
            </w:r>
          </w:p>
        </w:tc>
        <w:tc>
          <w:tcPr>
            <w:tcW w:w="5245" w:type="dxa"/>
            <w:tcBorders>
              <w:top w:val="single" w:sz="4" w:space="0" w:color="000000"/>
              <w:left w:val="single" w:sz="4" w:space="0" w:color="000000"/>
              <w:bottom w:val="single" w:sz="4" w:space="0" w:color="000000"/>
              <w:right w:val="single" w:sz="4" w:space="0" w:color="000000"/>
            </w:tcBorders>
          </w:tcPr>
          <w:p w:rsidR="0083314C" w:rsidRDefault="0083314C" w:rsidP="00D226BF">
            <w:pPr>
              <w:spacing w:line="360" w:lineRule="auto"/>
              <w:ind w:left="0" w:firstLine="34"/>
              <w:jc w:val="left"/>
              <w:rPr>
                <w:rFonts w:ascii="Arial" w:hAnsi="Arial"/>
                <w:sz w:val="24"/>
                <w:szCs w:val="24"/>
                <w:lang w:val="el-GR"/>
              </w:rPr>
            </w:pPr>
            <w:r>
              <w:rPr>
                <w:rFonts w:ascii="Arial" w:hAnsi="Arial"/>
                <w:sz w:val="24"/>
                <w:szCs w:val="24"/>
                <w:lang w:val="el-GR"/>
              </w:rPr>
              <w:t>Ηλεκτρονική Διακυρβέρνηση</w:t>
            </w:r>
          </w:p>
          <w:p w:rsidR="0083314C" w:rsidRPr="0046701A" w:rsidRDefault="0066753B" w:rsidP="0066753B">
            <w:pPr>
              <w:spacing w:line="360" w:lineRule="auto"/>
              <w:ind w:left="0" w:firstLine="34"/>
              <w:jc w:val="left"/>
              <w:rPr>
                <w:rFonts w:ascii="Arial" w:hAnsi="Arial"/>
                <w:sz w:val="24"/>
                <w:szCs w:val="24"/>
              </w:rPr>
            </w:pPr>
            <w:r>
              <w:rPr>
                <w:rFonts w:ascii="Arial" w:hAnsi="Arial"/>
                <w:sz w:val="24"/>
                <w:szCs w:val="24"/>
              </w:rPr>
              <w:t xml:space="preserve">e- Government </w:t>
            </w:r>
          </w:p>
        </w:tc>
        <w:tc>
          <w:tcPr>
            <w:tcW w:w="1184" w:type="dxa"/>
            <w:tcBorders>
              <w:top w:val="single" w:sz="4" w:space="0" w:color="000000"/>
              <w:left w:val="single" w:sz="4" w:space="0" w:color="000000"/>
              <w:bottom w:val="single" w:sz="4" w:space="0" w:color="000000"/>
              <w:right w:val="single" w:sz="4" w:space="0" w:color="000000"/>
            </w:tcBorders>
          </w:tcPr>
          <w:p w:rsidR="0083314C" w:rsidRPr="005A5E5A" w:rsidRDefault="0066753B" w:rsidP="00D226BF">
            <w:pPr>
              <w:spacing w:line="360" w:lineRule="auto"/>
              <w:ind w:hanging="397"/>
              <w:jc w:val="center"/>
              <w:rPr>
                <w:rFonts w:ascii="Arial" w:hAnsi="Arial"/>
                <w:sz w:val="24"/>
                <w:szCs w:val="24"/>
              </w:rPr>
            </w:pPr>
            <w:r>
              <w:rPr>
                <w:rFonts w:ascii="Arial" w:hAnsi="Arial"/>
                <w:sz w:val="24"/>
                <w:szCs w:val="24"/>
              </w:rPr>
              <w:t>4</w:t>
            </w:r>
          </w:p>
        </w:tc>
      </w:tr>
      <w:tr w:rsidR="0083314C" w:rsidRPr="005A5E5A">
        <w:tc>
          <w:tcPr>
            <w:tcW w:w="807" w:type="dxa"/>
            <w:tcBorders>
              <w:top w:val="single" w:sz="4" w:space="0" w:color="000000"/>
              <w:left w:val="single" w:sz="4" w:space="0" w:color="000000"/>
              <w:bottom w:val="single" w:sz="4" w:space="0" w:color="000000"/>
              <w:right w:val="single" w:sz="4" w:space="0" w:color="000000"/>
            </w:tcBorders>
            <w:vAlign w:val="center"/>
          </w:tcPr>
          <w:p w:rsidR="0083314C" w:rsidRPr="005A5E5A" w:rsidRDefault="0083314C" w:rsidP="00D226BF">
            <w:pPr>
              <w:spacing w:before="0" w:line="360" w:lineRule="auto"/>
              <w:ind w:left="0" w:firstLine="0"/>
              <w:jc w:val="left"/>
              <w:rPr>
                <w:rFonts w:ascii="Arial" w:hAnsi="Arial"/>
                <w:sz w:val="24"/>
                <w:szCs w:val="24"/>
                <w:lang w:val="el-GR"/>
              </w:rPr>
            </w:pPr>
            <w:r>
              <w:rPr>
                <w:rFonts w:ascii="Arial" w:hAnsi="Arial"/>
                <w:sz w:val="24"/>
                <w:szCs w:val="24"/>
                <w:lang w:val="el-GR"/>
              </w:rPr>
              <w:t>7.</w:t>
            </w:r>
          </w:p>
        </w:tc>
        <w:tc>
          <w:tcPr>
            <w:tcW w:w="1178" w:type="dxa"/>
            <w:tcBorders>
              <w:top w:val="single" w:sz="4" w:space="0" w:color="000000"/>
              <w:left w:val="single" w:sz="4" w:space="0" w:color="000000"/>
              <w:bottom w:val="single" w:sz="4" w:space="0" w:color="000000"/>
              <w:right w:val="single" w:sz="4" w:space="0" w:color="000000"/>
            </w:tcBorders>
            <w:vAlign w:val="center"/>
          </w:tcPr>
          <w:p w:rsidR="0083314C" w:rsidRPr="00C362C3" w:rsidRDefault="0083314C" w:rsidP="00D226BF">
            <w:pPr>
              <w:spacing w:line="360" w:lineRule="auto"/>
              <w:ind w:hanging="390"/>
              <w:jc w:val="left"/>
              <w:rPr>
                <w:rFonts w:ascii="Arial" w:hAnsi="Arial"/>
                <w:sz w:val="24"/>
                <w:szCs w:val="24"/>
                <w:lang w:val="el-GR"/>
              </w:rPr>
            </w:pPr>
            <w:r>
              <w:rPr>
                <w:rFonts w:ascii="Arial" w:hAnsi="Arial"/>
                <w:sz w:val="24"/>
                <w:szCs w:val="24"/>
              </w:rPr>
              <w:t>SKL</w:t>
            </w:r>
            <w:r w:rsidR="00C362C3">
              <w:rPr>
                <w:rFonts w:ascii="Arial" w:hAnsi="Arial"/>
                <w:sz w:val="24"/>
                <w:szCs w:val="24"/>
                <w:lang w:val="el-GR"/>
              </w:rPr>
              <w:t>302</w:t>
            </w:r>
          </w:p>
        </w:tc>
        <w:tc>
          <w:tcPr>
            <w:tcW w:w="5245" w:type="dxa"/>
            <w:tcBorders>
              <w:top w:val="single" w:sz="4" w:space="0" w:color="000000"/>
              <w:left w:val="single" w:sz="4" w:space="0" w:color="000000"/>
              <w:bottom w:val="single" w:sz="4" w:space="0" w:color="000000"/>
              <w:right w:val="single" w:sz="4" w:space="0" w:color="000000"/>
            </w:tcBorders>
          </w:tcPr>
          <w:p w:rsidR="0083314C" w:rsidRDefault="00C362C3" w:rsidP="00D226BF">
            <w:pPr>
              <w:spacing w:line="360" w:lineRule="auto"/>
              <w:ind w:left="0" w:firstLine="34"/>
              <w:jc w:val="left"/>
              <w:rPr>
                <w:rFonts w:ascii="Arial" w:hAnsi="Arial"/>
                <w:sz w:val="24"/>
                <w:szCs w:val="24"/>
                <w:lang w:val="el-GR"/>
              </w:rPr>
            </w:pPr>
            <w:r>
              <w:rPr>
                <w:rFonts w:ascii="Arial" w:hAnsi="Arial"/>
                <w:sz w:val="24"/>
                <w:szCs w:val="24"/>
                <w:lang w:val="el-GR"/>
              </w:rPr>
              <w:t xml:space="preserve">Ηλεκτρονικό Επιχειρείν </w:t>
            </w:r>
          </w:p>
          <w:p w:rsidR="0066753B" w:rsidRPr="0066753B" w:rsidRDefault="0066753B" w:rsidP="00D226BF">
            <w:pPr>
              <w:spacing w:line="360" w:lineRule="auto"/>
              <w:ind w:left="0" w:firstLine="34"/>
              <w:jc w:val="left"/>
              <w:rPr>
                <w:rFonts w:ascii="Arial" w:hAnsi="Arial"/>
                <w:sz w:val="24"/>
                <w:szCs w:val="24"/>
              </w:rPr>
            </w:pPr>
            <w:r>
              <w:rPr>
                <w:rFonts w:ascii="Arial" w:hAnsi="Arial"/>
                <w:sz w:val="24"/>
                <w:szCs w:val="24"/>
              </w:rPr>
              <w:t>e-Commerce</w:t>
            </w:r>
          </w:p>
        </w:tc>
        <w:tc>
          <w:tcPr>
            <w:tcW w:w="1184" w:type="dxa"/>
            <w:tcBorders>
              <w:top w:val="single" w:sz="4" w:space="0" w:color="000000"/>
              <w:left w:val="single" w:sz="4" w:space="0" w:color="000000"/>
              <w:bottom w:val="single" w:sz="4" w:space="0" w:color="000000"/>
              <w:right w:val="single" w:sz="4" w:space="0" w:color="000000"/>
            </w:tcBorders>
          </w:tcPr>
          <w:p w:rsidR="0083314C" w:rsidRPr="005A5E5A" w:rsidRDefault="0066753B" w:rsidP="00D226BF">
            <w:pPr>
              <w:spacing w:line="360" w:lineRule="auto"/>
              <w:ind w:hanging="397"/>
              <w:jc w:val="center"/>
              <w:rPr>
                <w:rFonts w:ascii="Arial" w:hAnsi="Arial"/>
                <w:sz w:val="24"/>
                <w:szCs w:val="24"/>
              </w:rPr>
            </w:pPr>
            <w:r>
              <w:rPr>
                <w:rFonts w:ascii="Arial" w:hAnsi="Arial"/>
                <w:sz w:val="24"/>
                <w:szCs w:val="24"/>
              </w:rPr>
              <w:t>5</w:t>
            </w:r>
          </w:p>
        </w:tc>
      </w:tr>
    </w:tbl>
    <w:p w:rsidR="00FD43D8" w:rsidRPr="005A5E5A" w:rsidRDefault="00FD43D8" w:rsidP="00FD43D8">
      <w:pPr>
        <w:tabs>
          <w:tab w:val="left" w:pos="1365"/>
        </w:tabs>
        <w:spacing w:line="360" w:lineRule="auto"/>
        <w:ind w:left="360"/>
        <w:jc w:val="left"/>
        <w:rPr>
          <w:rFonts w:ascii="Arial" w:hAnsi="Arial"/>
          <w:b/>
          <w:sz w:val="24"/>
          <w:szCs w:val="24"/>
        </w:rPr>
      </w:pPr>
    </w:p>
    <w:p w:rsidR="002B3DAF" w:rsidRDefault="002B3DAF" w:rsidP="00FD43D8">
      <w:pPr>
        <w:tabs>
          <w:tab w:val="left" w:pos="1365"/>
        </w:tabs>
        <w:spacing w:line="360" w:lineRule="auto"/>
        <w:ind w:left="360"/>
        <w:jc w:val="left"/>
        <w:rPr>
          <w:rFonts w:ascii="Arial" w:hAnsi="Arial"/>
          <w:b/>
          <w:sz w:val="24"/>
          <w:szCs w:val="24"/>
          <w:lang w:val="el-GR"/>
        </w:rPr>
      </w:pPr>
    </w:p>
    <w:p w:rsidR="00CA5F0C" w:rsidRDefault="00CA5F0C" w:rsidP="00FD43D8">
      <w:pPr>
        <w:tabs>
          <w:tab w:val="left" w:pos="1365"/>
        </w:tabs>
        <w:spacing w:line="360" w:lineRule="auto"/>
        <w:ind w:left="360"/>
        <w:jc w:val="left"/>
        <w:rPr>
          <w:rFonts w:ascii="Arial" w:hAnsi="Arial"/>
          <w:b/>
          <w:sz w:val="24"/>
          <w:szCs w:val="24"/>
          <w:lang w:val="el-GR"/>
        </w:rPr>
      </w:pPr>
    </w:p>
    <w:p w:rsidR="00CA5F0C" w:rsidRPr="00CA5F0C" w:rsidRDefault="00CA5F0C" w:rsidP="00FD43D8">
      <w:pPr>
        <w:tabs>
          <w:tab w:val="left" w:pos="1365"/>
        </w:tabs>
        <w:spacing w:line="360" w:lineRule="auto"/>
        <w:ind w:left="360"/>
        <w:jc w:val="left"/>
        <w:rPr>
          <w:rFonts w:ascii="Arial" w:hAnsi="Arial"/>
          <w:b/>
          <w:sz w:val="24"/>
          <w:szCs w:val="24"/>
          <w:lang w:val="el-GR"/>
        </w:rPr>
      </w:pPr>
    </w:p>
    <w:p w:rsidR="00FD43D8" w:rsidRPr="005A5E5A" w:rsidRDefault="00FD43D8" w:rsidP="00FD43D8">
      <w:pPr>
        <w:tabs>
          <w:tab w:val="left" w:pos="1365"/>
        </w:tabs>
        <w:spacing w:line="360" w:lineRule="auto"/>
        <w:ind w:left="0" w:firstLine="0"/>
        <w:jc w:val="left"/>
        <w:outlineLvl w:val="0"/>
        <w:rPr>
          <w:rFonts w:ascii="Arial" w:hAnsi="Arial"/>
          <w:b/>
          <w:bCs/>
          <w:sz w:val="24"/>
          <w:szCs w:val="24"/>
          <w:lang w:val="el-GR"/>
        </w:rPr>
      </w:pPr>
      <w:r w:rsidRPr="005A5E5A">
        <w:rPr>
          <w:rFonts w:ascii="Arial" w:hAnsi="Arial"/>
          <w:b/>
          <w:bCs/>
          <w:sz w:val="24"/>
          <w:szCs w:val="24"/>
        </w:rPr>
        <w:t>VI</w:t>
      </w:r>
      <w:r w:rsidRPr="005A5E5A">
        <w:rPr>
          <w:rFonts w:ascii="Arial" w:hAnsi="Arial"/>
          <w:b/>
          <w:bCs/>
          <w:sz w:val="24"/>
          <w:szCs w:val="24"/>
          <w:lang w:val="el-GR"/>
        </w:rPr>
        <w:t>Ι. Τομέας Ποσοτικών Μεθόδων: Στατιστική και Οικονομετρία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133"/>
        <w:gridCol w:w="5086"/>
        <w:gridCol w:w="1146"/>
      </w:tblGrid>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lang w:val="el-GR"/>
              </w:rPr>
            </w:pPr>
            <w:r w:rsidRPr="005A5E5A">
              <w:rPr>
                <w:rFonts w:ascii="Arial" w:hAnsi="Arial"/>
                <w:sz w:val="24"/>
                <w:szCs w:val="24"/>
                <w:lang w:val="el-G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b/>
                <w:sz w:val="24"/>
                <w:szCs w:val="24"/>
              </w:rPr>
            </w:pPr>
            <w:r w:rsidRPr="005A5E5A">
              <w:rPr>
                <w:rFonts w:ascii="Arial" w:hAnsi="Arial"/>
                <w:sz w:val="24"/>
                <w:szCs w:val="24"/>
              </w:rPr>
              <w:t>QNT403</w:t>
            </w:r>
            <w:r w:rsidRPr="005A5E5A">
              <w:rPr>
                <w:rFonts w:ascii="Arial" w:hAnsi="Arial"/>
                <w:b/>
                <w:bCs/>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0"/>
              <w:jc w:val="left"/>
              <w:rPr>
                <w:rFonts w:ascii="Arial" w:hAnsi="Arial"/>
                <w:sz w:val="24"/>
                <w:szCs w:val="24"/>
                <w:lang w:val="el-GR"/>
              </w:rPr>
            </w:pPr>
            <w:r w:rsidRPr="005A5E5A">
              <w:rPr>
                <w:rFonts w:ascii="Arial" w:hAnsi="Arial"/>
                <w:b/>
                <w:bCs/>
                <w:sz w:val="24"/>
                <w:szCs w:val="24"/>
                <w:lang w:val="el-GR"/>
              </w:rPr>
              <w:t xml:space="preserve"> </w:t>
            </w:r>
            <w:r w:rsidRPr="005A5E5A">
              <w:rPr>
                <w:rFonts w:ascii="Arial" w:hAnsi="Arial"/>
                <w:sz w:val="24"/>
                <w:szCs w:val="24"/>
                <w:lang w:val="el-GR"/>
              </w:rPr>
              <w:t xml:space="preserve">Εφαρμογές Ποσοτικών Μεθόδων </w:t>
            </w:r>
            <w:r w:rsidR="00F428C2" w:rsidRPr="005A5E5A">
              <w:rPr>
                <w:rFonts w:ascii="Arial" w:hAnsi="Arial"/>
                <w:sz w:val="24"/>
                <w:szCs w:val="24"/>
                <w:lang w:val="el-GR"/>
              </w:rPr>
              <w:t>για τη λήψη Επιχειρηματικών Αποφάσεων</w:t>
            </w:r>
          </w:p>
          <w:p w:rsidR="00FD43D8" w:rsidRPr="005A5E5A" w:rsidRDefault="00FD43D8" w:rsidP="00995AEF">
            <w:pPr>
              <w:spacing w:line="360" w:lineRule="auto"/>
              <w:ind w:left="0" w:firstLine="0"/>
              <w:jc w:val="left"/>
              <w:rPr>
                <w:rFonts w:ascii="Arial" w:hAnsi="Arial"/>
                <w:b/>
                <w:sz w:val="24"/>
                <w:szCs w:val="24"/>
              </w:rPr>
            </w:pPr>
            <w:r w:rsidRPr="005A5E5A">
              <w:rPr>
                <w:rFonts w:ascii="Arial" w:hAnsi="Arial"/>
                <w:color w:val="0000FF"/>
                <w:sz w:val="24"/>
                <w:szCs w:val="24"/>
              </w:rPr>
              <w:t xml:space="preserve">Applications of Quantitative Methods in </w:t>
            </w:r>
            <w:r w:rsidR="00995AEF" w:rsidRPr="005A5E5A">
              <w:rPr>
                <w:rFonts w:ascii="Arial" w:hAnsi="Arial"/>
                <w:color w:val="0000FF"/>
                <w:sz w:val="24"/>
                <w:szCs w:val="24"/>
              </w:rPr>
              <w:t>Business Decisions</w:t>
            </w:r>
          </w:p>
        </w:tc>
        <w:tc>
          <w:tcPr>
            <w:tcW w:w="119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bCs/>
                <w:sz w:val="24"/>
                <w:szCs w:val="24"/>
              </w:rPr>
              <w:t>8</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lang w:val="el-GR"/>
              </w:rPr>
            </w:pPr>
            <w:r w:rsidRPr="005A5E5A">
              <w:rPr>
                <w:rFonts w:ascii="Arial" w:hAnsi="Arial"/>
                <w:sz w:val="24"/>
                <w:szCs w:val="24"/>
                <w:lang w:val="el-G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QNT404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0"/>
              <w:jc w:val="left"/>
              <w:rPr>
                <w:rFonts w:ascii="Arial" w:hAnsi="Arial"/>
                <w:sz w:val="24"/>
                <w:szCs w:val="24"/>
                <w:lang w:val="el-GR"/>
              </w:rPr>
            </w:pPr>
            <w:r w:rsidRPr="005A5E5A">
              <w:rPr>
                <w:rFonts w:ascii="Arial" w:hAnsi="Arial"/>
                <w:sz w:val="24"/>
                <w:szCs w:val="24"/>
                <w:lang w:val="el-GR"/>
              </w:rPr>
              <w:t>Στατιστικά Υποδείγματα για Οικονομολόγους</w:t>
            </w:r>
          </w:p>
          <w:p w:rsidR="00FD43D8" w:rsidRPr="005A5E5A" w:rsidRDefault="00FD43D8" w:rsidP="00D226BF">
            <w:pPr>
              <w:spacing w:line="360" w:lineRule="auto"/>
              <w:ind w:left="0" w:firstLine="0"/>
              <w:jc w:val="left"/>
              <w:rPr>
                <w:rFonts w:ascii="Arial" w:hAnsi="Arial"/>
                <w:sz w:val="24"/>
                <w:szCs w:val="24"/>
                <w:lang w:val="el-GR"/>
              </w:rPr>
            </w:pPr>
            <w:r w:rsidRPr="005A5E5A">
              <w:rPr>
                <w:rFonts w:ascii="Arial" w:hAnsi="Arial"/>
                <w:color w:val="0000FF"/>
                <w:sz w:val="24"/>
                <w:szCs w:val="24"/>
              </w:rPr>
              <w:t>Statistical</w:t>
            </w:r>
            <w:r w:rsidRPr="005A5E5A">
              <w:rPr>
                <w:rFonts w:ascii="Arial" w:hAnsi="Arial"/>
                <w:color w:val="0000FF"/>
                <w:sz w:val="24"/>
                <w:szCs w:val="24"/>
                <w:lang w:val="el-GR"/>
              </w:rPr>
              <w:t xml:space="preserve"> </w:t>
            </w:r>
            <w:r w:rsidRPr="005A5E5A">
              <w:rPr>
                <w:rFonts w:ascii="Arial" w:hAnsi="Arial"/>
                <w:color w:val="0000FF"/>
                <w:sz w:val="24"/>
                <w:szCs w:val="24"/>
              </w:rPr>
              <w:t>Models</w:t>
            </w:r>
            <w:r w:rsidRPr="005A5E5A">
              <w:rPr>
                <w:rFonts w:ascii="Arial" w:hAnsi="Arial"/>
                <w:color w:val="0000FF"/>
                <w:sz w:val="24"/>
                <w:szCs w:val="24"/>
                <w:lang w:val="el-GR"/>
              </w:rPr>
              <w:t xml:space="preserve"> </w:t>
            </w:r>
            <w:r w:rsidRPr="005A5E5A">
              <w:rPr>
                <w:rFonts w:ascii="Arial" w:hAnsi="Arial"/>
                <w:color w:val="0000FF"/>
                <w:sz w:val="24"/>
                <w:szCs w:val="24"/>
              </w:rPr>
              <w:t>for</w:t>
            </w:r>
            <w:r w:rsidRPr="005A5E5A">
              <w:rPr>
                <w:rFonts w:ascii="Arial" w:hAnsi="Arial"/>
                <w:color w:val="0000FF"/>
                <w:sz w:val="24"/>
                <w:szCs w:val="24"/>
                <w:lang w:val="el-GR"/>
              </w:rPr>
              <w:t xml:space="preserve"> </w:t>
            </w:r>
            <w:r w:rsidRPr="005A5E5A">
              <w:rPr>
                <w:rFonts w:ascii="Arial" w:hAnsi="Arial"/>
                <w:color w:val="0000FF"/>
                <w:sz w:val="24"/>
                <w:szCs w:val="24"/>
              </w:rPr>
              <w:t>Economists</w:t>
            </w:r>
            <w:r w:rsidRPr="005A5E5A">
              <w:rPr>
                <w:rFonts w:ascii="Arial" w:hAnsi="Arial"/>
                <w:color w:val="0000FF"/>
                <w:sz w:val="24"/>
                <w:szCs w:val="24"/>
                <w:lang w:val="el-GR"/>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sz w:val="24"/>
                <w:szCs w:val="24"/>
              </w:rPr>
              <w:t>8</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lang w:val="el-GR"/>
              </w:rPr>
            </w:pPr>
            <w:r w:rsidRPr="005A5E5A">
              <w:rPr>
                <w:rFonts w:ascii="Arial" w:hAnsi="Arial"/>
                <w:sz w:val="24"/>
                <w:szCs w:val="24"/>
                <w:lang w:val="el-GR"/>
              </w:rPr>
              <w:t>3.</w:t>
            </w:r>
          </w:p>
        </w:tc>
        <w:tc>
          <w:tcPr>
            <w:tcW w:w="113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QNT203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0"/>
              <w:jc w:val="left"/>
              <w:rPr>
                <w:rFonts w:ascii="Arial" w:hAnsi="Arial"/>
                <w:sz w:val="24"/>
                <w:szCs w:val="24"/>
                <w:lang w:val="el-GR"/>
              </w:rPr>
            </w:pPr>
            <w:r w:rsidRPr="005A5E5A">
              <w:rPr>
                <w:rFonts w:ascii="Arial" w:hAnsi="Arial"/>
                <w:sz w:val="24"/>
                <w:szCs w:val="24"/>
                <w:lang w:val="el-GR"/>
              </w:rPr>
              <w:t xml:space="preserve">Τεχνικές Δειγματοληπτικών Ερευνών </w:t>
            </w:r>
          </w:p>
          <w:p w:rsidR="00FD43D8" w:rsidRPr="005A5E5A" w:rsidRDefault="00FD43D8" w:rsidP="00D226BF">
            <w:pPr>
              <w:spacing w:line="360" w:lineRule="auto"/>
              <w:ind w:left="0" w:firstLine="0"/>
              <w:jc w:val="left"/>
              <w:rPr>
                <w:rFonts w:ascii="Arial" w:hAnsi="Arial"/>
                <w:color w:val="0000FF"/>
                <w:sz w:val="24"/>
                <w:szCs w:val="24"/>
                <w:lang w:val="el-GR"/>
              </w:rPr>
            </w:pPr>
            <w:r w:rsidRPr="005A5E5A">
              <w:rPr>
                <w:rFonts w:ascii="Arial" w:hAnsi="Arial"/>
                <w:color w:val="0000FF"/>
                <w:sz w:val="24"/>
                <w:szCs w:val="24"/>
              </w:rPr>
              <w:t>Sampling</w:t>
            </w:r>
            <w:r w:rsidRPr="005A5E5A">
              <w:rPr>
                <w:rFonts w:ascii="Arial" w:hAnsi="Arial"/>
                <w:color w:val="0000FF"/>
                <w:sz w:val="24"/>
                <w:szCs w:val="24"/>
                <w:lang w:val="el-GR"/>
              </w:rPr>
              <w:t xml:space="preserve"> </w:t>
            </w:r>
            <w:r w:rsidRPr="005A5E5A">
              <w:rPr>
                <w:rFonts w:ascii="Arial" w:hAnsi="Arial"/>
                <w:color w:val="0000FF"/>
                <w:sz w:val="24"/>
                <w:szCs w:val="24"/>
              </w:rPr>
              <w:t>Techniques</w:t>
            </w:r>
          </w:p>
        </w:tc>
        <w:tc>
          <w:tcPr>
            <w:tcW w:w="119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sz w:val="24"/>
                <w:szCs w:val="24"/>
              </w:rPr>
              <w:t>4</w:t>
            </w:r>
          </w:p>
        </w:tc>
      </w:tr>
      <w:tr w:rsidR="00FD43D8" w:rsidRPr="005A5E5A">
        <w:tc>
          <w:tcPr>
            <w:tcW w:w="851" w:type="dxa"/>
            <w:tcBorders>
              <w:top w:val="single" w:sz="4" w:space="0" w:color="000000"/>
              <w:left w:val="single" w:sz="4" w:space="0" w:color="000000"/>
              <w:bottom w:val="single" w:sz="4" w:space="0" w:color="000000"/>
              <w:right w:val="single" w:sz="4" w:space="0" w:color="000000"/>
            </w:tcBorders>
            <w:vAlign w:val="center"/>
          </w:tcPr>
          <w:p w:rsidR="00FD43D8" w:rsidRPr="005A5E5A" w:rsidRDefault="00FD43D8" w:rsidP="00D226BF">
            <w:pPr>
              <w:spacing w:before="0" w:line="360" w:lineRule="auto"/>
              <w:ind w:left="0" w:firstLine="0"/>
              <w:jc w:val="left"/>
              <w:rPr>
                <w:rFonts w:ascii="Arial" w:hAnsi="Arial"/>
                <w:sz w:val="24"/>
                <w:szCs w:val="24"/>
                <w:lang w:val="el-GR"/>
              </w:rPr>
            </w:pPr>
            <w:r w:rsidRPr="005A5E5A">
              <w:rPr>
                <w:rFonts w:ascii="Arial" w:hAnsi="Arial"/>
                <w:sz w:val="24"/>
                <w:szCs w:val="24"/>
                <w:lang w:val="el-GR"/>
              </w:rPr>
              <w:t>4.</w:t>
            </w:r>
          </w:p>
        </w:tc>
        <w:tc>
          <w:tcPr>
            <w:tcW w:w="1134"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left"/>
              <w:rPr>
                <w:rFonts w:ascii="Arial" w:hAnsi="Arial"/>
                <w:sz w:val="24"/>
                <w:szCs w:val="24"/>
              </w:rPr>
            </w:pPr>
            <w:r w:rsidRPr="005A5E5A">
              <w:rPr>
                <w:rFonts w:ascii="Arial" w:hAnsi="Arial"/>
                <w:sz w:val="24"/>
                <w:szCs w:val="24"/>
              </w:rPr>
              <w:t xml:space="preserve">QNT303 </w:t>
            </w:r>
          </w:p>
        </w:tc>
        <w:tc>
          <w:tcPr>
            <w:tcW w:w="5245"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left="0" w:firstLine="0"/>
              <w:jc w:val="left"/>
              <w:rPr>
                <w:rFonts w:ascii="Arial" w:hAnsi="Arial"/>
                <w:sz w:val="24"/>
                <w:szCs w:val="24"/>
                <w:lang w:val="el-GR"/>
              </w:rPr>
            </w:pPr>
            <w:r w:rsidRPr="005A5E5A">
              <w:rPr>
                <w:rFonts w:ascii="Arial" w:hAnsi="Arial"/>
                <w:sz w:val="24"/>
                <w:szCs w:val="24"/>
                <w:lang w:val="el-GR"/>
              </w:rPr>
              <w:t>Τεχνικές Μαθηματικού Προγραμματισμού</w:t>
            </w:r>
          </w:p>
          <w:p w:rsidR="00FD43D8" w:rsidRPr="005A5E5A" w:rsidRDefault="00FD43D8" w:rsidP="00D226BF">
            <w:pPr>
              <w:spacing w:line="360" w:lineRule="auto"/>
              <w:ind w:left="0" w:firstLine="0"/>
              <w:jc w:val="left"/>
              <w:rPr>
                <w:rFonts w:ascii="Arial" w:hAnsi="Arial"/>
                <w:color w:val="0000FF"/>
                <w:sz w:val="24"/>
                <w:szCs w:val="24"/>
                <w:lang w:val="el-GR"/>
              </w:rPr>
            </w:pPr>
            <w:r w:rsidRPr="005A5E5A">
              <w:rPr>
                <w:rFonts w:ascii="Arial" w:hAnsi="Arial"/>
                <w:color w:val="0000FF"/>
                <w:sz w:val="24"/>
                <w:szCs w:val="24"/>
              </w:rPr>
              <w:t>Mathematic</w:t>
            </w:r>
            <w:r w:rsidRPr="005A5E5A">
              <w:rPr>
                <w:rFonts w:ascii="Arial" w:hAnsi="Arial"/>
                <w:color w:val="0000FF"/>
                <w:sz w:val="24"/>
                <w:szCs w:val="24"/>
                <w:lang w:val="el-GR"/>
              </w:rPr>
              <w:t xml:space="preserve"> </w:t>
            </w:r>
            <w:r w:rsidRPr="005A5E5A">
              <w:rPr>
                <w:rFonts w:ascii="Arial" w:hAnsi="Arial"/>
                <w:color w:val="0000FF"/>
                <w:sz w:val="24"/>
                <w:szCs w:val="24"/>
              </w:rPr>
              <w:t>Programming</w:t>
            </w:r>
            <w:r w:rsidRPr="005A5E5A">
              <w:rPr>
                <w:rFonts w:ascii="Arial" w:hAnsi="Arial"/>
                <w:color w:val="0000FF"/>
                <w:sz w:val="24"/>
                <w:szCs w:val="24"/>
                <w:lang w:val="el-GR"/>
              </w:rPr>
              <w:t xml:space="preserve"> </w:t>
            </w:r>
            <w:r w:rsidRPr="005A5E5A">
              <w:rPr>
                <w:rFonts w:ascii="Arial" w:hAnsi="Arial"/>
                <w:color w:val="0000FF"/>
                <w:sz w:val="24"/>
                <w:szCs w:val="24"/>
              </w:rPr>
              <w:t>Techniques</w:t>
            </w:r>
          </w:p>
        </w:tc>
        <w:tc>
          <w:tcPr>
            <w:tcW w:w="1190" w:type="dxa"/>
            <w:tcBorders>
              <w:top w:val="single" w:sz="4" w:space="0" w:color="000000"/>
              <w:left w:val="single" w:sz="4" w:space="0" w:color="000000"/>
              <w:bottom w:val="single" w:sz="4" w:space="0" w:color="000000"/>
              <w:right w:val="single" w:sz="4" w:space="0" w:color="000000"/>
            </w:tcBorders>
          </w:tcPr>
          <w:p w:rsidR="00FD43D8" w:rsidRPr="005A5E5A" w:rsidRDefault="00FD43D8" w:rsidP="00D226BF">
            <w:pPr>
              <w:spacing w:line="360" w:lineRule="auto"/>
              <w:ind w:hanging="431"/>
              <w:jc w:val="center"/>
              <w:rPr>
                <w:rFonts w:ascii="Arial" w:hAnsi="Arial"/>
                <w:sz w:val="24"/>
                <w:szCs w:val="24"/>
              </w:rPr>
            </w:pPr>
            <w:r w:rsidRPr="005A5E5A">
              <w:rPr>
                <w:rFonts w:ascii="Arial" w:hAnsi="Arial"/>
                <w:sz w:val="24"/>
                <w:szCs w:val="24"/>
              </w:rPr>
              <w:t>5</w:t>
            </w:r>
          </w:p>
        </w:tc>
      </w:tr>
    </w:tbl>
    <w:p w:rsidR="00E0105C" w:rsidRPr="005A5E5A" w:rsidRDefault="00E0105C" w:rsidP="00E0105C">
      <w:pPr>
        <w:ind w:left="0" w:firstLine="0"/>
        <w:outlineLvl w:val="0"/>
        <w:rPr>
          <w:rFonts w:ascii="Arial" w:hAnsi="Arial"/>
          <w:color w:val="002060"/>
          <w:sz w:val="24"/>
          <w:szCs w:val="24"/>
          <w:lang w:val="el-GR"/>
        </w:rPr>
      </w:pPr>
    </w:p>
    <w:p w:rsidR="007D0F48" w:rsidRPr="005A5E5A" w:rsidRDefault="007D0F48" w:rsidP="00F07BB9">
      <w:pPr>
        <w:ind w:left="0" w:firstLine="0"/>
        <w:outlineLvl w:val="0"/>
        <w:rPr>
          <w:rFonts w:ascii="Arial" w:hAnsi="Arial"/>
          <w:color w:val="002060"/>
          <w:sz w:val="24"/>
          <w:szCs w:val="24"/>
        </w:rPr>
      </w:pPr>
    </w:p>
    <w:p w:rsidR="007D0F48" w:rsidRPr="005A5E5A" w:rsidRDefault="007D0F48" w:rsidP="00F07BB9">
      <w:pPr>
        <w:ind w:left="0" w:firstLine="0"/>
        <w:outlineLvl w:val="0"/>
        <w:rPr>
          <w:rFonts w:ascii="Arial" w:hAnsi="Arial"/>
          <w:color w:val="002060"/>
          <w:sz w:val="24"/>
          <w:szCs w:val="24"/>
        </w:rPr>
      </w:pPr>
    </w:p>
    <w:p w:rsidR="007D0F48" w:rsidRPr="005A5E5A" w:rsidRDefault="007D0F48" w:rsidP="00F07BB9">
      <w:pPr>
        <w:ind w:left="0" w:firstLine="0"/>
        <w:outlineLvl w:val="0"/>
        <w:rPr>
          <w:rFonts w:ascii="Arial" w:hAnsi="Arial"/>
          <w:color w:val="002060"/>
          <w:sz w:val="24"/>
          <w:szCs w:val="24"/>
        </w:rPr>
      </w:pPr>
    </w:p>
    <w:p w:rsidR="00F07BB9" w:rsidRPr="005A5E5A" w:rsidRDefault="00F07BB9" w:rsidP="00F07BB9">
      <w:pPr>
        <w:ind w:left="0" w:firstLine="0"/>
        <w:outlineLvl w:val="0"/>
        <w:rPr>
          <w:rFonts w:ascii="Arial" w:hAnsi="Arial"/>
          <w:b/>
          <w:color w:val="002060"/>
          <w:sz w:val="24"/>
          <w:szCs w:val="24"/>
          <w:lang w:val="el-GR"/>
        </w:rPr>
      </w:pPr>
      <w:r w:rsidRPr="005A5E5A">
        <w:rPr>
          <w:rFonts w:ascii="Arial" w:hAnsi="Arial"/>
          <w:b/>
          <w:color w:val="002060"/>
          <w:sz w:val="24"/>
          <w:szCs w:val="24"/>
          <w:lang w:val="el-GR"/>
        </w:rPr>
        <w:t>ΠΑΡΑΡΤΗΜΑ Δ</w:t>
      </w:r>
    </w:p>
    <w:p w:rsidR="00F07BB9" w:rsidRPr="005A5E5A" w:rsidRDefault="00F07BB9" w:rsidP="00F07BB9">
      <w:pPr>
        <w:rPr>
          <w:rFonts w:ascii="Arial" w:hAnsi="Arial"/>
          <w:b/>
          <w:color w:val="002060"/>
          <w:sz w:val="24"/>
          <w:szCs w:val="24"/>
          <w:lang w:val="el-GR"/>
        </w:rPr>
      </w:pPr>
    </w:p>
    <w:p w:rsidR="00F07BB9" w:rsidRPr="005A5E5A" w:rsidRDefault="00F07BB9" w:rsidP="00F07BB9">
      <w:pPr>
        <w:spacing w:before="0" w:line="240" w:lineRule="auto"/>
        <w:ind w:left="0" w:firstLine="0"/>
        <w:jc w:val="left"/>
        <w:outlineLvl w:val="0"/>
        <w:rPr>
          <w:rFonts w:ascii="Arial" w:hAnsi="Arial"/>
          <w:b/>
          <w:sz w:val="24"/>
          <w:szCs w:val="24"/>
          <w:lang w:val="el-GR"/>
        </w:rPr>
      </w:pPr>
      <w:r w:rsidRPr="005A5E5A">
        <w:rPr>
          <w:rFonts w:ascii="Arial" w:hAnsi="Arial"/>
          <w:b/>
          <w:sz w:val="24"/>
          <w:szCs w:val="24"/>
          <w:lang w:val="el-GR"/>
        </w:rPr>
        <w:t>ΚΑΤΑΛΟΓΟΣ ΜΕ ΤΗΛΕΦΩΝΑ, ΗΛΕΚΤΡΟΝΙΚΕΣ ΔΙΕΥΘΥΝΣΕΙΣ, ΙΣΤΟΣΕΛΙΔΕΣ και ΑΡΙΘΜΟ ΓΡΑΦΕΙΟΥ</w:t>
      </w:r>
    </w:p>
    <w:p w:rsidR="00F07BB9" w:rsidRPr="005A5E5A" w:rsidRDefault="00F07BB9" w:rsidP="00F07BB9">
      <w:pPr>
        <w:ind w:left="0" w:firstLine="0"/>
        <w:rPr>
          <w:rFonts w:ascii="Calibri" w:hAnsi="Calibri"/>
          <w:b/>
          <w:sz w:val="24"/>
          <w:szCs w:val="24"/>
          <w:lang w:val="el-GR"/>
        </w:rPr>
      </w:pPr>
    </w:p>
    <w:p w:rsidR="00F07BB9" w:rsidRPr="005A5E5A" w:rsidRDefault="00F07BB9" w:rsidP="00F07BB9">
      <w:pPr>
        <w:ind w:left="0" w:firstLine="0"/>
        <w:rPr>
          <w:rFonts w:ascii="Arial" w:hAnsi="Arial"/>
          <w:b/>
          <w:sz w:val="24"/>
          <w:szCs w:val="24"/>
          <w:lang w:val="el-GR"/>
        </w:rPr>
      </w:pPr>
      <w:r w:rsidRPr="005A5E5A">
        <w:rPr>
          <w:rFonts w:ascii="Arial" w:hAnsi="Arial"/>
          <w:b/>
          <w:sz w:val="24"/>
          <w:szCs w:val="24"/>
          <w:lang w:val="el-GR"/>
        </w:rPr>
        <w:t>Διεύθυνση μελών ΔΕΠ και Γραμματείας:</w:t>
      </w:r>
    </w:p>
    <w:p w:rsidR="00F07BB9" w:rsidRPr="005A5E5A" w:rsidRDefault="00F07BB9" w:rsidP="00F07BB9">
      <w:pPr>
        <w:ind w:left="0" w:firstLine="0"/>
        <w:rPr>
          <w:rFonts w:ascii="Arial" w:hAnsi="Arial"/>
          <w:b/>
          <w:sz w:val="24"/>
          <w:szCs w:val="24"/>
          <w:lang w:val="el-GR"/>
        </w:rPr>
      </w:pPr>
      <w:r w:rsidRPr="005A5E5A">
        <w:rPr>
          <w:rFonts w:ascii="Arial" w:hAnsi="Arial"/>
          <w:b/>
          <w:sz w:val="24"/>
          <w:szCs w:val="24"/>
          <w:lang w:val="el-GR"/>
        </w:rPr>
        <w:t>Γρυπάρειο Μέγαρο (όροφοι 4-5-6), Σοφοκλέους 1 και Αριστείδου, Αθήνα 10559</w:t>
      </w:r>
    </w:p>
    <w:p w:rsidR="00F07BB9" w:rsidRPr="005A5E5A" w:rsidRDefault="00F07BB9" w:rsidP="00F07BB9">
      <w:pPr>
        <w:ind w:left="0" w:firstLine="0"/>
        <w:rPr>
          <w:rFonts w:ascii="Arial" w:hAnsi="Arial"/>
          <w:b/>
          <w:sz w:val="24"/>
          <w:szCs w:val="24"/>
          <w:lang w:val="el-GR"/>
        </w:rPr>
      </w:pPr>
    </w:p>
    <w:tbl>
      <w:tblPr>
        <w:tblW w:w="9811" w:type="dxa"/>
        <w:tblInd w:w="78" w:type="dxa"/>
        <w:shd w:val="clear" w:color="auto" w:fill="F3F3F3"/>
        <w:tblLayout w:type="fixed"/>
        <w:tblLook w:val="04A0" w:firstRow="1" w:lastRow="0" w:firstColumn="1" w:lastColumn="0" w:noHBand="0" w:noVBand="1"/>
      </w:tblPr>
      <w:tblGrid>
        <w:gridCol w:w="2298"/>
        <w:gridCol w:w="1418"/>
        <w:gridCol w:w="2268"/>
        <w:gridCol w:w="2551"/>
        <w:gridCol w:w="1276"/>
      </w:tblGrid>
      <w:tr w:rsidR="00F07BB9" w:rsidRPr="00017C60" w:rsidTr="00F07BB9">
        <w:trPr>
          <w:trHeight w:val="247"/>
        </w:trPr>
        <w:tc>
          <w:tcPr>
            <w:tcW w:w="2298" w:type="dxa"/>
            <w:shd w:val="clear" w:color="auto" w:fill="F3F3F3"/>
            <w:noWrap/>
            <w:vAlign w:val="center"/>
          </w:tcPr>
          <w:p w:rsidR="00F07BB9" w:rsidRPr="00017C60" w:rsidRDefault="00F07BB9" w:rsidP="00C72101">
            <w:pPr>
              <w:ind w:left="0" w:firstLine="0"/>
              <w:jc w:val="left"/>
              <w:rPr>
                <w:rFonts w:ascii="Arial" w:hAnsi="Arial"/>
                <w:bCs/>
                <w:sz w:val="20"/>
                <w:szCs w:val="20"/>
              </w:rPr>
            </w:pPr>
            <w:r w:rsidRPr="00017C60">
              <w:rPr>
                <w:rFonts w:ascii="Arial" w:hAnsi="Arial"/>
                <w:bCs/>
                <w:sz w:val="20"/>
                <w:szCs w:val="20"/>
              </w:rPr>
              <w:t>ΟΝΟΜΑΤΕΠΩΝΥΜΟ</w:t>
            </w:r>
          </w:p>
        </w:tc>
        <w:tc>
          <w:tcPr>
            <w:tcW w:w="1418" w:type="dxa"/>
            <w:shd w:val="clear" w:color="auto" w:fill="F3F3F3"/>
            <w:noWrap/>
            <w:vAlign w:val="center"/>
          </w:tcPr>
          <w:p w:rsidR="00F07BB9" w:rsidRPr="00017C60" w:rsidRDefault="00F07BB9" w:rsidP="00C72101">
            <w:pPr>
              <w:ind w:left="0" w:firstLine="33"/>
              <w:jc w:val="left"/>
              <w:rPr>
                <w:rFonts w:ascii="Arial" w:hAnsi="Arial"/>
                <w:bCs/>
                <w:sz w:val="20"/>
                <w:szCs w:val="20"/>
              </w:rPr>
            </w:pPr>
            <w:r w:rsidRPr="00017C60">
              <w:rPr>
                <w:rFonts w:ascii="Arial" w:hAnsi="Arial"/>
                <w:bCs/>
                <w:sz w:val="20"/>
                <w:szCs w:val="20"/>
              </w:rPr>
              <w:t>ΤΗΛ ΓΡΑΦΕΙΟΥ</w:t>
            </w:r>
          </w:p>
        </w:tc>
        <w:tc>
          <w:tcPr>
            <w:tcW w:w="2268" w:type="dxa"/>
            <w:shd w:val="clear" w:color="auto" w:fill="F3F3F3"/>
            <w:noWrap/>
            <w:vAlign w:val="center"/>
          </w:tcPr>
          <w:p w:rsidR="00F07BB9" w:rsidRPr="00017C60" w:rsidRDefault="00F07BB9" w:rsidP="00C72101">
            <w:pPr>
              <w:ind w:hanging="397"/>
              <w:jc w:val="left"/>
              <w:rPr>
                <w:rFonts w:ascii="Arial" w:hAnsi="Arial"/>
                <w:bCs/>
                <w:sz w:val="20"/>
                <w:szCs w:val="20"/>
                <w:lang w:val="el-GR"/>
              </w:rPr>
            </w:pPr>
            <w:r w:rsidRPr="00017C60">
              <w:rPr>
                <w:rFonts w:ascii="Arial" w:hAnsi="Arial"/>
                <w:bCs/>
                <w:sz w:val="20"/>
                <w:szCs w:val="20"/>
              </w:rPr>
              <w:t>E-MAIL</w:t>
            </w:r>
          </w:p>
        </w:tc>
        <w:tc>
          <w:tcPr>
            <w:tcW w:w="2551" w:type="dxa"/>
            <w:shd w:val="clear" w:color="auto" w:fill="F3F3F3"/>
            <w:noWrap/>
            <w:vAlign w:val="center"/>
          </w:tcPr>
          <w:p w:rsidR="00F07BB9" w:rsidRPr="00017C60" w:rsidRDefault="00F07BB9" w:rsidP="00C72101">
            <w:pPr>
              <w:ind w:left="20" w:firstLine="0"/>
              <w:jc w:val="left"/>
              <w:rPr>
                <w:rFonts w:ascii="Arial" w:hAnsi="Arial"/>
                <w:bCs/>
                <w:sz w:val="20"/>
                <w:szCs w:val="20"/>
              </w:rPr>
            </w:pPr>
            <w:r w:rsidRPr="00017C60">
              <w:rPr>
                <w:rFonts w:ascii="Arial" w:hAnsi="Arial"/>
                <w:bCs/>
                <w:sz w:val="20"/>
                <w:szCs w:val="20"/>
                <w:lang w:val="el-GR"/>
              </w:rPr>
              <w:t>ΙΣΤΟΣΕΛΙΔΑ</w:t>
            </w:r>
          </w:p>
        </w:tc>
        <w:tc>
          <w:tcPr>
            <w:tcW w:w="1276" w:type="dxa"/>
            <w:shd w:val="clear" w:color="auto" w:fill="F3F3F3"/>
            <w:vAlign w:val="center"/>
          </w:tcPr>
          <w:p w:rsidR="00F07BB9" w:rsidRPr="00017C60" w:rsidRDefault="00F07BB9" w:rsidP="00C72101">
            <w:pPr>
              <w:ind w:left="20" w:firstLine="0"/>
              <w:jc w:val="left"/>
              <w:rPr>
                <w:rFonts w:ascii="Arial" w:hAnsi="Arial"/>
                <w:bCs/>
                <w:sz w:val="20"/>
                <w:szCs w:val="20"/>
                <w:lang w:val="el-GR"/>
              </w:rPr>
            </w:pPr>
            <w:r w:rsidRPr="00017C60">
              <w:rPr>
                <w:rFonts w:ascii="Arial" w:hAnsi="Arial"/>
                <w:bCs/>
                <w:sz w:val="20"/>
                <w:szCs w:val="20"/>
                <w:lang w:val="el-GR"/>
              </w:rPr>
              <w:t>ΑΡΙΘΜΟΣ</w:t>
            </w:r>
            <w:r w:rsidRPr="00017C60">
              <w:rPr>
                <w:rFonts w:ascii="Arial" w:hAnsi="Arial"/>
                <w:bCs/>
                <w:sz w:val="20"/>
                <w:szCs w:val="20"/>
              </w:rPr>
              <w:t xml:space="preserve"> ΓΡΑΦΕΙΟΥ </w:t>
            </w:r>
            <w:r w:rsidRPr="00017C60">
              <w:rPr>
                <w:rFonts w:ascii="Arial" w:hAnsi="Arial"/>
                <w:bCs/>
                <w:sz w:val="20"/>
                <w:szCs w:val="20"/>
                <w:lang w:val="el-GR"/>
              </w:rPr>
              <w:t>στο ΓΡΥΠΑΡΕΙΟ</w:t>
            </w:r>
          </w:p>
        </w:tc>
      </w:tr>
      <w:tr w:rsidR="00F07BB9" w:rsidRPr="00017C60" w:rsidTr="00F07BB9">
        <w:trPr>
          <w:trHeight w:val="247"/>
        </w:trPr>
        <w:tc>
          <w:tcPr>
            <w:tcW w:w="2298" w:type="dxa"/>
            <w:shd w:val="clear" w:color="auto" w:fill="F3F3F3"/>
            <w:noWrap/>
            <w:vAlign w:val="center"/>
          </w:tcPr>
          <w:p w:rsidR="00F07BB9" w:rsidRPr="00017C60" w:rsidRDefault="00F07BB9" w:rsidP="00C72101">
            <w:pPr>
              <w:ind w:left="0" w:firstLine="0"/>
              <w:jc w:val="left"/>
              <w:rPr>
                <w:rFonts w:ascii="Arial" w:hAnsi="Arial"/>
                <w:b/>
                <w:bCs/>
                <w:sz w:val="20"/>
                <w:szCs w:val="20"/>
                <w:lang w:val="el-GR"/>
              </w:rPr>
            </w:pPr>
          </w:p>
          <w:p w:rsidR="00F07BB9" w:rsidRPr="00017C60" w:rsidRDefault="00F07BB9" w:rsidP="00C72101">
            <w:pPr>
              <w:ind w:left="0" w:firstLine="0"/>
              <w:jc w:val="left"/>
              <w:rPr>
                <w:rFonts w:ascii="Arial" w:hAnsi="Arial"/>
                <w:b/>
                <w:bCs/>
                <w:sz w:val="20"/>
                <w:szCs w:val="20"/>
              </w:rPr>
            </w:pPr>
            <w:r w:rsidRPr="00017C60">
              <w:rPr>
                <w:rFonts w:ascii="Arial" w:hAnsi="Arial"/>
                <w:b/>
                <w:bCs/>
                <w:sz w:val="20"/>
                <w:szCs w:val="20"/>
              </w:rPr>
              <w:t>ΚΑΘΗΓΗΤΕΣ</w:t>
            </w:r>
          </w:p>
        </w:tc>
        <w:tc>
          <w:tcPr>
            <w:tcW w:w="1418" w:type="dxa"/>
            <w:shd w:val="clear" w:color="auto" w:fill="F3F3F3"/>
            <w:noWrap/>
            <w:vAlign w:val="center"/>
          </w:tcPr>
          <w:p w:rsidR="00F07BB9" w:rsidRPr="00017C60" w:rsidRDefault="00F07BB9" w:rsidP="00C72101">
            <w:pPr>
              <w:ind w:hanging="431"/>
              <w:jc w:val="left"/>
              <w:rPr>
                <w:rFonts w:ascii="Arial" w:hAnsi="Arial"/>
                <w:sz w:val="20"/>
                <w:szCs w:val="20"/>
              </w:rPr>
            </w:pPr>
          </w:p>
        </w:tc>
        <w:tc>
          <w:tcPr>
            <w:tcW w:w="2268" w:type="dxa"/>
            <w:shd w:val="clear" w:color="auto" w:fill="F3F3F3"/>
            <w:noWrap/>
            <w:vAlign w:val="center"/>
          </w:tcPr>
          <w:p w:rsidR="00F07BB9" w:rsidRPr="00017C60" w:rsidRDefault="00F07BB9" w:rsidP="00C72101">
            <w:pPr>
              <w:jc w:val="left"/>
              <w:rPr>
                <w:rFonts w:ascii="Arial" w:hAnsi="Arial"/>
                <w:sz w:val="20"/>
                <w:szCs w:val="20"/>
              </w:rPr>
            </w:pPr>
          </w:p>
        </w:tc>
        <w:tc>
          <w:tcPr>
            <w:tcW w:w="2551" w:type="dxa"/>
            <w:shd w:val="clear" w:color="auto" w:fill="F3F3F3"/>
            <w:noWrap/>
            <w:vAlign w:val="center"/>
          </w:tcPr>
          <w:p w:rsidR="00F07BB9" w:rsidRPr="00017C60" w:rsidRDefault="00F07BB9" w:rsidP="00C72101">
            <w:pPr>
              <w:ind w:left="20" w:firstLine="0"/>
              <w:jc w:val="left"/>
              <w:rPr>
                <w:rFonts w:ascii="Arial" w:hAnsi="Arial"/>
                <w:sz w:val="20"/>
                <w:szCs w:val="20"/>
              </w:rPr>
            </w:pPr>
          </w:p>
        </w:tc>
        <w:tc>
          <w:tcPr>
            <w:tcW w:w="1276" w:type="dxa"/>
            <w:shd w:val="clear" w:color="auto" w:fill="F3F3F3"/>
            <w:vAlign w:val="center"/>
          </w:tcPr>
          <w:p w:rsidR="00F07BB9" w:rsidRPr="00017C60" w:rsidRDefault="00F07BB9" w:rsidP="00C72101">
            <w:pPr>
              <w:ind w:left="20" w:firstLine="0"/>
              <w:jc w:val="left"/>
              <w:rPr>
                <w:rFonts w:ascii="Arial" w:hAnsi="Arial"/>
                <w:sz w:val="20"/>
                <w:szCs w:val="20"/>
              </w:rPr>
            </w:pPr>
          </w:p>
        </w:tc>
      </w:tr>
      <w:tr w:rsidR="00F07BB9" w:rsidRPr="00017C60" w:rsidTr="00F07BB9">
        <w:trPr>
          <w:trHeight w:val="247"/>
        </w:trPr>
        <w:tc>
          <w:tcPr>
            <w:tcW w:w="2298" w:type="dxa"/>
            <w:shd w:val="clear" w:color="auto" w:fill="F3F3F3"/>
            <w:noWrap/>
            <w:vAlign w:val="center"/>
          </w:tcPr>
          <w:p w:rsidR="00F07BB9" w:rsidRPr="00017C60" w:rsidRDefault="00F07BB9" w:rsidP="00C72101">
            <w:pPr>
              <w:jc w:val="left"/>
              <w:rPr>
                <w:rFonts w:ascii="Arial" w:hAnsi="Arial"/>
                <w:sz w:val="20"/>
                <w:szCs w:val="20"/>
              </w:rPr>
            </w:pPr>
          </w:p>
        </w:tc>
        <w:tc>
          <w:tcPr>
            <w:tcW w:w="1418" w:type="dxa"/>
            <w:shd w:val="clear" w:color="auto" w:fill="F3F3F3"/>
            <w:noWrap/>
            <w:vAlign w:val="center"/>
          </w:tcPr>
          <w:p w:rsidR="00F07BB9" w:rsidRPr="00017C60" w:rsidRDefault="00F07BB9" w:rsidP="00C72101">
            <w:pPr>
              <w:jc w:val="left"/>
              <w:rPr>
                <w:rFonts w:ascii="Arial" w:hAnsi="Arial"/>
                <w:sz w:val="20"/>
                <w:szCs w:val="20"/>
              </w:rPr>
            </w:pPr>
          </w:p>
        </w:tc>
        <w:tc>
          <w:tcPr>
            <w:tcW w:w="2268" w:type="dxa"/>
            <w:shd w:val="clear" w:color="auto" w:fill="F3F3F3"/>
            <w:noWrap/>
            <w:vAlign w:val="center"/>
          </w:tcPr>
          <w:p w:rsidR="00F07BB9" w:rsidRPr="00017C60" w:rsidRDefault="00F07BB9" w:rsidP="00C72101">
            <w:pPr>
              <w:jc w:val="left"/>
              <w:rPr>
                <w:rFonts w:ascii="Arial" w:hAnsi="Arial"/>
                <w:sz w:val="20"/>
                <w:szCs w:val="20"/>
              </w:rPr>
            </w:pPr>
          </w:p>
        </w:tc>
        <w:tc>
          <w:tcPr>
            <w:tcW w:w="2551" w:type="dxa"/>
            <w:shd w:val="clear" w:color="auto" w:fill="F3F3F3"/>
            <w:noWrap/>
            <w:vAlign w:val="center"/>
          </w:tcPr>
          <w:p w:rsidR="00F07BB9" w:rsidRPr="00017C60" w:rsidRDefault="00F07BB9" w:rsidP="00C72101">
            <w:pPr>
              <w:ind w:left="20" w:firstLine="0"/>
              <w:jc w:val="left"/>
              <w:rPr>
                <w:rFonts w:ascii="Arial" w:hAnsi="Arial"/>
                <w:sz w:val="20"/>
                <w:szCs w:val="20"/>
              </w:rPr>
            </w:pPr>
          </w:p>
        </w:tc>
        <w:tc>
          <w:tcPr>
            <w:tcW w:w="1276" w:type="dxa"/>
            <w:shd w:val="clear" w:color="auto" w:fill="F3F3F3"/>
            <w:vAlign w:val="center"/>
          </w:tcPr>
          <w:p w:rsidR="00F07BB9" w:rsidRPr="00017C60" w:rsidRDefault="00F07BB9" w:rsidP="00C72101">
            <w:pPr>
              <w:ind w:left="20" w:firstLine="0"/>
              <w:jc w:val="left"/>
              <w:rPr>
                <w:rFonts w:ascii="Arial" w:hAnsi="Arial"/>
                <w:sz w:val="20"/>
                <w:szCs w:val="20"/>
              </w:rPr>
            </w:pPr>
          </w:p>
        </w:tc>
      </w:tr>
      <w:tr w:rsidR="00F07BB9" w:rsidRPr="00017C60" w:rsidTr="00F07BB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07BB9" w:rsidRPr="00017C60" w:rsidRDefault="00F07BB9" w:rsidP="00C72101">
            <w:pPr>
              <w:ind w:left="0" w:firstLine="0"/>
              <w:jc w:val="left"/>
              <w:rPr>
                <w:rFonts w:ascii="Arial" w:hAnsi="Arial"/>
                <w:sz w:val="18"/>
                <w:szCs w:val="18"/>
              </w:rPr>
            </w:pPr>
            <w:r w:rsidRPr="00017C60">
              <w:rPr>
                <w:rFonts w:ascii="Arial" w:hAnsi="Arial"/>
                <w:sz w:val="18"/>
                <w:szCs w:val="18"/>
              </w:rPr>
              <w:t>ΑΛΕΞΑΚΗΣ ΠΑΝΑΓΙΩΤΗΣ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F07BB9" w:rsidRPr="00017C60" w:rsidRDefault="00F07BB9" w:rsidP="00C72101">
            <w:pPr>
              <w:ind w:left="34" w:firstLine="0"/>
              <w:jc w:val="left"/>
              <w:rPr>
                <w:rFonts w:ascii="Arial" w:hAnsi="Arial"/>
                <w:sz w:val="18"/>
                <w:szCs w:val="18"/>
              </w:rPr>
            </w:pPr>
            <w:r w:rsidRPr="00017C60">
              <w:rPr>
                <w:rFonts w:ascii="Arial" w:hAnsi="Arial"/>
                <w:sz w:val="18"/>
                <w:szCs w:val="18"/>
              </w:rPr>
              <w:t>210 3689437</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F07BB9" w:rsidRPr="00017C60" w:rsidRDefault="00F07BB9" w:rsidP="00535615">
            <w:pPr>
              <w:ind w:hanging="431"/>
              <w:jc w:val="center"/>
              <w:rPr>
                <w:rFonts w:ascii="Arial" w:hAnsi="Arial"/>
                <w:color w:val="auto"/>
                <w:sz w:val="18"/>
                <w:szCs w:val="18"/>
              </w:rPr>
            </w:pPr>
            <w:r w:rsidRPr="00017C60">
              <w:rPr>
                <w:rFonts w:ascii="Arial" w:hAnsi="Arial"/>
                <w:color w:val="auto"/>
                <w:sz w:val="18"/>
                <w:szCs w:val="18"/>
              </w:rPr>
              <w:t>paleks@econ.uoa.gr</w:t>
            </w: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F07BB9" w:rsidRPr="00017C60" w:rsidRDefault="00F07BB9" w:rsidP="00C72101">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F07BB9" w:rsidRPr="00017C60" w:rsidRDefault="00F07BB9" w:rsidP="00535615">
            <w:pPr>
              <w:ind w:left="20" w:firstLine="0"/>
              <w:jc w:val="center"/>
              <w:rPr>
                <w:rFonts w:ascii="Arial" w:hAnsi="Arial"/>
                <w:sz w:val="18"/>
                <w:szCs w:val="18"/>
              </w:rPr>
            </w:pPr>
            <w:r w:rsidRPr="00017C60">
              <w:rPr>
                <w:rFonts w:ascii="Arial" w:hAnsi="Arial"/>
                <w:sz w:val="18"/>
                <w:szCs w:val="18"/>
              </w:rPr>
              <w:t>520</w:t>
            </w:r>
          </w:p>
        </w:tc>
      </w:tr>
      <w:tr w:rsidR="00F40426" w:rsidRPr="00700F08" w:rsidTr="00E649CD">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40426" w:rsidRPr="00700F08" w:rsidRDefault="00F40426" w:rsidP="00E649CD">
            <w:pPr>
              <w:ind w:left="0" w:firstLine="0"/>
              <w:jc w:val="left"/>
              <w:rPr>
                <w:rFonts w:ascii="Arial" w:hAnsi="Arial"/>
                <w:sz w:val="18"/>
                <w:szCs w:val="18"/>
                <w:lang w:val="el-GR"/>
              </w:rPr>
            </w:pPr>
            <w:r w:rsidRPr="00700F08">
              <w:rPr>
                <w:rFonts w:ascii="Arial" w:hAnsi="Arial"/>
                <w:sz w:val="18"/>
                <w:szCs w:val="18"/>
                <w:lang w:val="el-GR"/>
              </w:rPr>
              <w:t>ΑΡΓΕΙΤΗΣ Γ</w:t>
            </w:r>
            <w:r>
              <w:rPr>
                <w:rFonts w:ascii="Arial" w:hAnsi="Arial"/>
                <w:sz w:val="18"/>
                <w:szCs w:val="18"/>
                <w:lang w:val="el-GR"/>
              </w:rPr>
              <w:t>ΕΩΡ</w:t>
            </w:r>
            <w:r w:rsidRPr="00700F08">
              <w:rPr>
                <w:rFonts w:ascii="Arial" w:hAnsi="Arial"/>
                <w:sz w:val="18"/>
                <w:szCs w:val="18"/>
                <w:lang w:val="el-GR"/>
              </w:rPr>
              <w:t>Γ</w:t>
            </w:r>
            <w:r>
              <w:rPr>
                <w:rFonts w:ascii="Arial" w:hAnsi="Arial"/>
                <w:sz w:val="18"/>
                <w:szCs w:val="18"/>
                <w:lang w:val="el-GR"/>
              </w:rPr>
              <w:t>Ι</w:t>
            </w:r>
            <w:r w:rsidRPr="00700F08">
              <w:rPr>
                <w:rFonts w:ascii="Arial" w:hAnsi="Arial"/>
                <w:sz w:val="18"/>
                <w:szCs w:val="18"/>
                <w:lang w:val="el-GR"/>
              </w:rPr>
              <w:t>ΟΣ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F40426" w:rsidRPr="00700F08" w:rsidRDefault="00F40426" w:rsidP="00E649CD">
            <w:pPr>
              <w:ind w:left="34" w:firstLine="0"/>
              <w:jc w:val="left"/>
              <w:rPr>
                <w:rFonts w:ascii="Arial" w:hAnsi="Arial"/>
                <w:sz w:val="18"/>
                <w:szCs w:val="18"/>
              </w:rPr>
            </w:pPr>
            <w:r w:rsidRPr="00700F08">
              <w:rPr>
                <w:rFonts w:ascii="Arial" w:hAnsi="Arial"/>
                <w:sz w:val="18"/>
                <w:szCs w:val="18"/>
                <w:lang w:val="el-GR"/>
              </w:rPr>
              <w:t>210 3</w:t>
            </w:r>
            <w:r w:rsidRPr="00700F08">
              <w:rPr>
                <w:rFonts w:ascii="Arial" w:hAnsi="Arial"/>
                <w:sz w:val="18"/>
                <w:szCs w:val="18"/>
              </w:rPr>
              <w:t>689435</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F40426" w:rsidRPr="00700F08" w:rsidRDefault="00E8648E" w:rsidP="00E649CD">
            <w:pPr>
              <w:ind w:hanging="431"/>
              <w:jc w:val="center"/>
              <w:rPr>
                <w:rFonts w:ascii="Arial" w:hAnsi="Arial"/>
                <w:color w:val="auto"/>
                <w:sz w:val="18"/>
                <w:szCs w:val="18"/>
                <w:lang w:val="el-GR"/>
              </w:rPr>
            </w:pPr>
            <w:hyperlink r:id="rId151" w:history="1">
              <w:r w:rsidR="00F40426" w:rsidRPr="00700F08">
                <w:rPr>
                  <w:rStyle w:val="-"/>
                  <w:rFonts w:ascii="Arial" w:hAnsi="Arial"/>
                  <w:color w:val="auto"/>
                  <w:sz w:val="18"/>
                  <w:szCs w:val="18"/>
                  <w:u w:val="none"/>
                </w:rPr>
                <w:t>gargeitis@econ.uoa.gr</w:t>
              </w:r>
            </w:hyperlink>
          </w:p>
          <w:p w:rsidR="00F40426" w:rsidRPr="00700F08" w:rsidRDefault="00F40426" w:rsidP="00E649CD">
            <w:pPr>
              <w:ind w:hanging="431"/>
              <w:jc w:val="center"/>
              <w:rPr>
                <w:rFonts w:ascii="Arial" w:hAnsi="Arial"/>
                <w:color w:val="auto"/>
                <w:sz w:val="18"/>
                <w:szCs w:val="18"/>
                <w:lang w:val="el-GR"/>
              </w:rPr>
            </w:pP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F40426" w:rsidRPr="00700F08" w:rsidRDefault="00F40426" w:rsidP="00E649CD">
            <w:pPr>
              <w:ind w:left="20" w:firstLine="0"/>
              <w:jc w:val="left"/>
              <w:rPr>
                <w:rFonts w:ascii="Arial" w:hAnsi="Arial"/>
                <w:sz w:val="18"/>
                <w:szCs w:val="18"/>
                <w:lang w:val="el-GR"/>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F40426" w:rsidRPr="00700F08" w:rsidRDefault="00F40426" w:rsidP="00E649CD">
            <w:pPr>
              <w:ind w:left="20" w:firstLine="0"/>
              <w:jc w:val="center"/>
              <w:rPr>
                <w:rFonts w:ascii="Arial" w:hAnsi="Arial"/>
                <w:sz w:val="18"/>
                <w:szCs w:val="18"/>
                <w:lang w:val="el-GR"/>
              </w:rPr>
            </w:pPr>
            <w:r w:rsidRPr="00700F08">
              <w:rPr>
                <w:rFonts w:ascii="Arial" w:hAnsi="Arial"/>
                <w:sz w:val="18"/>
                <w:szCs w:val="18"/>
                <w:lang w:val="el-GR"/>
              </w:rPr>
              <w:t>417</w:t>
            </w:r>
          </w:p>
        </w:tc>
      </w:tr>
      <w:tr w:rsidR="00F07BB9" w:rsidRPr="00017C60" w:rsidTr="00F07BB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07BB9" w:rsidRPr="00017C60" w:rsidRDefault="00F07BB9" w:rsidP="00C72101">
            <w:pPr>
              <w:ind w:left="0" w:firstLine="0"/>
              <w:jc w:val="left"/>
              <w:rPr>
                <w:rFonts w:ascii="Arial" w:hAnsi="Arial"/>
                <w:sz w:val="18"/>
                <w:szCs w:val="18"/>
              </w:rPr>
            </w:pPr>
            <w:r w:rsidRPr="00017C60">
              <w:rPr>
                <w:rFonts w:ascii="Arial" w:hAnsi="Arial"/>
                <w:sz w:val="18"/>
                <w:szCs w:val="18"/>
              </w:rPr>
              <w:t>ΒΑΡΟΥΦΑΚΗΣ ΙΩΑΝΝΗΣ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F07BB9" w:rsidRPr="00017C60" w:rsidRDefault="00F07BB9" w:rsidP="00C72101">
            <w:pPr>
              <w:ind w:left="34" w:firstLine="0"/>
              <w:jc w:val="left"/>
              <w:rPr>
                <w:rFonts w:ascii="Arial" w:hAnsi="Arial"/>
                <w:sz w:val="18"/>
                <w:szCs w:val="18"/>
              </w:rPr>
            </w:pP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F07BB9" w:rsidRPr="00017C60" w:rsidRDefault="00F07BB9" w:rsidP="00535615">
            <w:pPr>
              <w:ind w:hanging="431"/>
              <w:jc w:val="center"/>
              <w:rPr>
                <w:rFonts w:ascii="Arial" w:hAnsi="Arial"/>
                <w:color w:val="auto"/>
                <w:sz w:val="18"/>
                <w:szCs w:val="18"/>
              </w:rPr>
            </w:pPr>
            <w:r w:rsidRPr="00017C60">
              <w:rPr>
                <w:rFonts w:ascii="Arial" w:hAnsi="Arial"/>
                <w:color w:val="auto"/>
                <w:sz w:val="18"/>
                <w:szCs w:val="18"/>
              </w:rPr>
              <w:t>yanisv@econ.uoa.gr</w:t>
            </w:r>
          </w:p>
          <w:p w:rsidR="00F07BB9" w:rsidRPr="00017C60" w:rsidRDefault="00F07BB9" w:rsidP="00535615">
            <w:pPr>
              <w:ind w:hanging="431"/>
              <w:jc w:val="center"/>
              <w:rPr>
                <w:rStyle w:val="-"/>
                <w:rFonts w:ascii="Arial" w:hAnsi="Arial"/>
                <w:color w:val="auto"/>
                <w:sz w:val="18"/>
                <w:szCs w:val="18"/>
                <w:u w:val="none"/>
              </w:rPr>
            </w:pP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F07BB9" w:rsidRPr="00017C60" w:rsidRDefault="00F07BB9" w:rsidP="00C72101">
            <w:pPr>
              <w:ind w:left="20" w:firstLine="0"/>
              <w:jc w:val="left"/>
              <w:rPr>
                <w:rFonts w:ascii="Arial" w:hAnsi="Arial"/>
                <w:sz w:val="18"/>
                <w:szCs w:val="18"/>
              </w:rPr>
            </w:pPr>
            <w:r w:rsidRPr="00017C60">
              <w:rPr>
                <w:rFonts w:ascii="Arial" w:hAnsi="Arial"/>
                <w:sz w:val="18"/>
                <w:szCs w:val="18"/>
              </w:rPr>
              <w:t>http://yanisvaroufakis.eu/</w:t>
            </w:r>
          </w:p>
        </w:tc>
        <w:tc>
          <w:tcPr>
            <w:tcW w:w="1276" w:type="dxa"/>
            <w:tcBorders>
              <w:top w:val="single" w:sz="4" w:space="0" w:color="auto"/>
              <w:left w:val="nil"/>
              <w:bottom w:val="single" w:sz="4" w:space="0" w:color="auto"/>
              <w:right w:val="single" w:sz="4" w:space="0" w:color="auto"/>
            </w:tcBorders>
            <w:shd w:val="clear" w:color="auto" w:fill="F3F3F3"/>
            <w:vAlign w:val="center"/>
          </w:tcPr>
          <w:p w:rsidR="00F07BB9" w:rsidRPr="00017C60" w:rsidRDefault="00C2653A" w:rsidP="00535615">
            <w:pPr>
              <w:ind w:left="20" w:firstLine="0"/>
              <w:jc w:val="center"/>
              <w:rPr>
                <w:rFonts w:ascii="Arial" w:hAnsi="Arial"/>
                <w:sz w:val="18"/>
                <w:szCs w:val="18"/>
              </w:rPr>
            </w:pPr>
            <w:r w:rsidRPr="00017C60">
              <w:rPr>
                <w:rFonts w:ascii="Arial" w:hAnsi="Arial"/>
                <w:sz w:val="18"/>
                <w:szCs w:val="18"/>
              </w:rPr>
              <w:t>409</w:t>
            </w:r>
          </w:p>
        </w:tc>
      </w:tr>
      <w:tr w:rsidR="00F40426" w:rsidRPr="00017C60" w:rsidTr="00F07BB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40426" w:rsidRPr="00F40426" w:rsidRDefault="00F40426" w:rsidP="00C72101">
            <w:pPr>
              <w:ind w:left="0" w:firstLine="0"/>
              <w:jc w:val="left"/>
              <w:rPr>
                <w:rFonts w:ascii="Arial" w:hAnsi="Arial"/>
                <w:sz w:val="18"/>
                <w:szCs w:val="18"/>
                <w:lang w:val="el-GR"/>
              </w:rPr>
            </w:pPr>
            <w:r>
              <w:rPr>
                <w:rFonts w:ascii="Arial" w:hAnsi="Arial"/>
                <w:sz w:val="18"/>
                <w:szCs w:val="18"/>
                <w:lang w:val="el-GR"/>
              </w:rPr>
              <w:t>ΓΙΑΝΝΙΚΟΣ ΧΡΗΣΤΟΣ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F40426" w:rsidRPr="00017C60" w:rsidRDefault="00F40426" w:rsidP="00C72101">
            <w:pPr>
              <w:ind w:left="34" w:firstLine="0"/>
              <w:jc w:val="left"/>
              <w:rPr>
                <w:rFonts w:ascii="Arial" w:hAnsi="Arial"/>
                <w:sz w:val="18"/>
                <w:szCs w:val="18"/>
              </w:rPr>
            </w:pP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F40426" w:rsidRPr="00017C60" w:rsidRDefault="00F40426" w:rsidP="00535615">
            <w:pPr>
              <w:ind w:hanging="431"/>
              <w:jc w:val="center"/>
              <w:rPr>
                <w:rFonts w:ascii="Arial" w:hAnsi="Arial"/>
                <w:color w:val="auto"/>
                <w:sz w:val="18"/>
                <w:szCs w:val="18"/>
              </w:rPr>
            </w:pP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F40426" w:rsidRPr="00017C60" w:rsidRDefault="00F40426" w:rsidP="00C72101">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F40426" w:rsidRPr="00017C60" w:rsidRDefault="00F40426" w:rsidP="00535615">
            <w:pPr>
              <w:ind w:left="20" w:firstLine="0"/>
              <w:jc w:val="center"/>
              <w:rPr>
                <w:rFonts w:ascii="Arial" w:hAnsi="Arial"/>
                <w:sz w:val="18"/>
                <w:szCs w:val="18"/>
              </w:rPr>
            </w:pPr>
          </w:p>
        </w:tc>
      </w:tr>
      <w:tr w:rsidR="00F65FA6" w:rsidRPr="00017C60" w:rsidTr="00F07BB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65FA6" w:rsidRPr="00F65FA6" w:rsidRDefault="00F65FA6" w:rsidP="00C72101">
            <w:pPr>
              <w:ind w:left="0" w:firstLine="0"/>
              <w:jc w:val="left"/>
              <w:rPr>
                <w:rFonts w:ascii="Arial" w:hAnsi="Arial"/>
                <w:sz w:val="18"/>
                <w:szCs w:val="18"/>
                <w:lang w:val="el-GR"/>
              </w:rPr>
            </w:pPr>
            <w:r>
              <w:rPr>
                <w:rFonts w:ascii="Arial" w:hAnsi="Arial"/>
                <w:sz w:val="18"/>
                <w:szCs w:val="18"/>
                <w:lang w:val="el-GR"/>
              </w:rPr>
              <w:t>ΒΑΣΙΛΕΙΟΥ ΔΗΜΗΤΡΙΟΣ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F65FA6" w:rsidRPr="00F65FA6" w:rsidRDefault="00F65FA6" w:rsidP="00C72101">
            <w:pPr>
              <w:ind w:left="34" w:firstLine="0"/>
              <w:jc w:val="left"/>
              <w:rPr>
                <w:rFonts w:ascii="Arial" w:hAnsi="Arial"/>
                <w:sz w:val="18"/>
                <w:szCs w:val="18"/>
                <w:lang w:val="el-GR"/>
              </w:rPr>
            </w:pPr>
            <w:r>
              <w:rPr>
                <w:rFonts w:ascii="Arial" w:hAnsi="Arial"/>
                <w:sz w:val="18"/>
                <w:szCs w:val="18"/>
                <w:lang w:val="el-GR"/>
              </w:rPr>
              <w:t>210 3689486</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F65FA6" w:rsidRPr="00F65FA6" w:rsidRDefault="00E8648E" w:rsidP="00535615">
            <w:pPr>
              <w:ind w:hanging="431"/>
              <w:jc w:val="center"/>
              <w:rPr>
                <w:rFonts w:ascii="Arial" w:hAnsi="Arial"/>
                <w:color w:val="auto"/>
                <w:sz w:val="18"/>
                <w:szCs w:val="18"/>
              </w:rPr>
            </w:pPr>
            <w:hyperlink r:id="rId152" w:history="1">
              <w:r w:rsidR="00F65FA6" w:rsidRPr="002A7B09">
                <w:rPr>
                  <w:rStyle w:val="-"/>
                  <w:rFonts w:ascii="Arial" w:hAnsi="Arial"/>
                  <w:sz w:val="18"/>
                  <w:szCs w:val="18"/>
                </w:rPr>
                <w:t>dvasiliou@econ.uoa.gr</w:t>
              </w:r>
            </w:hyperlink>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F65FA6" w:rsidRPr="00017C60" w:rsidRDefault="00F65FA6" w:rsidP="00C72101">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F65FA6" w:rsidRPr="00F40426" w:rsidRDefault="00F40426" w:rsidP="00535615">
            <w:pPr>
              <w:ind w:left="20" w:firstLine="0"/>
              <w:jc w:val="center"/>
              <w:rPr>
                <w:rFonts w:ascii="Arial" w:hAnsi="Arial"/>
                <w:sz w:val="18"/>
                <w:szCs w:val="18"/>
                <w:lang w:val="el-GR"/>
              </w:rPr>
            </w:pPr>
            <w:r>
              <w:rPr>
                <w:rFonts w:ascii="Arial" w:hAnsi="Arial"/>
                <w:sz w:val="18"/>
                <w:szCs w:val="18"/>
                <w:lang w:val="el-GR"/>
              </w:rPr>
              <w:t>501</w:t>
            </w:r>
          </w:p>
        </w:tc>
      </w:tr>
      <w:tr w:rsidR="00F07BB9" w:rsidRPr="00017C60"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017C60" w:rsidRDefault="00F07BB9" w:rsidP="00C72101">
            <w:pPr>
              <w:spacing w:line="240" w:lineRule="auto"/>
              <w:ind w:left="0" w:firstLine="0"/>
              <w:jc w:val="left"/>
              <w:rPr>
                <w:rFonts w:ascii="Arial" w:hAnsi="Arial"/>
                <w:sz w:val="18"/>
                <w:szCs w:val="18"/>
              </w:rPr>
            </w:pPr>
            <w:r w:rsidRPr="00017C60">
              <w:rPr>
                <w:rFonts w:ascii="Arial" w:hAnsi="Arial"/>
                <w:sz w:val="18"/>
                <w:szCs w:val="18"/>
              </w:rPr>
              <w:t xml:space="preserve">ΓΚΙΩΚΑΣ ΔΗΜΗΤΡΙΟΣ </w:t>
            </w:r>
          </w:p>
        </w:tc>
        <w:tc>
          <w:tcPr>
            <w:tcW w:w="1418"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C72101">
            <w:pPr>
              <w:ind w:left="34" w:firstLine="0"/>
              <w:jc w:val="left"/>
              <w:rPr>
                <w:rFonts w:ascii="Arial" w:hAnsi="Arial"/>
                <w:sz w:val="18"/>
                <w:szCs w:val="18"/>
              </w:rPr>
            </w:pPr>
            <w:r w:rsidRPr="00017C60">
              <w:rPr>
                <w:rFonts w:ascii="Arial" w:hAnsi="Arial"/>
                <w:sz w:val="18"/>
                <w:szCs w:val="18"/>
              </w:rPr>
              <w:t>210 3689438</w:t>
            </w:r>
          </w:p>
        </w:tc>
        <w:tc>
          <w:tcPr>
            <w:tcW w:w="2268"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535615">
            <w:pPr>
              <w:ind w:hanging="431"/>
              <w:jc w:val="center"/>
              <w:rPr>
                <w:rStyle w:val="-"/>
                <w:rFonts w:ascii="Arial" w:hAnsi="Arial"/>
                <w:color w:val="auto"/>
                <w:sz w:val="18"/>
                <w:szCs w:val="18"/>
                <w:u w:val="none"/>
              </w:rPr>
            </w:pPr>
            <w:r w:rsidRPr="00017C60">
              <w:rPr>
                <w:rFonts w:ascii="Arial" w:hAnsi="Arial"/>
                <w:color w:val="auto"/>
                <w:sz w:val="18"/>
                <w:szCs w:val="18"/>
              </w:rPr>
              <w:t>dgiokas@econ.uoa.gr</w:t>
            </w:r>
          </w:p>
        </w:tc>
        <w:tc>
          <w:tcPr>
            <w:tcW w:w="2551"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C72101">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F07BB9" w:rsidRPr="00017C60" w:rsidRDefault="00F07BB9" w:rsidP="00535615">
            <w:pPr>
              <w:ind w:left="20" w:firstLine="0"/>
              <w:jc w:val="center"/>
              <w:rPr>
                <w:rFonts w:ascii="Arial" w:hAnsi="Arial"/>
                <w:sz w:val="18"/>
                <w:szCs w:val="18"/>
              </w:rPr>
            </w:pPr>
            <w:r w:rsidRPr="00017C60">
              <w:rPr>
                <w:rFonts w:ascii="Arial" w:hAnsi="Arial"/>
                <w:sz w:val="18"/>
                <w:szCs w:val="18"/>
              </w:rPr>
              <w:t>603</w:t>
            </w:r>
          </w:p>
        </w:tc>
      </w:tr>
      <w:tr w:rsidR="00F07BB9" w:rsidRPr="00017C60"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tcPr>
          <w:p w:rsidR="00F07BB9" w:rsidRPr="00017C60" w:rsidRDefault="00F07BB9" w:rsidP="00C72101">
            <w:pPr>
              <w:ind w:left="0" w:firstLine="0"/>
              <w:jc w:val="left"/>
              <w:rPr>
                <w:rFonts w:ascii="Arial" w:hAnsi="Arial"/>
                <w:color w:val="auto"/>
                <w:sz w:val="18"/>
                <w:szCs w:val="18"/>
              </w:rPr>
            </w:pPr>
            <w:r w:rsidRPr="00017C60">
              <w:rPr>
                <w:rFonts w:ascii="Arial" w:hAnsi="Arial"/>
                <w:color w:val="auto"/>
                <w:sz w:val="18"/>
                <w:szCs w:val="18"/>
              </w:rPr>
              <w:t>ΔΗΜΗΤΡΙΟΥ ΙΩΑΝΝΗΣ</w:t>
            </w:r>
          </w:p>
        </w:tc>
        <w:tc>
          <w:tcPr>
            <w:tcW w:w="1418"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C72101">
            <w:pPr>
              <w:ind w:left="34" w:firstLine="0"/>
              <w:jc w:val="left"/>
              <w:rPr>
                <w:rFonts w:ascii="Arial" w:hAnsi="Arial"/>
                <w:color w:val="auto"/>
                <w:sz w:val="18"/>
                <w:szCs w:val="18"/>
                <w:lang w:val="el-GR"/>
              </w:rPr>
            </w:pPr>
            <w:r w:rsidRPr="00017C60">
              <w:rPr>
                <w:rFonts w:ascii="Arial" w:hAnsi="Arial"/>
                <w:color w:val="auto"/>
                <w:sz w:val="18"/>
                <w:szCs w:val="18"/>
              </w:rPr>
              <w:t>210 3689</w:t>
            </w:r>
            <w:r w:rsidRPr="00017C60">
              <w:rPr>
                <w:rFonts w:ascii="Arial" w:hAnsi="Arial"/>
                <w:color w:val="auto"/>
                <w:sz w:val="18"/>
                <w:szCs w:val="18"/>
                <w:lang w:val="el-GR"/>
              </w:rPr>
              <w:t>470</w:t>
            </w:r>
          </w:p>
        </w:tc>
        <w:tc>
          <w:tcPr>
            <w:tcW w:w="2268"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535615">
            <w:pPr>
              <w:ind w:hanging="431"/>
              <w:jc w:val="center"/>
              <w:rPr>
                <w:rStyle w:val="-"/>
                <w:rFonts w:ascii="Arial" w:hAnsi="Arial"/>
                <w:color w:val="auto"/>
                <w:sz w:val="18"/>
                <w:szCs w:val="18"/>
                <w:u w:val="none"/>
              </w:rPr>
            </w:pPr>
            <w:r w:rsidRPr="00017C60">
              <w:rPr>
                <w:rFonts w:ascii="Arial" w:hAnsi="Arial"/>
                <w:color w:val="auto"/>
                <w:sz w:val="18"/>
                <w:szCs w:val="18"/>
              </w:rPr>
              <w:t>demetri@econ.uoa.gr</w:t>
            </w:r>
          </w:p>
        </w:tc>
        <w:tc>
          <w:tcPr>
            <w:tcW w:w="2551"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C72101">
            <w:pPr>
              <w:ind w:left="20" w:firstLine="0"/>
              <w:jc w:val="left"/>
              <w:rPr>
                <w:rFonts w:ascii="Arial" w:hAnsi="Arial"/>
                <w:color w:val="auto"/>
                <w:sz w:val="18"/>
                <w:szCs w:val="18"/>
              </w:rPr>
            </w:pPr>
            <w:r w:rsidRPr="00017C60">
              <w:rPr>
                <w:rFonts w:ascii="Arial" w:hAnsi="Arial"/>
                <w:color w:val="auto"/>
                <w:sz w:val="18"/>
                <w:szCs w:val="18"/>
              </w:rPr>
              <w:t> </w:t>
            </w:r>
            <w:r w:rsidRPr="00017C60">
              <w:rPr>
                <w:rFonts w:ascii="Arial" w:hAnsi="Arial"/>
                <w:sz w:val="18"/>
                <w:szCs w:val="18"/>
              </w:rPr>
              <w:t>http://users.uoa.gr/~demetri/</w:t>
            </w:r>
          </w:p>
        </w:tc>
        <w:tc>
          <w:tcPr>
            <w:tcW w:w="1276" w:type="dxa"/>
            <w:tcBorders>
              <w:top w:val="nil"/>
              <w:left w:val="nil"/>
              <w:bottom w:val="single" w:sz="4" w:space="0" w:color="auto"/>
              <w:right w:val="single" w:sz="4" w:space="0" w:color="auto"/>
            </w:tcBorders>
            <w:shd w:val="clear" w:color="auto" w:fill="F3F3F3"/>
          </w:tcPr>
          <w:p w:rsidR="00F07BB9" w:rsidRPr="00017C60" w:rsidRDefault="00F07BB9" w:rsidP="00535615">
            <w:pPr>
              <w:ind w:left="20" w:firstLine="0"/>
              <w:jc w:val="center"/>
              <w:rPr>
                <w:rFonts w:ascii="Arial" w:hAnsi="Arial"/>
                <w:color w:val="auto"/>
                <w:sz w:val="18"/>
                <w:szCs w:val="18"/>
              </w:rPr>
            </w:pPr>
            <w:r w:rsidRPr="00017C60">
              <w:rPr>
                <w:rFonts w:ascii="Arial" w:hAnsi="Arial"/>
                <w:color w:val="auto"/>
                <w:sz w:val="18"/>
                <w:szCs w:val="18"/>
              </w:rPr>
              <w:t>606</w:t>
            </w:r>
          </w:p>
        </w:tc>
      </w:tr>
      <w:tr w:rsidR="008C2326" w:rsidRPr="00700F08" w:rsidTr="008C2326">
        <w:trPr>
          <w:trHeight w:val="247"/>
        </w:trPr>
        <w:tc>
          <w:tcPr>
            <w:tcW w:w="2298" w:type="dxa"/>
            <w:tcBorders>
              <w:top w:val="nil"/>
              <w:left w:val="single" w:sz="4" w:space="0" w:color="auto"/>
              <w:bottom w:val="single" w:sz="4" w:space="0" w:color="auto"/>
              <w:right w:val="single" w:sz="4" w:space="0" w:color="auto"/>
            </w:tcBorders>
            <w:shd w:val="clear" w:color="auto" w:fill="F3F3F3"/>
            <w:noWrap/>
          </w:tcPr>
          <w:p w:rsidR="008C2326" w:rsidRPr="008C2326" w:rsidRDefault="008C2326" w:rsidP="00E41ECA">
            <w:pPr>
              <w:ind w:left="0" w:firstLine="0"/>
              <w:jc w:val="left"/>
              <w:rPr>
                <w:rFonts w:ascii="Arial" w:hAnsi="Arial"/>
                <w:color w:val="auto"/>
                <w:sz w:val="18"/>
                <w:szCs w:val="18"/>
              </w:rPr>
            </w:pPr>
            <w:r w:rsidRPr="008C2326">
              <w:rPr>
                <w:rFonts w:ascii="Arial" w:hAnsi="Arial"/>
                <w:color w:val="auto"/>
                <w:sz w:val="18"/>
                <w:szCs w:val="18"/>
              </w:rPr>
              <w:t>ΗΡΕΙΩΤΗΣ ΝΙΚΟΛΑΟΣ</w:t>
            </w:r>
          </w:p>
        </w:tc>
        <w:tc>
          <w:tcPr>
            <w:tcW w:w="1418" w:type="dxa"/>
            <w:tcBorders>
              <w:top w:val="nil"/>
              <w:left w:val="nil"/>
              <w:bottom w:val="single" w:sz="4" w:space="0" w:color="auto"/>
              <w:right w:val="single" w:sz="4" w:space="0" w:color="auto"/>
            </w:tcBorders>
            <w:shd w:val="clear" w:color="auto" w:fill="F3F3F3"/>
            <w:noWrap/>
            <w:vAlign w:val="center"/>
          </w:tcPr>
          <w:p w:rsidR="008C2326" w:rsidRPr="008C2326" w:rsidRDefault="008C2326" w:rsidP="00E41ECA">
            <w:pPr>
              <w:ind w:left="34" w:firstLine="0"/>
              <w:jc w:val="left"/>
              <w:rPr>
                <w:rFonts w:ascii="Arial" w:hAnsi="Arial"/>
                <w:color w:val="auto"/>
                <w:sz w:val="18"/>
                <w:szCs w:val="18"/>
              </w:rPr>
            </w:pPr>
            <w:r w:rsidRPr="008C2326">
              <w:rPr>
                <w:rFonts w:ascii="Arial" w:hAnsi="Arial"/>
                <w:color w:val="auto"/>
                <w:sz w:val="18"/>
                <w:szCs w:val="18"/>
              </w:rPr>
              <w:t>210 3689453</w:t>
            </w:r>
          </w:p>
        </w:tc>
        <w:tc>
          <w:tcPr>
            <w:tcW w:w="2268" w:type="dxa"/>
            <w:tcBorders>
              <w:top w:val="nil"/>
              <w:left w:val="nil"/>
              <w:bottom w:val="single" w:sz="4" w:space="0" w:color="auto"/>
              <w:right w:val="single" w:sz="4" w:space="0" w:color="auto"/>
            </w:tcBorders>
            <w:shd w:val="clear" w:color="auto" w:fill="F3F3F3"/>
            <w:noWrap/>
            <w:vAlign w:val="center"/>
          </w:tcPr>
          <w:p w:rsidR="008C2326" w:rsidRPr="008C2326" w:rsidRDefault="008C2326" w:rsidP="00E41ECA">
            <w:pPr>
              <w:ind w:hanging="431"/>
              <w:jc w:val="center"/>
              <w:rPr>
                <w:rStyle w:val="-"/>
                <w:rFonts w:ascii="Arial" w:hAnsi="Arial"/>
                <w:color w:val="auto"/>
                <w:sz w:val="18"/>
                <w:szCs w:val="18"/>
                <w:u w:val="none"/>
              </w:rPr>
            </w:pPr>
            <w:r w:rsidRPr="00700F08">
              <w:rPr>
                <w:rStyle w:val="-"/>
                <w:rFonts w:ascii="Arial" w:hAnsi="Arial"/>
                <w:color w:val="auto"/>
                <w:sz w:val="18"/>
                <w:szCs w:val="18"/>
                <w:u w:val="none"/>
              </w:rPr>
              <w:t>neriot</w:t>
            </w:r>
            <w:r w:rsidRPr="008C2326">
              <w:rPr>
                <w:rStyle w:val="-"/>
                <w:rFonts w:ascii="Arial" w:hAnsi="Arial"/>
                <w:color w:val="auto"/>
                <w:sz w:val="18"/>
                <w:szCs w:val="18"/>
                <w:u w:val="none"/>
              </w:rPr>
              <w:t>@</w:t>
            </w:r>
            <w:r w:rsidRPr="00700F08">
              <w:rPr>
                <w:rStyle w:val="-"/>
                <w:rFonts w:ascii="Arial" w:hAnsi="Arial"/>
                <w:color w:val="auto"/>
                <w:sz w:val="18"/>
                <w:szCs w:val="18"/>
                <w:u w:val="none"/>
              </w:rPr>
              <w:t>econ</w:t>
            </w:r>
            <w:r w:rsidRPr="008C2326">
              <w:rPr>
                <w:rStyle w:val="-"/>
                <w:rFonts w:ascii="Arial" w:hAnsi="Arial"/>
                <w:color w:val="auto"/>
                <w:sz w:val="18"/>
                <w:szCs w:val="18"/>
                <w:u w:val="none"/>
              </w:rPr>
              <w:t>.</w:t>
            </w:r>
            <w:r w:rsidRPr="00700F08">
              <w:rPr>
                <w:rStyle w:val="-"/>
                <w:rFonts w:ascii="Arial" w:hAnsi="Arial"/>
                <w:color w:val="auto"/>
                <w:sz w:val="18"/>
                <w:szCs w:val="18"/>
                <w:u w:val="none"/>
              </w:rPr>
              <w:t>uoa</w:t>
            </w:r>
            <w:r w:rsidRPr="008C2326">
              <w:rPr>
                <w:rStyle w:val="-"/>
                <w:rFonts w:ascii="Arial" w:hAnsi="Arial"/>
                <w:color w:val="auto"/>
                <w:sz w:val="18"/>
                <w:szCs w:val="18"/>
                <w:u w:val="none"/>
              </w:rPr>
              <w:t>.</w:t>
            </w:r>
            <w:r w:rsidRPr="00700F08">
              <w:rPr>
                <w:rStyle w:val="-"/>
                <w:rFonts w:ascii="Arial" w:hAnsi="Arial"/>
                <w:color w:val="auto"/>
                <w:sz w:val="18"/>
                <w:szCs w:val="18"/>
                <w:u w:val="none"/>
              </w:rPr>
              <w:t>gr</w:t>
            </w:r>
          </w:p>
        </w:tc>
        <w:tc>
          <w:tcPr>
            <w:tcW w:w="2551" w:type="dxa"/>
            <w:tcBorders>
              <w:top w:val="nil"/>
              <w:left w:val="nil"/>
              <w:bottom w:val="single" w:sz="4" w:space="0" w:color="auto"/>
              <w:right w:val="single" w:sz="4" w:space="0" w:color="auto"/>
            </w:tcBorders>
            <w:shd w:val="clear" w:color="auto" w:fill="F3F3F3"/>
            <w:noWrap/>
            <w:vAlign w:val="center"/>
          </w:tcPr>
          <w:p w:rsidR="008C2326" w:rsidRPr="008C2326" w:rsidRDefault="008C2326" w:rsidP="00E41ECA">
            <w:pPr>
              <w:ind w:left="20" w:firstLine="0"/>
              <w:jc w:val="left"/>
              <w:rPr>
                <w:rFonts w:ascii="Arial" w:hAnsi="Arial"/>
                <w:color w:val="auto"/>
                <w:sz w:val="18"/>
                <w:szCs w:val="18"/>
              </w:rPr>
            </w:pPr>
          </w:p>
        </w:tc>
        <w:tc>
          <w:tcPr>
            <w:tcW w:w="1276" w:type="dxa"/>
            <w:tcBorders>
              <w:top w:val="nil"/>
              <w:left w:val="nil"/>
              <w:bottom w:val="single" w:sz="4" w:space="0" w:color="auto"/>
              <w:right w:val="single" w:sz="4" w:space="0" w:color="auto"/>
            </w:tcBorders>
            <w:shd w:val="clear" w:color="auto" w:fill="F3F3F3"/>
          </w:tcPr>
          <w:p w:rsidR="008C2326" w:rsidRPr="008C2326" w:rsidRDefault="008C2326" w:rsidP="00E41ECA">
            <w:pPr>
              <w:ind w:left="20" w:firstLine="0"/>
              <w:jc w:val="center"/>
              <w:rPr>
                <w:rFonts w:ascii="Arial" w:hAnsi="Arial"/>
                <w:color w:val="auto"/>
                <w:sz w:val="18"/>
                <w:szCs w:val="18"/>
              </w:rPr>
            </w:pPr>
            <w:r w:rsidRPr="008C2326">
              <w:rPr>
                <w:rFonts w:ascii="Arial" w:hAnsi="Arial"/>
                <w:color w:val="auto"/>
                <w:sz w:val="18"/>
                <w:szCs w:val="18"/>
              </w:rPr>
              <w:t>508</w:t>
            </w:r>
          </w:p>
        </w:tc>
      </w:tr>
      <w:tr w:rsidR="00695700" w:rsidRPr="00700F08" w:rsidTr="00533747">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695700" w:rsidRPr="00700F08" w:rsidRDefault="00695700" w:rsidP="00533747">
            <w:pPr>
              <w:ind w:left="0" w:firstLine="0"/>
              <w:jc w:val="left"/>
              <w:rPr>
                <w:rFonts w:ascii="Arial" w:hAnsi="Arial"/>
                <w:sz w:val="18"/>
                <w:szCs w:val="18"/>
                <w:lang w:val="el-GR"/>
              </w:rPr>
            </w:pPr>
            <w:r w:rsidRPr="00700F08">
              <w:rPr>
                <w:rFonts w:ascii="Arial" w:hAnsi="Arial"/>
                <w:sz w:val="18"/>
                <w:szCs w:val="18"/>
                <w:lang w:val="el-GR"/>
              </w:rPr>
              <w:t>ΘΕΟΧΑΡΑΚΗΣ ΝΙΚΟΛΑΟΣ</w:t>
            </w:r>
          </w:p>
        </w:tc>
        <w:tc>
          <w:tcPr>
            <w:tcW w:w="1418" w:type="dxa"/>
            <w:tcBorders>
              <w:top w:val="nil"/>
              <w:left w:val="nil"/>
              <w:bottom w:val="single" w:sz="4" w:space="0" w:color="auto"/>
              <w:right w:val="single" w:sz="4" w:space="0" w:color="auto"/>
            </w:tcBorders>
            <w:shd w:val="clear" w:color="auto" w:fill="F3F3F3"/>
            <w:noWrap/>
            <w:vAlign w:val="center"/>
          </w:tcPr>
          <w:p w:rsidR="00695700" w:rsidRPr="00700F08" w:rsidRDefault="00695700" w:rsidP="00533747">
            <w:pPr>
              <w:ind w:left="34" w:firstLine="0"/>
              <w:jc w:val="left"/>
              <w:rPr>
                <w:rFonts w:ascii="Arial" w:hAnsi="Arial"/>
                <w:sz w:val="18"/>
                <w:szCs w:val="18"/>
                <w:lang w:val="el-GR"/>
              </w:rPr>
            </w:pPr>
          </w:p>
        </w:tc>
        <w:tc>
          <w:tcPr>
            <w:tcW w:w="2268" w:type="dxa"/>
            <w:tcBorders>
              <w:top w:val="nil"/>
              <w:left w:val="nil"/>
              <w:bottom w:val="single" w:sz="4" w:space="0" w:color="auto"/>
              <w:right w:val="single" w:sz="4" w:space="0" w:color="auto"/>
            </w:tcBorders>
            <w:shd w:val="clear" w:color="auto" w:fill="F3F3F3"/>
            <w:noWrap/>
            <w:vAlign w:val="center"/>
          </w:tcPr>
          <w:p w:rsidR="00695700" w:rsidRPr="00700F08" w:rsidRDefault="00E8648E" w:rsidP="00533747">
            <w:pPr>
              <w:ind w:hanging="431"/>
              <w:jc w:val="center"/>
              <w:rPr>
                <w:rFonts w:ascii="Arial" w:hAnsi="Arial"/>
                <w:color w:val="auto"/>
                <w:sz w:val="18"/>
                <w:szCs w:val="18"/>
                <w:lang w:val="el-GR"/>
              </w:rPr>
            </w:pPr>
            <w:hyperlink r:id="rId153" w:history="1">
              <w:r w:rsidR="00695700" w:rsidRPr="00700F08">
                <w:rPr>
                  <w:rStyle w:val="-"/>
                  <w:rFonts w:ascii="Arial" w:hAnsi="Arial"/>
                  <w:color w:val="auto"/>
                  <w:sz w:val="18"/>
                  <w:szCs w:val="18"/>
                  <w:u w:val="none"/>
                </w:rPr>
                <w:t>ntheocar</w:t>
              </w:r>
              <w:r w:rsidR="00695700" w:rsidRPr="00700F08">
                <w:rPr>
                  <w:rStyle w:val="-"/>
                  <w:rFonts w:ascii="Arial" w:hAnsi="Arial"/>
                  <w:color w:val="auto"/>
                  <w:sz w:val="18"/>
                  <w:szCs w:val="18"/>
                  <w:u w:val="none"/>
                  <w:lang w:val="el-GR"/>
                </w:rPr>
                <w:t>@</w:t>
              </w:r>
              <w:r w:rsidR="00695700" w:rsidRPr="00700F08">
                <w:rPr>
                  <w:rStyle w:val="-"/>
                  <w:rFonts w:ascii="Arial" w:hAnsi="Arial"/>
                  <w:color w:val="auto"/>
                  <w:sz w:val="18"/>
                  <w:szCs w:val="18"/>
                  <w:u w:val="none"/>
                </w:rPr>
                <w:t>econ</w:t>
              </w:r>
              <w:r w:rsidR="00695700" w:rsidRPr="00700F08">
                <w:rPr>
                  <w:rStyle w:val="-"/>
                  <w:rFonts w:ascii="Arial" w:hAnsi="Arial"/>
                  <w:color w:val="auto"/>
                  <w:sz w:val="18"/>
                  <w:szCs w:val="18"/>
                  <w:u w:val="none"/>
                  <w:lang w:val="el-GR"/>
                </w:rPr>
                <w:t>.</w:t>
              </w:r>
              <w:r w:rsidR="00695700" w:rsidRPr="00700F08">
                <w:rPr>
                  <w:rStyle w:val="-"/>
                  <w:rFonts w:ascii="Arial" w:hAnsi="Arial"/>
                  <w:color w:val="auto"/>
                  <w:sz w:val="18"/>
                  <w:szCs w:val="18"/>
                  <w:u w:val="none"/>
                </w:rPr>
                <w:t>uoa</w:t>
              </w:r>
              <w:r w:rsidR="00695700" w:rsidRPr="00700F08">
                <w:rPr>
                  <w:rStyle w:val="-"/>
                  <w:rFonts w:ascii="Arial" w:hAnsi="Arial"/>
                  <w:color w:val="auto"/>
                  <w:sz w:val="18"/>
                  <w:szCs w:val="18"/>
                  <w:u w:val="none"/>
                  <w:lang w:val="el-GR"/>
                </w:rPr>
                <w:t>.</w:t>
              </w:r>
              <w:r w:rsidR="00695700" w:rsidRPr="00700F08">
                <w:rPr>
                  <w:rStyle w:val="-"/>
                  <w:rFonts w:ascii="Arial" w:hAnsi="Arial"/>
                  <w:color w:val="auto"/>
                  <w:sz w:val="18"/>
                  <w:szCs w:val="18"/>
                  <w:u w:val="none"/>
                </w:rPr>
                <w:t>gr</w:t>
              </w:r>
            </w:hyperlink>
          </w:p>
        </w:tc>
        <w:tc>
          <w:tcPr>
            <w:tcW w:w="2551" w:type="dxa"/>
            <w:tcBorders>
              <w:top w:val="nil"/>
              <w:left w:val="nil"/>
              <w:bottom w:val="single" w:sz="4" w:space="0" w:color="auto"/>
              <w:right w:val="single" w:sz="4" w:space="0" w:color="auto"/>
            </w:tcBorders>
            <w:shd w:val="clear" w:color="auto" w:fill="F3F3F3"/>
            <w:noWrap/>
            <w:vAlign w:val="center"/>
          </w:tcPr>
          <w:p w:rsidR="00695700" w:rsidRPr="00700F08" w:rsidRDefault="00695700" w:rsidP="00533747">
            <w:pPr>
              <w:ind w:left="20" w:firstLine="0"/>
              <w:jc w:val="left"/>
              <w:rPr>
                <w:rFonts w:ascii="Arial" w:hAnsi="Arial"/>
                <w:color w:val="auto"/>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695700" w:rsidRPr="00700F08" w:rsidRDefault="00695700" w:rsidP="00533747">
            <w:pPr>
              <w:ind w:left="20" w:firstLine="0"/>
              <w:jc w:val="center"/>
              <w:rPr>
                <w:rFonts w:ascii="Arial" w:hAnsi="Arial"/>
                <w:sz w:val="18"/>
                <w:szCs w:val="18"/>
              </w:rPr>
            </w:pPr>
            <w:r w:rsidRPr="00700F08">
              <w:rPr>
                <w:rFonts w:ascii="Arial" w:hAnsi="Arial"/>
                <w:sz w:val="18"/>
                <w:szCs w:val="18"/>
              </w:rPr>
              <w:t>409</w:t>
            </w:r>
          </w:p>
          <w:p w:rsidR="00695700" w:rsidRPr="00700F08" w:rsidRDefault="00695700" w:rsidP="00533747">
            <w:pPr>
              <w:ind w:left="20" w:firstLine="0"/>
              <w:jc w:val="center"/>
              <w:rPr>
                <w:rFonts w:ascii="Arial" w:hAnsi="Arial"/>
                <w:sz w:val="18"/>
                <w:szCs w:val="18"/>
              </w:rPr>
            </w:pPr>
          </w:p>
        </w:tc>
      </w:tr>
      <w:tr w:rsidR="00F07BB9" w:rsidRPr="00017C60"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017C60" w:rsidRDefault="00F07BB9" w:rsidP="00C72101">
            <w:pPr>
              <w:ind w:left="0" w:firstLine="0"/>
              <w:jc w:val="left"/>
              <w:rPr>
                <w:rFonts w:ascii="Arial" w:hAnsi="Arial"/>
                <w:sz w:val="18"/>
                <w:szCs w:val="18"/>
              </w:rPr>
            </w:pPr>
            <w:r w:rsidRPr="00017C60">
              <w:rPr>
                <w:rFonts w:ascii="Arial" w:hAnsi="Arial"/>
                <w:sz w:val="18"/>
                <w:szCs w:val="18"/>
              </w:rPr>
              <w:t>ΚΑΤΣΕΛΗ ΛΟΥΚΑ</w:t>
            </w:r>
          </w:p>
        </w:tc>
        <w:tc>
          <w:tcPr>
            <w:tcW w:w="1418"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C72101">
            <w:pPr>
              <w:ind w:left="34" w:firstLine="0"/>
              <w:jc w:val="left"/>
              <w:rPr>
                <w:rFonts w:ascii="Arial" w:hAnsi="Arial"/>
                <w:sz w:val="18"/>
                <w:szCs w:val="18"/>
              </w:rPr>
            </w:pPr>
            <w:r w:rsidRPr="00017C60">
              <w:rPr>
                <w:rFonts w:ascii="Arial" w:hAnsi="Arial"/>
                <w:sz w:val="18"/>
                <w:szCs w:val="18"/>
              </w:rPr>
              <w:t>210 3689424</w:t>
            </w:r>
          </w:p>
        </w:tc>
        <w:tc>
          <w:tcPr>
            <w:tcW w:w="2268"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535615">
            <w:pPr>
              <w:ind w:hanging="431"/>
              <w:jc w:val="center"/>
              <w:rPr>
                <w:rFonts w:ascii="Arial" w:hAnsi="Arial"/>
                <w:color w:val="auto"/>
                <w:sz w:val="18"/>
                <w:szCs w:val="18"/>
              </w:rPr>
            </w:pPr>
            <w:r w:rsidRPr="00017C60">
              <w:rPr>
                <w:rFonts w:ascii="Arial" w:hAnsi="Arial"/>
                <w:color w:val="auto"/>
                <w:sz w:val="18"/>
                <w:szCs w:val="18"/>
              </w:rPr>
              <w:t>lkatseli@econ.uoa.gr</w:t>
            </w:r>
          </w:p>
        </w:tc>
        <w:tc>
          <w:tcPr>
            <w:tcW w:w="2551" w:type="dxa"/>
            <w:tcBorders>
              <w:top w:val="nil"/>
              <w:left w:val="nil"/>
              <w:bottom w:val="single" w:sz="4" w:space="0" w:color="auto"/>
              <w:right w:val="single" w:sz="4" w:space="0" w:color="auto"/>
            </w:tcBorders>
            <w:shd w:val="clear" w:color="auto" w:fill="F3F3F3"/>
            <w:noWrap/>
            <w:vAlign w:val="center"/>
          </w:tcPr>
          <w:p w:rsidR="00F07BB9" w:rsidRPr="00017C60" w:rsidRDefault="00F07BB9" w:rsidP="00C72101">
            <w:pPr>
              <w:ind w:left="20" w:firstLine="0"/>
              <w:jc w:val="left"/>
              <w:rPr>
                <w:rFonts w:ascii="Arial" w:hAnsi="Arial"/>
                <w:sz w:val="18"/>
                <w:szCs w:val="18"/>
                <w:lang w:val="el-GR"/>
              </w:rPr>
            </w:pPr>
            <w:r w:rsidRPr="00017C60">
              <w:rPr>
                <w:rFonts w:ascii="Arial" w:hAnsi="Arial"/>
                <w:sz w:val="18"/>
                <w:szCs w:val="18"/>
                <w:lang w:val="el-GR"/>
              </w:rPr>
              <w:t>http://loukakatseli.gr/</w:t>
            </w:r>
          </w:p>
        </w:tc>
        <w:tc>
          <w:tcPr>
            <w:tcW w:w="1276" w:type="dxa"/>
            <w:tcBorders>
              <w:top w:val="nil"/>
              <w:left w:val="nil"/>
              <w:bottom w:val="single" w:sz="4" w:space="0" w:color="auto"/>
              <w:right w:val="single" w:sz="4" w:space="0" w:color="auto"/>
            </w:tcBorders>
            <w:shd w:val="clear" w:color="auto" w:fill="F3F3F3"/>
            <w:vAlign w:val="center"/>
          </w:tcPr>
          <w:p w:rsidR="00F07BB9" w:rsidRPr="00017C60" w:rsidRDefault="00F07BB9" w:rsidP="00535615">
            <w:pPr>
              <w:ind w:left="20" w:firstLine="0"/>
              <w:jc w:val="center"/>
              <w:rPr>
                <w:rFonts w:ascii="Arial" w:hAnsi="Arial"/>
                <w:sz w:val="18"/>
                <w:szCs w:val="18"/>
              </w:rPr>
            </w:pPr>
            <w:r w:rsidRPr="00017C60">
              <w:rPr>
                <w:rFonts w:ascii="Arial" w:hAnsi="Arial"/>
                <w:sz w:val="18"/>
                <w:szCs w:val="18"/>
              </w:rPr>
              <w:t>514</w:t>
            </w:r>
          </w:p>
        </w:tc>
      </w:tr>
      <w:tr w:rsidR="00F07BB9" w:rsidRPr="00700F08" w:rsidTr="00F65FA6">
        <w:trPr>
          <w:trHeight w:val="70"/>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F65FA6">
            <w:pPr>
              <w:ind w:left="0" w:firstLine="0"/>
              <w:jc w:val="left"/>
              <w:rPr>
                <w:rFonts w:ascii="Arial" w:hAnsi="Arial"/>
                <w:sz w:val="18"/>
                <w:szCs w:val="18"/>
              </w:rPr>
            </w:pPr>
            <w:r w:rsidRPr="00700F08">
              <w:rPr>
                <w:rFonts w:ascii="Arial" w:hAnsi="Arial"/>
                <w:sz w:val="18"/>
                <w:szCs w:val="18"/>
              </w:rPr>
              <w:t xml:space="preserve">ΚΩΣΤΗΣ </w:t>
            </w:r>
            <w:r w:rsidR="00F65FA6">
              <w:rPr>
                <w:rFonts w:ascii="Arial" w:hAnsi="Arial"/>
                <w:sz w:val="18"/>
                <w:szCs w:val="18"/>
                <w:lang w:val="el-GR"/>
              </w:rPr>
              <w:t>ΚΩΝ/ΝΟΣ</w:t>
            </w:r>
          </w:p>
        </w:tc>
        <w:tc>
          <w:tcPr>
            <w:tcW w:w="1418" w:type="dxa"/>
            <w:tcBorders>
              <w:top w:val="nil"/>
              <w:left w:val="nil"/>
              <w:bottom w:val="single" w:sz="4" w:space="0" w:color="auto"/>
              <w:right w:val="single" w:sz="4" w:space="0" w:color="auto"/>
            </w:tcBorders>
            <w:shd w:val="clear" w:color="auto" w:fill="F3F3F3"/>
            <w:noWrap/>
            <w:vAlign w:val="center"/>
          </w:tcPr>
          <w:p w:rsidR="00F07BB9" w:rsidRPr="00F65FA6" w:rsidRDefault="00F65FA6" w:rsidP="00C72101">
            <w:pPr>
              <w:ind w:left="34" w:firstLine="0"/>
              <w:jc w:val="left"/>
              <w:rPr>
                <w:rFonts w:ascii="Arial" w:hAnsi="Arial"/>
                <w:sz w:val="18"/>
                <w:szCs w:val="18"/>
                <w:lang w:val="el-GR"/>
              </w:rPr>
            </w:pPr>
            <w:r>
              <w:rPr>
                <w:rFonts w:ascii="Arial" w:hAnsi="Arial"/>
                <w:sz w:val="18"/>
                <w:szCs w:val="18"/>
                <w:lang w:val="el-GR"/>
              </w:rPr>
              <w:t>210 3689455</w:t>
            </w:r>
          </w:p>
        </w:tc>
        <w:tc>
          <w:tcPr>
            <w:tcW w:w="2268" w:type="dxa"/>
            <w:tcBorders>
              <w:top w:val="nil"/>
              <w:left w:val="nil"/>
              <w:bottom w:val="single" w:sz="4" w:space="0" w:color="auto"/>
              <w:right w:val="single" w:sz="4" w:space="0" w:color="auto"/>
            </w:tcBorders>
            <w:shd w:val="clear" w:color="auto" w:fill="F3F3F3"/>
            <w:noWrap/>
            <w:vAlign w:val="center"/>
          </w:tcPr>
          <w:p w:rsidR="00535B9E" w:rsidRPr="00F65FA6" w:rsidRDefault="00E8648E" w:rsidP="00F65FA6">
            <w:pPr>
              <w:ind w:hanging="431"/>
              <w:jc w:val="center"/>
              <w:rPr>
                <w:rStyle w:val="-"/>
                <w:rFonts w:ascii="Arial" w:hAnsi="Arial"/>
                <w:color w:val="auto"/>
                <w:sz w:val="18"/>
                <w:szCs w:val="18"/>
                <w:u w:val="none"/>
                <w:lang w:val="el-GR"/>
              </w:rPr>
            </w:pPr>
            <w:hyperlink r:id="rId154" w:history="1">
              <w:r w:rsidR="00535B9E" w:rsidRPr="00700F08">
                <w:rPr>
                  <w:rStyle w:val="-"/>
                  <w:rFonts w:ascii="Arial" w:hAnsi="Arial"/>
                  <w:color w:val="auto"/>
                  <w:sz w:val="18"/>
                  <w:szCs w:val="18"/>
                  <w:u w:val="none"/>
                </w:rPr>
                <w:t>konkost</w:t>
              </w:r>
              <w:r w:rsidR="00535B9E" w:rsidRPr="00700F08">
                <w:rPr>
                  <w:rStyle w:val="-"/>
                  <w:rFonts w:ascii="Arial" w:hAnsi="Arial"/>
                  <w:color w:val="auto"/>
                  <w:sz w:val="18"/>
                  <w:szCs w:val="18"/>
                  <w:u w:val="none"/>
                  <w:lang w:val="el-GR"/>
                </w:rPr>
                <w:t>@</w:t>
              </w:r>
              <w:r w:rsidR="00535B9E" w:rsidRPr="00700F08">
                <w:rPr>
                  <w:rStyle w:val="-"/>
                  <w:rFonts w:ascii="Arial" w:hAnsi="Arial"/>
                  <w:color w:val="auto"/>
                  <w:sz w:val="18"/>
                  <w:szCs w:val="18"/>
                  <w:u w:val="none"/>
                </w:rPr>
                <w:t>econ</w:t>
              </w:r>
              <w:r w:rsidR="00535B9E" w:rsidRPr="00700F08">
                <w:rPr>
                  <w:rStyle w:val="-"/>
                  <w:rFonts w:ascii="Arial" w:hAnsi="Arial"/>
                  <w:color w:val="auto"/>
                  <w:sz w:val="18"/>
                  <w:szCs w:val="18"/>
                  <w:u w:val="none"/>
                  <w:lang w:val="el-GR"/>
                </w:rPr>
                <w:t>.</w:t>
              </w:r>
              <w:r w:rsidR="00535B9E" w:rsidRPr="00700F08">
                <w:rPr>
                  <w:rStyle w:val="-"/>
                  <w:rFonts w:ascii="Arial" w:hAnsi="Arial"/>
                  <w:color w:val="auto"/>
                  <w:sz w:val="18"/>
                  <w:szCs w:val="18"/>
                  <w:u w:val="none"/>
                </w:rPr>
                <w:t>uoa</w:t>
              </w:r>
              <w:r w:rsidR="00535B9E" w:rsidRPr="00700F08">
                <w:rPr>
                  <w:rStyle w:val="-"/>
                  <w:rFonts w:ascii="Arial" w:hAnsi="Arial"/>
                  <w:color w:val="auto"/>
                  <w:sz w:val="18"/>
                  <w:szCs w:val="18"/>
                  <w:u w:val="none"/>
                  <w:lang w:val="el-GR"/>
                </w:rPr>
                <w:t>.</w:t>
              </w:r>
              <w:r w:rsidR="00535B9E" w:rsidRPr="00700F08">
                <w:rPr>
                  <w:rStyle w:val="-"/>
                  <w:rFonts w:ascii="Arial" w:hAnsi="Arial"/>
                  <w:color w:val="auto"/>
                  <w:sz w:val="18"/>
                  <w:szCs w:val="18"/>
                  <w:u w:val="none"/>
                </w:rPr>
                <w:t>gr</w:t>
              </w:r>
            </w:hyperlink>
          </w:p>
        </w:tc>
        <w:tc>
          <w:tcPr>
            <w:tcW w:w="2551"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F07BB9" w:rsidRPr="00700F08" w:rsidRDefault="00F07BB9" w:rsidP="00535615">
            <w:pPr>
              <w:ind w:left="20" w:firstLine="0"/>
              <w:jc w:val="center"/>
              <w:rPr>
                <w:rFonts w:ascii="Arial" w:hAnsi="Arial"/>
                <w:sz w:val="18"/>
                <w:szCs w:val="18"/>
                <w:lang w:val="el-GR"/>
              </w:rPr>
            </w:pPr>
            <w:r w:rsidRPr="00700F08">
              <w:rPr>
                <w:rFonts w:ascii="Arial" w:hAnsi="Arial"/>
                <w:sz w:val="18"/>
                <w:szCs w:val="18"/>
                <w:lang w:val="el-GR"/>
              </w:rPr>
              <w:t>613</w:t>
            </w:r>
          </w:p>
        </w:tc>
      </w:tr>
      <w:tr w:rsidR="00F65FA6" w:rsidRPr="00700F08" w:rsidTr="00E41ECA">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65FA6" w:rsidRPr="00700F08" w:rsidRDefault="00F65FA6" w:rsidP="00E41ECA">
            <w:pPr>
              <w:ind w:left="0" w:firstLine="0"/>
              <w:jc w:val="left"/>
              <w:rPr>
                <w:rFonts w:ascii="Arial" w:hAnsi="Arial"/>
                <w:sz w:val="18"/>
                <w:szCs w:val="18"/>
                <w:lang w:val="el-GR"/>
              </w:rPr>
            </w:pPr>
            <w:r w:rsidRPr="00700F08">
              <w:rPr>
                <w:rFonts w:ascii="Arial" w:hAnsi="Arial"/>
                <w:sz w:val="18"/>
                <w:szCs w:val="18"/>
                <w:lang w:val="el-GR"/>
              </w:rPr>
              <w:t>ΚΩΤΣΙΟΣ ΣΤΥΛΙΑΝΟΣ</w:t>
            </w:r>
          </w:p>
        </w:tc>
        <w:tc>
          <w:tcPr>
            <w:tcW w:w="1418"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34" w:firstLine="0"/>
              <w:jc w:val="left"/>
              <w:rPr>
                <w:rFonts w:ascii="Arial" w:hAnsi="Arial"/>
                <w:sz w:val="18"/>
                <w:szCs w:val="18"/>
                <w:lang w:val="el-GR"/>
              </w:rPr>
            </w:pPr>
            <w:r w:rsidRPr="00700F08">
              <w:rPr>
                <w:rFonts w:ascii="Arial" w:hAnsi="Arial"/>
                <w:sz w:val="18"/>
                <w:szCs w:val="18"/>
              </w:rPr>
              <w:t>2103689478</w:t>
            </w:r>
          </w:p>
        </w:tc>
        <w:tc>
          <w:tcPr>
            <w:tcW w:w="2268"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hanging="431"/>
              <w:jc w:val="center"/>
              <w:rPr>
                <w:rFonts w:ascii="Arial" w:hAnsi="Arial"/>
                <w:color w:val="auto"/>
                <w:sz w:val="18"/>
                <w:szCs w:val="18"/>
              </w:rPr>
            </w:pPr>
            <w:r w:rsidRPr="00700F08">
              <w:rPr>
                <w:rFonts w:ascii="Arial" w:hAnsi="Arial"/>
                <w:color w:val="auto"/>
                <w:sz w:val="18"/>
                <w:szCs w:val="18"/>
              </w:rPr>
              <w:t>skotsios@econ.uoa.gr</w:t>
            </w:r>
          </w:p>
        </w:tc>
        <w:tc>
          <w:tcPr>
            <w:tcW w:w="2551"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F65FA6" w:rsidRPr="00700F08" w:rsidRDefault="00F65FA6" w:rsidP="00E41ECA">
            <w:pPr>
              <w:ind w:left="20" w:firstLine="0"/>
              <w:jc w:val="center"/>
              <w:rPr>
                <w:rFonts w:ascii="Arial" w:hAnsi="Arial"/>
                <w:sz w:val="18"/>
                <w:szCs w:val="18"/>
              </w:rPr>
            </w:pPr>
            <w:r w:rsidRPr="00700F08">
              <w:rPr>
                <w:rFonts w:ascii="Arial" w:hAnsi="Arial"/>
                <w:sz w:val="18"/>
                <w:szCs w:val="18"/>
              </w:rPr>
              <w:t>609</w:t>
            </w:r>
          </w:p>
        </w:tc>
      </w:tr>
      <w:tr w:rsidR="00F40426" w:rsidRPr="00700F08" w:rsidTr="00E649CD">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40426" w:rsidRPr="00700F08" w:rsidRDefault="00F40426" w:rsidP="00E649CD">
            <w:pPr>
              <w:ind w:left="0" w:firstLine="0"/>
              <w:jc w:val="left"/>
              <w:rPr>
                <w:rFonts w:ascii="Arial" w:hAnsi="Arial"/>
                <w:sz w:val="18"/>
                <w:szCs w:val="18"/>
              </w:rPr>
            </w:pPr>
            <w:r w:rsidRPr="00700F08">
              <w:rPr>
                <w:rFonts w:ascii="Arial" w:hAnsi="Arial"/>
                <w:sz w:val="18"/>
                <w:szCs w:val="18"/>
              </w:rPr>
              <w:t>ΜΑΝΙΑΤΗΣ ΑΘΑΝΑΣΙΟΣ</w:t>
            </w:r>
          </w:p>
        </w:tc>
        <w:tc>
          <w:tcPr>
            <w:tcW w:w="1418" w:type="dxa"/>
            <w:tcBorders>
              <w:top w:val="nil"/>
              <w:left w:val="nil"/>
              <w:bottom w:val="single" w:sz="4" w:space="0" w:color="auto"/>
              <w:right w:val="single" w:sz="4" w:space="0" w:color="auto"/>
            </w:tcBorders>
            <w:shd w:val="clear" w:color="auto" w:fill="F3F3F3"/>
            <w:noWrap/>
            <w:vAlign w:val="center"/>
          </w:tcPr>
          <w:p w:rsidR="00F40426" w:rsidRPr="00700F08" w:rsidRDefault="00F40426" w:rsidP="00E649CD">
            <w:pPr>
              <w:ind w:left="34" w:firstLine="0"/>
              <w:jc w:val="left"/>
              <w:rPr>
                <w:rFonts w:ascii="Arial" w:hAnsi="Arial"/>
                <w:sz w:val="18"/>
                <w:szCs w:val="18"/>
              </w:rPr>
            </w:pPr>
            <w:r w:rsidRPr="00700F08">
              <w:rPr>
                <w:rFonts w:ascii="Arial" w:hAnsi="Arial"/>
                <w:sz w:val="18"/>
                <w:szCs w:val="18"/>
              </w:rPr>
              <w:t>2103689419</w:t>
            </w:r>
          </w:p>
        </w:tc>
        <w:tc>
          <w:tcPr>
            <w:tcW w:w="2268" w:type="dxa"/>
            <w:tcBorders>
              <w:top w:val="nil"/>
              <w:left w:val="nil"/>
              <w:bottom w:val="single" w:sz="4" w:space="0" w:color="auto"/>
              <w:right w:val="single" w:sz="4" w:space="0" w:color="auto"/>
            </w:tcBorders>
            <w:shd w:val="clear" w:color="auto" w:fill="F3F3F3"/>
            <w:noWrap/>
            <w:vAlign w:val="center"/>
          </w:tcPr>
          <w:p w:rsidR="00F40426" w:rsidRPr="00700F08" w:rsidRDefault="00F40426" w:rsidP="00E649CD">
            <w:pPr>
              <w:ind w:hanging="431"/>
              <w:jc w:val="center"/>
              <w:rPr>
                <w:rFonts w:ascii="Arial" w:hAnsi="Arial"/>
                <w:color w:val="auto"/>
                <w:sz w:val="18"/>
                <w:szCs w:val="18"/>
              </w:rPr>
            </w:pPr>
            <w:r w:rsidRPr="00700F08">
              <w:rPr>
                <w:rFonts w:ascii="Arial" w:hAnsi="Arial"/>
                <w:color w:val="auto"/>
                <w:sz w:val="18"/>
                <w:szCs w:val="18"/>
              </w:rPr>
              <w:t>amaniatis@econ.uoa.gr</w:t>
            </w:r>
          </w:p>
        </w:tc>
        <w:tc>
          <w:tcPr>
            <w:tcW w:w="2551" w:type="dxa"/>
            <w:tcBorders>
              <w:top w:val="nil"/>
              <w:left w:val="nil"/>
              <w:bottom w:val="single" w:sz="4" w:space="0" w:color="auto"/>
              <w:right w:val="single" w:sz="4" w:space="0" w:color="auto"/>
            </w:tcBorders>
            <w:shd w:val="clear" w:color="auto" w:fill="F3F3F3"/>
            <w:noWrap/>
            <w:vAlign w:val="center"/>
          </w:tcPr>
          <w:p w:rsidR="00F40426" w:rsidRPr="00700F08" w:rsidRDefault="00F40426" w:rsidP="00E649CD">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F40426" w:rsidRPr="00700F08" w:rsidRDefault="00F40426" w:rsidP="00E649CD">
            <w:pPr>
              <w:ind w:left="20" w:firstLine="0"/>
              <w:jc w:val="center"/>
              <w:rPr>
                <w:rFonts w:ascii="Arial" w:hAnsi="Arial"/>
                <w:sz w:val="18"/>
                <w:szCs w:val="18"/>
                <w:lang w:val="el-GR"/>
              </w:rPr>
            </w:pPr>
            <w:r w:rsidRPr="00700F08">
              <w:rPr>
                <w:rFonts w:ascii="Arial" w:hAnsi="Arial"/>
                <w:sz w:val="18"/>
                <w:szCs w:val="18"/>
                <w:lang w:val="el-GR"/>
              </w:rPr>
              <w:t>413</w:t>
            </w:r>
          </w:p>
        </w:tc>
      </w:tr>
      <w:tr w:rsidR="00F07BB9"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lang w:val="el-GR"/>
              </w:rPr>
            </w:pPr>
            <w:r w:rsidRPr="00700F08">
              <w:rPr>
                <w:rFonts w:ascii="Arial" w:hAnsi="Arial"/>
                <w:sz w:val="18"/>
                <w:szCs w:val="18"/>
                <w:lang w:val="el-GR"/>
              </w:rPr>
              <w:t>ΜΕΪΝΤΑΝΗΣ  ΣΙΜΟΣ</w:t>
            </w:r>
          </w:p>
        </w:tc>
        <w:tc>
          <w:tcPr>
            <w:tcW w:w="1418" w:type="dxa"/>
            <w:tcBorders>
              <w:top w:val="nil"/>
              <w:left w:val="nil"/>
              <w:bottom w:val="single" w:sz="4" w:space="0" w:color="auto"/>
              <w:right w:val="single" w:sz="4" w:space="0" w:color="auto"/>
            </w:tcBorders>
            <w:shd w:val="clear" w:color="auto" w:fill="F3F3F3"/>
            <w:noWrap/>
            <w:vAlign w:val="center"/>
          </w:tcPr>
          <w:p w:rsidR="00F07BB9" w:rsidRPr="00700F08" w:rsidRDefault="003F5B8F" w:rsidP="00C72101">
            <w:pPr>
              <w:ind w:left="34" w:firstLine="0"/>
              <w:jc w:val="left"/>
              <w:rPr>
                <w:rFonts w:ascii="Arial" w:hAnsi="Arial"/>
                <w:sz w:val="18"/>
                <w:szCs w:val="18"/>
                <w:lang w:val="el-GR"/>
              </w:rPr>
            </w:pPr>
            <w:r w:rsidRPr="00700F08">
              <w:rPr>
                <w:rFonts w:ascii="Arial" w:hAnsi="Arial"/>
                <w:sz w:val="18"/>
                <w:szCs w:val="18"/>
                <w:lang w:val="el-GR"/>
              </w:rPr>
              <w:t>2103689814</w:t>
            </w:r>
          </w:p>
        </w:tc>
        <w:tc>
          <w:tcPr>
            <w:tcW w:w="2268" w:type="dxa"/>
            <w:tcBorders>
              <w:top w:val="nil"/>
              <w:left w:val="nil"/>
              <w:bottom w:val="single" w:sz="4" w:space="0" w:color="auto"/>
              <w:right w:val="single" w:sz="4" w:space="0" w:color="auto"/>
            </w:tcBorders>
            <w:shd w:val="clear" w:color="auto" w:fill="F3F3F3"/>
            <w:noWrap/>
            <w:vAlign w:val="center"/>
          </w:tcPr>
          <w:p w:rsidR="00F07BB9" w:rsidRPr="00700F08" w:rsidRDefault="00F34BF4" w:rsidP="00535615">
            <w:pPr>
              <w:ind w:hanging="431"/>
              <w:jc w:val="center"/>
              <w:rPr>
                <w:rFonts w:ascii="Arial" w:hAnsi="Arial"/>
                <w:sz w:val="18"/>
                <w:szCs w:val="18"/>
                <w:lang w:val="el-GR"/>
              </w:rPr>
            </w:pPr>
            <w:r w:rsidRPr="00700F08">
              <w:rPr>
                <w:rFonts w:ascii="Arial" w:hAnsi="Arial"/>
                <w:sz w:val="18"/>
                <w:szCs w:val="18"/>
              </w:rPr>
              <w:t>simosmei</w:t>
            </w:r>
            <w:r w:rsidRPr="00700F08">
              <w:rPr>
                <w:rFonts w:ascii="Arial" w:hAnsi="Arial"/>
                <w:sz w:val="18"/>
                <w:szCs w:val="18"/>
                <w:lang w:val="el-GR"/>
              </w:rPr>
              <w:t>@</w:t>
            </w:r>
            <w:r w:rsidRPr="00700F08">
              <w:rPr>
                <w:rFonts w:ascii="Arial" w:hAnsi="Arial"/>
                <w:sz w:val="18"/>
                <w:szCs w:val="18"/>
              </w:rPr>
              <w:t>econ</w:t>
            </w:r>
            <w:r w:rsidRPr="00700F08">
              <w:rPr>
                <w:rFonts w:ascii="Arial" w:hAnsi="Arial"/>
                <w:sz w:val="18"/>
                <w:szCs w:val="18"/>
                <w:lang w:val="el-GR"/>
              </w:rPr>
              <w:t>.</w:t>
            </w:r>
            <w:r w:rsidRPr="00700F08">
              <w:rPr>
                <w:rFonts w:ascii="Arial" w:hAnsi="Arial"/>
                <w:sz w:val="18"/>
                <w:szCs w:val="18"/>
              </w:rPr>
              <w:t>uoa</w:t>
            </w:r>
            <w:r w:rsidRPr="00700F08">
              <w:rPr>
                <w:rFonts w:ascii="Arial" w:hAnsi="Arial"/>
                <w:sz w:val="18"/>
                <w:szCs w:val="18"/>
                <w:lang w:val="el-GR"/>
              </w:rPr>
              <w:t>.</w:t>
            </w:r>
            <w:r w:rsidRPr="00700F08">
              <w:rPr>
                <w:rFonts w:ascii="Arial" w:hAnsi="Arial"/>
                <w:sz w:val="18"/>
                <w:szCs w:val="18"/>
              </w:rPr>
              <w:t>gr</w:t>
            </w:r>
          </w:p>
          <w:p w:rsidR="00F34BF4" w:rsidRPr="00700F08" w:rsidRDefault="00F34BF4" w:rsidP="00535615">
            <w:pPr>
              <w:ind w:hanging="431"/>
              <w:jc w:val="center"/>
              <w:rPr>
                <w:rStyle w:val="-"/>
                <w:rFonts w:ascii="Arial" w:hAnsi="Arial"/>
                <w:sz w:val="18"/>
                <w:szCs w:val="18"/>
                <w:u w:val="none"/>
                <w:lang w:val="el-GR"/>
              </w:rPr>
            </w:pPr>
          </w:p>
        </w:tc>
        <w:tc>
          <w:tcPr>
            <w:tcW w:w="2551"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F07BB9" w:rsidRPr="00700F08" w:rsidRDefault="00C2653A" w:rsidP="00535615">
            <w:pPr>
              <w:ind w:left="20" w:firstLine="0"/>
              <w:jc w:val="center"/>
              <w:rPr>
                <w:rFonts w:ascii="Arial" w:hAnsi="Arial"/>
                <w:sz w:val="18"/>
                <w:szCs w:val="18"/>
                <w:lang w:val="el-GR"/>
              </w:rPr>
            </w:pPr>
            <w:r w:rsidRPr="00700F08">
              <w:rPr>
                <w:rFonts w:ascii="Arial" w:hAnsi="Arial"/>
                <w:sz w:val="18"/>
                <w:szCs w:val="18"/>
                <w:lang w:val="el-GR"/>
              </w:rPr>
              <w:t>607</w:t>
            </w:r>
          </w:p>
        </w:tc>
      </w:tr>
      <w:tr w:rsidR="00F07BB9" w:rsidRPr="00700F08" w:rsidTr="003F5B8F">
        <w:trPr>
          <w:trHeight w:val="942"/>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rPr>
            </w:pPr>
            <w:r w:rsidRPr="00700F08">
              <w:rPr>
                <w:rFonts w:ascii="Arial" w:hAnsi="Arial"/>
                <w:sz w:val="18"/>
                <w:szCs w:val="18"/>
                <w:lang w:val="el-GR"/>
              </w:rPr>
              <w:t>ΜΥΛΩΝΑ</w:t>
            </w:r>
            <w:r w:rsidRPr="00700F08">
              <w:rPr>
                <w:rFonts w:ascii="Arial" w:hAnsi="Arial"/>
                <w:sz w:val="18"/>
                <w:szCs w:val="18"/>
              </w:rPr>
              <w:t>Σ ΝΙΚΟΛΑΟΣ</w:t>
            </w:r>
          </w:p>
        </w:tc>
        <w:tc>
          <w:tcPr>
            <w:tcW w:w="141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34" w:firstLine="0"/>
              <w:jc w:val="left"/>
              <w:rPr>
                <w:rFonts w:ascii="Arial" w:hAnsi="Arial"/>
                <w:sz w:val="18"/>
                <w:szCs w:val="18"/>
              </w:rPr>
            </w:pPr>
            <w:r w:rsidRPr="00700F08">
              <w:rPr>
                <w:rFonts w:ascii="Arial" w:hAnsi="Arial"/>
                <w:sz w:val="18"/>
                <w:szCs w:val="18"/>
              </w:rPr>
              <w:t>210 3689442</w:t>
            </w:r>
          </w:p>
        </w:tc>
        <w:tc>
          <w:tcPr>
            <w:tcW w:w="226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535615">
            <w:pPr>
              <w:ind w:hanging="431"/>
              <w:jc w:val="center"/>
              <w:rPr>
                <w:rFonts w:ascii="Arial" w:hAnsi="Arial"/>
                <w:sz w:val="18"/>
                <w:szCs w:val="18"/>
              </w:rPr>
            </w:pPr>
            <w:r w:rsidRPr="00700F08">
              <w:rPr>
                <w:rFonts w:ascii="Arial" w:hAnsi="Arial"/>
                <w:sz w:val="18"/>
                <w:szCs w:val="18"/>
              </w:rPr>
              <w:t>nmilonas@econ.uoa.gr</w:t>
            </w:r>
          </w:p>
          <w:p w:rsidR="00FA1970" w:rsidRPr="00700F08" w:rsidRDefault="00FA1970" w:rsidP="00535615">
            <w:pPr>
              <w:ind w:hanging="431"/>
              <w:jc w:val="center"/>
              <w:rPr>
                <w:rStyle w:val="-"/>
                <w:rFonts w:ascii="Arial" w:hAnsi="Arial"/>
                <w:sz w:val="18"/>
                <w:szCs w:val="18"/>
                <w:u w:val="none"/>
              </w:rPr>
            </w:pPr>
          </w:p>
        </w:tc>
        <w:tc>
          <w:tcPr>
            <w:tcW w:w="2551"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F07BB9" w:rsidRPr="00700F08" w:rsidRDefault="00F07BB9" w:rsidP="00535615">
            <w:pPr>
              <w:ind w:left="20" w:firstLine="0"/>
              <w:jc w:val="center"/>
              <w:rPr>
                <w:rFonts w:ascii="Arial" w:hAnsi="Arial"/>
                <w:sz w:val="18"/>
                <w:szCs w:val="18"/>
                <w:lang w:val="el-GR"/>
              </w:rPr>
            </w:pPr>
            <w:r w:rsidRPr="00700F08">
              <w:rPr>
                <w:rFonts w:ascii="Arial" w:hAnsi="Arial"/>
                <w:sz w:val="18"/>
                <w:szCs w:val="18"/>
                <w:lang w:val="el-GR"/>
              </w:rPr>
              <w:t>502</w:t>
            </w:r>
          </w:p>
        </w:tc>
      </w:tr>
      <w:tr w:rsidR="006F24F7" w:rsidRPr="00700F08" w:rsidTr="00E649CD">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6F24F7" w:rsidRPr="00700F08" w:rsidRDefault="006F24F7" w:rsidP="00E649CD">
            <w:pPr>
              <w:ind w:left="0" w:firstLine="0"/>
              <w:jc w:val="left"/>
              <w:rPr>
                <w:rFonts w:ascii="Arial" w:hAnsi="Arial"/>
                <w:sz w:val="18"/>
                <w:szCs w:val="18"/>
              </w:rPr>
            </w:pPr>
            <w:r w:rsidRPr="00700F08">
              <w:rPr>
                <w:rFonts w:ascii="Arial" w:hAnsi="Arial"/>
                <w:sz w:val="18"/>
                <w:szCs w:val="18"/>
              </w:rPr>
              <w:t>ΜΠΟΥΡΝΟΒΑ ΕΥΓΕΝΙΑ</w:t>
            </w:r>
          </w:p>
        </w:tc>
        <w:tc>
          <w:tcPr>
            <w:tcW w:w="1418" w:type="dxa"/>
            <w:tcBorders>
              <w:top w:val="nil"/>
              <w:left w:val="nil"/>
              <w:bottom w:val="single" w:sz="4" w:space="0" w:color="auto"/>
              <w:right w:val="single" w:sz="4" w:space="0" w:color="auto"/>
            </w:tcBorders>
            <w:shd w:val="clear" w:color="auto" w:fill="F3F3F3"/>
            <w:noWrap/>
            <w:vAlign w:val="center"/>
          </w:tcPr>
          <w:p w:rsidR="006F24F7" w:rsidRPr="00700F08" w:rsidRDefault="006F24F7" w:rsidP="00E649CD">
            <w:pPr>
              <w:ind w:left="34" w:firstLine="0"/>
              <w:jc w:val="left"/>
              <w:rPr>
                <w:rFonts w:ascii="Arial" w:hAnsi="Arial"/>
                <w:sz w:val="18"/>
                <w:szCs w:val="18"/>
              </w:rPr>
            </w:pPr>
            <w:r w:rsidRPr="00700F08">
              <w:rPr>
                <w:rFonts w:ascii="Arial" w:hAnsi="Arial"/>
                <w:sz w:val="18"/>
                <w:szCs w:val="18"/>
              </w:rPr>
              <w:t>2103689469</w:t>
            </w:r>
          </w:p>
        </w:tc>
        <w:tc>
          <w:tcPr>
            <w:tcW w:w="2268" w:type="dxa"/>
            <w:tcBorders>
              <w:top w:val="nil"/>
              <w:left w:val="nil"/>
              <w:bottom w:val="single" w:sz="4" w:space="0" w:color="auto"/>
              <w:right w:val="single" w:sz="4" w:space="0" w:color="auto"/>
            </w:tcBorders>
            <w:shd w:val="clear" w:color="auto" w:fill="F3F3F3"/>
            <w:noWrap/>
            <w:vAlign w:val="center"/>
          </w:tcPr>
          <w:p w:rsidR="006F24F7" w:rsidRPr="00700F08" w:rsidRDefault="006F24F7" w:rsidP="00E649CD">
            <w:pPr>
              <w:ind w:hanging="431"/>
              <w:jc w:val="center"/>
              <w:rPr>
                <w:rStyle w:val="-"/>
                <w:rFonts w:ascii="Arial" w:hAnsi="Arial"/>
                <w:color w:val="auto"/>
                <w:sz w:val="18"/>
                <w:szCs w:val="18"/>
                <w:u w:val="none"/>
              </w:rPr>
            </w:pPr>
            <w:r w:rsidRPr="00700F08">
              <w:rPr>
                <w:rStyle w:val="-"/>
                <w:rFonts w:ascii="Arial" w:hAnsi="Arial"/>
                <w:color w:val="auto"/>
                <w:sz w:val="18"/>
                <w:szCs w:val="18"/>
                <w:u w:val="none"/>
              </w:rPr>
              <w:t>bournova@econ.uoa.gr</w:t>
            </w:r>
          </w:p>
        </w:tc>
        <w:tc>
          <w:tcPr>
            <w:tcW w:w="2551" w:type="dxa"/>
            <w:tcBorders>
              <w:top w:val="nil"/>
              <w:left w:val="nil"/>
              <w:bottom w:val="single" w:sz="4" w:space="0" w:color="auto"/>
              <w:right w:val="single" w:sz="4" w:space="0" w:color="auto"/>
            </w:tcBorders>
            <w:shd w:val="clear" w:color="auto" w:fill="F3F3F3"/>
            <w:noWrap/>
            <w:vAlign w:val="center"/>
          </w:tcPr>
          <w:p w:rsidR="006F24F7" w:rsidRPr="00700F08" w:rsidRDefault="006F24F7" w:rsidP="00E649CD">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6F24F7" w:rsidRPr="00700F08" w:rsidRDefault="006F24F7" w:rsidP="00E649CD">
            <w:pPr>
              <w:ind w:left="20" w:firstLine="0"/>
              <w:jc w:val="center"/>
              <w:rPr>
                <w:rFonts w:ascii="Arial" w:hAnsi="Arial"/>
                <w:sz w:val="18"/>
                <w:szCs w:val="18"/>
              </w:rPr>
            </w:pPr>
            <w:r w:rsidRPr="00700F08">
              <w:rPr>
                <w:rFonts w:ascii="Arial" w:hAnsi="Arial"/>
                <w:sz w:val="18"/>
                <w:szCs w:val="18"/>
              </w:rPr>
              <w:t>602</w:t>
            </w:r>
          </w:p>
        </w:tc>
      </w:tr>
      <w:tr w:rsidR="00F07BB9"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lang w:val="el-GR"/>
              </w:rPr>
            </w:pPr>
            <w:r w:rsidRPr="00700F08">
              <w:rPr>
                <w:rFonts w:ascii="Arial" w:hAnsi="Arial"/>
                <w:sz w:val="18"/>
                <w:szCs w:val="18"/>
                <w:lang w:val="el-GR"/>
              </w:rPr>
              <w:t>ΠΑΠΑΠΕΤΡΟΥ ΕΥΑΓΓΕΛΙΑ</w:t>
            </w:r>
          </w:p>
        </w:tc>
        <w:tc>
          <w:tcPr>
            <w:tcW w:w="141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34" w:firstLine="0"/>
              <w:jc w:val="left"/>
              <w:rPr>
                <w:rFonts w:ascii="Arial" w:hAnsi="Arial"/>
                <w:sz w:val="18"/>
                <w:szCs w:val="18"/>
                <w:lang w:val="el-GR"/>
              </w:rPr>
            </w:pPr>
            <w:r w:rsidRPr="00700F08">
              <w:rPr>
                <w:rFonts w:ascii="Arial" w:hAnsi="Arial"/>
                <w:sz w:val="18"/>
                <w:szCs w:val="18"/>
                <w:lang w:val="el-GR"/>
              </w:rPr>
              <w:t>210 3689484</w:t>
            </w:r>
          </w:p>
        </w:tc>
        <w:tc>
          <w:tcPr>
            <w:tcW w:w="226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535615">
            <w:pPr>
              <w:ind w:hanging="431"/>
              <w:jc w:val="center"/>
              <w:rPr>
                <w:rStyle w:val="-"/>
                <w:rFonts w:ascii="Arial" w:hAnsi="Arial"/>
                <w:color w:val="auto"/>
                <w:sz w:val="18"/>
                <w:szCs w:val="18"/>
                <w:u w:val="none"/>
                <w:lang w:val="el-GR"/>
              </w:rPr>
            </w:pPr>
            <w:r w:rsidRPr="00700F08">
              <w:rPr>
                <w:rStyle w:val="-"/>
                <w:rFonts w:ascii="Arial" w:hAnsi="Arial"/>
                <w:color w:val="auto"/>
                <w:sz w:val="18"/>
                <w:szCs w:val="18"/>
                <w:u w:val="none"/>
              </w:rPr>
              <w:t>epapapet</w:t>
            </w:r>
            <w:r w:rsidRPr="00700F08">
              <w:rPr>
                <w:rStyle w:val="-"/>
                <w:rFonts w:ascii="Arial" w:hAnsi="Arial"/>
                <w:color w:val="auto"/>
                <w:sz w:val="18"/>
                <w:szCs w:val="18"/>
                <w:u w:val="none"/>
                <w:lang w:val="el-GR"/>
              </w:rPr>
              <w:t>@</w:t>
            </w:r>
            <w:r w:rsidRPr="00700F08">
              <w:rPr>
                <w:rStyle w:val="-"/>
                <w:rFonts w:ascii="Arial" w:hAnsi="Arial"/>
                <w:color w:val="auto"/>
                <w:sz w:val="18"/>
                <w:szCs w:val="18"/>
                <w:u w:val="none"/>
              </w:rPr>
              <w:t>econ</w:t>
            </w:r>
            <w:r w:rsidRPr="00700F08">
              <w:rPr>
                <w:rStyle w:val="-"/>
                <w:rFonts w:ascii="Arial" w:hAnsi="Arial"/>
                <w:color w:val="auto"/>
                <w:sz w:val="18"/>
                <w:szCs w:val="18"/>
                <w:u w:val="none"/>
                <w:lang w:val="el-GR"/>
              </w:rPr>
              <w:t>.</w:t>
            </w:r>
            <w:r w:rsidRPr="00700F08">
              <w:rPr>
                <w:rStyle w:val="-"/>
                <w:rFonts w:ascii="Arial" w:hAnsi="Arial"/>
                <w:color w:val="auto"/>
                <w:sz w:val="18"/>
                <w:szCs w:val="18"/>
                <w:u w:val="none"/>
              </w:rPr>
              <w:t>uoa</w:t>
            </w:r>
            <w:r w:rsidRPr="00700F08">
              <w:rPr>
                <w:rStyle w:val="-"/>
                <w:rFonts w:ascii="Arial" w:hAnsi="Arial"/>
                <w:color w:val="auto"/>
                <w:sz w:val="18"/>
                <w:szCs w:val="18"/>
                <w:u w:val="none"/>
                <w:lang w:val="el-GR"/>
              </w:rPr>
              <w:t>.</w:t>
            </w:r>
            <w:r w:rsidRPr="00700F08">
              <w:rPr>
                <w:rStyle w:val="-"/>
                <w:rFonts w:ascii="Arial" w:hAnsi="Arial"/>
                <w:color w:val="auto"/>
                <w:sz w:val="18"/>
                <w:szCs w:val="18"/>
                <w:u w:val="none"/>
              </w:rPr>
              <w:t>gr</w:t>
            </w:r>
          </w:p>
        </w:tc>
        <w:tc>
          <w:tcPr>
            <w:tcW w:w="2551"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F07BB9" w:rsidRPr="00700F08" w:rsidRDefault="00F07BB9" w:rsidP="00535615">
            <w:pPr>
              <w:ind w:left="20" w:firstLine="0"/>
              <w:jc w:val="center"/>
              <w:rPr>
                <w:rFonts w:ascii="Arial" w:hAnsi="Arial"/>
                <w:sz w:val="18"/>
                <w:szCs w:val="18"/>
                <w:lang w:val="el-GR"/>
              </w:rPr>
            </w:pPr>
            <w:r w:rsidRPr="00700F08">
              <w:rPr>
                <w:rFonts w:ascii="Arial" w:hAnsi="Arial"/>
                <w:sz w:val="18"/>
                <w:szCs w:val="18"/>
                <w:lang w:val="el-GR"/>
              </w:rPr>
              <w:t>507</w:t>
            </w:r>
          </w:p>
        </w:tc>
      </w:tr>
      <w:tr w:rsidR="00F65FA6" w:rsidRPr="00700F08" w:rsidTr="00E41ECA">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65FA6" w:rsidRPr="00700F08" w:rsidRDefault="00F65FA6" w:rsidP="00E41ECA">
            <w:pPr>
              <w:ind w:left="0" w:firstLine="0"/>
              <w:jc w:val="left"/>
              <w:rPr>
                <w:rFonts w:ascii="Arial" w:hAnsi="Arial"/>
                <w:sz w:val="18"/>
                <w:szCs w:val="18"/>
              </w:rPr>
            </w:pPr>
            <w:r w:rsidRPr="00700F08">
              <w:rPr>
                <w:rFonts w:ascii="Arial" w:hAnsi="Arial"/>
                <w:sz w:val="18"/>
                <w:szCs w:val="18"/>
              </w:rPr>
              <w:t>ΠΑΠΑΝΔΡΕΟΥ ΑΝΔΡΕΑΣ</w:t>
            </w:r>
          </w:p>
        </w:tc>
        <w:tc>
          <w:tcPr>
            <w:tcW w:w="1418"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34" w:firstLine="0"/>
              <w:jc w:val="left"/>
              <w:rPr>
                <w:rFonts w:ascii="Arial" w:hAnsi="Arial"/>
                <w:sz w:val="18"/>
                <w:szCs w:val="18"/>
              </w:rPr>
            </w:pPr>
            <w:r w:rsidRPr="00700F08">
              <w:rPr>
                <w:rFonts w:ascii="Arial" w:hAnsi="Arial"/>
                <w:sz w:val="18"/>
                <w:szCs w:val="18"/>
              </w:rPr>
              <w:t>210 3689440</w:t>
            </w:r>
          </w:p>
        </w:tc>
        <w:tc>
          <w:tcPr>
            <w:tcW w:w="2268"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hanging="431"/>
              <w:jc w:val="center"/>
              <w:rPr>
                <w:rStyle w:val="-"/>
                <w:rFonts w:ascii="Arial" w:hAnsi="Arial"/>
                <w:color w:val="auto"/>
                <w:sz w:val="18"/>
                <w:szCs w:val="18"/>
                <w:u w:val="none"/>
              </w:rPr>
            </w:pPr>
            <w:r w:rsidRPr="00700F08">
              <w:rPr>
                <w:rStyle w:val="-"/>
                <w:rFonts w:ascii="Arial" w:hAnsi="Arial"/>
                <w:color w:val="auto"/>
                <w:sz w:val="18"/>
                <w:szCs w:val="18"/>
                <w:u w:val="none"/>
              </w:rPr>
              <w:t>aap@econ.uoa.gr</w:t>
            </w:r>
          </w:p>
        </w:tc>
        <w:tc>
          <w:tcPr>
            <w:tcW w:w="2551"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F65FA6" w:rsidRPr="00F40426" w:rsidRDefault="00F65FA6" w:rsidP="00F40426">
            <w:pPr>
              <w:ind w:left="20" w:firstLine="0"/>
              <w:jc w:val="center"/>
              <w:rPr>
                <w:rFonts w:ascii="Arial" w:hAnsi="Arial"/>
                <w:sz w:val="18"/>
                <w:szCs w:val="18"/>
                <w:lang w:val="el-GR"/>
              </w:rPr>
            </w:pPr>
            <w:r w:rsidRPr="00700F08">
              <w:rPr>
                <w:rFonts w:ascii="Arial" w:hAnsi="Arial"/>
                <w:sz w:val="18"/>
                <w:szCs w:val="18"/>
              </w:rPr>
              <w:t>4</w:t>
            </w:r>
            <w:r w:rsidR="00F40426">
              <w:rPr>
                <w:rFonts w:ascii="Arial" w:hAnsi="Arial"/>
                <w:sz w:val="18"/>
                <w:szCs w:val="18"/>
                <w:lang w:val="el-GR"/>
              </w:rPr>
              <w:t>10</w:t>
            </w:r>
          </w:p>
        </w:tc>
      </w:tr>
      <w:tr w:rsidR="00F07BB9"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lang w:val="el-GR"/>
              </w:rPr>
            </w:pPr>
            <w:r w:rsidRPr="00700F08">
              <w:rPr>
                <w:rFonts w:ascii="Arial" w:hAnsi="Arial"/>
                <w:sz w:val="18"/>
                <w:szCs w:val="18"/>
                <w:lang w:val="el-GR"/>
              </w:rPr>
              <w:t>ΠΕΤΡΑΚΗΣ ΠΑΝΑΓΙΩΤΗΣ</w:t>
            </w:r>
          </w:p>
        </w:tc>
        <w:tc>
          <w:tcPr>
            <w:tcW w:w="1418" w:type="dxa"/>
            <w:tcBorders>
              <w:top w:val="nil"/>
              <w:left w:val="nil"/>
              <w:bottom w:val="single" w:sz="4" w:space="0" w:color="auto"/>
              <w:right w:val="single" w:sz="4" w:space="0" w:color="auto"/>
            </w:tcBorders>
            <w:shd w:val="clear" w:color="auto" w:fill="F3F3F3"/>
            <w:noWrap/>
            <w:vAlign w:val="center"/>
          </w:tcPr>
          <w:p w:rsidR="00910CD5" w:rsidRPr="00700F08" w:rsidRDefault="00910CD5" w:rsidP="00C72101">
            <w:pPr>
              <w:ind w:left="34" w:firstLine="0"/>
              <w:jc w:val="left"/>
              <w:rPr>
                <w:rFonts w:ascii="Arial" w:hAnsi="Arial"/>
                <w:sz w:val="18"/>
                <w:szCs w:val="18"/>
                <w:lang w:val="el-GR"/>
              </w:rPr>
            </w:pPr>
          </w:p>
          <w:p w:rsidR="00F07BB9" w:rsidRPr="00700F08" w:rsidRDefault="00F07BB9" w:rsidP="00C72101">
            <w:pPr>
              <w:ind w:left="34" w:firstLine="0"/>
              <w:jc w:val="left"/>
              <w:rPr>
                <w:rFonts w:ascii="Arial" w:hAnsi="Arial"/>
                <w:sz w:val="18"/>
                <w:szCs w:val="18"/>
                <w:lang w:val="el-GR"/>
              </w:rPr>
            </w:pPr>
            <w:r w:rsidRPr="00700F08">
              <w:rPr>
                <w:rFonts w:ascii="Arial" w:hAnsi="Arial"/>
                <w:sz w:val="18"/>
                <w:szCs w:val="18"/>
                <w:lang w:val="el-GR"/>
              </w:rPr>
              <w:t>210 3689353</w:t>
            </w:r>
          </w:p>
        </w:tc>
        <w:tc>
          <w:tcPr>
            <w:tcW w:w="2268" w:type="dxa"/>
            <w:tcBorders>
              <w:top w:val="nil"/>
              <w:left w:val="nil"/>
              <w:bottom w:val="single" w:sz="4" w:space="0" w:color="auto"/>
              <w:right w:val="single" w:sz="4" w:space="0" w:color="auto"/>
            </w:tcBorders>
            <w:shd w:val="clear" w:color="auto" w:fill="F3F3F3"/>
            <w:noWrap/>
            <w:vAlign w:val="center"/>
          </w:tcPr>
          <w:p w:rsidR="00910CD5" w:rsidRPr="00700F08" w:rsidRDefault="00910CD5" w:rsidP="00535615">
            <w:pPr>
              <w:ind w:hanging="431"/>
              <w:jc w:val="center"/>
              <w:rPr>
                <w:rStyle w:val="-"/>
                <w:rFonts w:ascii="Arial" w:hAnsi="Arial"/>
                <w:color w:val="auto"/>
                <w:sz w:val="18"/>
                <w:szCs w:val="18"/>
                <w:u w:val="none"/>
                <w:lang w:val="el-GR"/>
              </w:rPr>
            </w:pPr>
          </w:p>
          <w:p w:rsidR="00F07BB9" w:rsidRPr="00700F08" w:rsidRDefault="00F07BB9" w:rsidP="00535615">
            <w:pPr>
              <w:ind w:hanging="431"/>
              <w:jc w:val="center"/>
              <w:rPr>
                <w:rStyle w:val="-"/>
                <w:rFonts w:ascii="Arial" w:hAnsi="Arial"/>
                <w:color w:val="auto"/>
                <w:sz w:val="18"/>
                <w:szCs w:val="18"/>
                <w:u w:val="none"/>
                <w:lang w:val="el-GR"/>
              </w:rPr>
            </w:pPr>
            <w:r w:rsidRPr="00700F08">
              <w:rPr>
                <w:rStyle w:val="-"/>
                <w:rFonts w:ascii="Arial" w:hAnsi="Arial"/>
                <w:color w:val="auto"/>
                <w:sz w:val="18"/>
                <w:szCs w:val="18"/>
                <w:u w:val="none"/>
              </w:rPr>
              <w:t>ppetrak</w:t>
            </w:r>
            <w:r w:rsidRPr="00700F08">
              <w:rPr>
                <w:rStyle w:val="-"/>
                <w:rFonts w:ascii="Arial" w:hAnsi="Arial"/>
                <w:color w:val="auto"/>
                <w:sz w:val="18"/>
                <w:szCs w:val="18"/>
                <w:u w:val="none"/>
                <w:lang w:val="el-GR"/>
              </w:rPr>
              <w:t>@</w:t>
            </w:r>
            <w:r w:rsidRPr="00700F08">
              <w:rPr>
                <w:rStyle w:val="-"/>
                <w:rFonts w:ascii="Arial" w:hAnsi="Arial"/>
                <w:color w:val="auto"/>
                <w:sz w:val="18"/>
                <w:szCs w:val="18"/>
                <w:u w:val="none"/>
              </w:rPr>
              <w:t>econ</w:t>
            </w:r>
            <w:r w:rsidRPr="00700F08">
              <w:rPr>
                <w:rStyle w:val="-"/>
                <w:rFonts w:ascii="Arial" w:hAnsi="Arial"/>
                <w:color w:val="auto"/>
                <w:sz w:val="18"/>
                <w:szCs w:val="18"/>
                <w:u w:val="none"/>
                <w:lang w:val="el-GR"/>
              </w:rPr>
              <w:t>.</w:t>
            </w:r>
            <w:r w:rsidRPr="00700F08">
              <w:rPr>
                <w:rStyle w:val="-"/>
                <w:rFonts w:ascii="Arial" w:hAnsi="Arial"/>
                <w:color w:val="auto"/>
                <w:sz w:val="18"/>
                <w:szCs w:val="18"/>
                <w:u w:val="none"/>
              </w:rPr>
              <w:t>uoa</w:t>
            </w:r>
            <w:r w:rsidRPr="00700F08">
              <w:rPr>
                <w:rStyle w:val="-"/>
                <w:rFonts w:ascii="Arial" w:hAnsi="Arial"/>
                <w:color w:val="auto"/>
                <w:sz w:val="18"/>
                <w:szCs w:val="18"/>
                <w:u w:val="none"/>
                <w:lang w:val="el-GR"/>
              </w:rPr>
              <w:t>.</w:t>
            </w:r>
            <w:r w:rsidRPr="00700F08">
              <w:rPr>
                <w:rStyle w:val="-"/>
                <w:rFonts w:ascii="Arial" w:hAnsi="Arial"/>
                <w:color w:val="auto"/>
                <w:sz w:val="18"/>
                <w:szCs w:val="18"/>
                <w:u w:val="none"/>
              </w:rPr>
              <w:t>gr</w:t>
            </w:r>
          </w:p>
        </w:tc>
        <w:tc>
          <w:tcPr>
            <w:tcW w:w="2551" w:type="dxa"/>
            <w:tcBorders>
              <w:top w:val="nil"/>
              <w:left w:val="nil"/>
              <w:bottom w:val="single" w:sz="4" w:space="0" w:color="auto"/>
              <w:right w:val="single" w:sz="4" w:space="0" w:color="auto"/>
            </w:tcBorders>
            <w:shd w:val="clear" w:color="auto" w:fill="F3F3F3"/>
            <w:noWrap/>
            <w:vAlign w:val="center"/>
          </w:tcPr>
          <w:p w:rsidR="00910CD5" w:rsidRPr="00700F08" w:rsidRDefault="00910CD5" w:rsidP="00C72101">
            <w:pPr>
              <w:ind w:left="20" w:firstLine="0"/>
              <w:jc w:val="left"/>
              <w:rPr>
                <w:rFonts w:ascii="Arial" w:hAnsi="Arial"/>
                <w:sz w:val="18"/>
                <w:szCs w:val="18"/>
                <w:lang w:val="el-GR"/>
              </w:rPr>
            </w:pPr>
          </w:p>
          <w:p w:rsidR="00F07BB9" w:rsidRPr="00700F08" w:rsidRDefault="00F07BB9" w:rsidP="00C72101">
            <w:pPr>
              <w:ind w:left="20" w:firstLine="0"/>
              <w:jc w:val="left"/>
              <w:rPr>
                <w:rFonts w:ascii="Arial" w:hAnsi="Arial"/>
                <w:sz w:val="18"/>
                <w:szCs w:val="18"/>
                <w:lang w:val="el-GR"/>
              </w:rPr>
            </w:pPr>
            <w:r w:rsidRPr="00700F08">
              <w:rPr>
                <w:rFonts w:ascii="Arial" w:hAnsi="Arial"/>
                <w:sz w:val="18"/>
                <w:szCs w:val="18"/>
              </w:rPr>
              <w:t>http</w:t>
            </w:r>
            <w:r w:rsidRPr="00700F08">
              <w:rPr>
                <w:rFonts w:ascii="Arial" w:hAnsi="Arial"/>
                <w:sz w:val="18"/>
                <w:szCs w:val="18"/>
                <w:lang w:val="el-GR"/>
              </w:rPr>
              <w:t>://</w:t>
            </w:r>
            <w:r w:rsidRPr="00700F08">
              <w:rPr>
                <w:rFonts w:ascii="Arial" w:hAnsi="Arial"/>
                <w:sz w:val="18"/>
                <w:szCs w:val="18"/>
              </w:rPr>
              <w:t>elearn</w:t>
            </w:r>
            <w:r w:rsidRPr="00700F08">
              <w:rPr>
                <w:rFonts w:ascii="Arial" w:hAnsi="Arial"/>
                <w:sz w:val="18"/>
                <w:szCs w:val="18"/>
                <w:lang w:val="el-GR"/>
              </w:rPr>
              <w:t>.</w:t>
            </w:r>
            <w:r w:rsidRPr="00700F08">
              <w:rPr>
                <w:rFonts w:ascii="Arial" w:hAnsi="Arial"/>
                <w:sz w:val="18"/>
                <w:szCs w:val="18"/>
              </w:rPr>
              <w:t>elke</w:t>
            </w:r>
            <w:r w:rsidRPr="00700F08">
              <w:rPr>
                <w:rFonts w:ascii="Arial" w:hAnsi="Arial"/>
                <w:sz w:val="18"/>
                <w:szCs w:val="18"/>
                <w:lang w:val="el-GR"/>
              </w:rPr>
              <w:t>.</w:t>
            </w:r>
            <w:r w:rsidRPr="00700F08">
              <w:rPr>
                <w:rFonts w:ascii="Arial" w:hAnsi="Arial"/>
                <w:sz w:val="18"/>
                <w:szCs w:val="18"/>
              </w:rPr>
              <w:t>uoa</w:t>
            </w:r>
            <w:r w:rsidRPr="00700F08">
              <w:rPr>
                <w:rFonts w:ascii="Arial" w:hAnsi="Arial"/>
                <w:sz w:val="18"/>
                <w:szCs w:val="18"/>
                <w:lang w:val="el-GR"/>
              </w:rPr>
              <w:t>.</w:t>
            </w:r>
            <w:r w:rsidRPr="00700F08">
              <w:rPr>
                <w:rFonts w:ascii="Arial" w:hAnsi="Arial"/>
                <w:sz w:val="18"/>
                <w:szCs w:val="18"/>
              </w:rPr>
              <w:t>gr</w:t>
            </w:r>
            <w:r w:rsidRPr="00700F08">
              <w:rPr>
                <w:rFonts w:ascii="Arial" w:hAnsi="Arial"/>
                <w:sz w:val="18"/>
                <w:szCs w:val="18"/>
                <w:lang w:val="el-GR"/>
              </w:rPr>
              <w:t>/</w:t>
            </w:r>
            <w:r w:rsidRPr="00700F08">
              <w:rPr>
                <w:rFonts w:ascii="Arial" w:hAnsi="Arial"/>
                <w:sz w:val="18"/>
                <w:szCs w:val="18"/>
              </w:rPr>
              <w:t>petrakis</w:t>
            </w:r>
            <w:r w:rsidRPr="00700F08">
              <w:rPr>
                <w:rFonts w:ascii="Arial" w:hAnsi="Arial"/>
                <w:sz w:val="18"/>
                <w:szCs w:val="18"/>
                <w:lang w:val="el-GR"/>
              </w:rPr>
              <w:t>/</w:t>
            </w:r>
          </w:p>
        </w:tc>
        <w:tc>
          <w:tcPr>
            <w:tcW w:w="1276" w:type="dxa"/>
            <w:tcBorders>
              <w:top w:val="nil"/>
              <w:left w:val="nil"/>
              <w:bottom w:val="single" w:sz="4" w:space="0" w:color="auto"/>
              <w:right w:val="single" w:sz="4" w:space="0" w:color="auto"/>
            </w:tcBorders>
            <w:shd w:val="clear" w:color="auto" w:fill="F3F3F3"/>
            <w:vAlign w:val="center"/>
          </w:tcPr>
          <w:p w:rsidR="00910CD5" w:rsidRPr="00700F08" w:rsidRDefault="00910CD5" w:rsidP="00535615">
            <w:pPr>
              <w:ind w:left="20" w:firstLine="0"/>
              <w:jc w:val="center"/>
              <w:rPr>
                <w:rFonts w:ascii="Arial" w:hAnsi="Arial"/>
                <w:sz w:val="18"/>
                <w:szCs w:val="18"/>
                <w:lang w:val="el-GR"/>
              </w:rPr>
            </w:pPr>
          </w:p>
          <w:p w:rsidR="00F07BB9" w:rsidRPr="00700F08" w:rsidRDefault="00F07BB9" w:rsidP="00535615">
            <w:pPr>
              <w:ind w:left="20" w:firstLine="0"/>
              <w:jc w:val="center"/>
              <w:rPr>
                <w:rFonts w:ascii="Arial" w:hAnsi="Arial"/>
                <w:sz w:val="18"/>
                <w:szCs w:val="18"/>
              </w:rPr>
            </w:pPr>
            <w:r w:rsidRPr="00700F08">
              <w:rPr>
                <w:rFonts w:ascii="Arial" w:hAnsi="Arial"/>
                <w:sz w:val="18"/>
                <w:szCs w:val="18"/>
              </w:rPr>
              <w:t>516</w:t>
            </w:r>
          </w:p>
        </w:tc>
      </w:tr>
      <w:tr w:rsidR="00F07BB9"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rPr>
            </w:pPr>
            <w:r w:rsidRPr="00700F08">
              <w:rPr>
                <w:rFonts w:ascii="Arial" w:hAnsi="Arial"/>
                <w:sz w:val="18"/>
                <w:szCs w:val="18"/>
              </w:rPr>
              <w:t>ΠΙΤΕΛΗΣ ΧΡΗΣΤΟΣ</w:t>
            </w:r>
          </w:p>
        </w:tc>
        <w:tc>
          <w:tcPr>
            <w:tcW w:w="141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34" w:firstLine="0"/>
              <w:jc w:val="left"/>
              <w:rPr>
                <w:rFonts w:ascii="Arial" w:hAnsi="Arial"/>
                <w:sz w:val="18"/>
                <w:szCs w:val="18"/>
              </w:rPr>
            </w:pPr>
            <w:r w:rsidRPr="00700F08">
              <w:rPr>
                <w:rFonts w:ascii="Arial" w:hAnsi="Arial"/>
                <w:sz w:val="18"/>
                <w:szCs w:val="18"/>
              </w:rPr>
              <w:t>210 3689401</w:t>
            </w:r>
          </w:p>
        </w:tc>
        <w:tc>
          <w:tcPr>
            <w:tcW w:w="2268" w:type="dxa"/>
            <w:tcBorders>
              <w:top w:val="nil"/>
              <w:left w:val="nil"/>
              <w:bottom w:val="single" w:sz="4" w:space="0" w:color="auto"/>
              <w:right w:val="single" w:sz="4" w:space="0" w:color="auto"/>
            </w:tcBorders>
            <w:shd w:val="clear" w:color="auto" w:fill="F3F3F3"/>
            <w:noWrap/>
            <w:vAlign w:val="center"/>
          </w:tcPr>
          <w:p w:rsidR="00FA1970" w:rsidRPr="00700F08" w:rsidRDefault="00E8648E" w:rsidP="00036B5A">
            <w:pPr>
              <w:ind w:hanging="431"/>
              <w:jc w:val="center"/>
              <w:rPr>
                <w:rStyle w:val="-"/>
                <w:rFonts w:ascii="Arial" w:hAnsi="Arial"/>
                <w:color w:val="auto"/>
                <w:sz w:val="18"/>
                <w:szCs w:val="18"/>
                <w:u w:val="none"/>
                <w:lang w:val="el-GR"/>
              </w:rPr>
            </w:pPr>
            <w:hyperlink r:id="rId155" w:history="1">
              <w:r w:rsidR="00FA1970" w:rsidRPr="00700F08">
                <w:rPr>
                  <w:rStyle w:val="-"/>
                  <w:rFonts w:ascii="Arial" w:hAnsi="Arial"/>
                  <w:color w:val="auto"/>
                  <w:sz w:val="18"/>
                  <w:szCs w:val="18"/>
                  <w:u w:val="none"/>
                </w:rPr>
                <w:t>cpitelis</w:t>
              </w:r>
              <w:r w:rsidR="00FA1970" w:rsidRPr="00700F08">
                <w:rPr>
                  <w:rStyle w:val="-"/>
                  <w:rFonts w:ascii="Arial" w:hAnsi="Arial"/>
                  <w:color w:val="auto"/>
                  <w:sz w:val="18"/>
                  <w:szCs w:val="18"/>
                  <w:u w:val="none"/>
                  <w:lang w:val="el-GR"/>
                </w:rPr>
                <w:t>@</w:t>
              </w:r>
              <w:r w:rsidR="00FA1970" w:rsidRPr="00700F08">
                <w:rPr>
                  <w:rStyle w:val="-"/>
                  <w:rFonts w:ascii="Arial" w:hAnsi="Arial"/>
                  <w:color w:val="auto"/>
                  <w:sz w:val="18"/>
                  <w:szCs w:val="18"/>
                  <w:u w:val="none"/>
                </w:rPr>
                <w:t>econ</w:t>
              </w:r>
              <w:r w:rsidR="00FA1970" w:rsidRPr="00700F08">
                <w:rPr>
                  <w:rStyle w:val="-"/>
                  <w:rFonts w:ascii="Arial" w:hAnsi="Arial"/>
                  <w:color w:val="auto"/>
                  <w:sz w:val="18"/>
                  <w:szCs w:val="18"/>
                  <w:u w:val="none"/>
                  <w:lang w:val="el-GR"/>
                </w:rPr>
                <w:t>.</w:t>
              </w:r>
              <w:r w:rsidR="00FA1970" w:rsidRPr="00700F08">
                <w:rPr>
                  <w:rStyle w:val="-"/>
                  <w:rFonts w:ascii="Arial" w:hAnsi="Arial"/>
                  <w:color w:val="auto"/>
                  <w:sz w:val="18"/>
                  <w:szCs w:val="18"/>
                  <w:u w:val="none"/>
                </w:rPr>
                <w:t>uoa</w:t>
              </w:r>
              <w:r w:rsidR="00FA1970" w:rsidRPr="00700F08">
                <w:rPr>
                  <w:rStyle w:val="-"/>
                  <w:rFonts w:ascii="Arial" w:hAnsi="Arial"/>
                  <w:color w:val="auto"/>
                  <w:sz w:val="18"/>
                  <w:szCs w:val="18"/>
                  <w:u w:val="none"/>
                  <w:lang w:val="el-GR"/>
                </w:rPr>
                <w:t>.</w:t>
              </w:r>
              <w:r w:rsidR="00FA1970" w:rsidRPr="00700F08">
                <w:rPr>
                  <w:rStyle w:val="-"/>
                  <w:rFonts w:ascii="Arial" w:hAnsi="Arial"/>
                  <w:color w:val="auto"/>
                  <w:sz w:val="18"/>
                  <w:szCs w:val="18"/>
                  <w:u w:val="none"/>
                </w:rPr>
                <w:t>gr</w:t>
              </w:r>
            </w:hyperlink>
          </w:p>
        </w:tc>
        <w:tc>
          <w:tcPr>
            <w:tcW w:w="2551"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F07BB9" w:rsidRPr="00700F08" w:rsidRDefault="00F07BB9" w:rsidP="00535615">
            <w:pPr>
              <w:ind w:left="20" w:firstLine="0"/>
              <w:jc w:val="center"/>
              <w:rPr>
                <w:rFonts w:ascii="Arial" w:hAnsi="Arial"/>
                <w:sz w:val="18"/>
                <w:szCs w:val="18"/>
                <w:lang w:val="el-GR"/>
              </w:rPr>
            </w:pPr>
            <w:r w:rsidRPr="00700F08">
              <w:rPr>
                <w:rFonts w:ascii="Arial" w:hAnsi="Arial"/>
                <w:sz w:val="18"/>
                <w:szCs w:val="18"/>
                <w:lang w:val="el-GR"/>
              </w:rPr>
              <w:t>503</w:t>
            </w:r>
          </w:p>
        </w:tc>
      </w:tr>
      <w:tr w:rsidR="00695700" w:rsidRPr="00700F08" w:rsidTr="00533747">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695700" w:rsidRPr="00700F08" w:rsidRDefault="00695700" w:rsidP="00533747">
            <w:pPr>
              <w:ind w:left="0" w:firstLine="0"/>
              <w:jc w:val="left"/>
              <w:rPr>
                <w:rFonts w:ascii="Arial" w:hAnsi="Arial"/>
                <w:sz w:val="18"/>
                <w:szCs w:val="18"/>
              </w:rPr>
            </w:pPr>
            <w:r w:rsidRPr="00700F08">
              <w:rPr>
                <w:rFonts w:ascii="Arial" w:hAnsi="Arial"/>
                <w:sz w:val="18"/>
                <w:szCs w:val="18"/>
              </w:rPr>
              <w:t>ΡΗΓΙΝΟΣ ΜΙΧΑΛΗΣ</w:t>
            </w:r>
          </w:p>
        </w:tc>
        <w:tc>
          <w:tcPr>
            <w:tcW w:w="1418" w:type="dxa"/>
            <w:tcBorders>
              <w:top w:val="nil"/>
              <w:left w:val="nil"/>
              <w:bottom w:val="single" w:sz="4" w:space="0" w:color="auto"/>
              <w:right w:val="single" w:sz="4" w:space="0" w:color="auto"/>
            </w:tcBorders>
            <w:shd w:val="clear" w:color="auto" w:fill="F3F3F3"/>
            <w:noWrap/>
            <w:vAlign w:val="center"/>
          </w:tcPr>
          <w:p w:rsidR="00695700" w:rsidRPr="00700F08" w:rsidRDefault="00695700" w:rsidP="00533747">
            <w:pPr>
              <w:ind w:left="34" w:firstLine="0"/>
              <w:jc w:val="left"/>
              <w:rPr>
                <w:rFonts w:ascii="Arial" w:hAnsi="Arial"/>
                <w:sz w:val="18"/>
                <w:szCs w:val="18"/>
              </w:rPr>
            </w:pPr>
            <w:r w:rsidRPr="00700F08">
              <w:rPr>
                <w:rFonts w:ascii="Arial" w:hAnsi="Arial"/>
                <w:sz w:val="18"/>
                <w:szCs w:val="18"/>
              </w:rPr>
              <w:t>210 3689429</w:t>
            </w:r>
          </w:p>
        </w:tc>
        <w:tc>
          <w:tcPr>
            <w:tcW w:w="2268" w:type="dxa"/>
            <w:tcBorders>
              <w:top w:val="nil"/>
              <w:left w:val="nil"/>
              <w:bottom w:val="single" w:sz="4" w:space="0" w:color="auto"/>
              <w:right w:val="single" w:sz="4" w:space="0" w:color="auto"/>
            </w:tcBorders>
            <w:shd w:val="clear" w:color="auto" w:fill="F3F3F3"/>
            <w:noWrap/>
            <w:vAlign w:val="center"/>
          </w:tcPr>
          <w:p w:rsidR="00695700" w:rsidRPr="00700F08" w:rsidRDefault="00695700" w:rsidP="00533747">
            <w:pPr>
              <w:ind w:hanging="431"/>
              <w:jc w:val="center"/>
              <w:rPr>
                <w:rStyle w:val="-"/>
                <w:rFonts w:ascii="Arial" w:hAnsi="Arial"/>
                <w:color w:val="auto"/>
                <w:sz w:val="18"/>
                <w:szCs w:val="18"/>
                <w:u w:val="none"/>
              </w:rPr>
            </w:pPr>
            <w:r w:rsidRPr="00700F08">
              <w:rPr>
                <w:rStyle w:val="-"/>
                <w:rFonts w:ascii="Arial" w:hAnsi="Arial"/>
                <w:color w:val="auto"/>
                <w:sz w:val="18"/>
                <w:szCs w:val="18"/>
                <w:u w:val="none"/>
              </w:rPr>
              <w:t>mriginos@econ.uoa.gr</w:t>
            </w:r>
          </w:p>
        </w:tc>
        <w:tc>
          <w:tcPr>
            <w:tcW w:w="2551" w:type="dxa"/>
            <w:tcBorders>
              <w:top w:val="nil"/>
              <w:left w:val="nil"/>
              <w:bottom w:val="single" w:sz="4" w:space="0" w:color="auto"/>
              <w:right w:val="single" w:sz="4" w:space="0" w:color="auto"/>
            </w:tcBorders>
            <w:shd w:val="clear" w:color="auto" w:fill="F3F3F3"/>
            <w:noWrap/>
            <w:vAlign w:val="center"/>
          </w:tcPr>
          <w:p w:rsidR="00695700" w:rsidRPr="00700F08" w:rsidRDefault="00695700" w:rsidP="00533747">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695700" w:rsidRPr="00700F08" w:rsidRDefault="00695700" w:rsidP="00533747">
            <w:pPr>
              <w:ind w:left="20" w:firstLine="0"/>
              <w:jc w:val="center"/>
              <w:rPr>
                <w:rFonts w:ascii="Arial" w:hAnsi="Arial"/>
                <w:sz w:val="18"/>
                <w:szCs w:val="18"/>
              </w:rPr>
            </w:pPr>
            <w:r w:rsidRPr="00700F08">
              <w:rPr>
                <w:rFonts w:ascii="Arial" w:hAnsi="Arial"/>
                <w:sz w:val="18"/>
                <w:szCs w:val="18"/>
              </w:rPr>
              <w:t>602</w:t>
            </w:r>
          </w:p>
        </w:tc>
      </w:tr>
      <w:tr w:rsidR="00F07BB9"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lang w:val="el-GR"/>
              </w:rPr>
            </w:pPr>
            <w:r w:rsidRPr="00700F08">
              <w:rPr>
                <w:rFonts w:ascii="Arial" w:hAnsi="Arial"/>
                <w:sz w:val="18"/>
                <w:szCs w:val="18"/>
                <w:lang w:val="el-GR"/>
              </w:rPr>
              <w:t>ΣΤΟΥΡΝΑΡΑΣ ΙΩΑΝΝΗΣ</w:t>
            </w:r>
          </w:p>
        </w:tc>
        <w:tc>
          <w:tcPr>
            <w:tcW w:w="141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34" w:firstLine="0"/>
              <w:jc w:val="left"/>
              <w:rPr>
                <w:rFonts w:ascii="Arial" w:hAnsi="Arial"/>
                <w:sz w:val="18"/>
                <w:szCs w:val="18"/>
                <w:lang w:val="el-GR"/>
              </w:rPr>
            </w:pPr>
          </w:p>
        </w:tc>
        <w:tc>
          <w:tcPr>
            <w:tcW w:w="226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535615">
            <w:pPr>
              <w:ind w:hanging="431"/>
              <w:jc w:val="center"/>
              <w:rPr>
                <w:rStyle w:val="-"/>
                <w:rFonts w:ascii="Arial" w:hAnsi="Arial"/>
                <w:sz w:val="18"/>
                <w:szCs w:val="18"/>
                <w:u w:val="none"/>
                <w:lang w:val="el-GR"/>
              </w:rPr>
            </w:pPr>
            <w:r w:rsidRPr="00700F08">
              <w:rPr>
                <w:rFonts w:ascii="Arial" w:hAnsi="Arial"/>
                <w:sz w:val="18"/>
                <w:szCs w:val="18"/>
              </w:rPr>
              <w:t>ystourn</w:t>
            </w:r>
            <w:r w:rsidRPr="00700F08">
              <w:rPr>
                <w:rFonts w:ascii="Arial" w:hAnsi="Arial"/>
                <w:sz w:val="18"/>
                <w:szCs w:val="18"/>
                <w:lang w:val="el-GR"/>
              </w:rPr>
              <w:t>@</w:t>
            </w:r>
            <w:r w:rsidRPr="00700F08">
              <w:rPr>
                <w:rFonts w:ascii="Arial" w:hAnsi="Arial"/>
                <w:sz w:val="18"/>
                <w:szCs w:val="18"/>
              </w:rPr>
              <w:t>econ</w:t>
            </w:r>
            <w:r w:rsidRPr="00700F08">
              <w:rPr>
                <w:rFonts w:ascii="Arial" w:hAnsi="Arial"/>
                <w:sz w:val="18"/>
                <w:szCs w:val="18"/>
                <w:lang w:val="el-GR"/>
              </w:rPr>
              <w:t>.</w:t>
            </w:r>
            <w:r w:rsidRPr="00700F08">
              <w:rPr>
                <w:rFonts w:ascii="Arial" w:hAnsi="Arial"/>
                <w:sz w:val="18"/>
                <w:szCs w:val="18"/>
              </w:rPr>
              <w:t>uoa</w:t>
            </w:r>
            <w:r w:rsidRPr="00700F08">
              <w:rPr>
                <w:rFonts w:ascii="Arial" w:hAnsi="Arial"/>
                <w:sz w:val="18"/>
                <w:szCs w:val="18"/>
                <w:lang w:val="el-GR"/>
              </w:rPr>
              <w:t>.</w:t>
            </w:r>
            <w:r w:rsidRPr="00700F08">
              <w:rPr>
                <w:rFonts w:ascii="Arial" w:hAnsi="Arial"/>
                <w:sz w:val="18"/>
                <w:szCs w:val="18"/>
              </w:rPr>
              <w:t>gr</w:t>
            </w:r>
          </w:p>
          <w:p w:rsidR="00F07BB9" w:rsidRPr="00700F08" w:rsidRDefault="00017C60" w:rsidP="00535615">
            <w:pPr>
              <w:ind w:hanging="431"/>
              <w:jc w:val="center"/>
              <w:rPr>
                <w:rStyle w:val="-"/>
                <w:rFonts w:ascii="Arial" w:hAnsi="Arial"/>
                <w:sz w:val="18"/>
                <w:szCs w:val="18"/>
                <w:u w:val="none"/>
                <w:lang w:val="el-GR"/>
              </w:rPr>
            </w:pPr>
            <w:r w:rsidRPr="00700F08">
              <w:rPr>
                <w:rFonts w:ascii="Arial" w:hAnsi="Arial"/>
                <w:sz w:val="18"/>
                <w:szCs w:val="18"/>
                <w:lang w:val="el-GR"/>
              </w:rPr>
              <w:t xml:space="preserve">   </w:t>
            </w:r>
            <w:r w:rsidR="00F07BB9" w:rsidRPr="00700F08">
              <w:rPr>
                <w:rFonts w:ascii="Arial" w:hAnsi="Arial"/>
                <w:sz w:val="18"/>
                <w:szCs w:val="18"/>
                <w:lang w:val="el-GR"/>
              </w:rPr>
              <w:t>ΑΝΑΣΤΟΛΗ ΚΑΘΗΚΟΝΤΩΝ</w:t>
            </w:r>
          </w:p>
        </w:tc>
        <w:tc>
          <w:tcPr>
            <w:tcW w:w="2551"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F07BB9" w:rsidRPr="00700F08" w:rsidRDefault="00F07BB9" w:rsidP="00535615">
            <w:pPr>
              <w:ind w:left="20" w:firstLine="0"/>
              <w:jc w:val="center"/>
              <w:rPr>
                <w:rFonts w:ascii="Arial" w:hAnsi="Arial"/>
                <w:sz w:val="18"/>
                <w:szCs w:val="18"/>
                <w:lang w:val="el-GR"/>
              </w:rPr>
            </w:pPr>
            <w:r w:rsidRPr="00700F08">
              <w:rPr>
                <w:rFonts w:ascii="Arial" w:hAnsi="Arial"/>
                <w:sz w:val="18"/>
                <w:szCs w:val="18"/>
                <w:lang w:val="el-GR"/>
              </w:rPr>
              <w:t>415</w:t>
            </w:r>
          </w:p>
        </w:tc>
      </w:tr>
      <w:tr w:rsidR="00F07BB9"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rPr>
            </w:pPr>
            <w:r w:rsidRPr="00700F08">
              <w:rPr>
                <w:rFonts w:ascii="Arial" w:hAnsi="Arial"/>
                <w:sz w:val="18"/>
                <w:szCs w:val="18"/>
              </w:rPr>
              <w:t>ΤΣΑΚΑΛΩΤΟΣ ΕΥΚΛΕΙΔΗΣ</w:t>
            </w:r>
          </w:p>
        </w:tc>
        <w:tc>
          <w:tcPr>
            <w:tcW w:w="141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34" w:firstLine="0"/>
              <w:jc w:val="left"/>
              <w:rPr>
                <w:rFonts w:ascii="Arial" w:hAnsi="Arial"/>
                <w:sz w:val="18"/>
                <w:szCs w:val="18"/>
              </w:rPr>
            </w:pPr>
          </w:p>
        </w:tc>
        <w:tc>
          <w:tcPr>
            <w:tcW w:w="226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535615">
            <w:pPr>
              <w:ind w:hanging="431"/>
              <w:jc w:val="center"/>
              <w:rPr>
                <w:rFonts w:ascii="Arial" w:hAnsi="Arial"/>
                <w:color w:val="000080"/>
                <w:sz w:val="18"/>
                <w:szCs w:val="18"/>
                <w:lang w:val="el-GR"/>
              </w:rPr>
            </w:pPr>
            <w:r w:rsidRPr="00700F08">
              <w:rPr>
                <w:rFonts w:ascii="Arial" w:hAnsi="Arial"/>
                <w:sz w:val="18"/>
                <w:szCs w:val="18"/>
              </w:rPr>
              <w:t>Tsakalot</w:t>
            </w:r>
            <w:r w:rsidRPr="00700F08">
              <w:rPr>
                <w:rFonts w:ascii="Arial" w:hAnsi="Arial"/>
                <w:sz w:val="18"/>
                <w:szCs w:val="18"/>
                <w:lang w:val="el-GR"/>
              </w:rPr>
              <w:t>@</w:t>
            </w:r>
            <w:r w:rsidRPr="00700F08">
              <w:rPr>
                <w:rFonts w:ascii="Arial" w:hAnsi="Arial"/>
                <w:sz w:val="18"/>
                <w:szCs w:val="18"/>
              </w:rPr>
              <w:t>econ</w:t>
            </w:r>
            <w:r w:rsidRPr="00700F08">
              <w:rPr>
                <w:rFonts w:ascii="Arial" w:hAnsi="Arial"/>
                <w:sz w:val="18"/>
                <w:szCs w:val="18"/>
                <w:lang w:val="el-GR"/>
              </w:rPr>
              <w:t>.</w:t>
            </w:r>
            <w:r w:rsidRPr="00700F08">
              <w:rPr>
                <w:rFonts w:ascii="Arial" w:hAnsi="Arial"/>
                <w:sz w:val="18"/>
                <w:szCs w:val="18"/>
              </w:rPr>
              <w:t>uoa</w:t>
            </w:r>
            <w:r w:rsidRPr="00700F08">
              <w:rPr>
                <w:rFonts w:ascii="Arial" w:hAnsi="Arial"/>
                <w:sz w:val="18"/>
                <w:szCs w:val="18"/>
                <w:lang w:val="el-GR"/>
              </w:rPr>
              <w:t>.</w:t>
            </w:r>
            <w:r w:rsidRPr="00700F08">
              <w:rPr>
                <w:rFonts w:ascii="Arial" w:hAnsi="Arial"/>
                <w:sz w:val="18"/>
                <w:szCs w:val="18"/>
              </w:rPr>
              <w:t>gr</w:t>
            </w:r>
          </w:p>
          <w:p w:rsidR="00F07BB9" w:rsidRPr="00700F08" w:rsidRDefault="00017C60" w:rsidP="00535615">
            <w:pPr>
              <w:ind w:hanging="431"/>
              <w:jc w:val="center"/>
              <w:rPr>
                <w:rStyle w:val="-"/>
                <w:rFonts w:ascii="Arial" w:hAnsi="Arial"/>
                <w:sz w:val="18"/>
                <w:szCs w:val="18"/>
                <w:u w:val="none"/>
                <w:lang w:val="el-GR"/>
              </w:rPr>
            </w:pPr>
            <w:r w:rsidRPr="00700F08">
              <w:rPr>
                <w:rFonts w:ascii="Arial" w:hAnsi="Arial"/>
                <w:sz w:val="18"/>
                <w:szCs w:val="18"/>
                <w:lang w:val="el-GR"/>
              </w:rPr>
              <w:t xml:space="preserve">  </w:t>
            </w:r>
            <w:r w:rsidR="00F07BB9" w:rsidRPr="00700F08">
              <w:rPr>
                <w:rFonts w:ascii="Arial" w:hAnsi="Arial"/>
                <w:sz w:val="18"/>
                <w:szCs w:val="18"/>
                <w:lang w:val="el-GR"/>
              </w:rPr>
              <w:t>ΑΝΑΣΤΟΛΗ ΚΑΘΗΚΟΝΤΩΝ</w:t>
            </w:r>
          </w:p>
        </w:tc>
        <w:tc>
          <w:tcPr>
            <w:tcW w:w="2551" w:type="dxa"/>
            <w:tcBorders>
              <w:top w:val="nil"/>
              <w:left w:val="nil"/>
              <w:bottom w:val="single" w:sz="4" w:space="0" w:color="auto"/>
              <w:right w:val="single" w:sz="4" w:space="0" w:color="auto"/>
            </w:tcBorders>
            <w:shd w:val="clear" w:color="auto" w:fill="auto"/>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auto"/>
            <w:vAlign w:val="center"/>
          </w:tcPr>
          <w:p w:rsidR="00F07BB9" w:rsidRPr="00700F08" w:rsidRDefault="00C2653A" w:rsidP="00535615">
            <w:pPr>
              <w:ind w:left="20" w:firstLine="0"/>
              <w:jc w:val="center"/>
              <w:rPr>
                <w:rFonts w:ascii="Arial" w:hAnsi="Arial"/>
                <w:sz w:val="18"/>
                <w:szCs w:val="18"/>
              </w:rPr>
            </w:pPr>
            <w:r w:rsidRPr="00700F08">
              <w:rPr>
                <w:rFonts w:ascii="Arial" w:hAnsi="Arial"/>
                <w:sz w:val="18"/>
                <w:szCs w:val="18"/>
              </w:rPr>
              <w:t>601</w:t>
            </w:r>
          </w:p>
        </w:tc>
      </w:tr>
      <w:tr w:rsidR="008C2326" w:rsidRPr="00700F08" w:rsidTr="00E41ECA">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8C2326" w:rsidRPr="00700F08" w:rsidRDefault="008C2326" w:rsidP="00E41ECA">
            <w:pPr>
              <w:ind w:left="0" w:firstLine="0"/>
              <w:jc w:val="left"/>
              <w:rPr>
                <w:rFonts w:ascii="Arial" w:hAnsi="Arial"/>
                <w:sz w:val="18"/>
                <w:szCs w:val="18"/>
              </w:rPr>
            </w:pPr>
            <w:r w:rsidRPr="00700F08">
              <w:rPr>
                <w:rFonts w:ascii="Arial" w:hAnsi="Arial"/>
                <w:sz w:val="18"/>
                <w:szCs w:val="18"/>
              </w:rPr>
              <w:t>ΤΣΙΠΟΥΡΗ ΕΛΕΝΗ</w:t>
            </w:r>
          </w:p>
        </w:tc>
        <w:tc>
          <w:tcPr>
            <w:tcW w:w="1418" w:type="dxa"/>
            <w:tcBorders>
              <w:top w:val="nil"/>
              <w:left w:val="nil"/>
              <w:bottom w:val="single" w:sz="4" w:space="0" w:color="auto"/>
              <w:right w:val="single" w:sz="4" w:space="0" w:color="auto"/>
            </w:tcBorders>
            <w:shd w:val="clear" w:color="auto" w:fill="F3F3F3"/>
            <w:noWrap/>
            <w:vAlign w:val="center"/>
          </w:tcPr>
          <w:p w:rsidR="008C2326" w:rsidRPr="00700F08" w:rsidRDefault="008C2326" w:rsidP="00E41ECA">
            <w:pPr>
              <w:ind w:left="34" w:firstLine="0"/>
              <w:jc w:val="left"/>
              <w:rPr>
                <w:rFonts w:ascii="Arial" w:hAnsi="Arial"/>
                <w:sz w:val="18"/>
                <w:szCs w:val="18"/>
                <w:lang w:val="el-GR"/>
              </w:rPr>
            </w:pPr>
            <w:r w:rsidRPr="00700F08">
              <w:rPr>
                <w:rFonts w:ascii="Arial" w:hAnsi="Arial"/>
                <w:sz w:val="18"/>
                <w:szCs w:val="18"/>
              </w:rPr>
              <w:t>2103689464</w:t>
            </w:r>
            <w:r>
              <w:rPr>
                <w:rFonts w:ascii="Arial" w:hAnsi="Arial"/>
                <w:sz w:val="18"/>
                <w:szCs w:val="18"/>
              </w:rPr>
              <w:t>-</w:t>
            </w:r>
          </w:p>
          <w:p w:rsidR="008C2326" w:rsidRPr="00700F08" w:rsidRDefault="008C2326" w:rsidP="00E41ECA">
            <w:pPr>
              <w:ind w:left="34" w:firstLine="0"/>
              <w:jc w:val="left"/>
              <w:rPr>
                <w:rFonts w:ascii="Arial" w:hAnsi="Arial"/>
                <w:sz w:val="18"/>
                <w:szCs w:val="18"/>
              </w:rPr>
            </w:pPr>
            <w:r w:rsidRPr="00700F08">
              <w:rPr>
                <w:rFonts w:ascii="Arial" w:hAnsi="Arial"/>
                <w:sz w:val="18"/>
                <w:szCs w:val="18"/>
                <w:lang w:val="el-GR"/>
              </w:rPr>
              <w:t xml:space="preserve">       94</w:t>
            </w:r>
            <w:r w:rsidRPr="00700F08">
              <w:rPr>
                <w:rFonts w:ascii="Arial" w:hAnsi="Arial"/>
                <w:sz w:val="18"/>
                <w:szCs w:val="18"/>
              </w:rPr>
              <w:t>99</w:t>
            </w:r>
          </w:p>
        </w:tc>
        <w:tc>
          <w:tcPr>
            <w:tcW w:w="2268" w:type="dxa"/>
            <w:tcBorders>
              <w:top w:val="nil"/>
              <w:left w:val="nil"/>
              <w:bottom w:val="single" w:sz="4" w:space="0" w:color="auto"/>
              <w:right w:val="single" w:sz="4" w:space="0" w:color="auto"/>
            </w:tcBorders>
            <w:shd w:val="clear" w:color="auto" w:fill="F3F3F3"/>
            <w:noWrap/>
            <w:vAlign w:val="center"/>
          </w:tcPr>
          <w:p w:rsidR="008C2326" w:rsidRPr="00700F08" w:rsidRDefault="008C2326" w:rsidP="00E41ECA">
            <w:pPr>
              <w:ind w:hanging="431"/>
              <w:jc w:val="center"/>
              <w:rPr>
                <w:rStyle w:val="-"/>
                <w:rFonts w:ascii="Arial" w:hAnsi="Arial"/>
                <w:color w:val="auto"/>
                <w:sz w:val="18"/>
                <w:szCs w:val="18"/>
                <w:u w:val="none"/>
              </w:rPr>
            </w:pPr>
            <w:r w:rsidRPr="00700F08">
              <w:rPr>
                <w:rStyle w:val="-"/>
                <w:rFonts w:ascii="Arial" w:hAnsi="Arial"/>
                <w:color w:val="auto"/>
                <w:sz w:val="18"/>
                <w:szCs w:val="18"/>
                <w:u w:val="none"/>
              </w:rPr>
              <w:t>tsipouri@econ.uoa.gr</w:t>
            </w:r>
          </w:p>
        </w:tc>
        <w:tc>
          <w:tcPr>
            <w:tcW w:w="2551" w:type="dxa"/>
            <w:tcBorders>
              <w:top w:val="nil"/>
              <w:left w:val="nil"/>
              <w:bottom w:val="single" w:sz="4" w:space="0" w:color="auto"/>
              <w:right w:val="single" w:sz="4" w:space="0" w:color="auto"/>
            </w:tcBorders>
            <w:shd w:val="clear" w:color="auto" w:fill="F3F3F3"/>
            <w:noWrap/>
            <w:vAlign w:val="center"/>
          </w:tcPr>
          <w:p w:rsidR="008C2326" w:rsidRPr="00700F08" w:rsidRDefault="008C2326" w:rsidP="00E41ECA">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8C2326" w:rsidRPr="00700F08" w:rsidRDefault="008C2326" w:rsidP="00E41ECA">
            <w:pPr>
              <w:ind w:left="20" w:firstLine="0"/>
              <w:jc w:val="center"/>
              <w:rPr>
                <w:rFonts w:ascii="Arial" w:hAnsi="Arial"/>
                <w:sz w:val="18"/>
                <w:szCs w:val="18"/>
              </w:rPr>
            </w:pPr>
            <w:r w:rsidRPr="00700F08">
              <w:rPr>
                <w:rFonts w:ascii="Arial" w:hAnsi="Arial"/>
                <w:sz w:val="18"/>
                <w:szCs w:val="18"/>
              </w:rPr>
              <w:t>510</w:t>
            </w:r>
          </w:p>
        </w:tc>
      </w:tr>
      <w:tr w:rsidR="00F07BB9" w:rsidRPr="00700F08" w:rsidTr="00F07BB9">
        <w:trPr>
          <w:trHeight w:val="709"/>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07BB9" w:rsidRPr="00700F08" w:rsidRDefault="00F07BB9" w:rsidP="00C72101">
            <w:pPr>
              <w:ind w:left="0" w:firstLine="0"/>
              <w:jc w:val="left"/>
              <w:rPr>
                <w:rFonts w:ascii="Arial" w:hAnsi="Arial"/>
                <w:sz w:val="18"/>
                <w:szCs w:val="18"/>
              </w:rPr>
            </w:pPr>
            <w:r w:rsidRPr="00700F08">
              <w:rPr>
                <w:rFonts w:ascii="Arial" w:hAnsi="Arial"/>
                <w:sz w:val="18"/>
                <w:szCs w:val="18"/>
              </w:rPr>
              <w:t>XOΡΤΑΡΕΑΣ ΓΙΩΡΓΟΣ</w:t>
            </w:r>
          </w:p>
        </w:tc>
        <w:tc>
          <w:tcPr>
            <w:tcW w:w="1418" w:type="dxa"/>
            <w:tcBorders>
              <w:top w:val="nil"/>
              <w:left w:val="nil"/>
              <w:bottom w:val="single" w:sz="4" w:space="0" w:color="auto"/>
              <w:right w:val="single" w:sz="4" w:space="0" w:color="auto"/>
            </w:tcBorders>
            <w:shd w:val="clear" w:color="auto" w:fill="F3F3F3"/>
            <w:noWrap/>
            <w:vAlign w:val="center"/>
          </w:tcPr>
          <w:p w:rsidR="00F07BB9" w:rsidRPr="00700F08" w:rsidRDefault="003F5B8F" w:rsidP="00C72101">
            <w:pPr>
              <w:ind w:left="34" w:firstLine="0"/>
              <w:jc w:val="left"/>
              <w:rPr>
                <w:rFonts w:ascii="Arial" w:hAnsi="Arial"/>
                <w:sz w:val="18"/>
                <w:szCs w:val="18"/>
              </w:rPr>
            </w:pPr>
            <w:r w:rsidRPr="00700F08">
              <w:rPr>
                <w:rFonts w:ascii="Arial" w:hAnsi="Arial"/>
                <w:sz w:val="18"/>
                <w:szCs w:val="18"/>
                <w:lang w:val="el-GR"/>
              </w:rPr>
              <w:t>210368</w:t>
            </w:r>
            <w:r w:rsidR="00C2653A" w:rsidRPr="00700F08">
              <w:rPr>
                <w:rFonts w:ascii="Arial" w:hAnsi="Arial"/>
                <w:sz w:val="18"/>
                <w:szCs w:val="18"/>
              </w:rPr>
              <w:t>9482</w:t>
            </w:r>
          </w:p>
        </w:tc>
        <w:tc>
          <w:tcPr>
            <w:tcW w:w="2268"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535615">
            <w:pPr>
              <w:ind w:hanging="431"/>
              <w:jc w:val="center"/>
              <w:rPr>
                <w:rFonts w:ascii="Arial" w:hAnsi="Arial"/>
                <w:color w:val="0000FF"/>
                <w:sz w:val="18"/>
                <w:szCs w:val="18"/>
              </w:rPr>
            </w:pPr>
            <w:r w:rsidRPr="00700F08">
              <w:rPr>
                <w:rFonts w:ascii="Arial" w:hAnsi="Arial"/>
                <w:sz w:val="18"/>
                <w:szCs w:val="18"/>
              </w:rPr>
              <w:t>gchortar</w:t>
            </w:r>
            <w:r w:rsidRPr="00700F08">
              <w:rPr>
                <w:rFonts w:ascii="Arial" w:hAnsi="Arial"/>
                <w:sz w:val="18"/>
                <w:szCs w:val="18"/>
                <w:lang w:val="el-GR"/>
              </w:rPr>
              <w:t>@</w:t>
            </w:r>
            <w:r w:rsidRPr="00700F08">
              <w:rPr>
                <w:rFonts w:ascii="Arial" w:hAnsi="Arial"/>
                <w:sz w:val="18"/>
                <w:szCs w:val="18"/>
              </w:rPr>
              <w:t>econ</w:t>
            </w:r>
            <w:r w:rsidR="003F5B8F" w:rsidRPr="00700F08">
              <w:rPr>
                <w:rFonts w:ascii="Arial" w:hAnsi="Arial"/>
                <w:sz w:val="18"/>
                <w:szCs w:val="18"/>
                <w:lang w:val="el-GR"/>
              </w:rPr>
              <w:t>.</w:t>
            </w:r>
            <w:r w:rsidRPr="00700F08">
              <w:rPr>
                <w:rFonts w:ascii="Arial" w:hAnsi="Arial"/>
                <w:sz w:val="18"/>
                <w:szCs w:val="18"/>
              </w:rPr>
              <w:t>uoa</w:t>
            </w:r>
            <w:r w:rsidRPr="00700F08">
              <w:rPr>
                <w:rFonts w:ascii="Arial" w:hAnsi="Arial"/>
                <w:sz w:val="18"/>
                <w:szCs w:val="18"/>
                <w:lang w:val="el-GR"/>
              </w:rPr>
              <w:t>.</w:t>
            </w:r>
            <w:r w:rsidRPr="00700F08">
              <w:rPr>
                <w:rFonts w:ascii="Arial" w:hAnsi="Arial"/>
                <w:sz w:val="18"/>
                <w:szCs w:val="18"/>
              </w:rPr>
              <w:t>gr</w:t>
            </w:r>
          </w:p>
        </w:tc>
        <w:tc>
          <w:tcPr>
            <w:tcW w:w="2551" w:type="dxa"/>
            <w:tcBorders>
              <w:top w:val="nil"/>
              <w:left w:val="nil"/>
              <w:bottom w:val="single" w:sz="4" w:space="0" w:color="auto"/>
              <w:right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r w:rsidRPr="00700F08">
              <w:rPr>
                <w:rFonts w:ascii="Arial" w:hAnsi="Arial"/>
                <w:sz w:val="18"/>
                <w:szCs w:val="18"/>
                <w:lang w:val="el-GR"/>
              </w:rPr>
              <w:t>http://www.gchortareas.net/</w:t>
            </w:r>
          </w:p>
        </w:tc>
        <w:tc>
          <w:tcPr>
            <w:tcW w:w="1276" w:type="dxa"/>
            <w:tcBorders>
              <w:top w:val="nil"/>
              <w:left w:val="nil"/>
              <w:bottom w:val="single" w:sz="4" w:space="0" w:color="auto"/>
              <w:right w:val="single" w:sz="4" w:space="0" w:color="auto"/>
            </w:tcBorders>
            <w:shd w:val="clear" w:color="auto" w:fill="F3F3F3"/>
            <w:vAlign w:val="center"/>
          </w:tcPr>
          <w:p w:rsidR="00F07BB9" w:rsidRPr="00700F08" w:rsidRDefault="00C2653A" w:rsidP="00535615">
            <w:pPr>
              <w:ind w:left="20" w:firstLine="0"/>
              <w:jc w:val="center"/>
              <w:rPr>
                <w:rFonts w:ascii="Arial" w:hAnsi="Arial"/>
                <w:sz w:val="18"/>
                <w:szCs w:val="18"/>
              </w:rPr>
            </w:pPr>
            <w:r w:rsidRPr="00700F08">
              <w:rPr>
                <w:rFonts w:ascii="Arial" w:hAnsi="Arial"/>
                <w:sz w:val="18"/>
                <w:szCs w:val="18"/>
              </w:rPr>
              <w:t>522</w:t>
            </w:r>
          </w:p>
        </w:tc>
      </w:tr>
      <w:tr w:rsidR="00F07BB9" w:rsidRPr="00700F08" w:rsidTr="00F07BB9">
        <w:trPr>
          <w:trHeight w:val="247"/>
        </w:trPr>
        <w:tc>
          <w:tcPr>
            <w:tcW w:w="2298" w:type="dxa"/>
            <w:tcBorders>
              <w:top w:val="single" w:sz="4" w:space="0" w:color="auto"/>
            </w:tcBorders>
            <w:shd w:val="clear" w:color="auto" w:fill="F3F3F3"/>
            <w:noWrap/>
            <w:vAlign w:val="center"/>
          </w:tcPr>
          <w:p w:rsidR="00F07BB9" w:rsidRPr="00700F08" w:rsidRDefault="00F07BB9" w:rsidP="00C72101">
            <w:pPr>
              <w:ind w:left="0" w:firstLine="0"/>
              <w:jc w:val="left"/>
              <w:rPr>
                <w:rFonts w:ascii="Arial" w:hAnsi="Arial"/>
                <w:b/>
                <w:bCs/>
                <w:sz w:val="18"/>
                <w:szCs w:val="18"/>
                <w:lang w:val="el-GR"/>
              </w:rPr>
            </w:pPr>
          </w:p>
          <w:p w:rsidR="00F07BB9" w:rsidRPr="00700F08" w:rsidRDefault="00F07BB9" w:rsidP="00C72101">
            <w:pPr>
              <w:ind w:left="0" w:firstLine="0"/>
              <w:jc w:val="left"/>
              <w:rPr>
                <w:rFonts w:ascii="Arial" w:hAnsi="Arial"/>
                <w:b/>
                <w:bCs/>
                <w:sz w:val="18"/>
                <w:szCs w:val="18"/>
                <w:lang w:val="el-GR"/>
              </w:rPr>
            </w:pPr>
            <w:r w:rsidRPr="00700F08">
              <w:rPr>
                <w:rFonts w:ascii="Arial" w:hAnsi="Arial"/>
                <w:b/>
                <w:bCs/>
                <w:sz w:val="18"/>
                <w:szCs w:val="18"/>
                <w:lang w:val="el-GR"/>
              </w:rPr>
              <w:t>ΑΝΑΠΛΗΡΩΤΕΣ ΚΑΘΗΓΗΤΕΣ</w:t>
            </w:r>
          </w:p>
        </w:tc>
        <w:tc>
          <w:tcPr>
            <w:tcW w:w="1418" w:type="dxa"/>
            <w:tcBorders>
              <w:top w:val="single" w:sz="4" w:space="0" w:color="auto"/>
            </w:tcBorders>
            <w:shd w:val="clear" w:color="auto" w:fill="F3F3F3"/>
            <w:noWrap/>
            <w:vAlign w:val="center"/>
          </w:tcPr>
          <w:p w:rsidR="00F07BB9" w:rsidRPr="00700F08" w:rsidRDefault="00F07BB9" w:rsidP="00C72101">
            <w:pPr>
              <w:ind w:left="34" w:firstLine="0"/>
              <w:jc w:val="left"/>
              <w:rPr>
                <w:rFonts w:ascii="Arial" w:hAnsi="Arial"/>
                <w:sz w:val="18"/>
                <w:szCs w:val="18"/>
                <w:lang w:val="el-GR"/>
              </w:rPr>
            </w:pPr>
          </w:p>
        </w:tc>
        <w:tc>
          <w:tcPr>
            <w:tcW w:w="2268" w:type="dxa"/>
            <w:tcBorders>
              <w:top w:val="single" w:sz="4" w:space="0" w:color="auto"/>
            </w:tcBorders>
            <w:shd w:val="clear" w:color="auto" w:fill="F3F3F3"/>
            <w:noWrap/>
            <w:vAlign w:val="center"/>
          </w:tcPr>
          <w:p w:rsidR="00F07BB9" w:rsidRPr="00700F08" w:rsidRDefault="00F07BB9" w:rsidP="00535615">
            <w:pPr>
              <w:ind w:hanging="431"/>
              <w:jc w:val="center"/>
              <w:rPr>
                <w:rFonts w:ascii="Arial" w:hAnsi="Arial"/>
                <w:sz w:val="18"/>
                <w:szCs w:val="18"/>
                <w:lang w:val="el-GR"/>
              </w:rPr>
            </w:pPr>
          </w:p>
        </w:tc>
        <w:tc>
          <w:tcPr>
            <w:tcW w:w="2551" w:type="dxa"/>
            <w:tcBorders>
              <w:top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top w:val="single" w:sz="4" w:space="0" w:color="auto"/>
            </w:tcBorders>
            <w:shd w:val="clear" w:color="auto" w:fill="F3F3F3"/>
            <w:vAlign w:val="center"/>
          </w:tcPr>
          <w:p w:rsidR="00F07BB9" w:rsidRPr="00700F08" w:rsidRDefault="00F07BB9" w:rsidP="00535615">
            <w:pPr>
              <w:ind w:left="20" w:firstLine="0"/>
              <w:jc w:val="center"/>
              <w:rPr>
                <w:rFonts w:ascii="Arial" w:hAnsi="Arial"/>
                <w:sz w:val="18"/>
                <w:szCs w:val="18"/>
                <w:lang w:val="el-GR"/>
              </w:rPr>
            </w:pPr>
          </w:p>
        </w:tc>
      </w:tr>
      <w:tr w:rsidR="00F07BB9" w:rsidRPr="00700F08" w:rsidTr="00F07BB9">
        <w:trPr>
          <w:trHeight w:val="247"/>
        </w:trPr>
        <w:tc>
          <w:tcPr>
            <w:tcW w:w="2298" w:type="dxa"/>
            <w:tcBorders>
              <w:bottom w:val="single" w:sz="4" w:space="0" w:color="auto"/>
            </w:tcBorders>
            <w:shd w:val="clear" w:color="auto" w:fill="F3F3F3"/>
            <w:noWrap/>
            <w:vAlign w:val="center"/>
          </w:tcPr>
          <w:p w:rsidR="00F07BB9" w:rsidRPr="00700F08" w:rsidRDefault="00F07BB9" w:rsidP="00C72101">
            <w:pPr>
              <w:ind w:left="0" w:firstLine="0"/>
              <w:jc w:val="left"/>
              <w:rPr>
                <w:rFonts w:ascii="Arial" w:hAnsi="Arial"/>
                <w:b/>
                <w:bCs/>
                <w:sz w:val="18"/>
                <w:szCs w:val="18"/>
                <w:lang w:val="el-GR"/>
              </w:rPr>
            </w:pPr>
          </w:p>
        </w:tc>
        <w:tc>
          <w:tcPr>
            <w:tcW w:w="1418" w:type="dxa"/>
            <w:tcBorders>
              <w:bottom w:val="single" w:sz="4" w:space="0" w:color="auto"/>
            </w:tcBorders>
            <w:shd w:val="clear" w:color="auto" w:fill="F3F3F3"/>
            <w:noWrap/>
            <w:vAlign w:val="center"/>
          </w:tcPr>
          <w:p w:rsidR="00F07BB9" w:rsidRPr="00700F08" w:rsidRDefault="00F07BB9" w:rsidP="00C72101">
            <w:pPr>
              <w:ind w:left="34" w:firstLine="0"/>
              <w:jc w:val="left"/>
              <w:rPr>
                <w:rFonts w:ascii="Arial" w:hAnsi="Arial"/>
                <w:sz w:val="18"/>
                <w:szCs w:val="18"/>
                <w:lang w:val="el-GR"/>
              </w:rPr>
            </w:pPr>
          </w:p>
        </w:tc>
        <w:tc>
          <w:tcPr>
            <w:tcW w:w="2268" w:type="dxa"/>
            <w:tcBorders>
              <w:bottom w:val="single" w:sz="4" w:space="0" w:color="auto"/>
            </w:tcBorders>
            <w:shd w:val="clear" w:color="auto" w:fill="F3F3F3"/>
            <w:noWrap/>
            <w:vAlign w:val="center"/>
          </w:tcPr>
          <w:p w:rsidR="00F07BB9" w:rsidRPr="00700F08" w:rsidRDefault="00F07BB9" w:rsidP="00535615">
            <w:pPr>
              <w:ind w:hanging="431"/>
              <w:jc w:val="center"/>
              <w:rPr>
                <w:rFonts w:ascii="Arial" w:hAnsi="Arial"/>
                <w:sz w:val="18"/>
                <w:szCs w:val="18"/>
                <w:lang w:val="el-GR"/>
              </w:rPr>
            </w:pPr>
          </w:p>
        </w:tc>
        <w:tc>
          <w:tcPr>
            <w:tcW w:w="2551" w:type="dxa"/>
            <w:tcBorders>
              <w:bottom w:val="single" w:sz="4" w:space="0" w:color="auto"/>
            </w:tcBorders>
            <w:shd w:val="clear" w:color="auto" w:fill="F3F3F3"/>
            <w:noWrap/>
            <w:vAlign w:val="center"/>
          </w:tcPr>
          <w:p w:rsidR="00F07BB9" w:rsidRPr="00700F08" w:rsidRDefault="00F07BB9" w:rsidP="00C72101">
            <w:pPr>
              <w:ind w:left="20" w:firstLine="0"/>
              <w:jc w:val="left"/>
              <w:rPr>
                <w:rFonts w:ascii="Arial" w:hAnsi="Arial"/>
                <w:sz w:val="18"/>
                <w:szCs w:val="18"/>
                <w:lang w:val="el-GR"/>
              </w:rPr>
            </w:pPr>
          </w:p>
        </w:tc>
        <w:tc>
          <w:tcPr>
            <w:tcW w:w="1276" w:type="dxa"/>
            <w:tcBorders>
              <w:bottom w:val="single" w:sz="4" w:space="0" w:color="auto"/>
            </w:tcBorders>
            <w:shd w:val="clear" w:color="auto" w:fill="F3F3F3"/>
            <w:vAlign w:val="center"/>
          </w:tcPr>
          <w:p w:rsidR="00F07BB9" w:rsidRPr="00700F08" w:rsidRDefault="00F07BB9" w:rsidP="00535615">
            <w:pPr>
              <w:ind w:left="20" w:firstLine="0"/>
              <w:jc w:val="center"/>
              <w:rPr>
                <w:rFonts w:ascii="Arial" w:hAnsi="Arial"/>
                <w:sz w:val="18"/>
                <w:szCs w:val="18"/>
                <w:lang w:val="el-GR"/>
              </w:rPr>
            </w:pPr>
          </w:p>
        </w:tc>
      </w:tr>
      <w:tr w:rsidR="00F65FA6" w:rsidRPr="00700F08" w:rsidTr="00E41ECA">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65FA6" w:rsidRPr="00700F08" w:rsidRDefault="00F65FA6" w:rsidP="00E41ECA">
            <w:pPr>
              <w:ind w:left="0" w:firstLine="0"/>
              <w:jc w:val="left"/>
              <w:rPr>
                <w:rFonts w:ascii="Arial" w:hAnsi="Arial"/>
                <w:sz w:val="18"/>
                <w:szCs w:val="18"/>
                <w:lang w:val="el-GR"/>
              </w:rPr>
            </w:pPr>
            <w:r w:rsidRPr="00700F08">
              <w:rPr>
                <w:rFonts w:ascii="Arial" w:hAnsi="Arial"/>
                <w:sz w:val="18"/>
                <w:szCs w:val="18"/>
                <w:lang w:val="el-GR"/>
              </w:rPr>
              <w:t>ΚΑΙΝΟΥΡΓΙΟΣ ΔΗΜΗΤΡΙΟΣ</w:t>
            </w:r>
          </w:p>
        </w:tc>
        <w:tc>
          <w:tcPr>
            <w:tcW w:w="1418"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34" w:firstLine="0"/>
              <w:jc w:val="left"/>
              <w:rPr>
                <w:rFonts w:ascii="Arial" w:hAnsi="Arial"/>
                <w:sz w:val="18"/>
                <w:szCs w:val="18"/>
                <w:lang w:val="el-GR"/>
              </w:rPr>
            </w:pPr>
            <w:r w:rsidRPr="00700F08">
              <w:rPr>
                <w:rFonts w:ascii="Arial" w:hAnsi="Arial"/>
                <w:sz w:val="18"/>
                <w:szCs w:val="18"/>
                <w:lang w:val="el-GR"/>
              </w:rPr>
              <w:t>210 3689449</w:t>
            </w:r>
          </w:p>
        </w:tc>
        <w:tc>
          <w:tcPr>
            <w:tcW w:w="2268" w:type="dxa"/>
            <w:tcBorders>
              <w:top w:val="nil"/>
              <w:left w:val="nil"/>
              <w:bottom w:val="single" w:sz="4" w:space="0" w:color="auto"/>
              <w:right w:val="single" w:sz="4" w:space="0" w:color="auto"/>
            </w:tcBorders>
            <w:shd w:val="clear" w:color="auto" w:fill="F3F3F3"/>
            <w:noWrap/>
            <w:vAlign w:val="center"/>
          </w:tcPr>
          <w:p w:rsidR="00F65FA6" w:rsidRPr="00700F08" w:rsidRDefault="00E8648E" w:rsidP="00E41ECA">
            <w:pPr>
              <w:ind w:hanging="431"/>
              <w:jc w:val="center"/>
              <w:rPr>
                <w:rFonts w:ascii="Arial" w:hAnsi="Arial"/>
                <w:color w:val="auto"/>
                <w:sz w:val="18"/>
                <w:szCs w:val="18"/>
                <w:lang w:val="el-GR"/>
              </w:rPr>
            </w:pPr>
            <w:hyperlink r:id="rId156" w:history="1">
              <w:r w:rsidR="00F65FA6" w:rsidRPr="00700F08">
                <w:rPr>
                  <w:rStyle w:val="-"/>
                  <w:rFonts w:ascii="Arial" w:hAnsi="Arial"/>
                  <w:color w:val="auto"/>
                  <w:sz w:val="18"/>
                  <w:szCs w:val="18"/>
                  <w:u w:val="none"/>
                </w:rPr>
                <w:t>dkenourg</w:t>
              </w:r>
              <w:r w:rsidR="00F65FA6" w:rsidRPr="00700F08">
                <w:rPr>
                  <w:rStyle w:val="-"/>
                  <w:rFonts w:ascii="Arial" w:hAnsi="Arial"/>
                  <w:color w:val="auto"/>
                  <w:sz w:val="18"/>
                  <w:szCs w:val="18"/>
                  <w:u w:val="none"/>
                  <w:lang w:val="el-GR"/>
                </w:rPr>
                <w:t>@</w:t>
              </w:r>
              <w:r w:rsidR="00F65FA6" w:rsidRPr="00700F08">
                <w:rPr>
                  <w:rStyle w:val="-"/>
                  <w:rFonts w:ascii="Arial" w:hAnsi="Arial"/>
                  <w:color w:val="auto"/>
                  <w:sz w:val="18"/>
                  <w:szCs w:val="18"/>
                  <w:u w:val="none"/>
                </w:rPr>
                <w:t>econ</w:t>
              </w:r>
              <w:r w:rsidR="00F65FA6" w:rsidRPr="00700F08">
                <w:rPr>
                  <w:rStyle w:val="-"/>
                  <w:rFonts w:ascii="Arial" w:hAnsi="Arial"/>
                  <w:color w:val="auto"/>
                  <w:sz w:val="18"/>
                  <w:szCs w:val="18"/>
                  <w:u w:val="none"/>
                  <w:lang w:val="el-GR"/>
                </w:rPr>
                <w:t>.</w:t>
              </w:r>
              <w:r w:rsidR="00F65FA6" w:rsidRPr="00700F08">
                <w:rPr>
                  <w:rStyle w:val="-"/>
                  <w:rFonts w:ascii="Arial" w:hAnsi="Arial"/>
                  <w:color w:val="auto"/>
                  <w:sz w:val="18"/>
                  <w:szCs w:val="18"/>
                  <w:u w:val="none"/>
                </w:rPr>
                <w:t>uoa</w:t>
              </w:r>
              <w:r w:rsidR="00F65FA6" w:rsidRPr="00700F08">
                <w:rPr>
                  <w:rStyle w:val="-"/>
                  <w:rFonts w:ascii="Arial" w:hAnsi="Arial"/>
                  <w:color w:val="auto"/>
                  <w:sz w:val="18"/>
                  <w:szCs w:val="18"/>
                  <w:u w:val="none"/>
                  <w:lang w:val="el-GR"/>
                </w:rPr>
                <w:t>.</w:t>
              </w:r>
              <w:r w:rsidR="00F65FA6" w:rsidRPr="00700F08">
                <w:rPr>
                  <w:rStyle w:val="-"/>
                  <w:rFonts w:ascii="Arial" w:hAnsi="Arial"/>
                  <w:color w:val="auto"/>
                  <w:sz w:val="18"/>
                  <w:szCs w:val="18"/>
                  <w:u w:val="none"/>
                </w:rPr>
                <w:t>gr</w:t>
              </w:r>
            </w:hyperlink>
          </w:p>
        </w:tc>
        <w:tc>
          <w:tcPr>
            <w:tcW w:w="2551"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20" w:firstLine="0"/>
              <w:jc w:val="left"/>
              <w:rPr>
                <w:rFonts w:ascii="Arial" w:hAnsi="Arial"/>
                <w:sz w:val="18"/>
                <w:szCs w:val="18"/>
                <w:lang w:val="el-GR"/>
              </w:rPr>
            </w:pPr>
            <w:r w:rsidRPr="00700F08">
              <w:rPr>
                <w:rFonts w:ascii="Arial" w:hAnsi="Arial"/>
                <w:sz w:val="18"/>
                <w:szCs w:val="18"/>
              </w:rPr>
              <w:t>http</w:t>
            </w:r>
            <w:r w:rsidRPr="00700F08">
              <w:rPr>
                <w:rFonts w:ascii="Arial" w:hAnsi="Arial"/>
                <w:sz w:val="18"/>
                <w:szCs w:val="18"/>
                <w:lang w:val="el-GR"/>
              </w:rPr>
              <w:t>://</w:t>
            </w:r>
            <w:r w:rsidRPr="00700F08">
              <w:rPr>
                <w:rFonts w:ascii="Arial" w:hAnsi="Arial"/>
                <w:sz w:val="18"/>
                <w:szCs w:val="18"/>
              </w:rPr>
              <w:t>users</w:t>
            </w:r>
            <w:r w:rsidRPr="00700F08">
              <w:rPr>
                <w:rFonts w:ascii="Arial" w:hAnsi="Arial"/>
                <w:sz w:val="18"/>
                <w:szCs w:val="18"/>
                <w:lang w:val="el-GR"/>
              </w:rPr>
              <w:t>.</w:t>
            </w:r>
            <w:r w:rsidRPr="00700F08">
              <w:rPr>
                <w:rFonts w:ascii="Arial" w:hAnsi="Arial"/>
                <w:sz w:val="18"/>
                <w:szCs w:val="18"/>
              </w:rPr>
              <w:t>uoa</w:t>
            </w:r>
            <w:r w:rsidRPr="00700F08">
              <w:rPr>
                <w:rFonts w:ascii="Arial" w:hAnsi="Arial"/>
                <w:sz w:val="18"/>
                <w:szCs w:val="18"/>
                <w:lang w:val="el-GR"/>
              </w:rPr>
              <w:t>.</w:t>
            </w:r>
            <w:r w:rsidRPr="00700F08">
              <w:rPr>
                <w:rFonts w:ascii="Arial" w:hAnsi="Arial"/>
                <w:sz w:val="18"/>
                <w:szCs w:val="18"/>
              </w:rPr>
              <w:t>gr</w:t>
            </w:r>
            <w:r w:rsidRPr="00700F08">
              <w:rPr>
                <w:rFonts w:ascii="Arial" w:hAnsi="Arial"/>
                <w:sz w:val="18"/>
                <w:szCs w:val="18"/>
                <w:lang w:val="el-GR"/>
              </w:rPr>
              <w:t>/~</w:t>
            </w:r>
            <w:r w:rsidRPr="00700F08">
              <w:rPr>
                <w:rFonts w:ascii="Arial" w:hAnsi="Arial"/>
                <w:sz w:val="18"/>
                <w:szCs w:val="18"/>
              </w:rPr>
              <w:t>dkenourg</w:t>
            </w:r>
            <w:r w:rsidRPr="00700F08">
              <w:rPr>
                <w:rFonts w:ascii="Arial" w:hAnsi="Arial"/>
                <w:sz w:val="18"/>
                <w:szCs w:val="18"/>
                <w:lang w:val="el-GR"/>
              </w:rPr>
              <w:t>/</w:t>
            </w:r>
          </w:p>
        </w:tc>
        <w:tc>
          <w:tcPr>
            <w:tcW w:w="1276" w:type="dxa"/>
            <w:tcBorders>
              <w:top w:val="nil"/>
              <w:left w:val="nil"/>
              <w:bottom w:val="single" w:sz="4" w:space="0" w:color="auto"/>
              <w:right w:val="single" w:sz="4" w:space="0" w:color="auto"/>
            </w:tcBorders>
            <w:shd w:val="clear" w:color="auto" w:fill="F3F3F3"/>
            <w:vAlign w:val="center"/>
          </w:tcPr>
          <w:p w:rsidR="00F65FA6" w:rsidRPr="00700F08" w:rsidRDefault="00F65FA6" w:rsidP="00E41ECA">
            <w:pPr>
              <w:ind w:left="20" w:firstLine="0"/>
              <w:jc w:val="center"/>
              <w:rPr>
                <w:rFonts w:ascii="Arial" w:hAnsi="Arial"/>
                <w:sz w:val="18"/>
                <w:szCs w:val="18"/>
              </w:rPr>
            </w:pPr>
            <w:r w:rsidRPr="00700F08">
              <w:rPr>
                <w:rFonts w:ascii="Arial" w:hAnsi="Arial"/>
                <w:sz w:val="18"/>
                <w:szCs w:val="18"/>
              </w:rPr>
              <w:t>521</w:t>
            </w:r>
          </w:p>
        </w:tc>
      </w:tr>
      <w:tr w:rsidR="001E23B1"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1E23B1" w:rsidRPr="00700F08" w:rsidRDefault="001E23B1" w:rsidP="00944383">
            <w:pPr>
              <w:ind w:left="0" w:firstLine="0"/>
              <w:jc w:val="left"/>
              <w:rPr>
                <w:rFonts w:ascii="Arial" w:hAnsi="Arial"/>
                <w:sz w:val="18"/>
                <w:szCs w:val="18"/>
              </w:rPr>
            </w:pPr>
            <w:r w:rsidRPr="00700F08">
              <w:rPr>
                <w:rFonts w:ascii="Arial" w:hAnsi="Arial"/>
                <w:sz w:val="18"/>
                <w:szCs w:val="18"/>
              </w:rPr>
              <w:t>ΚΑΠΛΑΝΟΓΛΟΥ ΓΕΩΡΓΙΑ</w:t>
            </w:r>
          </w:p>
        </w:tc>
        <w:tc>
          <w:tcPr>
            <w:tcW w:w="1418"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944383">
            <w:pPr>
              <w:ind w:left="34" w:firstLine="0"/>
              <w:jc w:val="left"/>
              <w:rPr>
                <w:rFonts w:ascii="Arial" w:hAnsi="Arial"/>
                <w:sz w:val="18"/>
                <w:szCs w:val="18"/>
              </w:rPr>
            </w:pPr>
            <w:r w:rsidRPr="00700F08">
              <w:rPr>
                <w:rFonts w:ascii="Arial" w:hAnsi="Arial"/>
                <w:sz w:val="18"/>
                <w:szCs w:val="18"/>
              </w:rPr>
              <w:t>210 3689459</w:t>
            </w:r>
          </w:p>
        </w:tc>
        <w:tc>
          <w:tcPr>
            <w:tcW w:w="2268" w:type="dxa"/>
            <w:tcBorders>
              <w:top w:val="nil"/>
              <w:left w:val="nil"/>
              <w:bottom w:val="single" w:sz="4" w:space="0" w:color="auto"/>
              <w:right w:val="single" w:sz="4" w:space="0" w:color="auto"/>
            </w:tcBorders>
            <w:shd w:val="clear" w:color="auto" w:fill="F3F3F3"/>
            <w:noWrap/>
            <w:vAlign w:val="center"/>
          </w:tcPr>
          <w:p w:rsidR="001E23B1" w:rsidRPr="00700F08" w:rsidRDefault="00E8648E" w:rsidP="00944383">
            <w:pPr>
              <w:ind w:hanging="431"/>
              <w:jc w:val="center"/>
              <w:rPr>
                <w:rFonts w:ascii="Arial" w:hAnsi="Arial"/>
                <w:color w:val="auto"/>
                <w:sz w:val="18"/>
                <w:szCs w:val="18"/>
              </w:rPr>
            </w:pPr>
            <w:hyperlink r:id="rId157" w:history="1">
              <w:r w:rsidR="001E23B1" w:rsidRPr="00700F08">
                <w:rPr>
                  <w:rStyle w:val="-"/>
                  <w:rFonts w:ascii="Arial" w:hAnsi="Arial"/>
                  <w:color w:val="auto"/>
                  <w:sz w:val="18"/>
                  <w:szCs w:val="18"/>
                  <w:u w:val="none"/>
                </w:rPr>
                <w:t>gkaplanog@econ.uoa.gr</w:t>
              </w:r>
            </w:hyperlink>
          </w:p>
        </w:tc>
        <w:tc>
          <w:tcPr>
            <w:tcW w:w="2551"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944383">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1E23B1" w:rsidRPr="00700F08" w:rsidRDefault="001E23B1" w:rsidP="00944383">
            <w:pPr>
              <w:ind w:left="20" w:firstLine="0"/>
              <w:jc w:val="center"/>
              <w:rPr>
                <w:rFonts w:ascii="Arial" w:hAnsi="Arial"/>
                <w:sz w:val="18"/>
                <w:szCs w:val="18"/>
              </w:rPr>
            </w:pPr>
            <w:r w:rsidRPr="00700F08">
              <w:rPr>
                <w:rFonts w:ascii="Arial" w:hAnsi="Arial"/>
                <w:sz w:val="18"/>
                <w:szCs w:val="18"/>
              </w:rPr>
              <w:t>505</w:t>
            </w:r>
          </w:p>
        </w:tc>
      </w:tr>
      <w:tr w:rsidR="001E23B1"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rPr>
            </w:pPr>
            <w:r w:rsidRPr="00700F08">
              <w:rPr>
                <w:rFonts w:ascii="Arial" w:hAnsi="Arial"/>
                <w:sz w:val="18"/>
                <w:szCs w:val="18"/>
              </w:rPr>
              <w:t>ΚΩΣΤΕΛΕΤΟΥ ΝΙΚΟΛΙΝΑ</w:t>
            </w:r>
          </w:p>
        </w:tc>
        <w:tc>
          <w:tcPr>
            <w:tcW w:w="1418"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rPr>
            </w:pPr>
            <w:r w:rsidRPr="00700F08">
              <w:rPr>
                <w:rFonts w:ascii="Arial" w:hAnsi="Arial"/>
                <w:sz w:val="18"/>
                <w:szCs w:val="18"/>
              </w:rPr>
              <w:t>2013689404</w:t>
            </w:r>
          </w:p>
        </w:tc>
        <w:tc>
          <w:tcPr>
            <w:tcW w:w="2268" w:type="dxa"/>
            <w:tcBorders>
              <w:top w:val="nil"/>
              <w:left w:val="nil"/>
              <w:bottom w:val="single" w:sz="4" w:space="0" w:color="auto"/>
              <w:right w:val="single" w:sz="4" w:space="0" w:color="auto"/>
            </w:tcBorders>
            <w:shd w:val="clear" w:color="auto" w:fill="F3F3F3"/>
            <w:noWrap/>
            <w:vAlign w:val="center"/>
          </w:tcPr>
          <w:p w:rsidR="001E23B1" w:rsidRPr="00700F08" w:rsidRDefault="00E8648E" w:rsidP="00535615">
            <w:pPr>
              <w:ind w:hanging="431"/>
              <w:jc w:val="center"/>
              <w:rPr>
                <w:rFonts w:ascii="Arial" w:hAnsi="Arial"/>
                <w:color w:val="auto"/>
                <w:sz w:val="18"/>
                <w:szCs w:val="18"/>
              </w:rPr>
            </w:pPr>
            <w:hyperlink r:id="rId158" w:history="1">
              <w:r w:rsidR="001E23B1" w:rsidRPr="00700F08">
                <w:rPr>
                  <w:rStyle w:val="-"/>
                  <w:rFonts w:ascii="Arial" w:hAnsi="Arial"/>
                  <w:color w:val="auto"/>
                  <w:sz w:val="18"/>
                  <w:szCs w:val="18"/>
                  <w:u w:val="none"/>
                </w:rPr>
                <w:t>nkost@econ.uoa.gr</w:t>
              </w:r>
            </w:hyperlink>
          </w:p>
        </w:tc>
        <w:tc>
          <w:tcPr>
            <w:tcW w:w="2551"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1E23B1" w:rsidRPr="00700F08" w:rsidRDefault="001E23B1" w:rsidP="00535615">
            <w:pPr>
              <w:ind w:left="20" w:firstLine="0"/>
              <w:jc w:val="center"/>
              <w:rPr>
                <w:rFonts w:ascii="Arial" w:hAnsi="Arial"/>
                <w:sz w:val="18"/>
                <w:szCs w:val="18"/>
              </w:rPr>
            </w:pPr>
            <w:r w:rsidRPr="00700F08">
              <w:rPr>
                <w:rFonts w:ascii="Arial" w:hAnsi="Arial"/>
                <w:sz w:val="18"/>
                <w:szCs w:val="18"/>
              </w:rPr>
              <w:t>511</w:t>
            </w:r>
          </w:p>
        </w:tc>
      </w:tr>
      <w:tr w:rsidR="00036B5A" w:rsidRPr="00700F08" w:rsidTr="00E41ECA">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036B5A" w:rsidRPr="00700F08" w:rsidRDefault="00036B5A" w:rsidP="00E41ECA">
            <w:pPr>
              <w:ind w:left="0" w:firstLine="0"/>
              <w:jc w:val="left"/>
              <w:rPr>
                <w:rFonts w:ascii="Arial" w:hAnsi="Arial"/>
                <w:sz w:val="18"/>
                <w:szCs w:val="18"/>
                <w:lang w:val="el-GR"/>
              </w:rPr>
            </w:pPr>
            <w:r w:rsidRPr="00700F08">
              <w:rPr>
                <w:rFonts w:ascii="Arial" w:hAnsi="Arial"/>
                <w:sz w:val="18"/>
                <w:szCs w:val="18"/>
                <w:lang w:val="el-GR"/>
              </w:rPr>
              <w:t>ΛΕΒΕΝΤΙΔΗΣ ΙΩΑΝΝΗΣ</w:t>
            </w:r>
          </w:p>
        </w:tc>
        <w:tc>
          <w:tcPr>
            <w:tcW w:w="1418" w:type="dxa"/>
            <w:tcBorders>
              <w:top w:val="nil"/>
              <w:left w:val="nil"/>
              <w:bottom w:val="single" w:sz="4" w:space="0" w:color="auto"/>
              <w:right w:val="single" w:sz="4" w:space="0" w:color="auto"/>
            </w:tcBorders>
            <w:shd w:val="clear" w:color="auto" w:fill="F3F3F3"/>
            <w:noWrap/>
            <w:vAlign w:val="center"/>
          </w:tcPr>
          <w:p w:rsidR="00036B5A" w:rsidRPr="00700F08" w:rsidRDefault="00036B5A" w:rsidP="00E41ECA">
            <w:pPr>
              <w:ind w:left="34" w:firstLine="0"/>
              <w:jc w:val="left"/>
              <w:rPr>
                <w:rFonts w:ascii="Arial" w:hAnsi="Arial"/>
                <w:sz w:val="18"/>
                <w:szCs w:val="18"/>
                <w:lang w:val="el-GR"/>
              </w:rPr>
            </w:pPr>
            <w:r w:rsidRPr="00700F08">
              <w:rPr>
                <w:rFonts w:ascii="Arial" w:hAnsi="Arial"/>
                <w:sz w:val="18"/>
                <w:szCs w:val="18"/>
                <w:lang w:val="el-GR"/>
              </w:rPr>
              <w:t>2103689818</w:t>
            </w:r>
          </w:p>
        </w:tc>
        <w:tc>
          <w:tcPr>
            <w:tcW w:w="2268" w:type="dxa"/>
            <w:tcBorders>
              <w:top w:val="nil"/>
              <w:left w:val="nil"/>
              <w:bottom w:val="single" w:sz="4" w:space="0" w:color="auto"/>
              <w:right w:val="single" w:sz="4" w:space="0" w:color="auto"/>
            </w:tcBorders>
            <w:shd w:val="clear" w:color="auto" w:fill="F3F3F3"/>
            <w:noWrap/>
            <w:vAlign w:val="center"/>
          </w:tcPr>
          <w:p w:rsidR="00036B5A" w:rsidRPr="00700F08" w:rsidRDefault="00E8648E" w:rsidP="00E41ECA">
            <w:pPr>
              <w:ind w:hanging="431"/>
              <w:jc w:val="center"/>
              <w:rPr>
                <w:rFonts w:ascii="Arial" w:hAnsi="Arial"/>
                <w:color w:val="auto"/>
                <w:sz w:val="18"/>
                <w:szCs w:val="18"/>
              </w:rPr>
            </w:pPr>
            <w:hyperlink r:id="rId159" w:history="1">
              <w:r w:rsidR="00036B5A" w:rsidRPr="00700F08">
                <w:rPr>
                  <w:rStyle w:val="-"/>
                  <w:rFonts w:ascii="Arial" w:hAnsi="Arial"/>
                  <w:color w:val="auto"/>
                  <w:sz w:val="18"/>
                  <w:szCs w:val="18"/>
                  <w:u w:val="none"/>
                </w:rPr>
                <w:t>ylevent@econ.uoa.gr</w:t>
              </w:r>
            </w:hyperlink>
          </w:p>
        </w:tc>
        <w:tc>
          <w:tcPr>
            <w:tcW w:w="2551" w:type="dxa"/>
            <w:tcBorders>
              <w:top w:val="nil"/>
              <w:left w:val="nil"/>
              <w:bottom w:val="single" w:sz="4" w:space="0" w:color="auto"/>
              <w:right w:val="single" w:sz="4" w:space="0" w:color="auto"/>
            </w:tcBorders>
            <w:shd w:val="clear" w:color="auto" w:fill="F3F3F3"/>
            <w:noWrap/>
            <w:vAlign w:val="center"/>
          </w:tcPr>
          <w:p w:rsidR="00036B5A" w:rsidRPr="00700F08" w:rsidRDefault="00036B5A" w:rsidP="00E41ECA">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036B5A" w:rsidRPr="00700F08" w:rsidRDefault="00036B5A" w:rsidP="00E41ECA">
            <w:pPr>
              <w:ind w:left="20" w:firstLine="0"/>
              <w:jc w:val="center"/>
              <w:rPr>
                <w:rFonts w:ascii="Arial" w:hAnsi="Arial"/>
                <w:sz w:val="18"/>
                <w:szCs w:val="18"/>
              </w:rPr>
            </w:pPr>
            <w:r w:rsidRPr="00700F08">
              <w:rPr>
                <w:rFonts w:ascii="Arial" w:hAnsi="Arial"/>
                <w:sz w:val="18"/>
                <w:szCs w:val="18"/>
              </w:rPr>
              <w:t>612</w:t>
            </w:r>
          </w:p>
        </w:tc>
      </w:tr>
      <w:tr w:rsidR="001E23B1"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1E23B1" w:rsidRPr="00700F08" w:rsidRDefault="001E23B1" w:rsidP="00EC2586">
            <w:pPr>
              <w:ind w:left="0" w:firstLine="0"/>
              <w:jc w:val="left"/>
              <w:rPr>
                <w:rFonts w:ascii="Arial" w:hAnsi="Arial"/>
                <w:sz w:val="18"/>
                <w:szCs w:val="18"/>
              </w:rPr>
            </w:pPr>
            <w:r w:rsidRPr="00700F08">
              <w:rPr>
                <w:rFonts w:ascii="Arial" w:hAnsi="Arial"/>
                <w:sz w:val="18"/>
                <w:szCs w:val="18"/>
              </w:rPr>
              <w:t>ΜΠΑΡΤΖΩΚΑΣ ΑΝΤΩΝΙΟΣ</w:t>
            </w:r>
          </w:p>
        </w:tc>
        <w:tc>
          <w:tcPr>
            <w:tcW w:w="1418"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rPr>
            </w:pPr>
          </w:p>
        </w:tc>
        <w:tc>
          <w:tcPr>
            <w:tcW w:w="2268" w:type="dxa"/>
            <w:tcBorders>
              <w:top w:val="nil"/>
              <w:left w:val="nil"/>
              <w:bottom w:val="single" w:sz="4" w:space="0" w:color="auto"/>
              <w:right w:val="single" w:sz="4" w:space="0" w:color="auto"/>
            </w:tcBorders>
            <w:shd w:val="clear" w:color="auto" w:fill="F3F3F3"/>
            <w:noWrap/>
            <w:vAlign w:val="center"/>
          </w:tcPr>
          <w:p w:rsidR="001E23B1" w:rsidRPr="00700F08" w:rsidRDefault="00E8648E" w:rsidP="00535615">
            <w:pPr>
              <w:ind w:left="0" w:firstLine="0"/>
              <w:jc w:val="center"/>
              <w:rPr>
                <w:rStyle w:val="-"/>
                <w:rFonts w:ascii="Arial" w:hAnsi="Arial"/>
                <w:color w:val="auto"/>
                <w:sz w:val="18"/>
                <w:szCs w:val="18"/>
                <w:u w:val="none"/>
                <w:lang w:val="el-GR"/>
              </w:rPr>
            </w:pPr>
            <w:hyperlink r:id="rId160" w:history="1">
              <w:r w:rsidR="001E23B1" w:rsidRPr="00700F08">
                <w:rPr>
                  <w:rStyle w:val="-"/>
                  <w:rFonts w:ascii="Arial" w:hAnsi="Arial"/>
                  <w:color w:val="auto"/>
                  <w:sz w:val="18"/>
                  <w:szCs w:val="18"/>
                  <w:u w:val="none"/>
                </w:rPr>
                <w:t>abartzo</w:t>
              </w:r>
              <w:r w:rsidR="001E23B1" w:rsidRPr="00700F08">
                <w:rPr>
                  <w:rStyle w:val="-"/>
                  <w:rFonts w:ascii="Arial" w:hAnsi="Arial"/>
                  <w:color w:val="auto"/>
                  <w:sz w:val="18"/>
                  <w:szCs w:val="18"/>
                  <w:u w:val="none"/>
                  <w:lang w:val="el-GR"/>
                </w:rPr>
                <w:t>@</w:t>
              </w:r>
              <w:r w:rsidR="001E23B1" w:rsidRPr="00700F08">
                <w:rPr>
                  <w:rStyle w:val="-"/>
                  <w:rFonts w:ascii="Arial" w:hAnsi="Arial"/>
                  <w:color w:val="auto"/>
                  <w:sz w:val="18"/>
                  <w:szCs w:val="18"/>
                  <w:u w:val="none"/>
                </w:rPr>
                <w:t>econ</w:t>
              </w:r>
              <w:r w:rsidR="001E23B1" w:rsidRPr="00700F08">
                <w:rPr>
                  <w:rStyle w:val="-"/>
                  <w:rFonts w:ascii="Arial" w:hAnsi="Arial"/>
                  <w:color w:val="auto"/>
                  <w:sz w:val="18"/>
                  <w:szCs w:val="18"/>
                  <w:u w:val="none"/>
                  <w:lang w:val="el-GR"/>
                </w:rPr>
                <w:t>.</w:t>
              </w:r>
              <w:r w:rsidR="001E23B1" w:rsidRPr="00700F08">
                <w:rPr>
                  <w:rStyle w:val="-"/>
                  <w:rFonts w:ascii="Arial" w:hAnsi="Arial"/>
                  <w:color w:val="auto"/>
                  <w:sz w:val="18"/>
                  <w:szCs w:val="18"/>
                  <w:u w:val="none"/>
                </w:rPr>
                <w:t>uoa</w:t>
              </w:r>
              <w:r w:rsidR="001E23B1" w:rsidRPr="00700F08">
                <w:rPr>
                  <w:rStyle w:val="-"/>
                  <w:rFonts w:ascii="Arial" w:hAnsi="Arial"/>
                  <w:color w:val="auto"/>
                  <w:sz w:val="18"/>
                  <w:szCs w:val="18"/>
                  <w:u w:val="none"/>
                  <w:lang w:val="el-GR"/>
                </w:rPr>
                <w:t>.</w:t>
              </w:r>
              <w:r w:rsidR="001E23B1" w:rsidRPr="00700F08">
                <w:rPr>
                  <w:rStyle w:val="-"/>
                  <w:rFonts w:ascii="Arial" w:hAnsi="Arial"/>
                  <w:color w:val="auto"/>
                  <w:sz w:val="18"/>
                  <w:szCs w:val="18"/>
                  <w:u w:val="none"/>
                </w:rPr>
                <w:t>gr</w:t>
              </w:r>
            </w:hyperlink>
          </w:p>
          <w:p w:rsidR="001E23B1" w:rsidRPr="00700F08" w:rsidRDefault="00017C60" w:rsidP="00535615">
            <w:pPr>
              <w:ind w:hanging="431"/>
              <w:jc w:val="center"/>
              <w:rPr>
                <w:rStyle w:val="-"/>
                <w:rFonts w:ascii="Arial" w:hAnsi="Arial"/>
                <w:color w:val="auto"/>
                <w:sz w:val="18"/>
                <w:szCs w:val="18"/>
                <w:u w:val="none"/>
                <w:lang w:val="el-GR"/>
              </w:rPr>
            </w:pPr>
            <w:r w:rsidRPr="00700F08">
              <w:rPr>
                <w:rFonts w:ascii="Arial" w:hAnsi="Arial"/>
                <w:color w:val="auto"/>
                <w:sz w:val="18"/>
                <w:szCs w:val="18"/>
                <w:lang w:val="el-GR"/>
              </w:rPr>
              <w:t xml:space="preserve">  </w:t>
            </w:r>
            <w:r w:rsidR="001E23B1" w:rsidRPr="00700F08">
              <w:rPr>
                <w:rFonts w:ascii="Arial" w:hAnsi="Arial"/>
                <w:color w:val="auto"/>
                <w:sz w:val="18"/>
                <w:szCs w:val="18"/>
                <w:lang w:val="el-GR"/>
              </w:rPr>
              <w:t>ΑΝΑΣΤΟΛΗ ΚΑΘΗΚΟΝΤΩΝ</w:t>
            </w:r>
          </w:p>
        </w:tc>
        <w:tc>
          <w:tcPr>
            <w:tcW w:w="2551"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lang w:val="el-GR"/>
              </w:rPr>
            </w:pPr>
          </w:p>
        </w:tc>
        <w:tc>
          <w:tcPr>
            <w:tcW w:w="1276" w:type="dxa"/>
            <w:tcBorders>
              <w:top w:val="nil"/>
              <w:left w:val="nil"/>
              <w:bottom w:val="single" w:sz="4" w:space="0" w:color="auto"/>
              <w:right w:val="single" w:sz="4" w:space="0" w:color="auto"/>
            </w:tcBorders>
            <w:shd w:val="clear" w:color="auto" w:fill="F3F3F3"/>
            <w:vAlign w:val="center"/>
          </w:tcPr>
          <w:p w:rsidR="001E23B1" w:rsidRPr="00700F08" w:rsidRDefault="001E23B1" w:rsidP="00535615">
            <w:pPr>
              <w:ind w:left="0" w:firstLine="0"/>
              <w:jc w:val="center"/>
              <w:rPr>
                <w:rFonts w:ascii="Arial" w:hAnsi="Arial"/>
                <w:sz w:val="18"/>
                <w:szCs w:val="18"/>
                <w:lang w:val="el-GR"/>
              </w:rPr>
            </w:pPr>
            <w:r w:rsidRPr="00700F08">
              <w:rPr>
                <w:rFonts w:ascii="Arial" w:hAnsi="Arial"/>
                <w:sz w:val="18"/>
                <w:szCs w:val="18"/>
                <w:lang w:val="el-GR"/>
              </w:rPr>
              <w:t>515</w:t>
            </w:r>
          </w:p>
        </w:tc>
      </w:tr>
      <w:tr w:rsidR="00F65FA6" w:rsidRPr="00700F08" w:rsidTr="00E41ECA">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F65FA6" w:rsidRPr="00700F08" w:rsidRDefault="00F65FA6" w:rsidP="00E41ECA">
            <w:pPr>
              <w:ind w:left="0" w:firstLine="0"/>
              <w:jc w:val="left"/>
              <w:rPr>
                <w:rFonts w:ascii="Arial" w:hAnsi="Arial"/>
                <w:sz w:val="18"/>
                <w:szCs w:val="18"/>
              </w:rPr>
            </w:pPr>
            <w:r w:rsidRPr="00700F08">
              <w:rPr>
                <w:rFonts w:ascii="Arial" w:hAnsi="Arial"/>
                <w:sz w:val="18"/>
                <w:szCs w:val="18"/>
              </w:rPr>
              <w:t>ΜΠΑΣΙΑΚΟΣ ΙΩΑΝΝΗΣ</w:t>
            </w:r>
          </w:p>
        </w:tc>
        <w:tc>
          <w:tcPr>
            <w:tcW w:w="1418"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34" w:firstLine="0"/>
              <w:jc w:val="left"/>
              <w:rPr>
                <w:rFonts w:ascii="Arial" w:hAnsi="Arial"/>
                <w:sz w:val="18"/>
                <w:szCs w:val="18"/>
              </w:rPr>
            </w:pPr>
            <w:r w:rsidRPr="00700F08">
              <w:rPr>
                <w:rFonts w:ascii="Arial" w:hAnsi="Arial"/>
                <w:sz w:val="18"/>
                <w:szCs w:val="18"/>
                <w:lang w:val="el-GR"/>
              </w:rPr>
              <w:t>2103689</w:t>
            </w:r>
            <w:r w:rsidRPr="00700F08">
              <w:rPr>
                <w:rFonts w:ascii="Arial" w:hAnsi="Arial"/>
                <w:sz w:val="18"/>
                <w:szCs w:val="18"/>
              </w:rPr>
              <w:t>491</w:t>
            </w:r>
          </w:p>
        </w:tc>
        <w:tc>
          <w:tcPr>
            <w:tcW w:w="2268"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hanging="431"/>
              <w:jc w:val="center"/>
              <w:rPr>
                <w:rStyle w:val="-"/>
                <w:rFonts w:ascii="Arial" w:hAnsi="Arial"/>
                <w:color w:val="auto"/>
                <w:sz w:val="18"/>
                <w:szCs w:val="18"/>
                <w:u w:val="none"/>
              </w:rPr>
            </w:pPr>
            <w:r w:rsidRPr="00700F08">
              <w:rPr>
                <w:rStyle w:val="-"/>
                <w:rFonts w:ascii="Arial" w:hAnsi="Arial"/>
                <w:color w:val="auto"/>
                <w:sz w:val="18"/>
                <w:szCs w:val="18"/>
                <w:u w:val="none"/>
              </w:rPr>
              <w:t>ybassiak@econ.uoa.gr</w:t>
            </w:r>
          </w:p>
        </w:tc>
        <w:tc>
          <w:tcPr>
            <w:tcW w:w="2551" w:type="dxa"/>
            <w:tcBorders>
              <w:top w:val="nil"/>
              <w:left w:val="nil"/>
              <w:bottom w:val="single" w:sz="4" w:space="0" w:color="auto"/>
              <w:right w:val="single" w:sz="4" w:space="0" w:color="auto"/>
            </w:tcBorders>
            <w:shd w:val="clear" w:color="auto" w:fill="F3F3F3"/>
            <w:noWrap/>
            <w:vAlign w:val="center"/>
          </w:tcPr>
          <w:p w:rsidR="00F65FA6" w:rsidRPr="00700F08" w:rsidRDefault="00F65FA6" w:rsidP="00E41ECA">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F65FA6" w:rsidRPr="00700F08" w:rsidRDefault="00F65FA6" w:rsidP="00E41ECA">
            <w:pPr>
              <w:ind w:left="20" w:firstLine="0"/>
              <w:jc w:val="center"/>
              <w:rPr>
                <w:rFonts w:ascii="Arial" w:hAnsi="Arial"/>
                <w:sz w:val="18"/>
                <w:szCs w:val="18"/>
              </w:rPr>
            </w:pPr>
            <w:r w:rsidRPr="00700F08">
              <w:rPr>
                <w:rFonts w:ascii="Arial" w:hAnsi="Arial"/>
                <w:sz w:val="18"/>
                <w:szCs w:val="18"/>
              </w:rPr>
              <w:t>611</w:t>
            </w:r>
          </w:p>
        </w:tc>
      </w:tr>
      <w:tr w:rsidR="001E23B1" w:rsidRPr="00700F08" w:rsidTr="00F07BB9">
        <w:trPr>
          <w:trHeight w:val="247"/>
        </w:trPr>
        <w:tc>
          <w:tcPr>
            <w:tcW w:w="2298" w:type="dxa"/>
            <w:shd w:val="clear" w:color="auto" w:fill="F3F3F3"/>
            <w:noWrap/>
            <w:vAlign w:val="center"/>
          </w:tcPr>
          <w:p w:rsidR="001E23B1" w:rsidRPr="00700F08" w:rsidRDefault="001E23B1" w:rsidP="00C72101">
            <w:pPr>
              <w:spacing w:line="480" w:lineRule="auto"/>
              <w:ind w:left="0" w:firstLine="0"/>
              <w:jc w:val="left"/>
              <w:rPr>
                <w:rFonts w:ascii="Arial" w:hAnsi="Arial"/>
                <w:b/>
                <w:bCs/>
                <w:sz w:val="18"/>
                <w:szCs w:val="18"/>
                <w:lang w:val="el-GR"/>
              </w:rPr>
            </w:pPr>
          </w:p>
          <w:p w:rsidR="001E23B1" w:rsidRPr="00700F08" w:rsidRDefault="001E23B1" w:rsidP="00C72101">
            <w:pPr>
              <w:spacing w:line="480" w:lineRule="auto"/>
              <w:ind w:left="0" w:firstLine="0"/>
              <w:jc w:val="left"/>
              <w:rPr>
                <w:rFonts w:ascii="Arial" w:hAnsi="Arial"/>
                <w:b/>
                <w:bCs/>
                <w:sz w:val="18"/>
                <w:szCs w:val="18"/>
              </w:rPr>
            </w:pPr>
            <w:r w:rsidRPr="00700F08">
              <w:rPr>
                <w:rFonts w:ascii="Arial" w:hAnsi="Arial"/>
                <w:b/>
                <w:bCs/>
                <w:sz w:val="18"/>
                <w:szCs w:val="18"/>
              </w:rPr>
              <w:t>ΕΠΙΚΟΥΡΟΙ ΚΑΘΗΓΗΤΕΣ</w:t>
            </w:r>
          </w:p>
        </w:tc>
        <w:tc>
          <w:tcPr>
            <w:tcW w:w="1418" w:type="dxa"/>
            <w:shd w:val="clear" w:color="auto" w:fill="F3F3F3"/>
            <w:noWrap/>
            <w:vAlign w:val="center"/>
          </w:tcPr>
          <w:p w:rsidR="001E23B1" w:rsidRPr="00700F08" w:rsidRDefault="001E23B1" w:rsidP="00C72101">
            <w:pPr>
              <w:ind w:left="34" w:firstLine="0"/>
              <w:jc w:val="left"/>
              <w:rPr>
                <w:rFonts w:ascii="Arial" w:hAnsi="Arial"/>
                <w:sz w:val="18"/>
                <w:szCs w:val="18"/>
              </w:rPr>
            </w:pPr>
          </w:p>
        </w:tc>
        <w:tc>
          <w:tcPr>
            <w:tcW w:w="2268" w:type="dxa"/>
            <w:shd w:val="clear" w:color="auto" w:fill="F3F3F3"/>
            <w:noWrap/>
            <w:vAlign w:val="center"/>
          </w:tcPr>
          <w:p w:rsidR="001E23B1" w:rsidRPr="00700F08" w:rsidRDefault="001E23B1" w:rsidP="00535615">
            <w:pPr>
              <w:ind w:hanging="431"/>
              <w:jc w:val="center"/>
              <w:rPr>
                <w:rFonts w:ascii="Arial" w:hAnsi="Arial"/>
                <w:color w:val="auto"/>
                <w:sz w:val="18"/>
                <w:szCs w:val="18"/>
              </w:rPr>
            </w:pPr>
          </w:p>
        </w:tc>
        <w:tc>
          <w:tcPr>
            <w:tcW w:w="2551" w:type="dxa"/>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shd w:val="clear" w:color="auto" w:fill="F3F3F3"/>
            <w:vAlign w:val="center"/>
          </w:tcPr>
          <w:p w:rsidR="001E23B1" w:rsidRPr="00700F08" w:rsidRDefault="001E23B1" w:rsidP="00535615">
            <w:pPr>
              <w:ind w:left="20" w:firstLine="0"/>
              <w:jc w:val="center"/>
              <w:rPr>
                <w:rFonts w:ascii="Arial" w:hAnsi="Arial"/>
                <w:sz w:val="18"/>
                <w:szCs w:val="18"/>
              </w:rPr>
            </w:pPr>
          </w:p>
        </w:tc>
      </w:tr>
      <w:tr w:rsidR="00F65FA6" w:rsidRPr="00700F08" w:rsidTr="00F65FA6">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65FA6" w:rsidRPr="00F65FA6" w:rsidRDefault="00F65FA6" w:rsidP="00E41ECA">
            <w:pPr>
              <w:ind w:left="0" w:firstLine="0"/>
              <w:jc w:val="left"/>
              <w:rPr>
                <w:rFonts w:ascii="Arial" w:hAnsi="Arial"/>
                <w:sz w:val="18"/>
                <w:szCs w:val="18"/>
              </w:rPr>
            </w:pPr>
            <w:r w:rsidRPr="00F65FA6">
              <w:rPr>
                <w:rFonts w:ascii="Arial" w:hAnsi="Arial"/>
                <w:sz w:val="18"/>
                <w:szCs w:val="18"/>
              </w:rPr>
              <w:t>ΔΑΛΛΑ ΒΙΟΛΕΤΤΑ</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F65FA6" w:rsidRPr="00700F08" w:rsidRDefault="00F65FA6" w:rsidP="00E41ECA">
            <w:pPr>
              <w:ind w:left="34" w:firstLine="0"/>
              <w:jc w:val="left"/>
              <w:rPr>
                <w:rFonts w:ascii="Arial" w:hAnsi="Arial"/>
                <w:sz w:val="18"/>
                <w:szCs w:val="18"/>
              </w:rPr>
            </w:pPr>
            <w:r w:rsidRPr="00F65FA6">
              <w:rPr>
                <w:rFonts w:ascii="Arial" w:hAnsi="Arial"/>
                <w:sz w:val="18"/>
                <w:szCs w:val="18"/>
              </w:rPr>
              <w:t>2103689</w:t>
            </w:r>
            <w:r w:rsidRPr="00700F08">
              <w:rPr>
                <w:rFonts w:ascii="Arial" w:hAnsi="Arial"/>
                <w:sz w:val="18"/>
                <w:szCs w:val="18"/>
              </w:rPr>
              <w:t>492</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F65FA6" w:rsidRPr="00F65FA6" w:rsidRDefault="00F65FA6" w:rsidP="00E41ECA">
            <w:pPr>
              <w:ind w:hanging="431"/>
              <w:jc w:val="center"/>
              <w:rPr>
                <w:rStyle w:val="-"/>
                <w:rFonts w:ascii="Arial" w:hAnsi="Arial"/>
                <w:color w:val="auto"/>
                <w:sz w:val="18"/>
                <w:szCs w:val="18"/>
                <w:u w:val="none"/>
              </w:rPr>
            </w:pPr>
            <w:r w:rsidRPr="00700F08">
              <w:rPr>
                <w:rStyle w:val="-"/>
                <w:rFonts w:ascii="Arial" w:hAnsi="Arial"/>
                <w:color w:val="auto"/>
                <w:sz w:val="18"/>
                <w:szCs w:val="18"/>
                <w:u w:val="none"/>
              </w:rPr>
              <w:t>Violetta</w:t>
            </w:r>
            <w:r w:rsidRPr="00F65FA6">
              <w:rPr>
                <w:rStyle w:val="-"/>
                <w:rFonts w:ascii="Arial" w:hAnsi="Arial"/>
                <w:color w:val="auto"/>
                <w:sz w:val="18"/>
                <w:szCs w:val="18"/>
                <w:u w:val="none"/>
              </w:rPr>
              <w:t>.</w:t>
            </w:r>
            <w:r w:rsidRPr="00700F08">
              <w:rPr>
                <w:rStyle w:val="-"/>
                <w:rFonts w:ascii="Arial" w:hAnsi="Arial"/>
                <w:color w:val="auto"/>
                <w:sz w:val="18"/>
                <w:szCs w:val="18"/>
                <w:u w:val="none"/>
              </w:rPr>
              <w:t>Dalla</w:t>
            </w:r>
            <w:r w:rsidRPr="00F65FA6">
              <w:rPr>
                <w:rStyle w:val="-"/>
                <w:rFonts w:ascii="Arial" w:hAnsi="Arial"/>
                <w:color w:val="auto"/>
                <w:sz w:val="18"/>
                <w:szCs w:val="18"/>
                <w:u w:val="none"/>
              </w:rPr>
              <w:t>@</w:t>
            </w:r>
            <w:r w:rsidRPr="00700F08">
              <w:rPr>
                <w:rStyle w:val="-"/>
                <w:rFonts w:ascii="Arial" w:hAnsi="Arial"/>
                <w:color w:val="auto"/>
                <w:sz w:val="18"/>
                <w:szCs w:val="18"/>
                <w:u w:val="none"/>
              </w:rPr>
              <w:t>econ</w:t>
            </w:r>
            <w:r w:rsidRPr="00F65FA6">
              <w:rPr>
                <w:rStyle w:val="-"/>
                <w:rFonts w:ascii="Arial" w:hAnsi="Arial"/>
                <w:color w:val="auto"/>
                <w:sz w:val="18"/>
                <w:szCs w:val="18"/>
                <w:u w:val="none"/>
              </w:rPr>
              <w:t>.</w:t>
            </w:r>
            <w:r w:rsidRPr="00700F08">
              <w:rPr>
                <w:rStyle w:val="-"/>
                <w:rFonts w:ascii="Arial" w:hAnsi="Arial"/>
                <w:color w:val="auto"/>
                <w:sz w:val="18"/>
                <w:szCs w:val="18"/>
                <w:u w:val="none"/>
              </w:rPr>
              <w:t>uoa</w:t>
            </w:r>
            <w:r w:rsidRPr="00F65FA6">
              <w:rPr>
                <w:rStyle w:val="-"/>
                <w:rFonts w:ascii="Arial" w:hAnsi="Arial"/>
                <w:color w:val="auto"/>
                <w:sz w:val="18"/>
                <w:szCs w:val="18"/>
                <w:u w:val="none"/>
              </w:rPr>
              <w:t>.</w:t>
            </w:r>
            <w:r w:rsidRPr="00700F08">
              <w:rPr>
                <w:rStyle w:val="-"/>
                <w:rFonts w:ascii="Arial" w:hAnsi="Arial"/>
                <w:color w:val="auto"/>
                <w:sz w:val="18"/>
                <w:szCs w:val="18"/>
                <w:u w:val="none"/>
              </w:rPr>
              <w:t>gr</w:t>
            </w: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F65FA6" w:rsidRPr="00F65FA6" w:rsidRDefault="00F65FA6" w:rsidP="00F65FA6">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F65FA6" w:rsidRPr="00F65FA6" w:rsidRDefault="00F65FA6" w:rsidP="00F65FA6">
            <w:pPr>
              <w:ind w:left="20" w:firstLine="0"/>
              <w:jc w:val="center"/>
              <w:rPr>
                <w:rFonts w:ascii="Arial" w:hAnsi="Arial"/>
                <w:sz w:val="18"/>
                <w:szCs w:val="18"/>
                <w:lang w:val="el-GR"/>
              </w:rPr>
            </w:pPr>
            <w:r w:rsidRPr="00F65FA6">
              <w:rPr>
                <w:rFonts w:ascii="Arial" w:hAnsi="Arial"/>
                <w:sz w:val="18"/>
                <w:szCs w:val="18"/>
                <w:lang w:val="el-GR"/>
              </w:rPr>
              <w:t>618</w:t>
            </w:r>
          </w:p>
        </w:tc>
      </w:tr>
      <w:tr w:rsidR="001E23B1" w:rsidRPr="00700F08" w:rsidTr="00F07BB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rPr>
            </w:pPr>
            <w:r w:rsidRPr="00700F08">
              <w:rPr>
                <w:rFonts w:ascii="Arial" w:hAnsi="Arial"/>
                <w:sz w:val="18"/>
                <w:szCs w:val="18"/>
                <w:lang w:val="el-GR"/>
              </w:rPr>
              <w:t>ΔΟΤΣΗΣ ΓΕΩΡΓΙΟΣ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rPr>
            </w:pPr>
            <w:r w:rsidRPr="00700F08">
              <w:rPr>
                <w:rFonts w:ascii="Arial" w:hAnsi="Arial"/>
                <w:sz w:val="18"/>
                <w:szCs w:val="18"/>
                <w:lang w:val="el-GR"/>
              </w:rPr>
              <w:t>2103689</w:t>
            </w:r>
            <w:r w:rsidRPr="00700F08">
              <w:rPr>
                <w:rFonts w:ascii="Arial" w:hAnsi="Arial"/>
                <w:sz w:val="18"/>
                <w:szCs w:val="18"/>
              </w:rPr>
              <w:t>454</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535615">
            <w:pPr>
              <w:ind w:hanging="431"/>
              <w:jc w:val="center"/>
              <w:rPr>
                <w:rFonts w:ascii="Arial" w:hAnsi="Arial"/>
                <w:color w:val="auto"/>
                <w:sz w:val="18"/>
                <w:szCs w:val="18"/>
              </w:rPr>
            </w:pPr>
            <w:r w:rsidRPr="00700F08">
              <w:rPr>
                <w:rStyle w:val="-"/>
                <w:rFonts w:ascii="Arial" w:hAnsi="Arial"/>
                <w:color w:val="auto"/>
                <w:sz w:val="18"/>
                <w:szCs w:val="18"/>
                <w:u w:val="none"/>
              </w:rPr>
              <w:t>gdotsis@econ.uoa.gr</w:t>
            </w: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lang w:val="el-GR"/>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1E23B1" w:rsidRPr="00700F08" w:rsidRDefault="001E23B1" w:rsidP="00535615">
            <w:pPr>
              <w:ind w:left="20" w:firstLine="0"/>
              <w:jc w:val="center"/>
              <w:rPr>
                <w:rFonts w:ascii="Arial" w:hAnsi="Arial"/>
                <w:sz w:val="18"/>
                <w:szCs w:val="18"/>
              </w:rPr>
            </w:pPr>
            <w:r w:rsidRPr="00700F08">
              <w:rPr>
                <w:rFonts w:ascii="Arial" w:hAnsi="Arial"/>
                <w:sz w:val="18"/>
                <w:szCs w:val="18"/>
              </w:rPr>
              <w:t>519</w:t>
            </w:r>
          </w:p>
        </w:tc>
      </w:tr>
      <w:tr w:rsidR="001E23B1"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lang w:val="el-GR"/>
              </w:rPr>
            </w:pPr>
            <w:r w:rsidRPr="00700F08">
              <w:rPr>
                <w:rFonts w:ascii="Arial" w:hAnsi="Arial"/>
                <w:sz w:val="18"/>
                <w:szCs w:val="18"/>
                <w:lang w:val="el-GR"/>
              </w:rPr>
              <w:t>ΚΑΤΣΙΚΗΣ ΒΑΣΙΛΕΙΟΣ</w:t>
            </w:r>
          </w:p>
        </w:tc>
        <w:tc>
          <w:tcPr>
            <w:tcW w:w="1418"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lang w:val="el-GR"/>
              </w:rPr>
            </w:pPr>
            <w:r w:rsidRPr="00700F08">
              <w:rPr>
                <w:rFonts w:ascii="Arial" w:hAnsi="Arial"/>
                <w:sz w:val="18"/>
                <w:szCs w:val="18"/>
                <w:lang w:val="el-GR"/>
              </w:rPr>
              <w:t>2103689489</w:t>
            </w:r>
          </w:p>
        </w:tc>
        <w:tc>
          <w:tcPr>
            <w:tcW w:w="2268" w:type="dxa"/>
            <w:tcBorders>
              <w:top w:val="nil"/>
              <w:left w:val="nil"/>
              <w:bottom w:val="single" w:sz="4" w:space="0" w:color="auto"/>
              <w:right w:val="single" w:sz="4" w:space="0" w:color="auto"/>
            </w:tcBorders>
            <w:shd w:val="clear" w:color="auto" w:fill="F3F3F3"/>
            <w:noWrap/>
            <w:vAlign w:val="center"/>
          </w:tcPr>
          <w:p w:rsidR="001E23B1" w:rsidRPr="00700F08" w:rsidRDefault="00E8648E" w:rsidP="00535615">
            <w:pPr>
              <w:ind w:hanging="431"/>
              <w:jc w:val="center"/>
              <w:rPr>
                <w:rFonts w:ascii="Arial" w:hAnsi="Arial"/>
                <w:color w:val="auto"/>
                <w:sz w:val="18"/>
                <w:szCs w:val="18"/>
              </w:rPr>
            </w:pPr>
            <w:hyperlink r:id="rId161" w:history="1">
              <w:r w:rsidR="001E23B1" w:rsidRPr="00700F08">
                <w:rPr>
                  <w:rStyle w:val="-"/>
                  <w:rFonts w:ascii="Arial" w:hAnsi="Arial"/>
                  <w:color w:val="auto"/>
                  <w:sz w:val="18"/>
                  <w:szCs w:val="18"/>
                  <w:u w:val="none"/>
                </w:rPr>
                <w:t>vaskatsikis</w:t>
              </w:r>
              <w:r w:rsidR="001E23B1" w:rsidRPr="00700F08">
                <w:rPr>
                  <w:rStyle w:val="-"/>
                  <w:rFonts w:ascii="Arial" w:hAnsi="Arial"/>
                  <w:color w:val="auto"/>
                  <w:sz w:val="18"/>
                  <w:szCs w:val="18"/>
                  <w:u w:val="none"/>
                  <w:lang w:val="el-GR"/>
                </w:rPr>
                <w:t>@</w:t>
              </w:r>
              <w:r w:rsidR="001E23B1" w:rsidRPr="00700F08">
                <w:rPr>
                  <w:rStyle w:val="-"/>
                  <w:rFonts w:ascii="Arial" w:hAnsi="Arial"/>
                  <w:color w:val="auto"/>
                  <w:sz w:val="18"/>
                  <w:szCs w:val="18"/>
                  <w:u w:val="none"/>
                </w:rPr>
                <w:t>econ</w:t>
              </w:r>
              <w:r w:rsidR="001E23B1" w:rsidRPr="00700F08">
                <w:rPr>
                  <w:rStyle w:val="-"/>
                  <w:rFonts w:ascii="Arial" w:hAnsi="Arial"/>
                  <w:color w:val="auto"/>
                  <w:sz w:val="18"/>
                  <w:szCs w:val="18"/>
                  <w:u w:val="none"/>
                  <w:lang w:val="el-GR"/>
                </w:rPr>
                <w:t>.</w:t>
              </w:r>
              <w:r w:rsidR="001E23B1" w:rsidRPr="00700F08">
                <w:rPr>
                  <w:rStyle w:val="-"/>
                  <w:rFonts w:ascii="Arial" w:hAnsi="Arial"/>
                  <w:color w:val="auto"/>
                  <w:sz w:val="18"/>
                  <w:szCs w:val="18"/>
                  <w:u w:val="none"/>
                </w:rPr>
                <w:t>uoa.gr</w:t>
              </w:r>
            </w:hyperlink>
          </w:p>
        </w:tc>
        <w:tc>
          <w:tcPr>
            <w:tcW w:w="2551"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rPr>
            </w:pPr>
            <w:r w:rsidRPr="00700F08">
              <w:rPr>
                <w:rFonts w:ascii="Arial" w:hAnsi="Arial"/>
                <w:sz w:val="18"/>
                <w:szCs w:val="18"/>
              </w:rPr>
              <w:t>http://users.uoa.gr/~vaskatsikis/</w:t>
            </w:r>
          </w:p>
        </w:tc>
        <w:tc>
          <w:tcPr>
            <w:tcW w:w="1276" w:type="dxa"/>
            <w:tcBorders>
              <w:top w:val="nil"/>
              <w:left w:val="nil"/>
              <w:bottom w:val="single" w:sz="4" w:space="0" w:color="auto"/>
              <w:right w:val="single" w:sz="4" w:space="0" w:color="auto"/>
            </w:tcBorders>
            <w:shd w:val="clear" w:color="auto" w:fill="F3F3F3"/>
            <w:vAlign w:val="center"/>
          </w:tcPr>
          <w:p w:rsidR="001E23B1" w:rsidRPr="00700F08" w:rsidRDefault="001E23B1" w:rsidP="00535615">
            <w:pPr>
              <w:ind w:left="20" w:firstLine="0"/>
              <w:jc w:val="center"/>
              <w:rPr>
                <w:rFonts w:ascii="Arial" w:hAnsi="Arial"/>
                <w:sz w:val="18"/>
                <w:szCs w:val="18"/>
              </w:rPr>
            </w:pPr>
            <w:r w:rsidRPr="00700F08">
              <w:rPr>
                <w:rFonts w:ascii="Arial" w:hAnsi="Arial"/>
                <w:sz w:val="18"/>
                <w:szCs w:val="18"/>
              </w:rPr>
              <w:t>620</w:t>
            </w:r>
          </w:p>
        </w:tc>
      </w:tr>
      <w:tr w:rsidR="006F24F7"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6F24F7" w:rsidRPr="00700F08" w:rsidRDefault="006F24F7" w:rsidP="00C72101">
            <w:pPr>
              <w:ind w:left="0" w:firstLine="0"/>
              <w:jc w:val="left"/>
              <w:rPr>
                <w:rFonts w:ascii="Arial" w:hAnsi="Arial"/>
                <w:sz w:val="18"/>
                <w:szCs w:val="18"/>
                <w:lang w:val="el-GR"/>
              </w:rPr>
            </w:pPr>
            <w:r>
              <w:rPr>
                <w:rFonts w:ascii="Arial" w:hAnsi="Arial"/>
                <w:sz w:val="18"/>
                <w:szCs w:val="18"/>
                <w:lang w:val="el-GR"/>
              </w:rPr>
              <w:t>ΚΟΥΡΑΝΤΗ ΦΡΑΓΚΩ</w:t>
            </w:r>
          </w:p>
        </w:tc>
        <w:tc>
          <w:tcPr>
            <w:tcW w:w="1418" w:type="dxa"/>
            <w:tcBorders>
              <w:top w:val="nil"/>
              <w:left w:val="nil"/>
              <w:bottom w:val="single" w:sz="4" w:space="0" w:color="auto"/>
              <w:right w:val="single" w:sz="4" w:space="0" w:color="auto"/>
            </w:tcBorders>
            <w:shd w:val="clear" w:color="auto" w:fill="F3F3F3"/>
            <w:noWrap/>
            <w:vAlign w:val="center"/>
          </w:tcPr>
          <w:p w:rsidR="006F24F7" w:rsidRPr="00700F08" w:rsidRDefault="006F24F7" w:rsidP="00C72101">
            <w:pPr>
              <w:ind w:left="34" w:firstLine="0"/>
              <w:jc w:val="left"/>
              <w:rPr>
                <w:rFonts w:ascii="Arial" w:hAnsi="Arial"/>
                <w:sz w:val="18"/>
                <w:szCs w:val="18"/>
                <w:lang w:val="el-GR"/>
              </w:rPr>
            </w:pPr>
            <w:r>
              <w:rPr>
                <w:rFonts w:ascii="Arial" w:hAnsi="Arial"/>
                <w:sz w:val="18"/>
                <w:szCs w:val="18"/>
                <w:lang w:val="el-GR"/>
              </w:rPr>
              <w:t>2103689443</w:t>
            </w:r>
          </w:p>
        </w:tc>
        <w:tc>
          <w:tcPr>
            <w:tcW w:w="2268" w:type="dxa"/>
            <w:tcBorders>
              <w:top w:val="nil"/>
              <w:left w:val="nil"/>
              <w:bottom w:val="single" w:sz="4" w:space="0" w:color="auto"/>
              <w:right w:val="single" w:sz="4" w:space="0" w:color="auto"/>
            </w:tcBorders>
            <w:shd w:val="clear" w:color="auto" w:fill="F3F3F3"/>
            <w:noWrap/>
            <w:vAlign w:val="center"/>
          </w:tcPr>
          <w:p w:rsidR="006F24F7" w:rsidRPr="00700F08" w:rsidRDefault="006F24F7" w:rsidP="00535615">
            <w:pPr>
              <w:ind w:hanging="431"/>
              <w:jc w:val="center"/>
              <w:rPr>
                <w:rFonts w:ascii="Arial" w:hAnsi="Arial"/>
                <w:color w:val="auto"/>
                <w:sz w:val="18"/>
                <w:szCs w:val="18"/>
              </w:rPr>
            </w:pPr>
            <w:r>
              <w:rPr>
                <w:rFonts w:ascii="Arial" w:hAnsi="Arial"/>
                <w:color w:val="auto"/>
                <w:sz w:val="18"/>
                <w:szCs w:val="18"/>
              </w:rPr>
              <w:t>fkourandi@econ.uoa.gr</w:t>
            </w:r>
          </w:p>
        </w:tc>
        <w:tc>
          <w:tcPr>
            <w:tcW w:w="2551" w:type="dxa"/>
            <w:tcBorders>
              <w:top w:val="nil"/>
              <w:left w:val="nil"/>
              <w:bottom w:val="single" w:sz="4" w:space="0" w:color="auto"/>
              <w:right w:val="single" w:sz="4" w:space="0" w:color="auto"/>
            </w:tcBorders>
            <w:shd w:val="clear" w:color="auto" w:fill="F3F3F3"/>
            <w:noWrap/>
            <w:vAlign w:val="center"/>
          </w:tcPr>
          <w:p w:rsidR="006F24F7" w:rsidRPr="00700F08" w:rsidRDefault="006F24F7" w:rsidP="00C72101">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6F24F7" w:rsidRPr="006F24F7" w:rsidRDefault="006F24F7" w:rsidP="00535615">
            <w:pPr>
              <w:ind w:left="20" w:firstLine="0"/>
              <w:jc w:val="center"/>
              <w:rPr>
                <w:rFonts w:ascii="Arial" w:hAnsi="Arial"/>
                <w:sz w:val="18"/>
                <w:szCs w:val="18"/>
                <w:lang w:val="el-GR"/>
              </w:rPr>
            </w:pPr>
            <w:r>
              <w:rPr>
                <w:rFonts w:ascii="Arial" w:hAnsi="Arial"/>
                <w:sz w:val="18"/>
                <w:szCs w:val="18"/>
                <w:lang w:val="el-GR"/>
              </w:rPr>
              <w:t>426</w:t>
            </w:r>
          </w:p>
        </w:tc>
      </w:tr>
      <w:tr w:rsidR="006F24F7"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6F24F7" w:rsidRPr="006F24F7" w:rsidRDefault="006F24F7" w:rsidP="00C72101">
            <w:pPr>
              <w:ind w:left="0" w:firstLine="0"/>
              <w:jc w:val="left"/>
              <w:rPr>
                <w:rFonts w:ascii="Arial" w:hAnsi="Arial"/>
                <w:sz w:val="18"/>
                <w:szCs w:val="18"/>
                <w:lang w:val="el-GR"/>
              </w:rPr>
            </w:pPr>
            <w:r>
              <w:rPr>
                <w:rFonts w:ascii="Arial" w:hAnsi="Arial"/>
                <w:sz w:val="18"/>
                <w:szCs w:val="18"/>
                <w:lang w:val="el-GR"/>
              </w:rPr>
              <w:t>ΛΙΒΙΕΡΑΤΟΣ ΑΝΤΩΝΙΟΣ</w:t>
            </w:r>
          </w:p>
        </w:tc>
        <w:tc>
          <w:tcPr>
            <w:tcW w:w="1418" w:type="dxa"/>
            <w:tcBorders>
              <w:top w:val="nil"/>
              <w:left w:val="nil"/>
              <w:bottom w:val="single" w:sz="4" w:space="0" w:color="auto"/>
              <w:right w:val="single" w:sz="4" w:space="0" w:color="auto"/>
            </w:tcBorders>
            <w:shd w:val="clear" w:color="auto" w:fill="F3F3F3"/>
            <w:noWrap/>
            <w:vAlign w:val="center"/>
          </w:tcPr>
          <w:p w:rsidR="006F24F7" w:rsidRDefault="006F24F7" w:rsidP="00C72101">
            <w:pPr>
              <w:ind w:left="34" w:firstLine="0"/>
              <w:jc w:val="left"/>
              <w:rPr>
                <w:rFonts w:ascii="Arial" w:hAnsi="Arial"/>
                <w:sz w:val="18"/>
                <w:szCs w:val="18"/>
                <w:lang w:val="el-GR"/>
              </w:rPr>
            </w:pPr>
          </w:p>
        </w:tc>
        <w:tc>
          <w:tcPr>
            <w:tcW w:w="2268" w:type="dxa"/>
            <w:tcBorders>
              <w:top w:val="nil"/>
              <w:left w:val="nil"/>
              <w:bottom w:val="single" w:sz="4" w:space="0" w:color="auto"/>
              <w:right w:val="single" w:sz="4" w:space="0" w:color="auto"/>
            </w:tcBorders>
            <w:shd w:val="clear" w:color="auto" w:fill="F3F3F3"/>
            <w:noWrap/>
            <w:vAlign w:val="center"/>
          </w:tcPr>
          <w:p w:rsidR="006F24F7" w:rsidRDefault="006F24F7" w:rsidP="00535615">
            <w:pPr>
              <w:ind w:hanging="431"/>
              <w:jc w:val="center"/>
              <w:rPr>
                <w:rFonts w:ascii="Arial" w:hAnsi="Arial"/>
                <w:color w:val="auto"/>
                <w:sz w:val="18"/>
                <w:szCs w:val="18"/>
              </w:rPr>
            </w:pPr>
            <w:r>
              <w:rPr>
                <w:rFonts w:ascii="Arial" w:hAnsi="Arial"/>
                <w:color w:val="auto"/>
                <w:sz w:val="18"/>
                <w:szCs w:val="18"/>
              </w:rPr>
              <w:t>alivieratos@econ.uoa.gr</w:t>
            </w:r>
          </w:p>
        </w:tc>
        <w:tc>
          <w:tcPr>
            <w:tcW w:w="2551" w:type="dxa"/>
            <w:tcBorders>
              <w:top w:val="nil"/>
              <w:left w:val="nil"/>
              <w:bottom w:val="single" w:sz="4" w:space="0" w:color="auto"/>
              <w:right w:val="single" w:sz="4" w:space="0" w:color="auto"/>
            </w:tcBorders>
            <w:shd w:val="clear" w:color="auto" w:fill="F3F3F3"/>
            <w:noWrap/>
            <w:vAlign w:val="center"/>
          </w:tcPr>
          <w:p w:rsidR="006F24F7" w:rsidRPr="00700F08" w:rsidRDefault="006F24F7" w:rsidP="00C72101">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6F24F7" w:rsidRDefault="006F24F7" w:rsidP="00535615">
            <w:pPr>
              <w:ind w:left="20" w:firstLine="0"/>
              <w:jc w:val="center"/>
              <w:rPr>
                <w:rFonts w:ascii="Arial" w:hAnsi="Arial"/>
                <w:sz w:val="18"/>
                <w:szCs w:val="18"/>
                <w:lang w:val="el-GR"/>
              </w:rPr>
            </w:pPr>
          </w:p>
        </w:tc>
      </w:tr>
      <w:tr w:rsidR="00F65FA6" w:rsidRPr="00700F08" w:rsidTr="00E41ECA">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65FA6" w:rsidRPr="00700F08" w:rsidRDefault="00F65FA6" w:rsidP="00E41ECA">
            <w:pPr>
              <w:ind w:left="0" w:firstLine="0"/>
              <w:jc w:val="left"/>
              <w:rPr>
                <w:rFonts w:ascii="Arial" w:hAnsi="Arial"/>
                <w:sz w:val="18"/>
                <w:szCs w:val="18"/>
                <w:lang w:val="el-GR"/>
              </w:rPr>
            </w:pPr>
            <w:r w:rsidRPr="00700F08">
              <w:rPr>
                <w:rFonts w:ascii="Arial" w:hAnsi="Arial"/>
                <w:sz w:val="18"/>
                <w:szCs w:val="18"/>
                <w:lang w:val="el-GR"/>
              </w:rPr>
              <w:t>ΜΠΑΛΙΟΣ ΔΗΜΗΤΡΙΟΣ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F65FA6" w:rsidRPr="00700F08" w:rsidRDefault="00F65FA6" w:rsidP="00E41ECA">
            <w:pPr>
              <w:ind w:left="34" w:firstLine="0"/>
              <w:jc w:val="left"/>
              <w:rPr>
                <w:rFonts w:ascii="Arial" w:hAnsi="Arial"/>
                <w:sz w:val="18"/>
                <w:szCs w:val="18"/>
                <w:lang w:val="el-GR"/>
              </w:rPr>
            </w:pPr>
            <w:r w:rsidRPr="00700F08">
              <w:rPr>
                <w:rFonts w:ascii="Arial" w:hAnsi="Arial"/>
                <w:sz w:val="18"/>
                <w:szCs w:val="18"/>
                <w:lang w:val="el-GR"/>
              </w:rPr>
              <w:t>2103689458</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F65FA6" w:rsidRPr="00700F08" w:rsidRDefault="00F65FA6" w:rsidP="00E41ECA">
            <w:pPr>
              <w:ind w:hanging="431"/>
              <w:jc w:val="center"/>
              <w:rPr>
                <w:rStyle w:val="-"/>
                <w:rFonts w:ascii="Arial" w:hAnsi="Arial"/>
                <w:color w:val="auto"/>
                <w:sz w:val="18"/>
                <w:szCs w:val="18"/>
                <w:u w:val="none"/>
              </w:rPr>
            </w:pPr>
            <w:r w:rsidRPr="00700F08">
              <w:rPr>
                <w:rStyle w:val="-"/>
                <w:rFonts w:ascii="Arial" w:hAnsi="Arial"/>
                <w:color w:val="auto"/>
                <w:sz w:val="18"/>
                <w:szCs w:val="18"/>
                <w:u w:val="none"/>
              </w:rPr>
              <w:t>dbalios@econ.uoa.gr</w:t>
            </w: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F65FA6" w:rsidRPr="00700F08" w:rsidRDefault="00F65FA6" w:rsidP="00E41ECA">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F65FA6" w:rsidRPr="006F24F7" w:rsidRDefault="006F24F7" w:rsidP="00E41ECA">
            <w:pPr>
              <w:ind w:left="20" w:firstLine="0"/>
              <w:jc w:val="center"/>
              <w:rPr>
                <w:rFonts w:ascii="Arial" w:hAnsi="Arial"/>
                <w:sz w:val="18"/>
                <w:szCs w:val="18"/>
                <w:lang w:val="el-GR"/>
              </w:rPr>
            </w:pPr>
            <w:r>
              <w:rPr>
                <w:rFonts w:ascii="Arial" w:hAnsi="Arial"/>
                <w:sz w:val="18"/>
                <w:szCs w:val="18"/>
                <w:lang w:val="el-GR"/>
              </w:rPr>
              <w:t>505</w:t>
            </w:r>
          </w:p>
        </w:tc>
      </w:tr>
      <w:tr w:rsidR="001E23B1" w:rsidRPr="00700F08" w:rsidTr="00F07BB9">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lang w:val="el-GR"/>
              </w:rPr>
            </w:pPr>
            <w:r w:rsidRPr="00700F08">
              <w:rPr>
                <w:rFonts w:ascii="Arial" w:hAnsi="Arial"/>
                <w:sz w:val="18"/>
                <w:szCs w:val="18"/>
                <w:lang w:val="el-GR"/>
              </w:rPr>
              <w:t>ΝΙΚΟΛΕΡΗΣ ΘΕΟΔΩΡΟΣ</w:t>
            </w:r>
          </w:p>
        </w:tc>
        <w:tc>
          <w:tcPr>
            <w:tcW w:w="1418"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lang w:val="el-GR"/>
              </w:rPr>
            </w:pPr>
          </w:p>
        </w:tc>
        <w:tc>
          <w:tcPr>
            <w:tcW w:w="2268"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535615">
            <w:pPr>
              <w:ind w:hanging="431"/>
              <w:jc w:val="center"/>
              <w:rPr>
                <w:rFonts w:ascii="Arial" w:hAnsi="Arial"/>
                <w:color w:val="auto"/>
                <w:sz w:val="18"/>
                <w:szCs w:val="18"/>
              </w:rPr>
            </w:pPr>
            <w:r w:rsidRPr="00700F08">
              <w:rPr>
                <w:rFonts w:ascii="Arial" w:hAnsi="Arial"/>
                <w:color w:val="auto"/>
                <w:sz w:val="18"/>
                <w:szCs w:val="18"/>
              </w:rPr>
              <w:t>tnicoleris@econ.uoa.gr</w:t>
            </w:r>
          </w:p>
        </w:tc>
        <w:tc>
          <w:tcPr>
            <w:tcW w:w="2551"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1E23B1" w:rsidRPr="00700F08" w:rsidRDefault="001E23B1" w:rsidP="00535615">
            <w:pPr>
              <w:ind w:left="20" w:firstLine="0"/>
              <w:jc w:val="center"/>
              <w:rPr>
                <w:rFonts w:ascii="Arial" w:hAnsi="Arial"/>
                <w:sz w:val="18"/>
                <w:szCs w:val="18"/>
              </w:rPr>
            </w:pPr>
            <w:r w:rsidRPr="00700F08">
              <w:rPr>
                <w:rFonts w:ascii="Arial" w:hAnsi="Arial"/>
                <w:sz w:val="18"/>
                <w:szCs w:val="18"/>
              </w:rPr>
              <w:t>617</w:t>
            </w:r>
          </w:p>
        </w:tc>
      </w:tr>
      <w:tr w:rsidR="00695700" w:rsidRPr="00700F08" w:rsidTr="00533747">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695700" w:rsidRPr="00700F08" w:rsidRDefault="00695700" w:rsidP="00533747">
            <w:pPr>
              <w:ind w:left="0" w:firstLine="0"/>
              <w:jc w:val="left"/>
              <w:rPr>
                <w:rFonts w:ascii="Arial" w:hAnsi="Arial"/>
                <w:sz w:val="18"/>
                <w:szCs w:val="18"/>
              </w:rPr>
            </w:pPr>
            <w:r w:rsidRPr="00700F08">
              <w:rPr>
                <w:rFonts w:ascii="Arial" w:hAnsi="Arial"/>
                <w:sz w:val="18"/>
                <w:szCs w:val="18"/>
              </w:rPr>
              <w:t>ΦΡΑΓΚΟΥΔΑΚΗ ΑΛΕΞΑΝΔΡΑ</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695700" w:rsidRPr="00700F08" w:rsidRDefault="00695700" w:rsidP="00533747">
            <w:pPr>
              <w:ind w:left="34" w:firstLine="0"/>
              <w:jc w:val="left"/>
              <w:rPr>
                <w:rFonts w:ascii="Arial" w:hAnsi="Arial"/>
                <w:sz w:val="18"/>
                <w:szCs w:val="18"/>
              </w:rPr>
            </w:pPr>
            <w:r w:rsidRPr="00700F08">
              <w:rPr>
                <w:rFonts w:ascii="Arial" w:hAnsi="Arial"/>
                <w:sz w:val="18"/>
                <w:szCs w:val="18"/>
              </w:rPr>
              <w:t>210 3689439</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695700" w:rsidRPr="00700F08" w:rsidRDefault="00E8648E" w:rsidP="00533747">
            <w:pPr>
              <w:ind w:hanging="431"/>
              <w:jc w:val="center"/>
              <w:rPr>
                <w:rFonts w:ascii="Arial" w:hAnsi="Arial"/>
                <w:color w:val="auto"/>
                <w:sz w:val="18"/>
                <w:szCs w:val="18"/>
              </w:rPr>
            </w:pPr>
            <w:hyperlink r:id="rId162" w:history="1">
              <w:r w:rsidR="00695700" w:rsidRPr="00700F08">
                <w:rPr>
                  <w:rStyle w:val="-"/>
                  <w:rFonts w:ascii="Arial" w:hAnsi="Arial"/>
                  <w:color w:val="auto"/>
                  <w:sz w:val="18"/>
                  <w:szCs w:val="18"/>
                  <w:u w:val="none"/>
                </w:rPr>
                <w:t>alexfrag@econ.uoa.gr</w:t>
              </w:r>
            </w:hyperlink>
          </w:p>
        </w:tc>
        <w:tc>
          <w:tcPr>
            <w:tcW w:w="2551" w:type="dxa"/>
            <w:tcBorders>
              <w:top w:val="nil"/>
              <w:left w:val="nil"/>
              <w:bottom w:val="single" w:sz="4" w:space="0" w:color="auto"/>
              <w:right w:val="single" w:sz="4" w:space="0" w:color="auto"/>
            </w:tcBorders>
            <w:shd w:val="clear" w:color="auto" w:fill="F3F3F3"/>
            <w:noWrap/>
            <w:vAlign w:val="center"/>
          </w:tcPr>
          <w:p w:rsidR="00695700" w:rsidRPr="00700F08" w:rsidRDefault="00695700" w:rsidP="00533747">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695700" w:rsidRPr="00700F08" w:rsidRDefault="00695700" w:rsidP="00533747">
            <w:pPr>
              <w:ind w:left="20" w:firstLine="0"/>
              <w:jc w:val="center"/>
              <w:rPr>
                <w:rFonts w:ascii="Arial" w:hAnsi="Arial"/>
                <w:sz w:val="18"/>
                <w:szCs w:val="18"/>
              </w:rPr>
            </w:pPr>
            <w:r w:rsidRPr="00700F08">
              <w:rPr>
                <w:rFonts w:ascii="Arial" w:hAnsi="Arial"/>
                <w:sz w:val="18"/>
                <w:szCs w:val="18"/>
              </w:rPr>
              <w:t>424</w:t>
            </w:r>
          </w:p>
        </w:tc>
      </w:tr>
      <w:tr w:rsidR="001E23B1" w:rsidRPr="00700F08" w:rsidTr="00F07BB9">
        <w:trPr>
          <w:trHeight w:val="247"/>
        </w:trPr>
        <w:tc>
          <w:tcPr>
            <w:tcW w:w="2298" w:type="dxa"/>
            <w:shd w:val="clear" w:color="auto" w:fill="F3F3F3"/>
            <w:noWrap/>
            <w:vAlign w:val="center"/>
          </w:tcPr>
          <w:p w:rsidR="001E23B1" w:rsidRPr="00700F08" w:rsidRDefault="001E23B1" w:rsidP="00C72101">
            <w:pPr>
              <w:ind w:left="0" w:firstLine="0"/>
              <w:jc w:val="left"/>
              <w:rPr>
                <w:rFonts w:ascii="Arial" w:hAnsi="Arial"/>
                <w:b/>
                <w:bCs/>
                <w:sz w:val="18"/>
                <w:szCs w:val="18"/>
                <w:lang w:val="el-GR"/>
              </w:rPr>
            </w:pPr>
            <w:r w:rsidRPr="00700F08">
              <w:rPr>
                <w:rFonts w:ascii="Arial" w:hAnsi="Arial"/>
                <w:b/>
                <w:bCs/>
                <w:sz w:val="18"/>
                <w:szCs w:val="18"/>
              </w:rPr>
              <w:t>ΛΕΚΤΟΡΕΣ</w:t>
            </w:r>
          </w:p>
          <w:p w:rsidR="001E23B1" w:rsidRPr="00700F08" w:rsidRDefault="001E23B1" w:rsidP="00C72101">
            <w:pPr>
              <w:ind w:left="0" w:firstLine="0"/>
              <w:jc w:val="left"/>
              <w:rPr>
                <w:rFonts w:ascii="Arial" w:hAnsi="Arial"/>
                <w:b/>
                <w:bCs/>
                <w:sz w:val="18"/>
                <w:szCs w:val="18"/>
                <w:lang w:val="el-GR"/>
              </w:rPr>
            </w:pPr>
          </w:p>
        </w:tc>
        <w:tc>
          <w:tcPr>
            <w:tcW w:w="1418" w:type="dxa"/>
            <w:shd w:val="clear" w:color="auto" w:fill="F3F3F3"/>
            <w:noWrap/>
            <w:vAlign w:val="center"/>
          </w:tcPr>
          <w:p w:rsidR="001E23B1" w:rsidRPr="00700F08" w:rsidRDefault="001E23B1" w:rsidP="00C72101">
            <w:pPr>
              <w:ind w:left="34" w:firstLine="0"/>
              <w:jc w:val="left"/>
              <w:rPr>
                <w:rFonts w:ascii="Arial" w:hAnsi="Arial"/>
                <w:sz w:val="18"/>
                <w:szCs w:val="18"/>
              </w:rPr>
            </w:pPr>
          </w:p>
        </w:tc>
        <w:tc>
          <w:tcPr>
            <w:tcW w:w="2268" w:type="dxa"/>
            <w:shd w:val="clear" w:color="auto" w:fill="F3F3F3"/>
            <w:noWrap/>
            <w:vAlign w:val="center"/>
          </w:tcPr>
          <w:p w:rsidR="001E23B1" w:rsidRPr="00700F08" w:rsidRDefault="001E23B1" w:rsidP="00535615">
            <w:pPr>
              <w:ind w:hanging="431"/>
              <w:jc w:val="center"/>
              <w:rPr>
                <w:rFonts w:ascii="Arial" w:hAnsi="Arial"/>
                <w:color w:val="auto"/>
                <w:sz w:val="18"/>
                <w:szCs w:val="18"/>
              </w:rPr>
            </w:pPr>
          </w:p>
        </w:tc>
        <w:tc>
          <w:tcPr>
            <w:tcW w:w="2551" w:type="dxa"/>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shd w:val="clear" w:color="auto" w:fill="F3F3F3"/>
            <w:vAlign w:val="center"/>
          </w:tcPr>
          <w:p w:rsidR="001E23B1" w:rsidRPr="00700F08" w:rsidRDefault="001E23B1" w:rsidP="00535615">
            <w:pPr>
              <w:ind w:left="20" w:firstLine="0"/>
              <w:jc w:val="center"/>
              <w:rPr>
                <w:rFonts w:ascii="Arial" w:hAnsi="Arial"/>
                <w:sz w:val="18"/>
                <w:szCs w:val="18"/>
              </w:rPr>
            </w:pPr>
          </w:p>
        </w:tc>
      </w:tr>
      <w:tr w:rsidR="001E23B1" w:rsidRPr="00700F08" w:rsidTr="00F07BB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rPr>
            </w:pPr>
            <w:r w:rsidRPr="00700F08">
              <w:rPr>
                <w:rFonts w:ascii="Arial" w:hAnsi="Arial"/>
                <w:sz w:val="18"/>
                <w:szCs w:val="18"/>
              </w:rPr>
              <w:t>ΚΟΥΝΤΟΥΡΗΣ ΕΜΜΑΝΟΥΗΛ</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rPr>
            </w:pPr>
            <w:r w:rsidRPr="00700F08">
              <w:rPr>
                <w:rFonts w:ascii="Arial" w:hAnsi="Arial"/>
                <w:sz w:val="18"/>
                <w:szCs w:val="18"/>
              </w:rPr>
              <w:t>210 3689475</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535615">
            <w:pPr>
              <w:ind w:hanging="431"/>
              <w:jc w:val="center"/>
              <w:rPr>
                <w:rStyle w:val="-"/>
                <w:rFonts w:ascii="Arial" w:hAnsi="Arial"/>
                <w:color w:val="auto"/>
                <w:sz w:val="18"/>
                <w:szCs w:val="18"/>
                <w:u w:val="none"/>
              </w:rPr>
            </w:pPr>
            <w:r w:rsidRPr="00700F08">
              <w:rPr>
                <w:rStyle w:val="-"/>
                <w:rFonts w:ascii="Arial" w:hAnsi="Arial"/>
                <w:color w:val="auto"/>
                <w:sz w:val="18"/>
                <w:szCs w:val="18"/>
                <w:u w:val="none"/>
              </w:rPr>
              <w:t>manocudu@econ.uoa.gr</w:t>
            </w: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1E23B1" w:rsidRPr="00700F08" w:rsidRDefault="001E23B1" w:rsidP="00535615">
            <w:pPr>
              <w:ind w:left="20" w:firstLine="0"/>
              <w:jc w:val="center"/>
              <w:rPr>
                <w:rFonts w:ascii="Arial" w:hAnsi="Arial"/>
                <w:sz w:val="18"/>
                <w:szCs w:val="18"/>
              </w:rPr>
            </w:pPr>
            <w:r w:rsidRPr="00700F08">
              <w:rPr>
                <w:rFonts w:ascii="Arial" w:hAnsi="Arial"/>
                <w:sz w:val="18"/>
                <w:szCs w:val="18"/>
              </w:rPr>
              <w:t>419</w:t>
            </w:r>
          </w:p>
        </w:tc>
      </w:tr>
      <w:tr w:rsidR="001E23B1" w:rsidRPr="00700F08" w:rsidTr="00F07BB9">
        <w:trPr>
          <w:trHeight w:val="247"/>
        </w:trPr>
        <w:tc>
          <w:tcPr>
            <w:tcW w:w="2298" w:type="dxa"/>
            <w:shd w:val="clear" w:color="auto" w:fill="F3F3F3"/>
            <w:noWrap/>
            <w:vAlign w:val="center"/>
          </w:tcPr>
          <w:p w:rsidR="001E23B1" w:rsidRPr="00700F08" w:rsidRDefault="001E23B1" w:rsidP="00C72101">
            <w:pPr>
              <w:ind w:left="0" w:firstLine="0"/>
              <w:jc w:val="left"/>
              <w:rPr>
                <w:rFonts w:ascii="Arial" w:hAnsi="Arial"/>
                <w:b/>
                <w:bCs/>
                <w:sz w:val="18"/>
                <w:szCs w:val="18"/>
              </w:rPr>
            </w:pPr>
          </w:p>
        </w:tc>
        <w:tc>
          <w:tcPr>
            <w:tcW w:w="1418" w:type="dxa"/>
            <w:shd w:val="clear" w:color="auto" w:fill="F3F3F3"/>
            <w:noWrap/>
            <w:vAlign w:val="center"/>
          </w:tcPr>
          <w:p w:rsidR="001E23B1" w:rsidRPr="00700F08" w:rsidRDefault="001E23B1" w:rsidP="00C72101">
            <w:pPr>
              <w:ind w:left="34" w:firstLine="0"/>
              <w:jc w:val="left"/>
              <w:rPr>
                <w:rFonts w:ascii="Arial" w:hAnsi="Arial"/>
                <w:sz w:val="18"/>
                <w:szCs w:val="18"/>
              </w:rPr>
            </w:pPr>
          </w:p>
        </w:tc>
        <w:tc>
          <w:tcPr>
            <w:tcW w:w="2268" w:type="dxa"/>
            <w:shd w:val="clear" w:color="auto" w:fill="F3F3F3"/>
            <w:noWrap/>
            <w:vAlign w:val="center"/>
          </w:tcPr>
          <w:p w:rsidR="001E23B1" w:rsidRPr="00700F08" w:rsidRDefault="001E23B1" w:rsidP="00535615">
            <w:pPr>
              <w:ind w:hanging="431"/>
              <w:jc w:val="center"/>
              <w:rPr>
                <w:rFonts w:ascii="Arial" w:hAnsi="Arial"/>
                <w:color w:val="auto"/>
                <w:sz w:val="18"/>
                <w:szCs w:val="18"/>
              </w:rPr>
            </w:pPr>
          </w:p>
        </w:tc>
        <w:tc>
          <w:tcPr>
            <w:tcW w:w="2551" w:type="dxa"/>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shd w:val="clear" w:color="auto" w:fill="F3F3F3"/>
            <w:vAlign w:val="center"/>
          </w:tcPr>
          <w:p w:rsidR="001E23B1" w:rsidRPr="00700F08" w:rsidRDefault="001E23B1" w:rsidP="00535615">
            <w:pPr>
              <w:ind w:left="20" w:firstLine="0"/>
              <w:jc w:val="center"/>
              <w:rPr>
                <w:rFonts w:ascii="Arial" w:hAnsi="Arial"/>
                <w:sz w:val="18"/>
                <w:szCs w:val="18"/>
              </w:rPr>
            </w:pPr>
          </w:p>
        </w:tc>
      </w:tr>
      <w:tr w:rsidR="001E23B1" w:rsidRPr="00700F08" w:rsidTr="00F07BB9">
        <w:trPr>
          <w:trHeight w:val="247"/>
        </w:trPr>
        <w:tc>
          <w:tcPr>
            <w:tcW w:w="2298" w:type="dxa"/>
            <w:shd w:val="clear" w:color="auto" w:fill="F3F3F3"/>
            <w:noWrap/>
            <w:vAlign w:val="center"/>
          </w:tcPr>
          <w:p w:rsidR="001E23B1" w:rsidRPr="00700F08" w:rsidRDefault="001E23B1" w:rsidP="00C72101">
            <w:pPr>
              <w:ind w:left="0" w:firstLine="0"/>
              <w:jc w:val="left"/>
              <w:rPr>
                <w:rFonts w:ascii="Arial" w:hAnsi="Arial"/>
                <w:b/>
                <w:bCs/>
                <w:sz w:val="18"/>
                <w:szCs w:val="18"/>
              </w:rPr>
            </w:pPr>
          </w:p>
          <w:p w:rsidR="001E23B1" w:rsidRPr="00700F08" w:rsidRDefault="001E23B1" w:rsidP="00BC2FA9">
            <w:pPr>
              <w:ind w:left="0" w:firstLine="0"/>
              <w:jc w:val="left"/>
              <w:rPr>
                <w:rFonts w:ascii="Arial" w:hAnsi="Arial"/>
                <w:b/>
                <w:bCs/>
                <w:sz w:val="18"/>
                <w:szCs w:val="18"/>
                <w:lang w:val="el-GR"/>
              </w:rPr>
            </w:pPr>
            <w:r w:rsidRPr="00700F08">
              <w:rPr>
                <w:rFonts w:ascii="Arial" w:hAnsi="Arial"/>
                <w:b/>
                <w:bCs/>
                <w:sz w:val="18"/>
                <w:szCs w:val="18"/>
              </w:rPr>
              <w:t>ΕΕΔΙΠ</w:t>
            </w:r>
          </w:p>
        </w:tc>
        <w:tc>
          <w:tcPr>
            <w:tcW w:w="1418" w:type="dxa"/>
            <w:shd w:val="clear" w:color="auto" w:fill="F3F3F3"/>
            <w:noWrap/>
            <w:vAlign w:val="center"/>
          </w:tcPr>
          <w:p w:rsidR="001E23B1" w:rsidRPr="00700F08" w:rsidRDefault="001E23B1" w:rsidP="00C72101">
            <w:pPr>
              <w:ind w:left="34" w:firstLine="0"/>
              <w:jc w:val="left"/>
              <w:rPr>
                <w:rFonts w:ascii="Arial" w:hAnsi="Arial"/>
                <w:sz w:val="18"/>
                <w:szCs w:val="18"/>
              </w:rPr>
            </w:pPr>
          </w:p>
        </w:tc>
        <w:tc>
          <w:tcPr>
            <w:tcW w:w="2268" w:type="dxa"/>
            <w:shd w:val="clear" w:color="auto" w:fill="F3F3F3"/>
            <w:noWrap/>
            <w:vAlign w:val="center"/>
          </w:tcPr>
          <w:p w:rsidR="001E23B1" w:rsidRPr="00700F08" w:rsidRDefault="001E23B1" w:rsidP="00535615">
            <w:pPr>
              <w:ind w:hanging="431"/>
              <w:jc w:val="center"/>
              <w:rPr>
                <w:rFonts w:ascii="Arial" w:hAnsi="Arial"/>
                <w:color w:val="auto"/>
                <w:sz w:val="18"/>
                <w:szCs w:val="18"/>
              </w:rPr>
            </w:pPr>
          </w:p>
        </w:tc>
        <w:tc>
          <w:tcPr>
            <w:tcW w:w="2551" w:type="dxa"/>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shd w:val="clear" w:color="auto" w:fill="F3F3F3"/>
            <w:vAlign w:val="center"/>
          </w:tcPr>
          <w:p w:rsidR="001E23B1" w:rsidRPr="00700F08" w:rsidRDefault="001E23B1" w:rsidP="00535615">
            <w:pPr>
              <w:ind w:left="20" w:firstLine="0"/>
              <w:jc w:val="center"/>
              <w:rPr>
                <w:rFonts w:ascii="Arial" w:hAnsi="Arial"/>
                <w:sz w:val="18"/>
                <w:szCs w:val="18"/>
              </w:rPr>
            </w:pPr>
          </w:p>
        </w:tc>
      </w:tr>
      <w:tr w:rsidR="001E23B1" w:rsidRPr="00700F08" w:rsidTr="00BC2FA9">
        <w:trPr>
          <w:trHeight w:val="247"/>
        </w:trPr>
        <w:tc>
          <w:tcPr>
            <w:tcW w:w="2298" w:type="dxa"/>
            <w:tcBorders>
              <w:bottom w:val="single" w:sz="4" w:space="0" w:color="auto"/>
            </w:tcBorders>
            <w:shd w:val="clear" w:color="auto" w:fill="F3F3F3"/>
            <w:noWrap/>
            <w:vAlign w:val="center"/>
          </w:tcPr>
          <w:p w:rsidR="001E23B1" w:rsidRPr="00700F08" w:rsidRDefault="001E23B1" w:rsidP="00E47B68">
            <w:pPr>
              <w:ind w:left="0" w:firstLine="0"/>
              <w:jc w:val="left"/>
              <w:rPr>
                <w:rFonts w:ascii="Arial" w:hAnsi="Arial"/>
                <w:sz w:val="18"/>
                <w:szCs w:val="18"/>
              </w:rPr>
            </w:pPr>
          </w:p>
        </w:tc>
        <w:tc>
          <w:tcPr>
            <w:tcW w:w="1418" w:type="dxa"/>
            <w:tcBorders>
              <w:bottom w:val="single" w:sz="4" w:space="0" w:color="auto"/>
            </w:tcBorders>
            <w:shd w:val="clear" w:color="auto" w:fill="F3F3F3"/>
            <w:noWrap/>
            <w:vAlign w:val="center"/>
          </w:tcPr>
          <w:p w:rsidR="001E23B1" w:rsidRPr="00700F08" w:rsidRDefault="001E23B1" w:rsidP="00E47B68">
            <w:pPr>
              <w:ind w:left="34" w:firstLine="0"/>
              <w:jc w:val="left"/>
              <w:rPr>
                <w:rFonts w:ascii="Arial" w:hAnsi="Arial"/>
                <w:sz w:val="18"/>
                <w:szCs w:val="18"/>
              </w:rPr>
            </w:pPr>
          </w:p>
        </w:tc>
        <w:tc>
          <w:tcPr>
            <w:tcW w:w="2268" w:type="dxa"/>
            <w:tcBorders>
              <w:bottom w:val="single" w:sz="4" w:space="0" w:color="auto"/>
            </w:tcBorders>
            <w:shd w:val="clear" w:color="auto" w:fill="F3F3F3"/>
            <w:noWrap/>
            <w:vAlign w:val="center"/>
          </w:tcPr>
          <w:p w:rsidR="001E23B1" w:rsidRPr="00700F08" w:rsidRDefault="001E23B1" w:rsidP="00E47B68">
            <w:pPr>
              <w:ind w:hanging="431"/>
              <w:jc w:val="center"/>
              <w:rPr>
                <w:rStyle w:val="-"/>
                <w:rFonts w:ascii="Arial" w:hAnsi="Arial"/>
                <w:color w:val="auto"/>
                <w:sz w:val="18"/>
                <w:szCs w:val="18"/>
                <w:u w:val="none"/>
              </w:rPr>
            </w:pPr>
          </w:p>
        </w:tc>
        <w:tc>
          <w:tcPr>
            <w:tcW w:w="2551" w:type="dxa"/>
            <w:tcBorders>
              <w:bottom w:val="single" w:sz="4" w:space="0" w:color="auto"/>
            </w:tcBorders>
            <w:shd w:val="clear" w:color="auto" w:fill="F3F3F3"/>
            <w:noWrap/>
            <w:vAlign w:val="center"/>
          </w:tcPr>
          <w:p w:rsidR="001E23B1" w:rsidRPr="00700F08" w:rsidRDefault="001E23B1" w:rsidP="00E47B68">
            <w:pPr>
              <w:ind w:left="20" w:firstLine="0"/>
              <w:jc w:val="left"/>
              <w:rPr>
                <w:rFonts w:ascii="Arial" w:hAnsi="Arial"/>
                <w:sz w:val="18"/>
                <w:szCs w:val="18"/>
              </w:rPr>
            </w:pPr>
          </w:p>
        </w:tc>
        <w:tc>
          <w:tcPr>
            <w:tcW w:w="1276" w:type="dxa"/>
            <w:tcBorders>
              <w:bottom w:val="single" w:sz="4" w:space="0" w:color="auto"/>
            </w:tcBorders>
            <w:shd w:val="clear" w:color="auto" w:fill="F3F3F3"/>
            <w:vAlign w:val="center"/>
          </w:tcPr>
          <w:p w:rsidR="001E23B1" w:rsidRPr="00700F08" w:rsidRDefault="001E23B1" w:rsidP="00E47B68">
            <w:pPr>
              <w:ind w:left="20" w:firstLine="0"/>
              <w:jc w:val="center"/>
              <w:rPr>
                <w:rFonts w:ascii="Arial" w:hAnsi="Arial"/>
                <w:sz w:val="18"/>
                <w:szCs w:val="18"/>
              </w:rPr>
            </w:pPr>
          </w:p>
        </w:tc>
      </w:tr>
      <w:tr w:rsidR="001E23B1" w:rsidRPr="00700F08" w:rsidTr="00BC2FA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23B1" w:rsidRPr="00700F08" w:rsidRDefault="001E23B1" w:rsidP="00E47B68">
            <w:pPr>
              <w:ind w:left="0" w:firstLine="0"/>
              <w:jc w:val="left"/>
              <w:rPr>
                <w:rFonts w:ascii="Arial" w:hAnsi="Arial"/>
                <w:sz w:val="18"/>
                <w:szCs w:val="18"/>
              </w:rPr>
            </w:pPr>
            <w:r w:rsidRPr="00700F08">
              <w:rPr>
                <w:rFonts w:ascii="Arial" w:hAnsi="Arial"/>
                <w:sz w:val="18"/>
                <w:szCs w:val="18"/>
              </w:rPr>
              <w:t>ΝΤΕΛΟΠΟΥΛΟΥ ΧΑΡΑ</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E47B68">
            <w:pPr>
              <w:ind w:left="34" w:firstLine="0"/>
              <w:jc w:val="left"/>
              <w:rPr>
                <w:rFonts w:ascii="Arial" w:hAnsi="Arial"/>
                <w:sz w:val="18"/>
                <w:szCs w:val="18"/>
              </w:rPr>
            </w:pPr>
            <w:r w:rsidRPr="00700F08">
              <w:rPr>
                <w:rFonts w:ascii="Arial" w:hAnsi="Arial"/>
                <w:sz w:val="18"/>
                <w:szCs w:val="18"/>
              </w:rPr>
              <w:t>2103689481</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E47B68">
            <w:pPr>
              <w:ind w:hanging="431"/>
              <w:jc w:val="center"/>
              <w:rPr>
                <w:rStyle w:val="-"/>
                <w:rFonts w:ascii="Arial" w:hAnsi="Arial"/>
                <w:color w:val="auto"/>
                <w:sz w:val="18"/>
                <w:szCs w:val="18"/>
                <w:u w:val="none"/>
              </w:rPr>
            </w:pPr>
            <w:r w:rsidRPr="00700F08">
              <w:rPr>
                <w:rStyle w:val="-"/>
                <w:rFonts w:ascii="Arial" w:hAnsi="Arial"/>
                <w:color w:val="auto"/>
                <w:sz w:val="18"/>
                <w:szCs w:val="18"/>
                <w:u w:val="none"/>
              </w:rPr>
              <w:t>hadelop@econ.uoa.gr</w:t>
            </w: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E8648E" w:rsidP="00BC2FA9">
            <w:pPr>
              <w:pStyle w:val="ac"/>
              <w:ind w:left="0"/>
              <w:jc w:val="both"/>
              <w:rPr>
                <w:rFonts w:ascii="Arial" w:hAnsi="Arial" w:cs="Arial"/>
                <w:sz w:val="18"/>
                <w:szCs w:val="18"/>
              </w:rPr>
            </w:pPr>
            <w:hyperlink r:id="rId163" w:history="1">
              <w:r w:rsidR="001E23B1" w:rsidRPr="00700F08">
                <w:rPr>
                  <w:rStyle w:val="-"/>
                  <w:rFonts w:ascii="Arial" w:hAnsi="Arial" w:cs="Arial"/>
                  <w:color w:val="auto"/>
                  <w:sz w:val="18"/>
                  <w:szCs w:val="18"/>
                  <w:u w:val="none"/>
                </w:rPr>
                <w:t>http://www.econ.uoa.gr/an8ropino-dynamiko/melh-e-di-p/ntelopoyloy-xara.html</w:t>
              </w:r>
            </w:hyperlink>
            <w:r w:rsidR="001E23B1" w:rsidRPr="00700F08">
              <w:rPr>
                <w:rFonts w:ascii="Arial" w:hAnsi="Arial" w:cs="Arial"/>
                <w:sz w:val="18"/>
                <w:szCs w:val="18"/>
              </w:rPr>
              <w:t>,</w:t>
            </w:r>
          </w:p>
          <w:p w:rsidR="001E23B1" w:rsidRPr="00700F08" w:rsidRDefault="001E23B1" w:rsidP="00BC2FA9">
            <w:pPr>
              <w:pStyle w:val="ac"/>
              <w:jc w:val="both"/>
              <w:rPr>
                <w:rFonts w:ascii="Arial" w:hAnsi="Arial" w:cs="Arial"/>
                <w:sz w:val="18"/>
                <w:szCs w:val="18"/>
                <w:lang w:val="en-US"/>
              </w:rPr>
            </w:pPr>
          </w:p>
          <w:p w:rsidR="001E23B1" w:rsidRPr="00700F08" w:rsidRDefault="00E8648E" w:rsidP="00D838E7">
            <w:pPr>
              <w:pStyle w:val="ac"/>
              <w:ind w:left="0"/>
              <w:jc w:val="both"/>
              <w:rPr>
                <w:rFonts w:ascii="Arial" w:hAnsi="Arial" w:cs="Arial"/>
                <w:sz w:val="18"/>
                <w:szCs w:val="18"/>
                <w:lang w:val="en-US"/>
              </w:rPr>
            </w:pPr>
            <w:hyperlink r:id="rId164" w:history="1">
              <w:r w:rsidR="001E23B1" w:rsidRPr="00700F08">
                <w:rPr>
                  <w:rStyle w:val="-"/>
                  <w:rFonts w:ascii="Arial" w:hAnsi="Arial" w:cs="Arial"/>
                  <w:color w:val="auto"/>
                  <w:sz w:val="18"/>
                  <w:szCs w:val="18"/>
                  <w:u w:val="none"/>
                </w:rPr>
                <w:t>http://264063837.blog.com.gr/</w:t>
              </w:r>
            </w:hyperlink>
          </w:p>
        </w:tc>
        <w:tc>
          <w:tcPr>
            <w:tcW w:w="1276" w:type="dxa"/>
            <w:tcBorders>
              <w:top w:val="single" w:sz="4" w:space="0" w:color="auto"/>
              <w:left w:val="nil"/>
              <w:bottom w:val="single" w:sz="4" w:space="0" w:color="auto"/>
              <w:right w:val="single" w:sz="4" w:space="0" w:color="auto"/>
            </w:tcBorders>
            <w:shd w:val="clear" w:color="auto" w:fill="F3F3F3"/>
            <w:vAlign w:val="center"/>
          </w:tcPr>
          <w:p w:rsidR="001E23B1" w:rsidRPr="00700F08" w:rsidRDefault="006F24F7" w:rsidP="006F24F7">
            <w:pPr>
              <w:ind w:left="20" w:firstLine="0"/>
              <w:jc w:val="center"/>
              <w:rPr>
                <w:rFonts w:ascii="Arial" w:hAnsi="Arial"/>
                <w:sz w:val="18"/>
                <w:szCs w:val="18"/>
              </w:rPr>
            </w:pPr>
            <w:r>
              <w:rPr>
                <w:rFonts w:ascii="Arial" w:hAnsi="Arial"/>
                <w:sz w:val="18"/>
                <w:szCs w:val="18"/>
              </w:rPr>
              <w:t>423</w:t>
            </w:r>
          </w:p>
        </w:tc>
      </w:tr>
      <w:tr w:rsidR="00100971" w:rsidRPr="00700F08" w:rsidTr="00BC2FA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00971" w:rsidRPr="00055EC6" w:rsidRDefault="00100971" w:rsidP="00E47B68">
            <w:pPr>
              <w:ind w:left="0" w:firstLine="0"/>
              <w:jc w:val="left"/>
              <w:rPr>
                <w:rFonts w:ascii="Arial" w:hAnsi="Arial"/>
                <w:sz w:val="18"/>
                <w:szCs w:val="18"/>
                <w:lang w:val="el-GR"/>
              </w:rPr>
            </w:pPr>
            <w:r>
              <w:rPr>
                <w:rFonts w:ascii="Arial" w:hAnsi="Arial"/>
                <w:sz w:val="18"/>
                <w:szCs w:val="18"/>
                <w:lang w:val="el-GR"/>
              </w:rPr>
              <w:t>ΠΡΟΓΟΥΛΑΚΗΣ</w:t>
            </w:r>
            <w:r w:rsidR="00055EC6">
              <w:rPr>
                <w:rFonts w:ascii="Arial" w:hAnsi="Arial"/>
                <w:sz w:val="18"/>
                <w:szCs w:val="18"/>
              </w:rPr>
              <w:t xml:space="preserve"> </w:t>
            </w:r>
            <w:r w:rsidR="00055EC6">
              <w:rPr>
                <w:rFonts w:ascii="Arial" w:hAnsi="Arial"/>
                <w:sz w:val="18"/>
                <w:szCs w:val="18"/>
                <w:lang w:val="el-GR"/>
              </w:rPr>
              <w:t>ΓΕΩΡΓΙΟΣ-ΑΝΤΩΝΙΟΣ</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100971" w:rsidRPr="00700F08" w:rsidRDefault="00100971" w:rsidP="00E47B68">
            <w:pPr>
              <w:ind w:left="34" w:firstLine="0"/>
              <w:jc w:val="left"/>
              <w:rPr>
                <w:rFonts w:ascii="Arial" w:hAnsi="Arial"/>
                <w:sz w:val="18"/>
                <w:szCs w:val="18"/>
              </w:rPr>
            </w:pP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100971" w:rsidRPr="00055EC6" w:rsidRDefault="00055EC6" w:rsidP="00055EC6">
            <w:pPr>
              <w:ind w:hanging="431"/>
              <w:jc w:val="center"/>
              <w:rPr>
                <w:rStyle w:val="-"/>
                <w:rFonts w:ascii="Arial" w:hAnsi="Arial"/>
                <w:color w:val="auto"/>
                <w:sz w:val="18"/>
                <w:szCs w:val="18"/>
                <w:u w:val="none"/>
              </w:rPr>
            </w:pPr>
            <w:r>
              <w:rPr>
                <w:rStyle w:val="-"/>
                <w:rFonts w:ascii="Arial" w:hAnsi="Arial"/>
                <w:color w:val="auto"/>
                <w:sz w:val="18"/>
                <w:szCs w:val="18"/>
                <w:u w:val="none"/>
              </w:rPr>
              <w:t>beobios123@gmail.com</w:t>
            </w: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100971" w:rsidRDefault="00100971" w:rsidP="00BC2FA9">
            <w:pPr>
              <w:pStyle w:val="ac"/>
              <w:ind w:left="0"/>
              <w:jc w:val="both"/>
              <w:rPr>
                <w:rStyle w:val="-"/>
                <w:rFonts w:ascii="Arial" w:hAnsi="Arial" w:cs="Arial"/>
                <w:color w:val="auto"/>
                <w:sz w:val="18"/>
                <w:szCs w:val="18"/>
                <w:u w:val="none"/>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100971" w:rsidRDefault="00055EC6" w:rsidP="006F24F7">
            <w:pPr>
              <w:ind w:left="20" w:firstLine="0"/>
              <w:jc w:val="center"/>
              <w:rPr>
                <w:rFonts w:ascii="Arial" w:hAnsi="Arial"/>
                <w:sz w:val="18"/>
                <w:szCs w:val="18"/>
              </w:rPr>
            </w:pPr>
            <w:r>
              <w:rPr>
                <w:rFonts w:ascii="Arial" w:hAnsi="Arial"/>
                <w:sz w:val="18"/>
                <w:szCs w:val="18"/>
              </w:rPr>
              <w:t>613</w:t>
            </w:r>
          </w:p>
        </w:tc>
      </w:tr>
      <w:tr w:rsidR="001E23B1" w:rsidRPr="00700F08" w:rsidTr="00BC2FA9">
        <w:trPr>
          <w:trHeight w:val="247"/>
        </w:trPr>
        <w:tc>
          <w:tcPr>
            <w:tcW w:w="2298" w:type="dxa"/>
            <w:tcBorders>
              <w:top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rPr>
            </w:pPr>
          </w:p>
        </w:tc>
        <w:tc>
          <w:tcPr>
            <w:tcW w:w="1418" w:type="dxa"/>
            <w:tcBorders>
              <w:top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rPr>
            </w:pPr>
          </w:p>
        </w:tc>
        <w:tc>
          <w:tcPr>
            <w:tcW w:w="2268" w:type="dxa"/>
            <w:tcBorders>
              <w:top w:val="single" w:sz="4" w:space="0" w:color="auto"/>
            </w:tcBorders>
            <w:shd w:val="clear" w:color="auto" w:fill="F3F3F3"/>
            <w:noWrap/>
            <w:vAlign w:val="center"/>
          </w:tcPr>
          <w:p w:rsidR="001E23B1" w:rsidRPr="00700F08" w:rsidRDefault="001E23B1" w:rsidP="00535615">
            <w:pPr>
              <w:ind w:hanging="431"/>
              <w:jc w:val="center"/>
              <w:rPr>
                <w:rFonts w:ascii="Arial" w:hAnsi="Arial"/>
                <w:color w:val="auto"/>
                <w:sz w:val="18"/>
                <w:szCs w:val="18"/>
              </w:rPr>
            </w:pPr>
          </w:p>
        </w:tc>
        <w:tc>
          <w:tcPr>
            <w:tcW w:w="2551" w:type="dxa"/>
            <w:tcBorders>
              <w:top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tcBorders>
              <w:top w:val="single" w:sz="4" w:space="0" w:color="auto"/>
            </w:tcBorders>
            <w:shd w:val="clear" w:color="auto" w:fill="F3F3F3"/>
            <w:vAlign w:val="center"/>
          </w:tcPr>
          <w:p w:rsidR="001E23B1" w:rsidRPr="00700F08" w:rsidRDefault="001E23B1" w:rsidP="00535615">
            <w:pPr>
              <w:ind w:left="20" w:firstLine="0"/>
              <w:jc w:val="center"/>
              <w:rPr>
                <w:rFonts w:ascii="Arial" w:hAnsi="Arial"/>
                <w:sz w:val="18"/>
                <w:szCs w:val="18"/>
              </w:rPr>
            </w:pPr>
          </w:p>
        </w:tc>
      </w:tr>
      <w:tr w:rsidR="001E23B1" w:rsidRPr="00700F08" w:rsidTr="00BC2FA9">
        <w:trPr>
          <w:trHeight w:val="247"/>
        </w:trPr>
        <w:tc>
          <w:tcPr>
            <w:tcW w:w="2298" w:type="dxa"/>
            <w:tcBorders>
              <w:bottom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rPr>
            </w:pPr>
            <w:r w:rsidRPr="00700F08">
              <w:rPr>
                <w:rFonts w:ascii="Arial" w:hAnsi="Arial"/>
                <w:b/>
                <w:bCs/>
                <w:sz w:val="18"/>
                <w:szCs w:val="18"/>
                <w:lang w:val="el-GR"/>
              </w:rPr>
              <w:t>ΕΤΕΠ</w:t>
            </w:r>
          </w:p>
        </w:tc>
        <w:tc>
          <w:tcPr>
            <w:tcW w:w="1418" w:type="dxa"/>
            <w:tcBorders>
              <w:bottom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rPr>
            </w:pPr>
          </w:p>
        </w:tc>
        <w:tc>
          <w:tcPr>
            <w:tcW w:w="2268" w:type="dxa"/>
            <w:tcBorders>
              <w:bottom w:val="single" w:sz="4" w:space="0" w:color="auto"/>
            </w:tcBorders>
            <w:shd w:val="clear" w:color="auto" w:fill="F3F3F3"/>
            <w:noWrap/>
            <w:vAlign w:val="center"/>
          </w:tcPr>
          <w:p w:rsidR="001E23B1" w:rsidRPr="00700F08" w:rsidRDefault="001E23B1" w:rsidP="00535615">
            <w:pPr>
              <w:ind w:hanging="431"/>
              <w:jc w:val="center"/>
              <w:rPr>
                <w:rFonts w:ascii="Arial" w:hAnsi="Arial"/>
                <w:color w:val="auto"/>
                <w:sz w:val="18"/>
                <w:szCs w:val="18"/>
              </w:rPr>
            </w:pPr>
          </w:p>
        </w:tc>
        <w:tc>
          <w:tcPr>
            <w:tcW w:w="2551" w:type="dxa"/>
            <w:tcBorders>
              <w:bottom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tcBorders>
              <w:bottom w:val="single" w:sz="4" w:space="0" w:color="auto"/>
            </w:tcBorders>
            <w:shd w:val="clear" w:color="auto" w:fill="F3F3F3"/>
            <w:vAlign w:val="center"/>
          </w:tcPr>
          <w:p w:rsidR="001E23B1" w:rsidRPr="00700F08" w:rsidRDefault="001E23B1" w:rsidP="00535615">
            <w:pPr>
              <w:ind w:left="20" w:firstLine="0"/>
              <w:jc w:val="center"/>
              <w:rPr>
                <w:rFonts w:ascii="Arial" w:hAnsi="Arial"/>
                <w:sz w:val="18"/>
                <w:szCs w:val="18"/>
              </w:rPr>
            </w:pPr>
          </w:p>
        </w:tc>
      </w:tr>
      <w:tr w:rsidR="001E23B1" w:rsidRPr="00700F08" w:rsidTr="00BC2FA9">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23B1" w:rsidRPr="00700F08" w:rsidRDefault="001E23B1" w:rsidP="00E47B68">
            <w:pPr>
              <w:ind w:left="0" w:firstLine="0"/>
              <w:jc w:val="left"/>
              <w:rPr>
                <w:rFonts w:ascii="Arial" w:hAnsi="Arial"/>
                <w:sz w:val="18"/>
                <w:szCs w:val="18"/>
              </w:rPr>
            </w:pPr>
            <w:r w:rsidRPr="00700F08">
              <w:rPr>
                <w:rFonts w:ascii="Arial" w:hAnsi="Arial"/>
                <w:sz w:val="18"/>
                <w:szCs w:val="18"/>
              </w:rPr>
              <w:t>ΠΑΛΚΟΓΙΑΝΝΗ ΘΕΟΔΩΡΑ</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E47B68">
            <w:pPr>
              <w:ind w:left="34" w:firstLine="0"/>
              <w:jc w:val="left"/>
              <w:rPr>
                <w:rFonts w:ascii="Arial" w:hAnsi="Arial"/>
                <w:sz w:val="18"/>
                <w:szCs w:val="18"/>
              </w:rPr>
            </w:pPr>
            <w:r w:rsidRPr="00700F08">
              <w:rPr>
                <w:rFonts w:ascii="Arial" w:hAnsi="Arial"/>
                <w:sz w:val="18"/>
                <w:szCs w:val="18"/>
              </w:rPr>
              <w:t>210 3688023-5</w:t>
            </w: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E8648E" w:rsidP="00E47B68">
            <w:pPr>
              <w:ind w:hanging="431"/>
              <w:jc w:val="center"/>
              <w:rPr>
                <w:rFonts w:ascii="Arial" w:hAnsi="Arial"/>
                <w:color w:val="auto"/>
                <w:sz w:val="18"/>
                <w:szCs w:val="18"/>
              </w:rPr>
            </w:pPr>
            <w:hyperlink r:id="rId165" w:history="1">
              <w:r w:rsidR="001E23B1" w:rsidRPr="00700F08">
                <w:rPr>
                  <w:rStyle w:val="-"/>
                  <w:rFonts w:ascii="Arial" w:hAnsi="Arial"/>
                  <w:color w:val="auto"/>
                  <w:sz w:val="18"/>
                  <w:szCs w:val="18"/>
                  <w:u w:val="none"/>
                </w:rPr>
                <w:t>oikonepist@lib.uoa.gr</w:t>
              </w:r>
            </w:hyperlink>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1E23B1" w:rsidRPr="00700F08" w:rsidRDefault="001E23B1" w:rsidP="00E47B68">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1E23B1" w:rsidRPr="00700F08" w:rsidRDefault="001E23B1" w:rsidP="00E47B68">
            <w:pPr>
              <w:ind w:left="20" w:firstLine="0"/>
              <w:jc w:val="center"/>
              <w:rPr>
                <w:rFonts w:ascii="Arial" w:hAnsi="Arial"/>
                <w:sz w:val="18"/>
                <w:szCs w:val="18"/>
              </w:rPr>
            </w:pPr>
            <w:r w:rsidRPr="00700F08">
              <w:rPr>
                <w:rFonts w:ascii="Arial" w:hAnsi="Arial"/>
                <w:sz w:val="18"/>
                <w:szCs w:val="18"/>
              </w:rPr>
              <w:t>Ναυαρίνου 13 Α</w:t>
            </w:r>
          </w:p>
        </w:tc>
      </w:tr>
      <w:tr w:rsidR="001E23B1" w:rsidRPr="00017C60" w:rsidTr="00036B5A">
        <w:trPr>
          <w:trHeight w:val="247"/>
        </w:trPr>
        <w:tc>
          <w:tcPr>
            <w:tcW w:w="2298" w:type="dxa"/>
            <w:tcBorders>
              <w:top w:val="nil"/>
              <w:left w:val="single" w:sz="4" w:space="0" w:color="auto"/>
              <w:bottom w:val="single" w:sz="4" w:space="0" w:color="auto"/>
              <w:right w:val="single" w:sz="4" w:space="0" w:color="auto"/>
            </w:tcBorders>
            <w:shd w:val="clear" w:color="auto" w:fill="F3F3F3"/>
            <w:noWrap/>
            <w:vAlign w:val="center"/>
          </w:tcPr>
          <w:p w:rsidR="001E23B1" w:rsidRPr="00700F08" w:rsidRDefault="001E23B1" w:rsidP="00C72101">
            <w:pPr>
              <w:ind w:left="0" w:firstLine="0"/>
              <w:jc w:val="left"/>
              <w:rPr>
                <w:rFonts w:ascii="Arial" w:hAnsi="Arial"/>
                <w:sz w:val="18"/>
                <w:szCs w:val="18"/>
              </w:rPr>
            </w:pPr>
            <w:r w:rsidRPr="00700F08">
              <w:rPr>
                <w:rFonts w:ascii="Arial" w:hAnsi="Arial"/>
                <w:sz w:val="18"/>
                <w:szCs w:val="18"/>
              </w:rPr>
              <w:t>ΠΑΠΑΔΟΠΟΥΛΟΥ ΧΡΙΣΤΙΝΑ</w:t>
            </w:r>
          </w:p>
        </w:tc>
        <w:tc>
          <w:tcPr>
            <w:tcW w:w="1418"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34" w:firstLine="0"/>
              <w:jc w:val="left"/>
              <w:rPr>
                <w:rFonts w:ascii="Arial" w:hAnsi="Arial"/>
                <w:sz w:val="18"/>
                <w:szCs w:val="18"/>
              </w:rPr>
            </w:pPr>
            <w:r w:rsidRPr="00700F08">
              <w:rPr>
                <w:rFonts w:ascii="Arial" w:hAnsi="Arial"/>
                <w:sz w:val="18"/>
                <w:szCs w:val="18"/>
              </w:rPr>
              <w:t>210 3688023-5</w:t>
            </w:r>
          </w:p>
        </w:tc>
        <w:tc>
          <w:tcPr>
            <w:tcW w:w="2268" w:type="dxa"/>
            <w:tcBorders>
              <w:top w:val="nil"/>
              <w:left w:val="nil"/>
              <w:bottom w:val="single" w:sz="4" w:space="0" w:color="auto"/>
              <w:right w:val="single" w:sz="4" w:space="0" w:color="auto"/>
            </w:tcBorders>
            <w:shd w:val="clear" w:color="auto" w:fill="F3F3F3"/>
            <w:noWrap/>
            <w:vAlign w:val="center"/>
          </w:tcPr>
          <w:p w:rsidR="001E23B1" w:rsidRPr="00700F08" w:rsidRDefault="00E8648E" w:rsidP="00535615">
            <w:pPr>
              <w:ind w:hanging="431"/>
              <w:jc w:val="center"/>
              <w:rPr>
                <w:rFonts w:ascii="Arial" w:hAnsi="Arial"/>
                <w:color w:val="auto"/>
                <w:sz w:val="18"/>
                <w:szCs w:val="18"/>
              </w:rPr>
            </w:pPr>
            <w:hyperlink r:id="rId166" w:history="1">
              <w:r w:rsidR="001E23B1" w:rsidRPr="00700F08">
                <w:rPr>
                  <w:rStyle w:val="-"/>
                  <w:rFonts w:ascii="Arial" w:hAnsi="Arial"/>
                  <w:color w:val="auto"/>
                  <w:sz w:val="18"/>
                  <w:szCs w:val="18"/>
                  <w:u w:val="none"/>
                </w:rPr>
                <w:t>oikonepist@lib.uoa.gr</w:t>
              </w:r>
            </w:hyperlink>
          </w:p>
        </w:tc>
        <w:tc>
          <w:tcPr>
            <w:tcW w:w="2551" w:type="dxa"/>
            <w:tcBorders>
              <w:top w:val="nil"/>
              <w:left w:val="nil"/>
              <w:bottom w:val="single" w:sz="4" w:space="0" w:color="auto"/>
              <w:right w:val="single" w:sz="4" w:space="0" w:color="auto"/>
            </w:tcBorders>
            <w:shd w:val="clear" w:color="auto" w:fill="F3F3F3"/>
            <w:noWrap/>
            <w:vAlign w:val="center"/>
          </w:tcPr>
          <w:p w:rsidR="001E23B1" w:rsidRPr="00700F08" w:rsidRDefault="001E23B1" w:rsidP="00C72101">
            <w:pPr>
              <w:ind w:left="20" w:firstLine="0"/>
              <w:jc w:val="left"/>
              <w:rPr>
                <w:rFonts w:ascii="Arial" w:hAnsi="Arial"/>
                <w:sz w:val="18"/>
                <w:szCs w:val="18"/>
              </w:rPr>
            </w:pPr>
          </w:p>
        </w:tc>
        <w:tc>
          <w:tcPr>
            <w:tcW w:w="1276" w:type="dxa"/>
            <w:tcBorders>
              <w:top w:val="nil"/>
              <w:left w:val="nil"/>
              <w:bottom w:val="single" w:sz="4" w:space="0" w:color="auto"/>
              <w:right w:val="single" w:sz="4" w:space="0" w:color="auto"/>
            </w:tcBorders>
            <w:shd w:val="clear" w:color="auto" w:fill="F3F3F3"/>
            <w:vAlign w:val="center"/>
          </w:tcPr>
          <w:p w:rsidR="001E23B1" w:rsidRPr="00017C60" w:rsidRDefault="001E23B1" w:rsidP="00535615">
            <w:pPr>
              <w:ind w:left="20" w:firstLine="0"/>
              <w:jc w:val="center"/>
              <w:rPr>
                <w:rFonts w:ascii="Arial" w:hAnsi="Arial"/>
                <w:sz w:val="18"/>
                <w:szCs w:val="18"/>
              </w:rPr>
            </w:pPr>
            <w:r w:rsidRPr="00700F08">
              <w:rPr>
                <w:rFonts w:ascii="Arial" w:hAnsi="Arial"/>
                <w:sz w:val="18"/>
                <w:szCs w:val="18"/>
              </w:rPr>
              <w:t>Ναυαρίνου 13 Α</w:t>
            </w:r>
          </w:p>
        </w:tc>
      </w:tr>
      <w:tr w:rsidR="00036B5A" w:rsidRPr="00017C60" w:rsidTr="00036B5A">
        <w:trPr>
          <w:trHeight w:val="247"/>
        </w:trPr>
        <w:tc>
          <w:tcPr>
            <w:tcW w:w="2298"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036B5A" w:rsidRPr="00036B5A" w:rsidRDefault="00036B5A" w:rsidP="00C72101">
            <w:pPr>
              <w:ind w:left="0" w:firstLine="0"/>
              <w:jc w:val="left"/>
              <w:rPr>
                <w:rFonts w:ascii="Arial" w:hAnsi="Arial"/>
                <w:sz w:val="18"/>
                <w:szCs w:val="18"/>
                <w:lang w:val="el-GR"/>
              </w:rPr>
            </w:pPr>
            <w:r>
              <w:rPr>
                <w:rFonts w:ascii="Arial" w:hAnsi="Arial"/>
                <w:sz w:val="18"/>
                <w:szCs w:val="18"/>
                <w:lang w:val="el-GR"/>
              </w:rPr>
              <w:t>ΝΙΦΟΡΑ ΕΛΕΝΗ</w:t>
            </w:r>
          </w:p>
        </w:tc>
        <w:tc>
          <w:tcPr>
            <w:tcW w:w="1418" w:type="dxa"/>
            <w:tcBorders>
              <w:top w:val="single" w:sz="4" w:space="0" w:color="auto"/>
              <w:left w:val="nil"/>
              <w:bottom w:val="single" w:sz="4" w:space="0" w:color="auto"/>
              <w:right w:val="single" w:sz="4" w:space="0" w:color="auto"/>
            </w:tcBorders>
            <w:shd w:val="clear" w:color="auto" w:fill="F3F3F3"/>
            <w:noWrap/>
            <w:vAlign w:val="center"/>
          </w:tcPr>
          <w:p w:rsidR="00036B5A" w:rsidRPr="00700F08" w:rsidRDefault="00036B5A" w:rsidP="00C72101">
            <w:pPr>
              <w:ind w:left="34" w:firstLine="0"/>
              <w:jc w:val="left"/>
              <w:rPr>
                <w:rFonts w:ascii="Arial" w:hAnsi="Arial"/>
                <w:sz w:val="18"/>
                <w:szCs w:val="18"/>
              </w:rPr>
            </w:pPr>
          </w:p>
        </w:tc>
        <w:tc>
          <w:tcPr>
            <w:tcW w:w="2268" w:type="dxa"/>
            <w:tcBorders>
              <w:top w:val="single" w:sz="4" w:space="0" w:color="auto"/>
              <w:left w:val="nil"/>
              <w:bottom w:val="single" w:sz="4" w:space="0" w:color="auto"/>
              <w:right w:val="single" w:sz="4" w:space="0" w:color="auto"/>
            </w:tcBorders>
            <w:shd w:val="clear" w:color="auto" w:fill="F3F3F3"/>
            <w:noWrap/>
            <w:vAlign w:val="center"/>
          </w:tcPr>
          <w:p w:rsidR="00036B5A" w:rsidRPr="00700F08" w:rsidRDefault="00036B5A" w:rsidP="00535615">
            <w:pPr>
              <w:ind w:hanging="431"/>
              <w:jc w:val="center"/>
              <w:rPr>
                <w:rFonts w:ascii="Arial" w:hAnsi="Arial"/>
                <w:color w:val="auto"/>
                <w:sz w:val="18"/>
                <w:szCs w:val="18"/>
              </w:rPr>
            </w:pPr>
          </w:p>
        </w:tc>
        <w:tc>
          <w:tcPr>
            <w:tcW w:w="2551" w:type="dxa"/>
            <w:tcBorders>
              <w:top w:val="single" w:sz="4" w:space="0" w:color="auto"/>
              <w:left w:val="nil"/>
              <w:bottom w:val="single" w:sz="4" w:space="0" w:color="auto"/>
              <w:right w:val="single" w:sz="4" w:space="0" w:color="auto"/>
            </w:tcBorders>
            <w:shd w:val="clear" w:color="auto" w:fill="F3F3F3"/>
            <w:noWrap/>
            <w:vAlign w:val="center"/>
          </w:tcPr>
          <w:p w:rsidR="00036B5A" w:rsidRPr="00700F08" w:rsidRDefault="00036B5A" w:rsidP="00C72101">
            <w:pPr>
              <w:ind w:left="20" w:firstLine="0"/>
              <w:jc w:val="left"/>
              <w:rPr>
                <w:rFonts w:ascii="Arial" w:hAnsi="Arial"/>
                <w:sz w:val="18"/>
                <w:szCs w:val="18"/>
              </w:rPr>
            </w:pPr>
          </w:p>
        </w:tc>
        <w:tc>
          <w:tcPr>
            <w:tcW w:w="1276" w:type="dxa"/>
            <w:tcBorders>
              <w:top w:val="single" w:sz="4" w:space="0" w:color="auto"/>
              <w:left w:val="nil"/>
              <w:bottom w:val="single" w:sz="4" w:space="0" w:color="auto"/>
              <w:right w:val="single" w:sz="4" w:space="0" w:color="auto"/>
            </w:tcBorders>
            <w:shd w:val="clear" w:color="auto" w:fill="F3F3F3"/>
            <w:vAlign w:val="center"/>
          </w:tcPr>
          <w:p w:rsidR="00036B5A" w:rsidRPr="00036B5A" w:rsidRDefault="00036B5A" w:rsidP="00535615">
            <w:pPr>
              <w:ind w:left="20" w:firstLine="0"/>
              <w:jc w:val="center"/>
              <w:rPr>
                <w:rFonts w:ascii="Arial" w:hAnsi="Arial"/>
                <w:sz w:val="18"/>
                <w:szCs w:val="18"/>
                <w:lang w:val="el-GR"/>
              </w:rPr>
            </w:pPr>
            <w:r>
              <w:rPr>
                <w:rFonts w:ascii="Arial" w:hAnsi="Arial"/>
                <w:sz w:val="18"/>
                <w:szCs w:val="18"/>
                <w:lang w:val="el-GR"/>
              </w:rPr>
              <w:t>Σοφοκλέους 1 6ος</w:t>
            </w:r>
          </w:p>
        </w:tc>
      </w:tr>
    </w:tbl>
    <w:p w:rsidR="005D62A0" w:rsidRPr="00017C60" w:rsidRDefault="005D62A0" w:rsidP="00F07BB9">
      <w:pPr>
        <w:ind w:left="0" w:firstLine="0"/>
        <w:outlineLvl w:val="0"/>
        <w:rPr>
          <w:rFonts w:ascii="Arial" w:hAnsi="Arial"/>
          <w:b/>
          <w:color w:val="002060"/>
          <w:sz w:val="18"/>
          <w:szCs w:val="18"/>
          <w:lang w:val="el-GR"/>
        </w:rPr>
      </w:pPr>
    </w:p>
    <w:p w:rsidR="00E413DD" w:rsidRPr="00017C60" w:rsidRDefault="005D62A0" w:rsidP="00F34BF4">
      <w:pPr>
        <w:ind w:left="0" w:hanging="426"/>
        <w:jc w:val="left"/>
        <w:rPr>
          <w:rFonts w:ascii="Arial" w:hAnsi="Arial"/>
          <w:color w:val="auto"/>
          <w:sz w:val="20"/>
          <w:szCs w:val="20"/>
          <w:lang w:val="el-GR" w:eastAsia="el-GR"/>
        </w:rPr>
      </w:pPr>
      <w:r w:rsidRPr="00017C60">
        <w:rPr>
          <w:rFonts w:ascii="Arial" w:hAnsi="Arial"/>
          <w:b/>
          <w:color w:val="002060"/>
          <w:sz w:val="18"/>
          <w:szCs w:val="18"/>
          <w:lang w:val="el-GR"/>
        </w:rPr>
        <w:br w:type="page"/>
      </w:r>
      <w:r w:rsidR="00E413DD" w:rsidRPr="00017C60">
        <w:rPr>
          <w:rFonts w:ascii="Arial" w:hAnsi="Arial"/>
          <w:color w:val="auto"/>
          <w:sz w:val="20"/>
          <w:szCs w:val="20"/>
          <w:lang w:val="el-GR" w:eastAsia="el-GR"/>
        </w:rPr>
        <w:t xml:space="preserve"> </w:t>
      </w:r>
    </w:p>
    <w:p w:rsidR="00E413DD" w:rsidRPr="005A5E5A" w:rsidRDefault="00E413DD" w:rsidP="00E413DD">
      <w:pPr>
        <w:spacing w:before="0" w:line="240" w:lineRule="auto"/>
        <w:ind w:left="0" w:firstLine="0"/>
        <w:jc w:val="left"/>
        <w:outlineLvl w:val="1"/>
        <w:rPr>
          <w:rFonts w:ascii="Arial Narrow" w:hAnsi="Arial Narrow" w:cs="Times New Roman"/>
          <w:b/>
          <w:bCs/>
          <w:color w:val="auto"/>
          <w:sz w:val="24"/>
          <w:szCs w:val="24"/>
          <w:lang w:val="el-GR" w:eastAsia="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9C6B0C" w:rsidRPr="005A5E5A" w:rsidRDefault="009C6B0C" w:rsidP="00302C80">
      <w:pPr>
        <w:ind w:left="0" w:firstLine="0"/>
        <w:rPr>
          <w:rFonts w:ascii="Arial" w:hAnsi="Arial"/>
          <w:color w:val="002060"/>
          <w:sz w:val="24"/>
          <w:szCs w:val="24"/>
          <w:lang w:val="el-GR"/>
        </w:rPr>
      </w:pPr>
    </w:p>
    <w:p w:rsidR="009C6B0C" w:rsidRPr="005A5E5A" w:rsidRDefault="009C6B0C" w:rsidP="00302C80">
      <w:pPr>
        <w:ind w:left="0" w:firstLine="0"/>
        <w:rPr>
          <w:rFonts w:ascii="Arial" w:hAnsi="Arial"/>
          <w:color w:val="002060"/>
          <w:sz w:val="24"/>
          <w:szCs w:val="24"/>
          <w:lang w:val="el-GR"/>
        </w:rPr>
      </w:pPr>
    </w:p>
    <w:p w:rsidR="009C6B0C" w:rsidRPr="005A5E5A" w:rsidRDefault="009C6B0C"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b/>
          <w:color w:val="002060"/>
          <w:sz w:val="24"/>
          <w:szCs w:val="24"/>
          <w:lang w:val="el-GR"/>
        </w:rPr>
      </w:pPr>
    </w:p>
    <w:p w:rsidR="00290063" w:rsidRPr="005A5E5A" w:rsidRDefault="00290063" w:rsidP="00302C80">
      <w:pPr>
        <w:ind w:left="0" w:firstLine="0"/>
        <w:rPr>
          <w:rFonts w:ascii="Arial" w:hAnsi="Arial"/>
          <w:b/>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290063" w:rsidRPr="005A5E5A" w:rsidRDefault="00290063" w:rsidP="00302C80">
      <w:pPr>
        <w:ind w:left="0" w:firstLine="0"/>
        <w:rPr>
          <w:rFonts w:ascii="Arial" w:hAnsi="Arial"/>
          <w:color w:val="002060"/>
          <w:sz w:val="24"/>
          <w:szCs w:val="24"/>
          <w:lang w:val="el-GR"/>
        </w:rPr>
      </w:pPr>
    </w:p>
    <w:p w:rsidR="005D62A0" w:rsidRPr="005A5E5A" w:rsidRDefault="00290063" w:rsidP="00302C80">
      <w:pPr>
        <w:ind w:left="0" w:firstLine="0"/>
        <w:rPr>
          <w:rFonts w:ascii="Arial" w:hAnsi="Arial"/>
          <w:color w:val="002060"/>
          <w:sz w:val="24"/>
          <w:szCs w:val="24"/>
          <w:lang w:val="el-GR"/>
        </w:rPr>
      </w:pPr>
      <w:r w:rsidRPr="005A5E5A">
        <w:rPr>
          <w:rFonts w:ascii="Arial" w:hAnsi="Arial"/>
          <w:color w:val="002060"/>
          <w:sz w:val="24"/>
          <w:szCs w:val="24"/>
          <w:lang w:val="el-GR"/>
        </w:rPr>
        <w:t>Ε</w:t>
      </w:r>
      <w:r w:rsidR="008173FC" w:rsidRPr="005A5E5A">
        <w:rPr>
          <w:rFonts w:ascii="Arial" w:hAnsi="Arial"/>
          <w:color w:val="002060"/>
          <w:sz w:val="24"/>
          <w:szCs w:val="24"/>
          <w:lang w:val="el-GR"/>
        </w:rPr>
        <w:t>ΘΝΙΚΟ ΚΑΙ ΚΑΠΟΔΙΣΤΡΙΑΚΟ ΠΑΝΕΠΙΣΤΗΜΙΟ ΑΘΗΝΩΝ</w:t>
      </w:r>
    </w:p>
    <w:p w:rsidR="005D62A0" w:rsidRPr="005A5E5A" w:rsidRDefault="005D62A0" w:rsidP="00E57032">
      <w:pPr>
        <w:ind w:left="0" w:firstLine="0"/>
        <w:outlineLvl w:val="0"/>
        <w:rPr>
          <w:rFonts w:ascii="Arial" w:hAnsi="Arial"/>
          <w:color w:val="002060"/>
          <w:sz w:val="24"/>
          <w:szCs w:val="24"/>
          <w:lang w:val="el-GR"/>
        </w:rPr>
      </w:pPr>
      <w:r w:rsidRPr="005A5E5A">
        <w:rPr>
          <w:rFonts w:ascii="Arial" w:hAnsi="Arial"/>
          <w:color w:val="002060"/>
          <w:sz w:val="24"/>
          <w:szCs w:val="24"/>
          <w:lang w:val="el-GR"/>
        </w:rPr>
        <w:t>ΤΜΗΜΑ ΟΙΚΟΝΟΜΙΚΩΝ ΕΠΙΣΤΗΜΩΝ</w:t>
      </w:r>
    </w:p>
    <w:p w:rsidR="005D62A0" w:rsidRPr="005A5E5A" w:rsidRDefault="005D62A0" w:rsidP="00E57032">
      <w:pPr>
        <w:ind w:left="0" w:firstLine="0"/>
        <w:outlineLvl w:val="0"/>
        <w:rPr>
          <w:rFonts w:ascii="Arial" w:hAnsi="Arial"/>
          <w:color w:val="002060"/>
          <w:sz w:val="24"/>
          <w:szCs w:val="24"/>
          <w:lang w:val="el-GR"/>
        </w:rPr>
      </w:pPr>
      <w:r w:rsidRPr="005A5E5A">
        <w:rPr>
          <w:rFonts w:ascii="Arial" w:hAnsi="Arial"/>
          <w:color w:val="002060"/>
          <w:sz w:val="24"/>
          <w:szCs w:val="24"/>
          <w:lang w:val="el-GR"/>
        </w:rPr>
        <w:t xml:space="preserve">Γραμματεία: </w:t>
      </w:r>
      <w:r w:rsidR="002814EB" w:rsidRPr="005A5E5A">
        <w:rPr>
          <w:rFonts w:ascii="Arial" w:hAnsi="Arial"/>
          <w:color w:val="002060"/>
          <w:sz w:val="24"/>
          <w:szCs w:val="24"/>
          <w:lang w:val="el-GR"/>
        </w:rPr>
        <w:t>Σοφοκλέους 1 &amp; Αριστείδου</w:t>
      </w:r>
      <w:r w:rsidRPr="005A5E5A">
        <w:rPr>
          <w:rFonts w:ascii="Arial" w:hAnsi="Arial"/>
          <w:color w:val="002060"/>
          <w:sz w:val="24"/>
          <w:szCs w:val="24"/>
          <w:lang w:val="el-GR"/>
        </w:rPr>
        <w:t>, Αθήνα 10559</w:t>
      </w:r>
    </w:p>
    <w:p w:rsidR="005D62A0" w:rsidRPr="005A5E5A" w:rsidRDefault="005D62A0" w:rsidP="00E57032">
      <w:pPr>
        <w:ind w:left="0" w:firstLine="0"/>
        <w:outlineLvl w:val="0"/>
        <w:rPr>
          <w:rFonts w:ascii="Arial" w:hAnsi="Arial"/>
          <w:color w:val="002060"/>
          <w:sz w:val="24"/>
          <w:szCs w:val="24"/>
          <w:lang w:val="el-GR"/>
        </w:rPr>
      </w:pPr>
      <w:r w:rsidRPr="005A5E5A">
        <w:rPr>
          <w:rFonts w:ascii="Arial" w:hAnsi="Arial"/>
          <w:color w:val="002060"/>
          <w:sz w:val="24"/>
          <w:szCs w:val="24"/>
          <w:lang w:val="el-GR"/>
        </w:rPr>
        <w:t>Τηλ. 210-</w:t>
      </w:r>
      <w:r w:rsidR="002814EB" w:rsidRPr="005A5E5A">
        <w:rPr>
          <w:rFonts w:ascii="Arial" w:hAnsi="Arial"/>
          <w:color w:val="002060"/>
          <w:sz w:val="24"/>
          <w:szCs w:val="24"/>
          <w:lang w:val="el-GR"/>
        </w:rPr>
        <w:t>3689403-06-76-46-48-66</w:t>
      </w:r>
      <w:r w:rsidR="00F40426">
        <w:rPr>
          <w:rFonts w:ascii="Arial" w:hAnsi="Arial"/>
          <w:color w:val="002060"/>
          <w:sz w:val="24"/>
          <w:szCs w:val="24"/>
          <w:lang w:val="el-GR"/>
        </w:rPr>
        <w:t>-67</w:t>
      </w:r>
    </w:p>
    <w:p w:rsidR="005D62A0" w:rsidRPr="005A5E5A" w:rsidRDefault="00514119" w:rsidP="00E413DD">
      <w:pPr>
        <w:spacing w:line="240" w:lineRule="auto"/>
        <w:ind w:left="0" w:firstLine="0"/>
        <w:outlineLvl w:val="0"/>
        <w:rPr>
          <w:rFonts w:ascii="Arial" w:hAnsi="Arial"/>
          <w:color w:val="002060"/>
          <w:sz w:val="24"/>
          <w:szCs w:val="24"/>
          <w:lang w:val="el-GR"/>
        </w:rPr>
      </w:pPr>
      <w:r w:rsidRPr="005A5E5A">
        <w:rPr>
          <w:rFonts w:ascii="Arial" w:hAnsi="Arial"/>
          <w:color w:val="002060"/>
          <w:sz w:val="24"/>
          <w:szCs w:val="24"/>
          <w:lang w:val="el-GR"/>
        </w:rPr>
        <w:t xml:space="preserve">Ιστόχωρος: </w:t>
      </w:r>
      <w:r w:rsidR="00F2344D" w:rsidRPr="005A5E5A">
        <w:rPr>
          <w:rFonts w:ascii="Arial" w:hAnsi="Arial"/>
          <w:color w:val="002060"/>
          <w:sz w:val="24"/>
          <w:szCs w:val="24"/>
        </w:rPr>
        <w:t>http</w:t>
      </w:r>
      <w:r w:rsidR="00F2344D" w:rsidRPr="005A5E5A">
        <w:rPr>
          <w:rFonts w:ascii="Arial" w:hAnsi="Arial"/>
          <w:color w:val="002060"/>
          <w:sz w:val="24"/>
          <w:szCs w:val="24"/>
          <w:lang w:val="el-GR"/>
        </w:rPr>
        <w:t>://</w:t>
      </w:r>
      <w:r w:rsidRPr="005A5E5A">
        <w:rPr>
          <w:rFonts w:ascii="Arial" w:hAnsi="Arial"/>
          <w:color w:val="002060"/>
          <w:sz w:val="24"/>
          <w:szCs w:val="24"/>
        </w:rPr>
        <w:t>www</w:t>
      </w:r>
      <w:r w:rsidRPr="005A5E5A">
        <w:rPr>
          <w:rFonts w:ascii="Arial" w:hAnsi="Arial"/>
          <w:color w:val="002060"/>
          <w:sz w:val="24"/>
          <w:szCs w:val="24"/>
          <w:lang w:val="el-GR"/>
        </w:rPr>
        <w:t>.</w:t>
      </w:r>
      <w:r w:rsidRPr="005A5E5A">
        <w:rPr>
          <w:rFonts w:ascii="Arial" w:hAnsi="Arial"/>
          <w:color w:val="002060"/>
          <w:sz w:val="24"/>
          <w:szCs w:val="24"/>
        </w:rPr>
        <w:t>econ</w:t>
      </w:r>
      <w:r w:rsidRPr="005A5E5A">
        <w:rPr>
          <w:rFonts w:ascii="Arial" w:hAnsi="Arial"/>
          <w:color w:val="002060"/>
          <w:sz w:val="24"/>
          <w:szCs w:val="24"/>
          <w:lang w:val="el-GR"/>
        </w:rPr>
        <w:t>.</w:t>
      </w:r>
      <w:r w:rsidRPr="005A5E5A">
        <w:rPr>
          <w:rFonts w:ascii="Arial" w:hAnsi="Arial"/>
          <w:color w:val="002060"/>
          <w:sz w:val="24"/>
          <w:szCs w:val="24"/>
        </w:rPr>
        <w:t>uoa</w:t>
      </w:r>
      <w:r w:rsidRPr="005A5E5A">
        <w:rPr>
          <w:rFonts w:ascii="Arial" w:hAnsi="Arial"/>
          <w:color w:val="002060"/>
          <w:sz w:val="24"/>
          <w:szCs w:val="24"/>
          <w:lang w:val="el-GR"/>
        </w:rPr>
        <w:t>.</w:t>
      </w:r>
      <w:r w:rsidRPr="005A5E5A">
        <w:rPr>
          <w:rFonts w:ascii="Arial" w:hAnsi="Arial"/>
          <w:color w:val="002060"/>
          <w:sz w:val="24"/>
          <w:szCs w:val="24"/>
        </w:rPr>
        <w:t>gr</w:t>
      </w:r>
    </w:p>
    <w:sectPr w:rsidR="005D62A0" w:rsidRPr="005A5E5A" w:rsidSect="0064497E">
      <w:headerReference w:type="even" r:id="rId167"/>
      <w:headerReference w:type="default" r:id="rId168"/>
      <w:footerReference w:type="first" r:id="rId169"/>
      <w:pgSz w:w="11906" w:h="16838" w:code="9"/>
      <w:pgMar w:top="1440" w:right="1797" w:bottom="143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48E" w:rsidRDefault="00E8648E">
      <w:r>
        <w:separator/>
      </w:r>
    </w:p>
  </w:endnote>
  <w:endnote w:type="continuationSeparator" w:id="0">
    <w:p w:rsidR="00E8648E" w:rsidRDefault="00E8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 w:name="Gill Sans Hel">
    <w:altName w:val="Arial Narrow"/>
    <w:charset w:val="A1"/>
    <w:family w:val="auto"/>
    <w:pitch w:val="variable"/>
    <w:sig w:usb0="8000008F" w:usb1="0000004A"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Constantia">
    <w:panose1 w:val="02030602050306030303"/>
    <w:charset w:val="A1"/>
    <w:family w:val="roman"/>
    <w:pitch w:val="variable"/>
    <w:sig w:usb0="A00002EF" w:usb1="4000204B" w:usb2="00000000" w:usb3="00000000" w:csb0="0000019F" w:csb1="00000000"/>
  </w:font>
  <w:font w:name="Cambria Math">
    <w:panose1 w:val="02040503050406030204"/>
    <w:charset w:val="A1"/>
    <w:family w:val="roman"/>
    <w:pitch w:val="variable"/>
    <w:sig w:usb0="E00002FF" w:usb1="420024FF" w:usb2="00000000" w:usb3="00000000" w:csb0="0000019F" w:csb1="00000000"/>
  </w:font>
  <w:font w:name="UB-Front">
    <w:altName w:val="Courier New"/>
    <w:charset w:val="00"/>
    <w:family w:val="auto"/>
    <w:pitch w:val="variable"/>
    <w:sig w:usb0="00000001" w:usb1="00000000" w:usb2="00000000" w:usb3="00000000" w:csb0="00000009" w:csb1="00000000"/>
  </w:font>
  <w:font w:name="@MingLiU">
    <w:panose1 w:val="02020509000000000000"/>
    <w:charset w:val="88"/>
    <w:family w:val="modern"/>
    <w:pitch w:val="fixed"/>
    <w:sig w:usb0="A00002FF" w:usb1="28CFFCFA" w:usb2="00000016" w:usb3="00000000" w:csb0="00100001" w:csb1="00000000"/>
  </w:font>
  <w:font w:name="Verdana">
    <w:panose1 w:val="020B0604030504040204"/>
    <w:charset w:val="A1"/>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urier Grk">
    <w:panose1 w:val="00000000000000000000"/>
    <w:charset w:val="A1"/>
    <w:family w:val="modern"/>
    <w:notTrueType/>
    <w:pitch w:val="fixed"/>
    <w:sig w:usb0="00000081" w:usb1="00000000" w:usb2="00000000" w:usb3="00000000" w:csb0="00000008" w:csb1="00000000"/>
  </w:font>
  <w:font w:name="Samos">
    <w:panose1 w:val="00000000000000000000"/>
    <w:charset w:val="A1"/>
    <w:family w:val="auto"/>
    <w:notTrueType/>
    <w:pitch w:val="default"/>
    <w:sig w:usb0="00000081" w:usb1="00000000" w:usb2="00000000" w:usb3="00000000" w:csb0="00000008" w:csb1="00000000"/>
  </w:font>
  <w:font w:name="ArialMT">
    <w:altName w:val="Arial Unicode MS"/>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BE" w:rsidRPr="00796C48" w:rsidRDefault="00AB6FBE" w:rsidP="00796C48">
    <w:pPr>
      <w:pStyle w:val="a8"/>
      <w:ind w:left="0" w:firstLine="0"/>
      <w:rPr>
        <w:rFonts w:ascii="Arial" w:hAnsi="Arial"/>
        <w:sz w:val="16"/>
        <w:szCs w:val="16"/>
      </w:rPr>
    </w:pPr>
    <w:r>
      <w:rPr>
        <w:rFonts w:ascii="Arial" w:hAnsi="Arial"/>
        <w:sz w:val="16"/>
        <w:szCs w:val="16"/>
      </w:rPr>
      <w:t>Οδηγ</w:t>
    </w:r>
    <w:r>
      <w:rPr>
        <w:rFonts w:ascii="Arial" w:hAnsi="Arial"/>
        <w:sz w:val="16"/>
        <w:szCs w:val="16"/>
        <w:lang w:val="el-GR"/>
      </w:rPr>
      <w:t>ό</w:t>
    </w:r>
    <w:r>
      <w:rPr>
        <w:rFonts w:ascii="Arial" w:hAnsi="Arial"/>
        <w:sz w:val="16"/>
        <w:szCs w:val="16"/>
      </w:rPr>
      <w:t>ς_Σπουδών_201</w:t>
    </w:r>
    <w:r>
      <w:rPr>
        <w:rFonts w:ascii="Arial" w:hAnsi="Arial"/>
        <w:sz w:val="16"/>
        <w:szCs w:val="16"/>
        <w:lang w:val="el-GR"/>
      </w:rPr>
      <w:t>8</w:t>
    </w:r>
    <w:r>
      <w:rPr>
        <w:rFonts w:ascii="Arial" w:hAnsi="Arial"/>
        <w:sz w:val="16"/>
        <w:szCs w:val="16"/>
      </w:rPr>
      <w:t>-1</w:t>
    </w:r>
    <w:r>
      <w:rPr>
        <w:rFonts w:ascii="Arial" w:hAnsi="Arial"/>
        <w:sz w:val="16"/>
        <w:szCs w:val="16"/>
        <w:lang w:val="el-GR"/>
      </w:rPr>
      <w:t>9</w:t>
    </w:r>
    <w:r>
      <w:rPr>
        <w:rFonts w:ascii="Arial" w:hAnsi="Arial"/>
        <w:sz w:val="16"/>
        <w:szCs w:val="16"/>
      </w:rPr>
      <w:t>.</w:t>
    </w:r>
    <w:r w:rsidRPr="00796C48">
      <w:rPr>
        <w:rFonts w:ascii="Arial" w:hAnsi="Arial"/>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48E" w:rsidRDefault="00E8648E">
      <w:r>
        <w:separator/>
      </w:r>
    </w:p>
  </w:footnote>
  <w:footnote w:type="continuationSeparator" w:id="0">
    <w:p w:rsidR="00E8648E" w:rsidRDefault="00E86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BE" w:rsidRDefault="00AB6FBE" w:rsidP="009D57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6FBE" w:rsidRDefault="00AB6FBE" w:rsidP="0028762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BE" w:rsidRPr="002A5164" w:rsidRDefault="00AB6FBE" w:rsidP="001C1F80">
    <w:pPr>
      <w:pStyle w:val="a6"/>
      <w:framePr w:w="1537" w:h="481" w:hRule="exact" w:wrap="around" w:vAnchor="text" w:hAnchor="page" w:x="9873" w:yAlign="top"/>
      <w:shd w:val="clear" w:color="auto" w:fill="C6D9F1"/>
      <w:ind w:left="-4"/>
      <w:jc w:val="center"/>
      <w:rPr>
        <w:rStyle w:val="a7"/>
        <w:b/>
        <w:sz w:val="28"/>
        <w:szCs w:val="28"/>
      </w:rPr>
    </w:pPr>
    <w:r w:rsidRPr="002A5164">
      <w:rPr>
        <w:rStyle w:val="a7"/>
        <w:b/>
        <w:sz w:val="28"/>
        <w:szCs w:val="28"/>
      </w:rPr>
      <w:fldChar w:fldCharType="begin"/>
    </w:r>
    <w:r w:rsidRPr="002A5164">
      <w:rPr>
        <w:rStyle w:val="a7"/>
        <w:b/>
        <w:sz w:val="28"/>
        <w:szCs w:val="28"/>
      </w:rPr>
      <w:instrText xml:space="preserve">PAGE  </w:instrText>
    </w:r>
    <w:r w:rsidRPr="002A5164">
      <w:rPr>
        <w:rStyle w:val="a7"/>
        <w:b/>
        <w:sz w:val="28"/>
        <w:szCs w:val="28"/>
      </w:rPr>
      <w:fldChar w:fldCharType="separate"/>
    </w:r>
    <w:r w:rsidR="000F3F0C">
      <w:rPr>
        <w:rStyle w:val="a7"/>
        <w:b/>
        <w:noProof/>
        <w:sz w:val="28"/>
        <w:szCs w:val="28"/>
      </w:rPr>
      <w:t>10</w:t>
    </w:r>
    <w:r w:rsidRPr="002A5164">
      <w:rPr>
        <w:rStyle w:val="a7"/>
        <w:b/>
        <w:sz w:val="28"/>
        <w:szCs w:val="28"/>
      </w:rPr>
      <w:fldChar w:fldCharType="end"/>
    </w:r>
  </w:p>
  <w:p w:rsidR="00AB6FBE" w:rsidRPr="00AF45F9" w:rsidRDefault="00AB6FBE" w:rsidP="00F5337D">
    <w:pPr>
      <w:pStyle w:val="a6"/>
      <w:ind w:left="0" w:right="360" w:firstLine="0"/>
      <w:rPr>
        <w:lang w:val="el-GR"/>
      </w:rPr>
    </w:pPr>
    <w:r>
      <w:rPr>
        <w:lang w:val="el-GR"/>
      </w:rPr>
      <w:t>ΟΔΗΓΟΣ ΣΠΟΥΔΩΝ ΤΜΗΜΑΤΟΣ ΟΙΚΟΝΟΜΙΚΩΝ ΕΠΙΣΤΗΜΩΝ 2018-19</w:t>
    </w:r>
  </w:p>
  <w:p w:rsidR="00AB6FBE" w:rsidRPr="0028762F" w:rsidRDefault="00AB6FBE" w:rsidP="0028762F">
    <w:pPr>
      <w:pStyle w:val="a6"/>
      <w:ind w:right="360" w:firstLine="0"/>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C2ECF0"/>
    <w:lvl w:ilvl="0">
      <w:numFmt w:val="bullet"/>
      <w:lvlText w:val="*"/>
      <w:lvlJc w:val="left"/>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00C36803"/>
    <w:multiLevelType w:val="hybridMultilevel"/>
    <w:tmpl w:val="FFFA9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0ED2324"/>
    <w:multiLevelType w:val="hybridMultilevel"/>
    <w:tmpl w:val="B052BF40"/>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01414A3B"/>
    <w:multiLevelType w:val="hybridMultilevel"/>
    <w:tmpl w:val="21B46E4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0145658C"/>
    <w:multiLevelType w:val="hybridMultilevel"/>
    <w:tmpl w:val="00C29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2DF5A70"/>
    <w:multiLevelType w:val="hybridMultilevel"/>
    <w:tmpl w:val="88F0DF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03811FFA"/>
    <w:multiLevelType w:val="multilevel"/>
    <w:tmpl w:val="01126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95D67"/>
    <w:multiLevelType w:val="hybridMultilevel"/>
    <w:tmpl w:val="1C0C68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D81539"/>
    <w:multiLevelType w:val="hybridMultilevel"/>
    <w:tmpl w:val="B6CC6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480494A"/>
    <w:multiLevelType w:val="multilevel"/>
    <w:tmpl w:val="E03E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62323B"/>
    <w:multiLevelType w:val="hybridMultilevel"/>
    <w:tmpl w:val="8F7024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FB0627"/>
    <w:multiLevelType w:val="hybridMultilevel"/>
    <w:tmpl w:val="8DECFE48"/>
    <w:lvl w:ilvl="0" w:tplc="04080001">
      <w:start w:val="1"/>
      <w:numFmt w:val="bullet"/>
      <w:lvlText w:val=""/>
      <w:lvlJc w:val="left"/>
      <w:pPr>
        <w:ind w:left="389" w:hanging="360"/>
      </w:pPr>
      <w:rPr>
        <w:rFonts w:ascii="Symbol" w:hAnsi="Symbol" w:hint="default"/>
      </w:rPr>
    </w:lvl>
    <w:lvl w:ilvl="1" w:tplc="04080003" w:tentative="1">
      <w:start w:val="1"/>
      <w:numFmt w:val="bullet"/>
      <w:lvlText w:val="o"/>
      <w:lvlJc w:val="left"/>
      <w:pPr>
        <w:ind w:left="1109" w:hanging="360"/>
      </w:pPr>
      <w:rPr>
        <w:rFonts w:ascii="Courier New" w:hAnsi="Courier New" w:cs="Courier New" w:hint="default"/>
      </w:rPr>
    </w:lvl>
    <w:lvl w:ilvl="2" w:tplc="04080005" w:tentative="1">
      <w:start w:val="1"/>
      <w:numFmt w:val="bullet"/>
      <w:lvlText w:val=""/>
      <w:lvlJc w:val="left"/>
      <w:pPr>
        <w:ind w:left="1829" w:hanging="360"/>
      </w:pPr>
      <w:rPr>
        <w:rFonts w:ascii="Wingdings" w:hAnsi="Wingdings" w:hint="default"/>
      </w:rPr>
    </w:lvl>
    <w:lvl w:ilvl="3" w:tplc="04080001" w:tentative="1">
      <w:start w:val="1"/>
      <w:numFmt w:val="bullet"/>
      <w:lvlText w:val=""/>
      <w:lvlJc w:val="left"/>
      <w:pPr>
        <w:ind w:left="2549" w:hanging="360"/>
      </w:pPr>
      <w:rPr>
        <w:rFonts w:ascii="Symbol" w:hAnsi="Symbol" w:hint="default"/>
      </w:rPr>
    </w:lvl>
    <w:lvl w:ilvl="4" w:tplc="04080003" w:tentative="1">
      <w:start w:val="1"/>
      <w:numFmt w:val="bullet"/>
      <w:lvlText w:val="o"/>
      <w:lvlJc w:val="left"/>
      <w:pPr>
        <w:ind w:left="3269" w:hanging="360"/>
      </w:pPr>
      <w:rPr>
        <w:rFonts w:ascii="Courier New" w:hAnsi="Courier New" w:cs="Courier New" w:hint="default"/>
      </w:rPr>
    </w:lvl>
    <w:lvl w:ilvl="5" w:tplc="04080005" w:tentative="1">
      <w:start w:val="1"/>
      <w:numFmt w:val="bullet"/>
      <w:lvlText w:val=""/>
      <w:lvlJc w:val="left"/>
      <w:pPr>
        <w:ind w:left="3989" w:hanging="360"/>
      </w:pPr>
      <w:rPr>
        <w:rFonts w:ascii="Wingdings" w:hAnsi="Wingdings" w:hint="default"/>
      </w:rPr>
    </w:lvl>
    <w:lvl w:ilvl="6" w:tplc="04080001" w:tentative="1">
      <w:start w:val="1"/>
      <w:numFmt w:val="bullet"/>
      <w:lvlText w:val=""/>
      <w:lvlJc w:val="left"/>
      <w:pPr>
        <w:ind w:left="4709" w:hanging="360"/>
      </w:pPr>
      <w:rPr>
        <w:rFonts w:ascii="Symbol" w:hAnsi="Symbol" w:hint="default"/>
      </w:rPr>
    </w:lvl>
    <w:lvl w:ilvl="7" w:tplc="04080003" w:tentative="1">
      <w:start w:val="1"/>
      <w:numFmt w:val="bullet"/>
      <w:lvlText w:val="o"/>
      <w:lvlJc w:val="left"/>
      <w:pPr>
        <w:ind w:left="5429" w:hanging="360"/>
      </w:pPr>
      <w:rPr>
        <w:rFonts w:ascii="Courier New" w:hAnsi="Courier New" w:cs="Courier New" w:hint="default"/>
      </w:rPr>
    </w:lvl>
    <w:lvl w:ilvl="8" w:tplc="04080005" w:tentative="1">
      <w:start w:val="1"/>
      <w:numFmt w:val="bullet"/>
      <w:lvlText w:val=""/>
      <w:lvlJc w:val="left"/>
      <w:pPr>
        <w:ind w:left="6149" w:hanging="360"/>
      </w:pPr>
      <w:rPr>
        <w:rFonts w:ascii="Wingdings" w:hAnsi="Wingdings" w:hint="default"/>
      </w:rPr>
    </w:lvl>
  </w:abstractNum>
  <w:abstractNum w:abstractNumId="17" w15:restartNumberingAfterBreak="0">
    <w:nsid w:val="070C7C94"/>
    <w:multiLevelType w:val="multilevel"/>
    <w:tmpl w:val="0CCC537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0967730E"/>
    <w:multiLevelType w:val="hybridMultilevel"/>
    <w:tmpl w:val="DCE03908"/>
    <w:lvl w:ilvl="0" w:tplc="04080001">
      <w:start w:val="1"/>
      <w:numFmt w:val="bullet"/>
      <w:lvlText w:val=""/>
      <w:lvlJc w:val="left"/>
      <w:pPr>
        <w:ind w:left="720" w:hanging="360"/>
      </w:pPr>
      <w:rPr>
        <w:rFonts w:ascii="Symbol" w:hAnsi="Symbol" w:hint="default"/>
      </w:rPr>
    </w:lvl>
    <w:lvl w:ilvl="1" w:tplc="78E6A01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9F707D0"/>
    <w:multiLevelType w:val="hybridMultilevel"/>
    <w:tmpl w:val="DFA68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AB6287B"/>
    <w:multiLevelType w:val="multilevel"/>
    <w:tmpl w:val="52D4FBFA"/>
    <w:lvl w:ilvl="0">
      <w:start w:val="1"/>
      <w:numFmt w:val="bullet"/>
      <w:lvlText w:val=""/>
      <w:lvlJc w:val="left"/>
      <w:pPr>
        <w:tabs>
          <w:tab w:val="num" w:pos="284"/>
        </w:tabs>
        <w:ind w:left="284" w:hanging="284"/>
      </w:pPr>
      <w:rPr>
        <w:rFonts w:ascii="Symbol" w:hAnsi="Symbol"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CC811AE"/>
    <w:multiLevelType w:val="hybridMultilevel"/>
    <w:tmpl w:val="EB68AC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D792019"/>
    <w:multiLevelType w:val="multilevel"/>
    <w:tmpl w:val="0AF01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DE547E2"/>
    <w:multiLevelType w:val="hybridMultilevel"/>
    <w:tmpl w:val="07B04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101066F7"/>
    <w:multiLevelType w:val="hybridMultilevel"/>
    <w:tmpl w:val="B74A0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19F279E"/>
    <w:multiLevelType w:val="multilevel"/>
    <w:tmpl w:val="2DF0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AC15A5"/>
    <w:multiLevelType w:val="multilevel"/>
    <w:tmpl w:val="F9221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130564AD"/>
    <w:multiLevelType w:val="hybridMultilevel"/>
    <w:tmpl w:val="134237A2"/>
    <w:lvl w:ilvl="0" w:tplc="04090001">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4814840"/>
    <w:multiLevelType w:val="hybridMultilevel"/>
    <w:tmpl w:val="1E20312C"/>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29" w15:restartNumberingAfterBreak="0">
    <w:nsid w:val="17A420D3"/>
    <w:multiLevelType w:val="hybridMultilevel"/>
    <w:tmpl w:val="D9460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1ACE7EF9"/>
    <w:multiLevelType w:val="hybridMultilevel"/>
    <w:tmpl w:val="4AB808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1AEE4370"/>
    <w:multiLevelType w:val="hybridMultilevel"/>
    <w:tmpl w:val="D1D4478C"/>
    <w:lvl w:ilvl="0" w:tplc="D6588A62">
      <w:start w:val="1"/>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1B3856F0"/>
    <w:multiLevelType w:val="multilevel"/>
    <w:tmpl w:val="3CD65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6F69CC"/>
    <w:multiLevelType w:val="hybridMultilevel"/>
    <w:tmpl w:val="141A7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1E1A7C02"/>
    <w:multiLevelType w:val="hybridMultilevel"/>
    <w:tmpl w:val="5F9C68E0"/>
    <w:lvl w:ilvl="0" w:tplc="1E12E4A6">
      <w:start w:val="1"/>
      <w:numFmt w:val="lowerRoman"/>
      <w:lvlText w:val="%1."/>
      <w:lvlJc w:val="left"/>
      <w:pPr>
        <w:tabs>
          <w:tab w:val="num" w:pos="1080"/>
        </w:tabs>
        <w:ind w:left="1080" w:hanging="720"/>
      </w:pPr>
      <w:rPr>
        <w:rFonts w:cs="Times New Roman"/>
      </w:rPr>
    </w:lvl>
    <w:lvl w:ilvl="1" w:tplc="F8E86BA4">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1E2057B0"/>
    <w:multiLevelType w:val="hybridMultilevel"/>
    <w:tmpl w:val="6FEE6238"/>
    <w:lvl w:ilvl="0" w:tplc="C1A0C124">
      <w:start w:val="1"/>
      <w:numFmt w:val="decimal"/>
      <w:lvlText w:val="%1."/>
      <w:lvlJc w:val="left"/>
      <w:pPr>
        <w:tabs>
          <w:tab w:val="num" w:pos="1211"/>
        </w:tabs>
        <w:ind w:left="1211" w:hanging="360"/>
      </w:pPr>
      <w:rPr>
        <w:rFonts w:hint="default"/>
        <w:b w:val="0"/>
        <w:i w:val="0"/>
      </w:rPr>
    </w:lvl>
    <w:lvl w:ilvl="1" w:tplc="54CEF820">
      <w:start w:val="1"/>
      <w:numFmt w:val="decimal"/>
      <w:lvlText w:val="%2."/>
      <w:lvlJc w:val="left"/>
      <w:pPr>
        <w:tabs>
          <w:tab w:val="num" w:pos="851"/>
        </w:tabs>
        <w:ind w:left="851" w:hanging="360"/>
      </w:pPr>
      <w:rPr>
        <w:rFonts w:hint="default"/>
        <w:b w:val="0"/>
      </w:rPr>
    </w:lvl>
    <w:lvl w:ilvl="2" w:tplc="0409001B" w:tentative="1">
      <w:start w:val="1"/>
      <w:numFmt w:val="lowerRoman"/>
      <w:lvlText w:val="%3."/>
      <w:lvlJc w:val="right"/>
      <w:pPr>
        <w:tabs>
          <w:tab w:val="num" w:pos="1571"/>
        </w:tabs>
        <w:ind w:left="1571" w:hanging="180"/>
      </w:pPr>
    </w:lvl>
    <w:lvl w:ilvl="3" w:tplc="0409000F" w:tentative="1">
      <w:start w:val="1"/>
      <w:numFmt w:val="decimal"/>
      <w:lvlText w:val="%4."/>
      <w:lvlJc w:val="left"/>
      <w:pPr>
        <w:tabs>
          <w:tab w:val="num" w:pos="2291"/>
        </w:tabs>
        <w:ind w:left="2291" w:hanging="360"/>
      </w:pPr>
    </w:lvl>
    <w:lvl w:ilvl="4" w:tplc="04090019" w:tentative="1">
      <w:start w:val="1"/>
      <w:numFmt w:val="lowerLetter"/>
      <w:lvlText w:val="%5."/>
      <w:lvlJc w:val="left"/>
      <w:pPr>
        <w:tabs>
          <w:tab w:val="num" w:pos="3011"/>
        </w:tabs>
        <w:ind w:left="3011" w:hanging="360"/>
      </w:pPr>
    </w:lvl>
    <w:lvl w:ilvl="5" w:tplc="0409001B" w:tentative="1">
      <w:start w:val="1"/>
      <w:numFmt w:val="lowerRoman"/>
      <w:lvlText w:val="%6."/>
      <w:lvlJc w:val="right"/>
      <w:pPr>
        <w:tabs>
          <w:tab w:val="num" w:pos="3731"/>
        </w:tabs>
        <w:ind w:left="3731" w:hanging="180"/>
      </w:pPr>
    </w:lvl>
    <w:lvl w:ilvl="6" w:tplc="0409000F" w:tentative="1">
      <w:start w:val="1"/>
      <w:numFmt w:val="decimal"/>
      <w:lvlText w:val="%7."/>
      <w:lvlJc w:val="left"/>
      <w:pPr>
        <w:tabs>
          <w:tab w:val="num" w:pos="4451"/>
        </w:tabs>
        <w:ind w:left="4451" w:hanging="360"/>
      </w:pPr>
    </w:lvl>
    <w:lvl w:ilvl="7" w:tplc="04090019" w:tentative="1">
      <w:start w:val="1"/>
      <w:numFmt w:val="lowerLetter"/>
      <w:lvlText w:val="%8."/>
      <w:lvlJc w:val="left"/>
      <w:pPr>
        <w:tabs>
          <w:tab w:val="num" w:pos="5171"/>
        </w:tabs>
        <w:ind w:left="5171" w:hanging="360"/>
      </w:pPr>
    </w:lvl>
    <w:lvl w:ilvl="8" w:tplc="0409001B" w:tentative="1">
      <w:start w:val="1"/>
      <w:numFmt w:val="lowerRoman"/>
      <w:lvlText w:val="%9."/>
      <w:lvlJc w:val="right"/>
      <w:pPr>
        <w:tabs>
          <w:tab w:val="num" w:pos="5891"/>
        </w:tabs>
        <w:ind w:left="5891" w:hanging="180"/>
      </w:pPr>
    </w:lvl>
  </w:abstractNum>
  <w:abstractNum w:abstractNumId="36" w15:restartNumberingAfterBreak="0">
    <w:nsid w:val="1FB33F7C"/>
    <w:multiLevelType w:val="multilevel"/>
    <w:tmpl w:val="527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B925CA"/>
    <w:multiLevelType w:val="multilevel"/>
    <w:tmpl w:val="C37A9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0639E7"/>
    <w:multiLevelType w:val="hybridMultilevel"/>
    <w:tmpl w:val="45A40A3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0DC3E83"/>
    <w:multiLevelType w:val="multilevel"/>
    <w:tmpl w:val="61462858"/>
    <w:lvl w:ilvl="0">
      <w:start w:val="1"/>
      <w:numFmt w:val="upperRoman"/>
      <w:lvlText w:val="%1."/>
      <w:lvlJc w:val="left"/>
      <w:pPr>
        <w:tabs>
          <w:tab w:val="num" w:pos="360"/>
        </w:tabs>
        <w:ind w:left="360" w:hanging="360"/>
      </w:pPr>
      <w:rPr>
        <w:rFonts w:ascii="Arial" w:eastAsia="Times New Roman" w:hAnsi="Arial" w:cs="Arial" w:hint="default"/>
        <w:b/>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20FB6746"/>
    <w:multiLevelType w:val="hybridMultilevel"/>
    <w:tmpl w:val="AA12F936"/>
    <w:lvl w:ilvl="0" w:tplc="58E818F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212E1D79"/>
    <w:multiLevelType w:val="multilevel"/>
    <w:tmpl w:val="BEE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8A6297"/>
    <w:multiLevelType w:val="hybridMultilevel"/>
    <w:tmpl w:val="136C8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22054A04"/>
    <w:multiLevelType w:val="multilevel"/>
    <w:tmpl w:val="3BAECFB2"/>
    <w:lvl w:ilvl="0">
      <w:start w:val="1"/>
      <w:numFmt w:val="decimal"/>
      <w:lvlText w:val="%1."/>
      <w:lvlJc w:val="left"/>
      <w:pPr>
        <w:tabs>
          <w:tab w:val="num" w:pos="739"/>
        </w:tabs>
        <w:ind w:left="739" w:hanging="360"/>
      </w:pPr>
      <w:rPr>
        <w:rFonts w:hint="default"/>
        <w:b/>
      </w:rPr>
    </w:lvl>
    <w:lvl w:ilvl="1">
      <w:start w:val="2"/>
      <w:numFmt w:val="decimal"/>
      <w:isLgl/>
      <w:lvlText w:val="%1.%2"/>
      <w:lvlJc w:val="left"/>
      <w:pPr>
        <w:tabs>
          <w:tab w:val="num" w:pos="1029"/>
        </w:tabs>
        <w:ind w:left="1029" w:hanging="480"/>
      </w:pPr>
      <w:rPr>
        <w:rFonts w:hint="default"/>
      </w:rPr>
    </w:lvl>
    <w:lvl w:ilvl="2">
      <w:start w:val="1"/>
      <w:numFmt w:val="decimal"/>
      <w:isLgl/>
      <w:lvlText w:val="%1.%2.%3"/>
      <w:lvlJc w:val="left"/>
      <w:pPr>
        <w:tabs>
          <w:tab w:val="num" w:pos="1439"/>
        </w:tabs>
        <w:ind w:left="1439" w:hanging="720"/>
      </w:pPr>
      <w:rPr>
        <w:rFonts w:hint="default"/>
      </w:rPr>
    </w:lvl>
    <w:lvl w:ilvl="3">
      <w:start w:val="1"/>
      <w:numFmt w:val="decimal"/>
      <w:isLgl/>
      <w:lvlText w:val="%1.%2.%3.%4"/>
      <w:lvlJc w:val="left"/>
      <w:pPr>
        <w:tabs>
          <w:tab w:val="num" w:pos="1609"/>
        </w:tabs>
        <w:ind w:left="1609" w:hanging="720"/>
      </w:pPr>
      <w:rPr>
        <w:rFonts w:hint="default"/>
      </w:rPr>
    </w:lvl>
    <w:lvl w:ilvl="4">
      <w:start w:val="1"/>
      <w:numFmt w:val="decimal"/>
      <w:isLgl/>
      <w:lvlText w:val="%1.%2.%3.%4.%5"/>
      <w:lvlJc w:val="left"/>
      <w:pPr>
        <w:tabs>
          <w:tab w:val="num" w:pos="2139"/>
        </w:tabs>
        <w:ind w:left="2139" w:hanging="1080"/>
      </w:pPr>
      <w:rPr>
        <w:rFonts w:hint="default"/>
      </w:rPr>
    </w:lvl>
    <w:lvl w:ilvl="5">
      <w:start w:val="1"/>
      <w:numFmt w:val="decimal"/>
      <w:isLgl/>
      <w:lvlText w:val="%1.%2.%3.%4.%5.%6"/>
      <w:lvlJc w:val="left"/>
      <w:pPr>
        <w:tabs>
          <w:tab w:val="num" w:pos="2309"/>
        </w:tabs>
        <w:ind w:left="2309" w:hanging="1080"/>
      </w:pPr>
      <w:rPr>
        <w:rFonts w:hint="default"/>
      </w:rPr>
    </w:lvl>
    <w:lvl w:ilvl="6">
      <w:start w:val="1"/>
      <w:numFmt w:val="decimal"/>
      <w:isLgl/>
      <w:lvlText w:val="%1.%2.%3.%4.%5.%6.%7"/>
      <w:lvlJc w:val="left"/>
      <w:pPr>
        <w:tabs>
          <w:tab w:val="num" w:pos="2839"/>
        </w:tabs>
        <w:ind w:left="2839" w:hanging="1440"/>
      </w:pPr>
      <w:rPr>
        <w:rFonts w:hint="default"/>
      </w:rPr>
    </w:lvl>
    <w:lvl w:ilvl="7">
      <w:start w:val="1"/>
      <w:numFmt w:val="decimal"/>
      <w:isLgl/>
      <w:lvlText w:val="%1.%2.%3.%4.%5.%6.%7.%8"/>
      <w:lvlJc w:val="left"/>
      <w:pPr>
        <w:tabs>
          <w:tab w:val="num" w:pos="3009"/>
        </w:tabs>
        <w:ind w:left="3009" w:hanging="1440"/>
      </w:pPr>
      <w:rPr>
        <w:rFonts w:hint="default"/>
      </w:rPr>
    </w:lvl>
    <w:lvl w:ilvl="8">
      <w:start w:val="1"/>
      <w:numFmt w:val="decimal"/>
      <w:isLgl/>
      <w:lvlText w:val="%1.%2.%3.%4.%5.%6.%7.%8.%9"/>
      <w:lvlJc w:val="left"/>
      <w:pPr>
        <w:tabs>
          <w:tab w:val="num" w:pos="3539"/>
        </w:tabs>
        <w:ind w:left="3539" w:hanging="1800"/>
      </w:pPr>
      <w:rPr>
        <w:rFonts w:hint="default"/>
      </w:rPr>
    </w:lvl>
  </w:abstractNum>
  <w:abstractNum w:abstractNumId="44" w15:restartNumberingAfterBreak="0">
    <w:nsid w:val="22B658C4"/>
    <w:multiLevelType w:val="multilevel"/>
    <w:tmpl w:val="3A2C155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2EE40C2"/>
    <w:multiLevelType w:val="hybridMultilevel"/>
    <w:tmpl w:val="09682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240A409D"/>
    <w:multiLevelType w:val="hybridMultilevel"/>
    <w:tmpl w:val="E614500E"/>
    <w:lvl w:ilvl="0" w:tplc="04080001">
      <w:start w:val="1"/>
      <w:numFmt w:val="bullet"/>
      <w:lvlText w:val=""/>
      <w:lvlJc w:val="left"/>
      <w:pPr>
        <w:ind w:left="-180" w:hanging="360"/>
      </w:pPr>
      <w:rPr>
        <w:rFonts w:ascii="Symbol" w:hAnsi="Symbol" w:hint="default"/>
        <w:i/>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260" w:hanging="360"/>
      </w:pPr>
      <w:rPr>
        <w:rFonts w:ascii="Wingdings" w:hAnsi="Wingdings" w:hint="default"/>
      </w:rPr>
    </w:lvl>
    <w:lvl w:ilvl="3" w:tplc="04080001" w:tentative="1">
      <w:start w:val="1"/>
      <w:numFmt w:val="bullet"/>
      <w:lvlText w:val=""/>
      <w:lvlJc w:val="left"/>
      <w:pPr>
        <w:ind w:left="1980" w:hanging="360"/>
      </w:pPr>
      <w:rPr>
        <w:rFonts w:ascii="Symbol" w:hAnsi="Symbol" w:hint="default"/>
      </w:rPr>
    </w:lvl>
    <w:lvl w:ilvl="4" w:tplc="04080003" w:tentative="1">
      <w:start w:val="1"/>
      <w:numFmt w:val="bullet"/>
      <w:lvlText w:val="o"/>
      <w:lvlJc w:val="left"/>
      <w:pPr>
        <w:ind w:left="2700" w:hanging="360"/>
      </w:pPr>
      <w:rPr>
        <w:rFonts w:ascii="Courier New" w:hAnsi="Courier New" w:cs="Courier New" w:hint="default"/>
      </w:rPr>
    </w:lvl>
    <w:lvl w:ilvl="5" w:tplc="04080005" w:tentative="1">
      <w:start w:val="1"/>
      <w:numFmt w:val="bullet"/>
      <w:lvlText w:val=""/>
      <w:lvlJc w:val="left"/>
      <w:pPr>
        <w:ind w:left="3420" w:hanging="360"/>
      </w:pPr>
      <w:rPr>
        <w:rFonts w:ascii="Wingdings" w:hAnsi="Wingdings" w:hint="default"/>
      </w:rPr>
    </w:lvl>
    <w:lvl w:ilvl="6" w:tplc="04080001" w:tentative="1">
      <w:start w:val="1"/>
      <w:numFmt w:val="bullet"/>
      <w:lvlText w:val=""/>
      <w:lvlJc w:val="left"/>
      <w:pPr>
        <w:ind w:left="4140" w:hanging="360"/>
      </w:pPr>
      <w:rPr>
        <w:rFonts w:ascii="Symbol" w:hAnsi="Symbol" w:hint="default"/>
      </w:rPr>
    </w:lvl>
    <w:lvl w:ilvl="7" w:tplc="04080003" w:tentative="1">
      <w:start w:val="1"/>
      <w:numFmt w:val="bullet"/>
      <w:lvlText w:val="o"/>
      <w:lvlJc w:val="left"/>
      <w:pPr>
        <w:ind w:left="4860" w:hanging="360"/>
      </w:pPr>
      <w:rPr>
        <w:rFonts w:ascii="Courier New" w:hAnsi="Courier New" w:cs="Courier New" w:hint="default"/>
      </w:rPr>
    </w:lvl>
    <w:lvl w:ilvl="8" w:tplc="04080005" w:tentative="1">
      <w:start w:val="1"/>
      <w:numFmt w:val="bullet"/>
      <w:lvlText w:val=""/>
      <w:lvlJc w:val="left"/>
      <w:pPr>
        <w:ind w:left="5580" w:hanging="360"/>
      </w:pPr>
      <w:rPr>
        <w:rFonts w:ascii="Wingdings" w:hAnsi="Wingdings" w:hint="default"/>
      </w:rPr>
    </w:lvl>
  </w:abstractNum>
  <w:abstractNum w:abstractNumId="47" w15:restartNumberingAfterBreak="0">
    <w:nsid w:val="25DA5C7E"/>
    <w:multiLevelType w:val="hybridMultilevel"/>
    <w:tmpl w:val="23606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25FC0048"/>
    <w:multiLevelType w:val="hybridMultilevel"/>
    <w:tmpl w:val="F7EA62B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9" w15:restartNumberingAfterBreak="0">
    <w:nsid w:val="26251AC8"/>
    <w:multiLevelType w:val="hybridMultilevel"/>
    <w:tmpl w:val="28721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275F1104"/>
    <w:multiLevelType w:val="multilevel"/>
    <w:tmpl w:val="B718AD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4106E6"/>
    <w:multiLevelType w:val="hybridMultilevel"/>
    <w:tmpl w:val="52FE702E"/>
    <w:lvl w:ilvl="0" w:tplc="328470FC">
      <w:start w:val="1"/>
      <w:numFmt w:val="decimal"/>
      <w:lvlText w:val="%1."/>
      <w:lvlJc w:val="left"/>
      <w:pPr>
        <w:tabs>
          <w:tab w:val="num" w:pos="1800"/>
        </w:tabs>
        <w:ind w:left="1800" w:hanging="360"/>
      </w:pPr>
      <w:rPr>
        <w:rFonts w:cs="Times New Roman"/>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28A875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8ED445B"/>
    <w:multiLevelType w:val="multilevel"/>
    <w:tmpl w:val="C7488E66"/>
    <w:lvl w:ilvl="0">
      <w:start w:val="1"/>
      <w:numFmt w:val="decimal"/>
      <w:lvlText w:val="%1."/>
      <w:lvlJc w:val="left"/>
      <w:pPr>
        <w:tabs>
          <w:tab w:val="num" w:pos="785"/>
        </w:tabs>
        <w:ind w:left="785" w:hanging="360"/>
      </w:pPr>
      <w:rPr>
        <w:b/>
      </w:rPr>
    </w:lvl>
    <w:lvl w:ilvl="1">
      <w:start w:val="2"/>
      <w:numFmt w:val="decimal"/>
      <w:isLgl/>
      <w:lvlText w:val="%1.%2"/>
      <w:lvlJc w:val="left"/>
      <w:pPr>
        <w:tabs>
          <w:tab w:val="num" w:pos="1445"/>
        </w:tabs>
        <w:ind w:left="1445" w:hanging="780"/>
      </w:pPr>
      <w:rPr>
        <w:rFonts w:hint="default"/>
      </w:rPr>
    </w:lvl>
    <w:lvl w:ilvl="2">
      <w:start w:val="7"/>
      <w:numFmt w:val="decimal"/>
      <w:isLgl/>
      <w:lvlText w:val="%1.%2.%3"/>
      <w:lvlJc w:val="left"/>
      <w:pPr>
        <w:tabs>
          <w:tab w:val="num" w:pos="1685"/>
        </w:tabs>
        <w:ind w:left="1685" w:hanging="780"/>
      </w:pPr>
      <w:rPr>
        <w:rFonts w:hint="default"/>
      </w:rPr>
    </w:lvl>
    <w:lvl w:ilvl="3">
      <w:start w:val="1"/>
      <w:numFmt w:val="decimal"/>
      <w:isLgl/>
      <w:lvlText w:val="%1.%2.%3.%4"/>
      <w:lvlJc w:val="left"/>
      <w:pPr>
        <w:tabs>
          <w:tab w:val="num" w:pos="2225"/>
        </w:tabs>
        <w:ind w:left="2225" w:hanging="1080"/>
      </w:pPr>
      <w:rPr>
        <w:rFonts w:hint="default"/>
        <w:b/>
      </w:rPr>
    </w:lvl>
    <w:lvl w:ilvl="4">
      <w:start w:val="1"/>
      <w:numFmt w:val="decimal"/>
      <w:isLgl/>
      <w:lvlText w:val="%1.%2.%3.%4.%5"/>
      <w:lvlJc w:val="left"/>
      <w:pPr>
        <w:tabs>
          <w:tab w:val="num" w:pos="2825"/>
        </w:tabs>
        <w:ind w:left="2825" w:hanging="1440"/>
      </w:pPr>
      <w:rPr>
        <w:rFonts w:hint="default"/>
      </w:rPr>
    </w:lvl>
    <w:lvl w:ilvl="5">
      <w:start w:val="1"/>
      <w:numFmt w:val="decimal"/>
      <w:isLgl/>
      <w:lvlText w:val="%1.%2.%3.%4.%5.%6"/>
      <w:lvlJc w:val="left"/>
      <w:pPr>
        <w:tabs>
          <w:tab w:val="num" w:pos="3065"/>
        </w:tabs>
        <w:ind w:left="3065" w:hanging="1440"/>
      </w:pPr>
      <w:rPr>
        <w:rFonts w:hint="default"/>
      </w:rPr>
    </w:lvl>
    <w:lvl w:ilvl="6">
      <w:start w:val="1"/>
      <w:numFmt w:val="decimal"/>
      <w:isLgl/>
      <w:lvlText w:val="%1.%2.%3.%4.%5.%6.%7"/>
      <w:lvlJc w:val="left"/>
      <w:pPr>
        <w:tabs>
          <w:tab w:val="num" w:pos="3665"/>
        </w:tabs>
        <w:ind w:left="3665" w:hanging="1800"/>
      </w:pPr>
      <w:rPr>
        <w:rFonts w:hint="default"/>
      </w:rPr>
    </w:lvl>
    <w:lvl w:ilvl="7">
      <w:start w:val="1"/>
      <w:numFmt w:val="decimal"/>
      <w:isLgl/>
      <w:lvlText w:val="%1.%2.%3.%4.%5.%6.%7.%8"/>
      <w:lvlJc w:val="left"/>
      <w:pPr>
        <w:tabs>
          <w:tab w:val="num" w:pos="4265"/>
        </w:tabs>
        <w:ind w:left="4265" w:hanging="2160"/>
      </w:pPr>
      <w:rPr>
        <w:rFonts w:hint="default"/>
      </w:rPr>
    </w:lvl>
    <w:lvl w:ilvl="8">
      <w:start w:val="1"/>
      <w:numFmt w:val="decimal"/>
      <w:isLgl/>
      <w:lvlText w:val="%1.%2.%3.%4.%5.%6.%7.%8.%9"/>
      <w:lvlJc w:val="left"/>
      <w:pPr>
        <w:tabs>
          <w:tab w:val="num" w:pos="4505"/>
        </w:tabs>
        <w:ind w:left="4505" w:hanging="2160"/>
      </w:pPr>
      <w:rPr>
        <w:rFonts w:hint="default"/>
      </w:rPr>
    </w:lvl>
  </w:abstractNum>
  <w:abstractNum w:abstractNumId="54" w15:restartNumberingAfterBreak="0">
    <w:nsid w:val="29304549"/>
    <w:multiLevelType w:val="multilevel"/>
    <w:tmpl w:val="A9BC1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C06B9C"/>
    <w:multiLevelType w:val="hybridMultilevel"/>
    <w:tmpl w:val="32D0D910"/>
    <w:lvl w:ilvl="0" w:tplc="D6588A6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E41630"/>
    <w:multiLevelType w:val="hybridMultilevel"/>
    <w:tmpl w:val="D9460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2BEE7BD7"/>
    <w:multiLevelType w:val="hybridMultilevel"/>
    <w:tmpl w:val="5E7046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C062CE8"/>
    <w:multiLevelType w:val="hybridMultilevel"/>
    <w:tmpl w:val="19EE1EDA"/>
    <w:lvl w:ilvl="0" w:tplc="04080001">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9" w15:restartNumberingAfterBreak="0">
    <w:nsid w:val="2DC10A04"/>
    <w:multiLevelType w:val="hybridMultilevel"/>
    <w:tmpl w:val="E30A7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DD909DA"/>
    <w:multiLevelType w:val="multilevel"/>
    <w:tmpl w:val="50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0D26A2"/>
    <w:multiLevelType w:val="hybridMultilevel"/>
    <w:tmpl w:val="23BE8F00"/>
    <w:lvl w:ilvl="0" w:tplc="5942A862">
      <w:start w:val="1"/>
      <w:numFmt w:val="decimal"/>
      <w:lvlText w:val="%1."/>
      <w:lvlJc w:val="left"/>
      <w:pPr>
        <w:ind w:left="720" w:hanging="360"/>
      </w:pPr>
      <w:rPr>
        <w:rFonts w:ascii="Calibri" w:hAnsi="Calibri" w:cs="Times New Roman"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2" w15:restartNumberingAfterBreak="0">
    <w:nsid w:val="302A7DB9"/>
    <w:multiLevelType w:val="multilevel"/>
    <w:tmpl w:val="0758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0351867"/>
    <w:multiLevelType w:val="multilevel"/>
    <w:tmpl w:val="C06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AD2BED"/>
    <w:multiLevelType w:val="multilevel"/>
    <w:tmpl w:val="C6009E1A"/>
    <w:lvl w:ilvl="0">
      <w:start w:val="1"/>
      <w:numFmt w:val="decimal"/>
      <w:lvlText w:val="%1."/>
      <w:lvlJc w:val="left"/>
      <w:pPr>
        <w:tabs>
          <w:tab w:val="num" w:pos="739"/>
        </w:tabs>
        <w:ind w:left="739" w:hanging="360"/>
      </w:pPr>
      <w:rPr>
        <w:rFonts w:hint="default"/>
        <w:b/>
      </w:rPr>
    </w:lvl>
    <w:lvl w:ilvl="1">
      <w:start w:val="1"/>
      <w:numFmt w:val="decimal"/>
      <w:isLgl/>
      <w:lvlText w:val="%1.%2"/>
      <w:lvlJc w:val="left"/>
      <w:pPr>
        <w:tabs>
          <w:tab w:val="num" w:pos="1009"/>
        </w:tabs>
        <w:ind w:left="1009" w:hanging="630"/>
      </w:pPr>
      <w:rPr>
        <w:rFonts w:hint="default"/>
      </w:rPr>
    </w:lvl>
    <w:lvl w:ilvl="2">
      <w:start w:val="3"/>
      <w:numFmt w:val="decimal"/>
      <w:isLgl/>
      <w:lvlText w:val="%1.%2.%3"/>
      <w:lvlJc w:val="left"/>
      <w:pPr>
        <w:tabs>
          <w:tab w:val="num" w:pos="1099"/>
        </w:tabs>
        <w:ind w:left="1099" w:hanging="720"/>
      </w:pPr>
      <w:rPr>
        <w:rFonts w:hint="default"/>
        <w:color w:val="0000FF"/>
      </w:rPr>
    </w:lvl>
    <w:lvl w:ilvl="3">
      <w:start w:val="1"/>
      <w:numFmt w:val="decimal"/>
      <w:isLgl/>
      <w:lvlText w:val="%1.%2.%3.%4"/>
      <w:lvlJc w:val="left"/>
      <w:pPr>
        <w:tabs>
          <w:tab w:val="num" w:pos="1099"/>
        </w:tabs>
        <w:ind w:left="1099" w:hanging="720"/>
      </w:pPr>
      <w:rPr>
        <w:rFonts w:hint="default"/>
      </w:rPr>
    </w:lvl>
    <w:lvl w:ilvl="4">
      <w:start w:val="1"/>
      <w:numFmt w:val="decimal"/>
      <w:isLgl/>
      <w:lvlText w:val="%1.%2.%3.%4.%5"/>
      <w:lvlJc w:val="left"/>
      <w:pPr>
        <w:tabs>
          <w:tab w:val="num" w:pos="1459"/>
        </w:tabs>
        <w:ind w:left="1459" w:hanging="1080"/>
      </w:pPr>
      <w:rPr>
        <w:rFonts w:hint="default"/>
      </w:rPr>
    </w:lvl>
    <w:lvl w:ilvl="5">
      <w:start w:val="1"/>
      <w:numFmt w:val="decimal"/>
      <w:isLgl/>
      <w:lvlText w:val="%1.%2.%3.%4.%5.%6"/>
      <w:lvlJc w:val="left"/>
      <w:pPr>
        <w:tabs>
          <w:tab w:val="num" w:pos="1459"/>
        </w:tabs>
        <w:ind w:left="1459" w:hanging="1080"/>
      </w:pPr>
      <w:rPr>
        <w:rFonts w:hint="default"/>
      </w:rPr>
    </w:lvl>
    <w:lvl w:ilvl="6">
      <w:start w:val="1"/>
      <w:numFmt w:val="decimal"/>
      <w:isLgl/>
      <w:lvlText w:val="%1.%2.%3.%4.%5.%6.%7"/>
      <w:lvlJc w:val="left"/>
      <w:pPr>
        <w:tabs>
          <w:tab w:val="num" w:pos="1819"/>
        </w:tabs>
        <w:ind w:left="1819" w:hanging="1440"/>
      </w:pPr>
      <w:rPr>
        <w:rFonts w:hint="default"/>
      </w:rPr>
    </w:lvl>
    <w:lvl w:ilvl="7">
      <w:start w:val="1"/>
      <w:numFmt w:val="decimal"/>
      <w:isLgl/>
      <w:lvlText w:val="%1.%2.%3.%4.%5.%6.%7.%8"/>
      <w:lvlJc w:val="left"/>
      <w:pPr>
        <w:tabs>
          <w:tab w:val="num" w:pos="1819"/>
        </w:tabs>
        <w:ind w:left="1819" w:hanging="1440"/>
      </w:pPr>
      <w:rPr>
        <w:rFonts w:hint="default"/>
      </w:rPr>
    </w:lvl>
    <w:lvl w:ilvl="8">
      <w:start w:val="1"/>
      <w:numFmt w:val="decimal"/>
      <w:isLgl/>
      <w:lvlText w:val="%1.%2.%3.%4.%5.%6.%7.%8.%9"/>
      <w:lvlJc w:val="left"/>
      <w:pPr>
        <w:tabs>
          <w:tab w:val="num" w:pos="2179"/>
        </w:tabs>
        <w:ind w:left="2179" w:hanging="1800"/>
      </w:pPr>
      <w:rPr>
        <w:rFonts w:hint="default"/>
      </w:rPr>
    </w:lvl>
  </w:abstractNum>
  <w:abstractNum w:abstractNumId="65" w15:restartNumberingAfterBreak="0">
    <w:nsid w:val="30F151DB"/>
    <w:multiLevelType w:val="hybridMultilevel"/>
    <w:tmpl w:val="F9DE527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6" w15:restartNumberingAfterBreak="0">
    <w:nsid w:val="315672E1"/>
    <w:multiLevelType w:val="multilevel"/>
    <w:tmpl w:val="DE64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15C4778"/>
    <w:multiLevelType w:val="hybridMultilevel"/>
    <w:tmpl w:val="294467BE"/>
    <w:lvl w:ilvl="0" w:tplc="04080005">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E6125B"/>
    <w:multiLevelType w:val="hybridMultilevel"/>
    <w:tmpl w:val="F482B6D0"/>
    <w:lvl w:ilvl="0" w:tplc="8616937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31F96425"/>
    <w:multiLevelType w:val="hybridMultilevel"/>
    <w:tmpl w:val="0DEEBB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323F4AE7"/>
    <w:multiLevelType w:val="hybridMultilevel"/>
    <w:tmpl w:val="95C40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32936DFB"/>
    <w:multiLevelType w:val="multilevel"/>
    <w:tmpl w:val="28D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35B71B1"/>
    <w:multiLevelType w:val="hybridMultilevel"/>
    <w:tmpl w:val="D1DA16A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34CD5FF4"/>
    <w:multiLevelType w:val="hybridMultilevel"/>
    <w:tmpl w:val="A44C6E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4" w15:restartNumberingAfterBreak="0">
    <w:nsid w:val="35292349"/>
    <w:multiLevelType w:val="hybridMultilevel"/>
    <w:tmpl w:val="C87AA2F2"/>
    <w:lvl w:ilvl="0" w:tplc="9AD0AADE">
      <w:start w:val="1"/>
      <w:numFmt w:val="bullet"/>
      <w:lvlText w:val=""/>
      <w:lvlJc w:val="left"/>
      <w:pPr>
        <w:tabs>
          <w:tab w:val="num" w:pos="567"/>
        </w:tabs>
        <w:ind w:left="0" w:firstLine="0"/>
      </w:pPr>
      <w:rPr>
        <w:rFonts w:ascii="Symbol" w:hAnsi="Symbol" w:hint="default"/>
        <w:color w:val="0000FF"/>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5C86BAC"/>
    <w:multiLevelType w:val="hybridMultilevel"/>
    <w:tmpl w:val="D23A8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362611D9"/>
    <w:multiLevelType w:val="hybridMultilevel"/>
    <w:tmpl w:val="C0F28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372E0B66"/>
    <w:multiLevelType w:val="hybridMultilevel"/>
    <w:tmpl w:val="27E83AD8"/>
    <w:lvl w:ilvl="0" w:tplc="04080011">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8" w15:restartNumberingAfterBreak="0">
    <w:nsid w:val="377532E6"/>
    <w:multiLevelType w:val="hybridMultilevel"/>
    <w:tmpl w:val="6FEE6238"/>
    <w:lvl w:ilvl="0" w:tplc="C1A0C124">
      <w:start w:val="1"/>
      <w:numFmt w:val="decimal"/>
      <w:lvlText w:val="%1."/>
      <w:lvlJc w:val="left"/>
      <w:pPr>
        <w:tabs>
          <w:tab w:val="num" w:pos="1211"/>
        </w:tabs>
        <w:ind w:left="1211" w:hanging="360"/>
      </w:pPr>
      <w:rPr>
        <w:rFonts w:hint="default"/>
        <w:b w:val="0"/>
        <w:i w:val="0"/>
      </w:rPr>
    </w:lvl>
    <w:lvl w:ilvl="1" w:tplc="54CEF820">
      <w:start w:val="1"/>
      <w:numFmt w:val="decimal"/>
      <w:lvlText w:val="%2."/>
      <w:lvlJc w:val="left"/>
      <w:pPr>
        <w:tabs>
          <w:tab w:val="num" w:pos="851"/>
        </w:tabs>
        <w:ind w:left="851" w:hanging="360"/>
      </w:pPr>
      <w:rPr>
        <w:rFonts w:hint="default"/>
        <w:b w:val="0"/>
      </w:rPr>
    </w:lvl>
    <w:lvl w:ilvl="2" w:tplc="0409001B" w:tentative="1">
      <w:start w:val="1"/>
      <w:numFmt w:val="lowerRoman"/>
      <w:lvlText w:val="%3."/>
      <w:lvlJc w:val="right"/>
      <w:pPr>
        <w:tabs>
          <w:tab w:val="num" w:pos="1571"/>
        </w:tabs>
        <w:ind w:left="1571" w:hanging="180"/>
      </w:pPr>
    </w:lvl>
    <w:lvl w:ilvl="3" w:tplc="0409000F" w:tentative="1">
      <w:start w:val="1"/>
      <w:numFmt w:val="decimal"/>
      <w:lvlText w:val="%4."/>
      <w:lvlJc w:val="left"/>
      <w:pPr>
        <w:tabs>
          <w:tab w:val="num" w:pos="2291"/>
        </w:tabs>
        <w:ind w:left="2291" w:hanging="360"/>
      </w:pPr>
    </w:lvl>
    <w:lvl w:ilvl="4" w:tplc="04090019" w:tentative="1">
      <w:start w:val="1"/>
      <w:numFmt w:val="lowerLetter"/>
      <w:lvlText w:val="%5."/>
      <w:lvlJc w:val="left"/>
      <w:pPr>
        <w:tabs>
          <w:tab w:val="num" w:pos="3011"/>
        </w:tabs>
        <w:ind w:left="3011" w:hanging="360"/>
      </w:pPr>
    </w:lvl>
    <w:lvl w:ilvl="5" w:tplc="0409001B" w:tentative="1">
      <w:start w:val="1"/>
      <w:numFmt w:val="lowerRoman"/>
      <w:lvlText w:val="%6."/>
      <w:lvlJc w:val="right"/>
      <w:pPr>
        <w:tabs>
          <w:tab w:val="num" w:pos="3731"/>
        </w:tabs>
        <w:ind w:left="3731" w:hanging="180"/>
      </w:pPr>
    </w:lvl>
    <w:lvl w:ilvl="6" w:tplc="0409000F" w:tentative="1">
      <w:start w:val="1"/>
      <w:numFmt w:val="decimal"/>
      <w:lvlText w:val="%7."/>
      <w:lvlJc w:val="left"/>
      <w:pPr>
        <w:tabs>
          <w:tab w:val="num" w:pos="4451"/>
        </w:tabs>
        <w:ind w:left="4451" w:hanging="360"/>
      </w:pPr>
    </w:lvl>
    <w:lvl w:ilvl="7" w:tplc="04090019" w:tentative="1">
      <w:start w:val="1"/>
      <w:numFmt w:val="lowerLetter"/>
      <w:lvlText w:val="%8."/>
      <w:lvlJc w:val="left"/>
      <w:pPr>
        <w:tabs>
          <w:tab w:val="num" w:pos="5171"/>
        </w:tabs>
        <w:ind w:left="5171" w:hanging="360"/>
      </w:pPr>
    </w:lvl>
    <w:lvl w:ilvl="8" w:tplc="0409001B" w:tentative="1">
      <w:start w:val="1"/>
      <w:numFmt w:val="lowerRoman"/>
      <w:lvlText w:val="%9."/>
      <w:lvlJc w:val="right"/>
      <w:pPr>
        <w:tabs>
          <w:tab w:val="num" w:pos="5891"/>
        </w:tabs>
        <w:ind w:left="5891" w:hanging="180"/>
      </w:pPr>
    </w:lvl>
  </w:abstractNum>
  <w:abstractNum w:abstractNumId="79" w15:restartNumberingAfterBreak="0">
    <w:nsid w:val="37817BE0"/>
    <w:multiLevelType w:val="multilevel"/>
    <w:tmpl w:val="2A6E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AE46BD"/>
    <w:multiLevelType w:val="hybridMultilevel"/>
    <w:tmpl w:val="FB48C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38974462"/>
    <w:multiLevelType w:val="hybridMultilevel"/>
    <w:tmpl w:val="5E6E3434"/>
    <w:lvl w:ilvl="0" w:tplc="4D423A6A">
      <w:start w:val="1"/>
      <w:numFmt w:val="decimal"/>
      <w:lvlText w:val="%1."/>
      <w:lvlJc w:val="left"/>
      <w:pPr>
        <w:tabs>
          <w:tab w:val="num" w:pos="35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93B5B29"/>
    <w:multiLevelType w:val="hybridMultilevel"/>
    <w:tmpl w:val="EE9671D0"/>
    <w:lvl w:ilvl="0" w:tplc="D6588A6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FE339C"/>
    <w:multiLevelType w:val="multilevel"/>
    <w:tmpl w:val="6688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C722986"/>
    <w:multiLevelType w:val="hybridMultilevel"/>
    <w:tmpl w:val="7D64D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3D63325A"/>
    <w:multiLevelType w:val="hybridMultilevel"/>
    <w:tmpl w:val="53F687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3EAB79D1"/>
    <w:multiLevelType w:val="hybridMultilevel"/>
    <w:tmpl w:val="2C261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3ECE131C"/>
    <w:multiLevelType w:val="hybridMultilevel"/>
    <w:tmpl w:val="A42E0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3EDB1BF4"/>
    <w:multiLevelType w:val="hybridMultilevel"/>
    <w:tmpl w:val="456803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9" w15:restartNumberingAfterBreak="0">
    <w:nsid w:val="41A1701E"/>
    <w:multiLevelType w:val="hybridMultilevel"/>
    <w:tmpl w:val="07B04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0" w15:restartNumberingAfterBreak="0">
    <w:nsid w:val="41C31459"/>
    <w:multiLevelType w:val="hybridMultilevel"/>
    <w:tmpl w:val="BB009436"/>
    <w:lvl w:ilvl="0" w:tplc="B89A8C30">
      <w:start w:val="1"/>
      <w:numFmt w:val="bullet"/>
      <w:lvlText w:val="−"/>
      <w:lvlJc w:val="left"/>
      <w:pPr>
        <w:ind w:left="720" w:hanging="360"/>
      </w:pPr>
      <w:rPr>
        <w:rFonts w:ascii="Arial" w:hAnsi="Arial" w:hint="default"/>
      </w:rPr>
    </w:lvl>
    <w:lvl w:ilvl="1" w:tplc="99027CEC" w:tentative="1">
      <w:start w:val="1"/>
      <w:numFmt w:val="bullet"/>
      <w:lvlText w:val="o"/>
      <w:lvlJc w:val="left"/>
      <w:pPr>
        <w:ind w:left="1440" w:hanging="360"/>
      </w:pPr>
      <w:rPr>
        <w:rFonts w:ascii="Courier New" w:hAnsi="Courier New" w:cs="Courier New" w:hint="default"/>
      </w:rPr>
    </w:lvl>
    <w:lvl w:ilvl="2" w:tplc="CBF03856" w:tentative="1">
      <w:start w:val="1"/>
      <w:numFmt w:val="bullet"/>
      <w:lvlText w:val=""/>
      <w:lvlJc w:val="left"/>
      <w:pPr>
        <w:ind w:left="2160" w:hanging="360"/>
      </w:pPr>
      <w:rPr>
        <w:rFonts w:ascii="Wingdings" w:hAnsi="Wingdings" w:hint="default"/>
      </w:rPr>
    </w:lvl>
    <w:lvl w:ilvl="3" w:tplc="C0A0629A" w:tentative="1">
      <w:start w:val="1"/>
      <w:numFmt w:val="bullet"/>
      <w:lvlText w:val=""/>
      <w:lvlJc w:val="left"/>
      <w:pPr>
        <w:ind w:left="2880" w:hanging="360"/>
      </w:pPr>
      <w:rPr>
        <w:rFonts w:ascii="Symbol" w:hAnsi="Symbol" w:hint="default"/>
      </w:rPr>
    </w:lvl>
    <w:lvl w:ilvl="4" w:tplc="1EB0C69E" w:tentative="1">
      <w:start w:val="1"/>
      <w:numFmt w:val="bullet"/>
      <w:lvlText w:val="o"/>
      <w:lvlJc w:val="left"/>
      <w:pPr>
        <w:ind w:left="3600" w:hanging="360"/>
      </w:pPr>
      <w:rPr>
        <w:rFonts w:ascii="Courier New" w:hAnsi="Courier New" w:cs="Courier New" w:hint="default"/>
      </w:rPr>
    </w:lvl>
    <w:lvl w:ilvl="5" w:tplc="43C087E4" w:tentative="1">
      <w:start w:val="1"/>
      <w:numFmt w:val="bullet"/>
      <w:lvlText w:val=""/>
      <w:lvlJc w:val="left"/>
      <w:pPr>
        <w:ind w:left="4320" w:hanging="360"/>
      </w:pPr>
      <w:rPr>
        <w:rFonts w:ascii="Wingdings" w:hAnsi="Wingdings" w:hint="default"/>
      </w:rPr>
    </w:lvl>
    <w:lvl w:ilvl="6" w:tplc="BF7A63EC" w:tentative="1">
      <w:start w:val="1"/>
      <w:numFmt w:val="bullet"/>
      <w:pStyle w:val="7"/>
      <w:lvlText w:val=""/>
      <w:lvlJc w:val="left"/>
      <w:pPr>
        <w:ind w:left="5040" w:hanging="360"/>
      </w:pPr>
      <w:rPr>
        <w:rFonts w:ascii="Symbol" w:hAnsi="Symbol" w:hint="default"/>
      </w:rPr>
    </w:lvl>
    <w:lvl w:ilvl="7" w:tplc="EB5AA4C4" w:tentative="1">
      <w:start w:val="1"/>
      <w:numFmt w:val="bullet"/>
      <w:lvlText w:val="o"/>
      <w:lvlJc w:val="left"/>
      <w:pPr>
        <w:ind w:left="5760" w:hanging="360"/>
      </w:pPr>
      <w:rPr>
        <w:rFonts w:ascii="Courier New" w:hAnsi="Courier New" w:cs="Courier New" w:hint="default"/>
      </w:rPr>
    </w:lvl>
    <w:lvl w:ilvl="8" w:tplc="9B44F8F8" w:tentative="1">
      <w:start w:val="1"/>
      <w:numFmt w:val="bullet"/>
      <w:lvlText w:val=""/>
      <w:lvlJc w:val="left"/>
      <w:pPr>
        <w:ind w:left="6480" w:hanging="360"/>
      </w:pPr>
      <w:rPr>
        <w:rFonts w:ascii="Wingdings" w:hAnsi="Wingdings" w:hint="default"/>
      </w:rPr>
    </w:lvl>
  </w:abstractNum>
  <w:abstractNum w:abstractNumId="91" w15:restartNumberingAfterBreak="0">
    <w:nsid w:val="42FB4824"/>
    <w:multiLevelType w:val="hybridMultilevel"/>
    <w:tmpl w:val="A28E9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431778A8"/>
    <w:multiLevelType w:val="hybridMultilevel"/>
    <w:tmpl w:val="23BE8F00"/>
    <w:lvl w:ilvl="0" w:tplc="5942A862">
      <w:start w:val="1"/>
      <w:numFmt w:val="decimal"/>
      <w:lvlText w:val="%1."/>
      <w:lvlJc w:val="left"/>
      <w:pPr>
        <w:ind w:left="720" w:hanging="360"/>
      </w:pPr>
      <w:rPr>
        <w:rFonts w:ascii="Calibri" w:hAnsi="Calibri" w:cs="Times New Roman"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3" w15:restartNumberingAfterBreak="0">
    <w:nsid w:val="45865CE9"/>
    <w:multiLevelType w:val="hybridMultilevel"/>
    <w:tmpl w:val="B922ECB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4" w15:restartNumberingAfterBreak="0">
    <w:nsid w:val="467C5378"/>
    <w:multiLevelType w:val="multilevel"/>
    <w:tmpl w:val="E108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D23A0D"/>
    <w:multiLevelType w:val="hybridMultilevel"/>
    <w:tmpl w:val="268AFEB4"/>
    <w:lvl w:ilvl="0" w:tplc="4DE4B48C">
      <w:start w:val="1"/>
      <w:numFmt w:val="decimal"/>
      <w:lvlText w:val="%1."/>
      <w:lvlJc w:val="left"/>
      <w:pPr>
        <w:ind w:left="720" w:hanging="360"/>
      </w:pPr>
      <w:rPr>
        <w:rFonts w:cs="Times New Roman"/>
      </w:rPr>
    </w:lvl>
    <w:lvl w:ilvl="1" w:tplc="D0B2B202">
      <w:start w:val="1"/>
      <w:numFmt w:val="decimal"/>
      <w:lvlText w:val="%2."/>
      <w:lvlJc w:val="left"/>
      <w:pPr>
        <w:tabs>
          <w:tab w:val="num" w:pos="1440"/>
        </w:tabs>
        <w:ind w:left="1440" w:hanging="360"/>
      </w:pPr>
    </w:lvl>
    <w:lvl w:ilvl="2" w:tplc="64D47900">
      <w:start w:val="1"/>
      <w:numFmt w:val="decimal"/>
      <w:lvlText w:val="%3."/>
      <w:lvlJc w:val="left"/>
      <w:pPr>
        <w:tabs>
          <w:tab w:val="num" w:pos="2160"/>
        </w:tabs>
        <w:ind w:left="2160" w:hanging="360"/>
      </w:pPr>
    </w:lvl>
    <w:lvl w:ilvl="3" w:tplc="76C25E32">
      <w:start w:val="1"/>
      <w:numFmt w:val="decimal"/>
      <w:lvlText w:val="%4."/>
      <w:lvlJc w:val="left"/>
      <w:pPr>
        <w:tabs>
          <w:tab w:val="num" w:pos="2880"/>
        </w:tabs>
        <w:ind w:left="2880" w:hanging="360"/>
      </w:pPr>
    </w:lvl>
    <w:lvl w:ilvl="4" w:tplc="196803EE">
      <w:start w:val="1"/>
      <w:numFmt w:val="decimal"/>
      <w:lvlText w:val="%5."/>
      <w:lvlJc w:val="left"/>
      <w:pPr>
        <w:tabs>
          <w:tab w:val="num" w:pos="3600"/>
        </w:tabs>
        <w:ind w:left="3600" w:hanging="360"/>
      </w:pPr>
    </w:lvl>
    <w:lvl w:ilvl="5" w:tplc="FDB8014C">
      <w:start w:val="1"/>
      <w:numFmt w:val="decimal"/>
      <w:lvlText w:val="%6."/>
      <w:lvlJc w:val="left"/>
      <w:pPr>
        <w:tabs>
          <w:tab w:val="num" w:pos="4320"/>
        </w:tabs>
        <w:ind w:left="4320" w:hanging="360"/>
      </w:pPr>
    </w:lvl>
    <w:lvl w:ilvl="6" w:tplc="09649BBE">
      <w:start w:val="1"/>
      <w:numFmt w:val="decimal"/>
      <w:lvlText w:val="%7."/>
      <w:lvlJc w:val="left"/>
      <w:pPr>
        <w:tabs>
          <w:tab w:val="num" w:pos="5040"/>
        </w:tabs>
        <w:ind w:left="5040" w:hanging="360"/>
      </w:pPr>
    </w:lvl>
    <w:lvl w:ilvl="7" w:tplc="33268EA4">
      <w:start w:val="1"/>
      <w:numFmt w:val="decimal"/>
      <w:lvlText w:val="%8."/>
      <w:lvlJc w:val="left"/>
      <w:pPr>
        <w:tabs>
          <w:tab w:val="num" w:pos="5760"/>
        </w:tabs>
        <w:ind w:left="5760" w:hanging="360"/>
      </w:pPr>
    </w:lvl>
    <w:lvl w:ilvl="8" w:tplc="BBDC63B2">
      <w:start w:val="1"/>
      <w:numFmt w:val="decimal"/>
      <w:lvlText w:val="%9."/>
      <w:lvlJc w:val="left"/>
      <w:pPr>
        <w:tabs>
          <w:tab w:val="num" w:pos="6480"/>
        </w:tabs>
        <w:ind w:left="6480" w:hanging="360"/>
      </w:pPr>
    </w:lvl>
  </w:abstractNum>
  <w:abstractNum w:abstractNumId="96" w15:restartNumberingAfterBreak="0">
    <w:nsid w:val="472F0EA2"/>
    <w:multiLevelType w:val="multilevel"/>
    <w:tmpl w:val="1A02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12204E"/>
    <w:multiLevelType w:val="hybridMultilevel"/>
    <w:tmpl w:val="03FE9D9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8" w15:restartNumberingAfterBreak="0">
    <w:nsid w:val="49E76F0A"/>
    <w:multiLevelType w:val="multilevel"/>
    <w:tmpl w:val="65FE2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990C0C"/>
    <w:multiLevelType w:val="multilevel"/>
    <w:tmpl w:val="12D4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6F0747"/>
    <w:multiLevelType w:val="hybridMultilevel"/>
    <w:tmpl w:val="CAF80AF2"/>
    <w:lvl w:ilvl="0" w:tplc="B5D0611E">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DC25EF1"/>
    <w:multiLevelType w:val="hybridMultilevel"/>
    <w:tmpl w:val="C79E6B76"/>
    <w:lvl w:ilvl="0" w:tplc="C3D41B06">
      <w:start w:val="1"/>
      <w:numFmt w:val="decimal"/>
      <w:lvlText w:val="%1."/>
      <w:lvlJc w:val="left"/>
      <w:pPr>
        <w:tabs>
          <w:tab w:val="num" w:pos="357"/>
        </w:tabs>
        <w:ind w:left="340" w:firstLine="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DC70EEC"/>
    <w:multiLevelType w:val="multilevel"/>
    <w:tmpl w:val="4D9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0C97C2B"/>
    <w:multiLevelType w:val="multilevel"/>
    <w:tmpl w:val="56FE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1EC09CF"/>
    <w:multiLevelType w:val="hybridMultilevel"/>
    <w:tmpl w:val="D20A46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5308329A"/>
    <w:multiLevelType w:val="hybridMultilevel"/>
    <w:tmpl w:val="FBBE5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53122592"/>
    <w:multiLevelType w:val="multilevel"/>
    <w:tmpl w:val="245A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50620B2"/>
    <w:multiLevelType w:val="hybridMultilevel"/>
    <w:tmpl w:val="2A184EB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57257844"/>
    <w:multiLevelType w:val="hybridMultilevel"/>
    <w:tmpl w:val="05107DA6"/>
    <w:lvl w:ilvl="0" w:tplc="EFA6701C">
      <w:start w:val="1"/>
      <w:numFmt w:val="bullet"/>
      <w:lvlText w:val="•"/>
      <w:lvlJc w:val="left"/>
      <w:pPr>
        <w:tabs>
          <w:tab w:val="num" w:pos="786"/>
        </w:tabs>
        <w:ind w:left="786" w:hanging="360"/>
      </w:pPr>
      <w:rPr>
        <w:rFonts w:ascii="Times New Roman" w:hAnsi="Times New Roman" w:hint="default"/>
      </w:rPr>
    </w:lvl>
    <w:lvl w:ilvl="1" w:tplc="4BE29D52" w:tentative="1">
      <w:start w:val="1"/>
      <w:numFmt w:val="bullet"/>
      <w:lvlText w:val="•"/>
      <w:lvlJc w:val="left"/>
      <w:pPr>
        <w:tabs>
          <w:tab w:val="num" w:pos="1506"/>
        </w:tabs>
        <w:ind w:left="1506" w:hanging="360"/>
      </w:pPr>
      <w:rPr>
        <w:rFonts w:ascii="Times New Roman" w:hAnsi="Times New Roman" w:hint="default"/>
      </w:rPr>
    </w:lvl>
    <w:lvl w:ilvl="2" w:tplc="D72C32AE" w:tentative="1">
      <w:start w:val="1"/>
      <w:numFmt w:val="bullet"/>
      <w:lvlText w:val="•"/>
      <w:lvlJc w:val="left"/>
      <w:pPr>
        <w:tabs>
          <w:tab w:val="num" w:pos="2226"/>
        </w:tabs>
        <w:ind w:left="2226" w:hanging="360"/>
      </w:pPr>
      <w:rPr>
        <w:rFonts w:ascii="Times New Roman" w:hAnsi="Times New Roman" w:hint="default"/>
      </w:rPr>
    </w:lvl>
    <w:lvl w:ilvl="3" w:tplc="8548878C" w:tentative="1">
      <w:start w:val="1"/>
      <w:numFmt w:val="bullet"/>
      <w:lvlText w:val="•"/>
      <w:lvlJc w:val="left"/>
      <w:pPr>
        <w:tabs>
          <w:tab w:val="num" w:pos="2946"/>
        </w:tabs>
        <w:ind w:left="2946" w:hanging="360"/>
      </w:pPr>
      <w:rPr>
        <w:rFonts w:ascii="Times New Roman" w:hAnsi="Times New Roman" w:hint="default"/>
      </w:rPr>
    </w:lvl>
    <w:lvl w:ilvl="4" w:tplc="9086DF5E" w:tentative="1">
      <w:start w:val="1"/>
      <w:numFmt w:val="bullet"/>
      <w:lvlText w:val="•"/>
      <w:lvlJc w:val="left"/>
      <w:pPr>
        <w:tabs>
          <w:tab w:val="num" w:pos="3666"/>
        </w:tabs>
        <w:ind w:left="3666" w:hanging="360"/>
      </w:pPr>
      <w:rPr>
        <w:rFonts w:ascii="Times New Roman" w:hAnsi="Times New Roman" w:hint="default"/>
      </w:rPr>
    </w:lvl>
    <w:lvl w:ilvl="5" w:tplc="A7364524" w:tentative="1">
      <w:start w:val="1"/>
      <w:numFmt w:val="bullet"/>
      <w:lvlText w:val="•"/>
      <w:lvlJc w:val="left"/>
      <w:pPr>
        <w:tabs>
          <w:tab w:val="num" w:pos="4386"/>
        </w:tabs>
        <w:ind w:left="4386" w:hanging="360"/>
      </w:pPr>
      <w:rPr>
        <w:rFonts w:ascii="Times New Roman" w:hAnsi="Times New Roman" w:hint="default"/>
      </w:rPr>
    </w:lvl>
    <w:lvl w:ilvl="6" w:tplc="F230DF98" w:tentative="1">
      <w:start w:val="1"/>
      <w:numFmt w:val="bullet"/>
      <w:lvlText w:val="•"/>
      <w:lvlJc w:val="left"/>
      <w:pPr>
        <w:tabs>
          <w:tab w:val="num" w:pos="5106"/>
        </w:tabs>
        <w:ind w:left="5106" w:hanging="360"/>
      </w:pPr>
      <w:rPr>
        <w:rFonts w:ascii="Times New Roman" w:hAnsi="Times New Roman" w:hint="default"/>
      </w:rPr>
    </w:lvl>
    <w:lvl w:ilvl="7" w:tplc="453A219E" w:tentative="1">
      <w:start w:val="1"/>
      <w:numFmt w:val="bullet"/>
      <w:lvlText w:val="•"/>
      <w:lvlJc w:val="left"/>
      <w:pPr>
        <w:tabs>
          <w:tab w:val="num" w:pos="5826"/>
        </w:tabs>
        <w:ind w:left="5826" w:hanging="360"/>
      </w:pPr>
      <w:rPr>
        <w:rFonts w:ascii="Times New Roman" w:hAnsi="Times New Roman" w:hint="default"/>
      </w:rPr>
    </w:lvl>
    <w:lvl w:ilvl="8" w:tplc="EC2A990C" w:tentative="1">
      <w:start w:val="1"/>
      <w:numFmt w:val="bullet"/>
      <w:lvlText w:val="•"/>
      <w:lvlJc w:val="left"/>
      <w:pPr>
        <w:tabs>
          <w:tab w:val="num" w:pos="6546"/>
        </w:tabs>
        <w:ind w:left="6546" w:hanging="360"/>
      </w:pPr>
      <w:rPr>
        <w:rFonts w:ascii="Times New Roman" w:hAnsi="Times New Roman" w:hint="default"/>
      </w:rPr>
    </w:lvl>
  </w:abstractNum>
  <w:abstractNum w:abstractNumId="109" w15:restartNumberingAfterBreak="0">
    <w:nsid w:val="57505966"/>
    <w:multiLevelType w:val="hybridMultilevel"/>
    <w:tmpl w:val="E0D0496C"/>
    <w:lvl w:ilvl="0" w:tplc="03204934">
      <w:start w:val="1"/>
      <w:numFmt w:val="bullet"/>
      <w:lvlText w:val=""/>
      <w:lvlJc w:val="left"/>
      <w:pPr>
        <w:tabs>
          <w:tab w:val="num" w:pos="284"/>
        </w:tabs>
        <w:ind w:left="284" w:hanging="284"/>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0" w15:restartNumberingAfterBreak="0">
    <w:nsid w:val="57D41A6F"/>
    <w:multiLevelType w:val="hybridMultilevel"/>
    <w:tmpl w:val="AF168D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15:restartNumberingAfterBreak="0">
    <w:nsid w:val="58F32E65"/>
    <w:multiLevelType w:val="hybridMultilevel"/>
    <w:tmpl w:val="2E3064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A66DB2"/>
    <w:multiLevelType w:val="multilevel"/>
    <w:tmpl w:val="B718AD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BD252EC"/>
    <w:multiLevelType w:val="hybridMultilevel"/>
    <w:tmpl w:val="EDEC0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4" w15:restartNumberingAfterBreak="0">
    <w:nsid w:val="5C7A0EFE"/>
    <w:multiLevelType w:val="multilevel"/>
    <w:tmpl w:val="C12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5958F4"/>
    <w:multiLevelType w:val="hybridMultilevel"/>
    <w:tmpl w:val="6FEE6238"/>
    <w:lvl w:ilvl="0" w:tplc="C1A0C124">
      <w:start w:val="1"/>
      <w:numFmt w:val="decimal"/>
      <w:lvlText w:val="%1."/>
      <w:lvlJc w:val="left"/>
      <w:pPr>
        <w:tabs>
          <w:tab w:val="num" w:pos="1211"/>
        </w:tabs>
        <w:ind w:left="1211" w:hanging="360"/>
      </w:pPr>
      <w:rPr>
        <w:rFonts w:hint="default"/>
        <w:b w:val="0"/>
        <w:i w:val="0"/>
      </w:rPr>
    </w:lvl>
    <w:lvl w:ilvl="1" w:tplc="54CEF820">
      <w:start w:val="1"/>
      <w:numFmt w:val="decimal"/>
      <w:lvlText w:val="%2."/>
      <w:lvlJc w:val="left"/>
      <w:pPr>
        <w:tabs>
          <w:tab w:val="num" w:pos="851"/>
        </w:tabs>
        <w:ind w:left="851" w:hanging="360"/>
      </w:pPr>
      <w:rPr>
        <w:rFonts w:hint="default"/>
        <w:b w:val="0"/>
      </w:rPr>
    </w:lvl>
    <w:lvl w:ilvl="2" w:tplc="0409001B" w:tentative="1">
      <w:start w:val="1"/>
      <w:numFmt w:val="lowerRoman"/>
      <w:lvlText w:val="%3."/>
      <w:lvlJc w:val="right"/>
      <w:pPr>
        <w:tabs>
          <w:tab w:val="num" w:pos="1571"/>
        </w:tabs>
        <w:ind w:left="1571" w:hanging="180"/>
      </w:pPr>
    </w:lvl>
    <w:lvl w:ilvl="3" w:tplc="0409000F" w:tentative="1">
      <w:start w:val="1"/>
      <w:numFmt w:val="decimal"/>
      <w:lvlText w:val="%4."/>
      <w:lvlJc w:val="left"/>
      <w:pPr>
        <w:tabs>
          <w:tab w:val="num" w:pos="2291"/>
        </w:tabs>
        <w:ind w:left="2291" w:hanging="360"/>
      </w:pPr>
    </w:lvl>
    <w:lvl w:ilvl="4" w:tplc="04090019" w:tentative="1">
      <w:start w:val="1"/>
      <w:numFmt w:val="lowerLetter"/>
      <w:lvlText w:val="%5."/>
      <w:lvlJc w:val="left"/>
      <w:pPr>
        <w:tabs>
          <w:tab w:val="num" w:pos="3011"/>
        </w:tabs>
        <w:ind w:left="3011" w:hanging="360"/>
      </w:pPr>
    </w:lvl>
    <w:lvl w:ilvl="5" w:tplc="0409001B" w:tentative="1">
      <w:start w:val="1"/>
      <w:numFmt w:val="lowerRoman"/>
      <w:lvlText w:val="%6."/>
      <w:lvlJc w:val="right"/>
      <w:pPr>
        <w:tabs>
          <w:tab w:val="num" w:pos="3731"/>
        </w:tabs>
        <w:ind w:left="3731" w:hanging="180"/>
      </w:pPr>
    </w:lvl>
    <w:lvl w:ilvl="6" w:tplc="0409000F" w:tentative="1">
      <w:start w:val="1"/>
      <w:numFmt w:val="decimal"/>
      <w:lvlText w:val="%7."/>
      <w:lvlJc w:val="left"/>
      <w:pPr>
        <w:tabs>
          <w:tab w:val="num" w:pos="4451"/>
        </w:tabs>
        <w:ind w:left="4451" w:hanging="360"/>
      </w:pPr>
    </w:lvl>
    <w:lvl w:ilvl="7" w:tplc="04090019" w:tentative="1">
      <w:start w:val="1"/>
      <w:numFmt w:val="lowerLetter"/>
      <w:lvlText w:val="%8."/>
      <w:lvlJc w:val="left"/>
      <w:pPr>
        <w:tabs>
          <w:tab w:val="num" w:pos="5171"/>
        </w:tabs>
        <w:ind w:left="5171" w:hanging="360"/>
      </w:pPr>
    </w:lvl>
    <w:lvl w:ilvl="8" w:tplc="0409001B" w:tentative="1">
      <w:start w:val="1"/>
      <w:numFmt w:val="lowerRoman"/>
      <w:lvlText w:val="%9."/>
      <w:lvlJc w:val="right"/>
      <w:pPr>
        <w:tabs>
          <w:tab w:val="num" w:pos="5891"/>
        </w:tabs>
        <w:ind w:left="5891" w:hanging="180"/>
      </w:pPr>
    </w:lvl>
  </w:abstractNum>
  <w:abstractNum w:abstractNumId="116" w15:restartNumberingAfterBreak="0">
    <w:nsid w:val="5E7A39B0"/>
    <w:multiLevelType w:val="hybridMultilevel"/>
    <w:tmpl w:val="108883D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5FB7356F"/>
    <w:multiLevelType w:val="hybridMultilevel"/>
    <w:tmpl w:val="36140A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8" w15:restartNumberingAfterBreak="0">
    <w:nsid w:val="60BD01E3"/>
    <w:multiLevelType w:val="hybridMultilevel"/>
    <w:tmpl w:val="42F6362E"/>
    <w:lvl w:ilvl="0" w:tplc="0408000F">
      <w:start w:val="1"/>
      <w:numFmt w:val="bullet"/>
      <w:lvlText w:val=""/>
      <w:lvlJc w:val="left"/>
      <w:pPr>
        <w:tabs>
          <w:tab w:val="num" w:pos="360"/>
        </w:tabs>
        <w:ind w:left="360" w:hanging="360"/>
      </w:pPr>
      <w:rPr>
        <w:rFonts w:ascii="Symbol" w:hAnsi="Symbol" w:hint="default"/>
      </w:rPr>
    </w:lvl>
    <w:lvl w:ilvl="1" w:tplc="04080019" w:tentative="1">
      <w:start w:val="1"/>
      <w:numFmt w:val="bullet"/>
      <w:lvlText w:val="o"/>
      <w:lvlJc w:val="left"/>
      <w:pPr>
        <w:tabs>
          <w:tab w:val="num" w:pos="1080"/>
        </w:tabs>
        <w:ind w:left="1080" w:hanging="360"/>
      </w:pPr>
      <w:rPr>
        <w:rFonts w:ascii="Courier New" w:hAnsi="Courier New" w:cs="Courier New" w:hint="default"/>
      </w:rPr>
    </w:lvl>
    <w:lvl w:ilvl="2" w:tplc="0408001B" w:tentative="1">
      <w:start w:val="1"/>
      <w:numFmt w:val="bullet"/>
      <w:lvlText w:val=""/>
      <w:lvlJc w:val="left"/>
      <w:pPr>
        <w:tabs>
          <w:tab w:val="num" w:pos="1800"/>
        </w:tabs>
        <w:ind w:left="1800" w:hanging="360"/>
      </w:pPr>
      <w:rPr>
        <w:rFonts w:ascii="Wingdings" w:hAnsi="Wingdings"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cs="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cs="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60E030B7"/>
    <w:multiLevelType w:val="hybridMultilevel"/>
    <w:tmpl w:val="1EB8F5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0" w15:restartNumberingAfterBreak="0">
    <w:nsid w:val="61AB245F"/>
    <w:multiLevelType w:val="hybridMultilevel"/>
    <w:tmpl w:val="2C565CFE"/>
    <w:lvl w:ilvl="0" w:tplc="5AB06C4A">
      <w:start w:val="1"/>
      <w:numFmt w:val="bullet"/>
      <w:lvlText w:val=""/>
      <w:lvlJc w:val="left"/>
      <w:pPr>
        <w:tabs>
          <w:tab w:val="num" w:pos="360"/>
        </w:tabs>
        <w:ind w:left="360" w:hanging="360"/>
      </w:pPr>
      <w:rPr>
        <w:rFonts w:ascii="Symbol" w:hAnsi="Symbol" w:hint="default"/>
      </w:rPr>
    </w:lvl>
    <w:lvl w:ilvl="1" w:tplc="DABE39C2" w:tentative="1">
      <w:start w:val="1"/>
      <w:numFmt w:val="bullet"/>
      <w:lvlText w:val="o"/>
      <w:lvlJc w:val="left"/>
      <w:pPr>
        <w:tabs>
          <w:tab w:val="num" w:pos="1080"/>
        </w:tabs>
        <w:ind w:left="1080" w:hanging="360"/>
      </w:pPr>
      <w:rPr>
        <w:rFonts w:ascii="Courier New" w:hAnsi="Courier New" w:cs="Courier New" w:hint="default"/>
      </w:rPr>
    </w:lvl>
    <w:lvl w:ilvl="2" w:tplc="33827090" w:tentative="1">
      <w:start w:val="1"/>
      <w:numFmt w:val="bullet"/>
      <w:lvlText w:val=""/>
      <w:lvlJc w:val="left"/>
      <w:pPr>
        <w:tabs>
          <w:tab w:val="num" w:pos="1800"/>
        </w:tabs>
        <w:ind w:left="1800" w:hanging="360"/>
      </w:pPr>
      <w:rPr>
        <w:rFonts w:ascii="Wingdings" w:hAnsi="Wingdings" w:hint="default"/>
      </w:rPr>
    </w:lvl>
    <w:lvl w:ilvl="3" w:tplc="CB200A36" w:tentative="1">
      <w:start w:val="1"/>
      <w:numFmt w:val="bullet"/>
      <w:lvlText w:val=""/>
      <w:lvlJc w:val="left"/>
      <w:pPr>
        <w:tabs>
          <w:tab w:val="num" w:pos="2520"/>
        </w:tabs>
        <w:ind w:left="2520" w:hanging="360"/>
      </w:pPr>
      <w:rPr>
        <w:rFonts w:ascii="Symbol" w:hAnsi="Symbol" w:hint="default"/>
      </w:rPr>
    </w:lvl>
    <w:lvl w:ilvl="4" w:tplc="259639B0" w:tentative="1">
      <w:start w:val="1"/>
      <w:numFmt w:val="bullet"/>
      <w:lvlText w:val="o"/>
      <w:lvlJc w:val="left"/>
      <w:pPr>
        <w:tabs>
          <w:tab w:val="num" w:pos="3240"/>
        </w:tabs>
        <w:ind w:left="3240" w:hanging="360"/>
      </w:pPr>
      <w:rPr>
        <w:rFonts w:ascii="Courier New" w:hAnsi="Courier New" w:cs="Courier New" w:hint="default"/>
      </w:rPr>
    </w:lvl>
    <w:lvl w:ilvl="5" w:tplc="9E20BFE2" w:tentative="1">
      <w:start w:val="1"/>
      <w:numFmt w:val="bullet"/>
      <w:lvlText w:val=""/>
      <w:lvlJc w:val="left"/>
      <w:pPr>
        <w:tabs>
          <w:tab w:val="num" w:pos="3960"/>
        </w:tabs>
        <w:ind w:left="3960" w:hanging="360"/>
      </w:pPr>
      <w:rPr>
        <w:rFonts w:ascii="Wingdings" w:hAnsi="Wingdings" w:hint="default"/>
      </w:rPr>
    </w:lvl>
    <w:lvl w:ilvl="6" w:tplc="D0EA50FA" w:tentative="1">
      <w:start w:val="1"/>
      <w:numFmt w:val="bullet"/>
      <w:lvlText w:val=""/>
      <w:lvlJc w:val="left"/>
      <w:pPr>
        <w:tabs>
          <w:tab w:val="num" w:pos="4680"/>
        </w:tabs>
        <w:ind w:left="4680" w:hanging="360"/>
      </w:pPr>
      <w:rPr>
        <w:rFonts w:ascii="Symbol" w:hAnsi="Symbol" w:hint="default"/>
      </w:rPr>
    </w:lvl>
    <w:lvl w:ilvl="7" w:tplc="E4960E44" w:tentative="1">
      <w:start w:val="1"/>
      <w:numFmt w:val="bullet"/>
      <w:lvlText w:val="o"/>
      <w:lvlJc w:val="left"/>
      <w:pPr>
        <w:tabs>
          <w:tab w:val="num" w:pos="5400"/>
        </w:tabs>
        <w:ind w:left="5400" w:hanging="360"/>
      </w:pPr>
      <w:rPr>
        <w:rFonts w:ascii="Courier New" w:hAnsi="Courier New" w:cs="Courier New" w:hint="default"/>
      </w:rPr>
    </w:lvl>
    <w:lvl w:ilvl="8" w:tplc="ADB6D3B2"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61B22DD4"/>
    <w:multiLevelType w:val="hybridMultilevel"/>
    <w:tmpl w:val="AFECA346"/>
    <w:lvl w:ilvl="0" w:tplc="D6588A6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25A61F8"/>
    <w:multiLevelType w:val="hybridMultilevel"/>
    <w:tmpl w:val="AFCA5486"/>
    <w:lvl w:ilvl="0" w:tplc="EE000172">
      <w:start w:val="1"/>
      <w:numFmt w:val="decimal"/>
      <w:lvlText w:val="%1."/>
      <w:lvlJc w:val="left"/>
      <w:pPr>
        <w:tabs>
          <w:tab w:val="num" w:pos="405"/>
        </w:tabs>
        <w:ind w:left="405" w:hanging="405"/>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32B29EA"/>
    <w:multiLevelType w:val="hybridMultilevel"/>
    <w:tmpl w:val="C3680B06"/>
    <w:lvl w:ilvl="0" w:tplc="04080001">
      <w:start w:val="1"/>
      <w:numFmt w:val="bullet"/>
      <w:lvlText w:val=""/>
      <w:lvlJc w:val="left"/>
      <w:pPr>
        <w:tabs>
          <w:tab w:val="num" w:pos="720"/>
        </w:tabs>
        <w:ind w:left="720" w:hanging="360"/>
      </w:pPr>
      <w:rPr>
        <w:rFonts w:ascii="Symbol" w:hAnsi="Symbol" w:hint="default"/>
      </w:rPr>
    </w:lvl>
    <w:lvl w:ilvl="1" w:tplc="04080003">
      <w:start w:val="8"/>
      <w:numFmt w:val="bullet"/>
      <w:lvlText w:val="-"/>
      <w:lvlJc w:val="left"/>
      <w:pPr>
        <w:tabs>
          <w:tab w:val="num" w:pos="360"/>
        </w:tabs>
        <w:ind w:left="36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3753B36"/>
    <w:multiLevelType w:val="hybridMultilevel"/>
    <w:tmpl w:val="670EE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5" w15:restartNumberingAfterBreak="0">
    <w:nsid w:val="637837EA"/>
    <w:multiLevelType w:val="hybridMultilevel"/>
    <w:tmpl w:val="D658A5C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653D2ED4"/>
    <w:multiLevelType w:val="hybridMultilevel"/>
    <w:tmpl w:val="7132F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65BA5110"/>
    <w:multiLevelType w:val="hybridMultilevel"/>
    <w:tmpl w:val="0F5C92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15:restartNumberingAfterBreak="0">
    <w:nsid w:val="66FF2114"/>
    <w:multiLevelType w:val="hybridMultilevel"/>
    <w:tmpl w:val="6DA60876"/>
    <w:lvl w:ilvl="0" w:tplc="04080001">
      <w:start w:val="1"/>
      <w:numFmt w:val="decimal"/>
      <w:lvlText w:val="%1."/>
      <w:lvlJc w:val="left"/>
      <w:pPr>
        <w:tabs>
          <w:tab w:val="num" w:pos="360"/>
        </w:tabs>
        <w:ind w:left="360" w:hanging="360"/>
      </w:pPr>
      <w:rPr>
        <w:rFonts w:hint="default"/>
        <w:b w:val="0"/>
      </w:rPr>
    </w:lvl>
    <w:lvl w:ilvl="1" w:tplc="04080003" w:tentative="1">
      <w:start w:val="1"/>
      <w:numFmt w:val="lowerLetter"/>
      <w:lvlText w:val="%2."/>
      <w:lvlJc w:val="left"/>
      <w:pPr>
        <w:ind w:left="720" w:hanging="360"/>
      </w:pPr>
    </w:lvl>
    <w:lvl w:ilvl="2" w:tplc="04080005" w:tentative="1">
      <w:start w:val="1"/>
      <w:numFmt w:val="lowerRoman"/>
      <w:lvlText w:val="%3."/>
      <w:lvlJc w:val="right"/>
      <w:pPr>
        <w:ind w:left="1440" w:hanging="180"/>
      </w:pPr>
    </w:lvl>
    <w:lvl w:ilvl="3" w:tplc="04080001" w:tentative="1">
      <w:start w:val="1"/>
      <w:numFmt w:val="decimal"/>
      <w:lvlText w:val="%4."/>
      <w:lvlJc w:val="left"/>
      <w:pPr>
        <w:ind w:left="2160" w:hanging="360"/>
      </w:pPr>
    </w:lvl>
    <w:lvl w:ilvl="4" w:tplc="04080003" w:tentative="1">
      <w:start w:val="1"/>
      <w:numFmt w:val="lowerLetter"/>
      <w:lvlText w:val="%5."/>
      <w:lvlJc w:val="left"/>
      <w:pPr>
        <w:ind w:left="2880" w:hanging="360"/>
      </w:pPr>
    </w:lvl>
    <w:lvl w:ilvl="5" w:tplc="04080005" w:tentative="1">
      <w:start w:val="1"/>
      <w:numFmt w:val="lowerRoman"/>
      <w:lvlText w:val="%6."/>
      <w:lvlJc w:val="right"/>
      <w:pPr>
        <w:ind w:left="3600" w:hanging="180"/>
      </w:pPr>
    </w:lvl>
    <w:lvl w:ilvl="6" w:tplc="04080001" w:tentative="1">
      <w:start w:val="1"/>
      <w:numFmt w:val="decimal"/>
      <w:lvlText w:val="%7."/>
      <w:lvlJc w:val="left"/>
      <w:pPr>
        <w:ind w:left="4320" w:hanging="360"/>
      </w:pPr>
    </w:lvl>
    <w:lvl w:ilvl="7" w:tplc="04080003" w:tentative="1">
      <w:start w:val="1"/>
      <w:numFmt w:val="lowerLetter"/>
      <w:lvlText w:val="%8."/>
      <w:lvlJc w:val="left"/>
      <w:pPr>
        <w:ind w:left="5040" w:hanging="360"/>
      </w:pPr>
    </w:lvl>
    <w:lvl w:ilvl="8" w:tplc="04080005" w:tentative="1">
      <w:start w:val="1"/>
      <w:numFmt w:val="lowerRoman"/>
      <w:lvlText w:val="%9."/>
      <w:lvlJc w:val="right"/>
      <w:pPr>
        <w:ind w:left="5760" w:hanging="180"/>
      </w:pPr>
    </w:lvl>
  </w:abstractNum>
  <w:abstractNum w:abstractNumId="129" w15:restartNumberingAfterBreak="0">
    <w:nsid w:val="680F597B"/>
    <w:multiLevelType w:val="hybridMultilevel"/>
    <w:tmpl w:val="5E986008"/>
    <w:lvl w:ilvl="0" w:tplc="3E50EA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8CD601C"/>
    <w:multiLevelType w:val="multilevel"/>
    <w:tmpl w:val="D3D0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92E452E"/>
    <w:multiLevelType w:val="multilevel"/>
    <w:tmpl w:val="874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94B3A46"/>
    <w:multiLevelType w:val="multilevel"/>
    <w:tmpl w:val="3A2C155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AE05D1A"/>
    <w:multiLevelType w:val="hybridMultilevel"/>
    <w:tmpl w:val="E686475A"/>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34" w15:restartNumberingAfterBreak="0">
    <w:nsid w:val="6B3763C2"/>
    <w:multiLevelType w:val="hybridMultilevel"/>
    <w:tmpl w:val="E686475A"/>
    <w:lvl w:ilvl="0" w:tplc="0408000F">
      <w:start w:val="1"/>
      <w:numFmt w:val="decimal"/>
      <w:lvlText w:val="%1."/>
      <w:lvlJc w:val="left"/>
      <w:pPr>
        <w:ind w:left="-95" w:hanging="360"/>
      </w:pPr>
    </w:lvl>
    <w:lvl w:ilvl="1" w:tplc="04080019" w:tentative="1">
      <w:start w:val="1"/>
      <w:numFmt w:val="lowerLetter"/>
      <w:lvlText w:val="%2."/>
      <w:lvlJc w:val="left"/>
      <w:pPr>
        <w:ind w:left="625" w:hanging="360"/>
      </w:pPr>
    </w:lvl>
    <w:lvl w:ilvl="2" w:tplc="0408001B" w:tentative="1">
      <w:start w:val="1"/>
      <w:numFmt w:val="lowerRoman"/>
      <w:lvlText w:val="%3."/>
      <w:lvlJc w:val="right"/>
      <w:pPr>
        <w:ind w:left="1345" w:hanging="180"/>
      </w:pPr>
    </w:lvl>
    <w:lvl w:ilvl="3" w:tplc="0408000F" w:tentative="1">
      <w:start w:val="1"/>
      <w:numFmt w:val="decimal"/>
      <w:lvlText w:val="%4."/>
      <w:lvlJc w:val="left"/>
      <w:pPr>
        <w:ind w:left="2065" w:hanging="360"/>
      </w:pPr>
    </w:lvl>
    <w:lvl w:ilvl="4" w:tplc="04080019" w:tentative="1">
      <w:start w:val="1"/>
      <w:numFmt w:val="lowerLetter"/>
      <w:lvlText w:val="%5."/>
      <w:lvlJc w:val="left"/>
      <w:pPr>
        <w:ind w:left="2785" w:hanging="360"/>
      </w:pPr>
    </w:lvl>
    <w:lvl w:ilvl="5" w:tplc="0408001B" w:tentative="1">
      <w:start w:val="1"/>
      <w:numFmt w:val="lowerRoman"/>
      <w:lvlText w:val="%6."/>
      <w:lvlJc w:val="right"/>
      <w:pPr>
        <w:ind w:left="3505" w:hanging="180"/>
      </w:pPr>
    </w:lvl>
    <w:lvl w:ilvl="6" w:tplc="0408000F" w:tentative="1">
      <w:start w:val="1"/>
      <w:numFmt w:val="decimal"/>
      <w:lvlText w:val="%7."/>
      <w:lvlJc w:val="left"/>
      <w:pPr>
        <w:ind w:left="4225" w:hanging="360"/>
      </w:pPr>
    </w:lvl>
    <w:lvl w:ilvl="7" w:tplc="04080019" w:tentative="1">
      <w:start w:val="1"/>
      <w:numFmt w:val="lowerLetter"/>
      <w:lvlText w:val="%8."/>
      <w:lvlJc w:val="left"/>
      <w:pPr>
        <w:ind w:left="4945" w:hanging="360"/>
      </w:pPr>
    </w:lvl>
    <w:lvl w:ilvl="8" w:tplc="0408001B" w:tentative="1">
      <w:start w:val="1"/>
      <w:numFmt w:val="lowerRoman"/>
      <w:lvlText w:val="%9."/>
      <w:lvlJc w:val="right"/>
      <w:pPr>
        <w:ind w:left="5665" w:hanging="180"/>
      </w:pPr>
    </w:lvl>
  </w:abstractNum>
  <w:abstractNum w:abstractNumId="135" w15:restartNumberingAfterBreak="0">
    <w:nsid w:val="6BBE1F4C"/>
    <w:multiLevelType w:val="hybridMultilevel"/>
    <w:tmpl w:val="4CD8513E"/>
    <w:lvl w:ilvl="0" w:tplc="04090001">
      <w:start w:val="1"/>
      <w:numFmt w:val="decimal"/>
      <w:lvlText w:val="%1."/>
      <w:lvlJc w:val="left"/>
      <w:pPr>
        <w:tabs>
          <w:tab w:val="num" w:pos="644"/>
        </w:tabs>
        <w:ind w:left="644" w:hanging="360"/>
      </w:pPr>
      <w:rPr>
        <w:rFonts w:hint="default"/>
        <w:b w:val="0"/>
        <w:i w:val="0"/>
      </w:rPr>
    </w:lvl>
    <w:lvl w:ilvl="1" w:tplc="22B0241A">
      <w:start w:val="1"/>
      <w:numFmt w:val="lowerLetter"/>
      <w:lvlText w:val="%2."/>
      <w:lvlJc w:val="left"/>
      <w:pPr>
        <w:tabs>
          <w:tab w:val="num" w:pos="1620"/>
        </w:tabs>
        <w:ind w:left="1620" w:hanging="360"/>
      </w:pPr>
    </w:lvl>
    <w:lvl w:ilvl="2" w:tplc="04090005" w:tentative="1">
      <w:start w:val="1"/>
      <w:numFmt w:val="lowerRoman"/>
      <w:lvlText w:val="%3."/>
      <w:lvlJc w:val="right"/>
      <w:pPr>
        <w:tabs>
          <w:tab w:val="num" w:pos="2340"/>
        </w:tabs>
        <w:ind w:left="2340" w:hanging="180"/>
      </w:pPr>
    </w:lvl>
    <w:lvl w:ilvl="3" w:tplc="04090001" w:tentative="1">
      <w:start w:val="1"/>
      <w:numFmt w:val="decimal"/>
      <w:lvlText w:val="%4."/>
      <w:lvlJc w:val="left"/>
      <w:pPr>
        <w:tabs>
          <w:tab w:val="num" w:pos="3060"/>
        </w:tabs>
        <w:ind w:left="3060" w:hanging="360"/>
      </w:pPr>
    </w:lvl>
    <w:lvl w:ilvl="4" w:tplc="04090003" w:tentative="1">
      <w:start w:val="1"/>
      <w:numFmt w:val="lowerLetter"/>
      <w:lvlText w:val="%5."/>
      <w:lvlJc w:val="left"/>
      <w:pPr>
        <w:tabs>
          <w:tab w:val="num" w:pos="3780"/>
        </w:tabs>
        <w:ind w:left="3780" w:hanging="360"/>
      </w:pPr>
    </w:lvl>
    <w:lvl w:ilvl="5" w:tplc="04090005" w:tentative="1">
      <w:start w:val="1"/>
      <w:numFmt w:val="lowerRoman"/>
      <w:lvlText w:val="%6."/>
      <w:lvlJc w:val="right"/>
      <w:pPr>
        <w:tabs>
          <w:tab w:val="num" w:pos="4500"/>
        </w:tabs>
        <w:ind w:left="4500" w:hanging="180"/>
      </w:pPr>
    </w:lvl>
    <w:lvl w:ilvl="6" w:tplc="04090001" w:tentative="1">
      <w:start w:val="1"/>
      <w:numFmt w:val="decimal"/>
      <w:lvlText w:val="%7."/>
      <w:lvlJc w:val="left"/>
      <w:pPr>
        <w:tabs>
          <w:tab w:val="num" w:pos="5220"/>
        </w:tabs>
        <w:ind w:left="5220" w:hanging="360"/>
      </w:pPr>
    </w:lvl>
    <w:lvl w:ilvl="7" w:tplc="04090003" w:tentative="1">
      <w:start w:val="1"/>
      <w:numFmt w:val="lowerLetter"/>
      <w:lvlText w:val="%8."/>
      <w:lvlJc w:val="left"/>
      <w:pPr>
        <w:tabs>
          <w:tab w:val="num" w:pos="5940"/>
        </w:tabs>
        <w:ind w:left="5940" w:hanging="360"/>
      </w:pPr>
    </w:lvl>
    <w:lvl w:ilvl="8" w:tplc="04090005" w:tentative="1">
      <w:start w:val="1"/>
      <w:numFmt w:val="lowerRoman"/>
      <w:lvlText w:val="%9."/>
      <w:lvlJc w:val="right"/>
      <w:pPr>
        <w:tabs>
          <w:tab w:val="num" w:pos="6660"/>
        </w:tabs>
        <w:ind w:left="6660" w:hanging="180"/>
      </w:pPr>
    </w:lvl>
  </w:abstractNum>
  <w:abstractNum w:abstractNumId="136" w15:restartNumberingAfterBreak="0">
    <w:nsid w:val="6BFE3AB4"/>
    <w:multiLevelType w:val="hybridMultilevel"/>
    <w:tmpl w:val="0F60560C"/>
    <w:lvl w:ilvl="0" w:tplc="F1CE2EF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7" w15:restartNumberingAfterBreak="0">
    <w:nsid w:val="6C8E5602"/>
    <w:multiLevelType w:val="hybridMultilevel"/>
    <w:tmpl w:val="B150F09A"/>
    <w:lvl w:ilvl="0" w:tplc="17265BB8">
      <w:start w:val="1"/>
      <w:numFmt w:val="bullet"/>
      <w:lvlText w:val=""/>
      <w:lvlJc w:val="left"/>
      <w:pPr>
        <w:tabs>
          <w:tab w:val="num" w:pos="720"/>
        </w:tabs>
        <w:ind w:left="720" w:hanging="360"/>
      </w:pPr>
      <w:rPr>
        <w:rFonts w:ascii="Symbol" w:hAnsi="Symbol"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D216C6E"/>
    <w:multiLevelType w:val="hybridMultilevel"/>
    <w:tmpl w:val="11924CFE"/>
    <w:lvl w:ilvl="0" w:tplc="51966A7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9" w15:restartNumberingAfterBreak="0">
    <w:nsid w:val="6F887FA8"/>
    <w:multiLevelType w:val="hybridMultilevel"/>
    <w:tmpl w:val="52FE702E"/>
    <w:lvl w:ilvl="0" w:tplc="328470FC">
      <w:start w:val="1"/>
      <w:numFmt w:val="decimal"/>
      <w:lvlText w:val="%1."/>
      <w:lvlJc w:val="left"/>
      <w:pPr>
        <w:tabs>
          <w:tab w:val="num" w:pos="1800"/>
        </w:tabs>
        <w:ind w:left="1800" w:hanging="360"/>
      </w:pPr>
      <w:rPr>
        <w:rFonts w:cs="Times New Roman"/>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15:restartNumberingAfterBreak="0">
    <w:nsid w:val="6FAF4CA3"/>
    <w:multiLevelType w:val="hybridMultilevel"/>
    <w:tmpl w:val="F1BA13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1" w15:restartNumberingAfterBreak="0">
    <w:nsid w:val="714A005B"/>
    <w:multiLevelType w:val="hybridMultilevel"/>
    <w:tmpl w:val="C0C01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15:restartNumberingAfterBreak="0">
    <w:nsid w:val="72711C9A"/>
    <w:multiLevelType w:val="hybridMultilevel"/>
    <w:tmpl w:val="129C2D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748C7C58"/>
    <w:multiLevelType w:val="multilevel"/>
    <w:tmpl w:val="FCB0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4AC31D9"/>
    <w:multiLevelType w:val="hybridMultilevel"/>
    <w:tmpl w:val="0DEEBB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75B6254C"/>
    <w:multiLevelType w:val="multilevel"/>
    <w:tmpl w:val="051A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7BF2C08"/>
    <w:multiLevelType w:val="multilevel"/>
    <w:tmpl w:val="CBB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805217E"/>
    <w:multiLevelType w:val="multilevel"/>
    <w:tmpl w:val="F9221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15:restartNumberingAfterBreak="0">
    <w:nsid w:val="79051591"/>
    <w:multiLevelType w:val="hybridMultilevel"/>
    <w:tmpl w:val="22544C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15:restartNumberingAfterBreak="0">
    <w:nsid w:val="79AB5543"/>
    <w:multiLevelType w:val="hybridMultilevel"/>
    <w:tmpl w:val="481246A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0" w15:restartNumberingAfterBreak="0">
    <w:nsid w:val="7C675CD1"/>
    <w:multiLevelType w:val="hybridMultilevel"/>
    <w:tmpl w:val="329AC2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1" w15:restartNumberingAfterBreak="0">
    <w:nsid w:val="7D1D22E4"/>
    <w:multiLevelType w:val="hybridMultilevel"/>
    <w:tmpl w:val="A146703C"/>
    <w:lvl w:ilvl="0" w:tplc="5D307B9C">
      <w:start w:val="1"/>
      <w:numFmt w:val="decimal"/>
      <w:lvlText w:val="%1."/>
      <w:lvlJc w:val="left"/>
      <w:pPr>
        <w:tabs>
          <w:tab w:val="num" w:pos="35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D5864D1"/>
    <w:multiLevelType w:val="hybridMultilevel"/>
    <w:tmpl w:val="C5747C9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3" w15:restartNumberingAfterBreak="0">
    <w:nsid w:val="7DC00AD6"/>
    <w:multiLevelType w:val="hybridMultilevel"/>
    <w:tmpl w:val="BDE2037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90"/>
  </w:num>
  <w:num w:numId="2">
    <w:abstractNumId w:val="50"/>
  </w:num>
  <w:num w:numId="3">
    <w:abstractNumId w:val="1"/>
  </w:num>
  <w:num w:numId="4">
    <w:abstractNumId w:val="120"/>
  </w:num>
  <w:num w:numId="5">
    <w:abstractNumId w:val="118"/>
  </w:num>
  <w:num w:numId="6">
    <w:abstractNumId w:val="32"/>
  </w:num>
  <w:num w:numId="7">
    <w:abstractNumId w:val="9"/>
  </w:num>
  <w:num w:numId="8">
    <w:abstractNumId w:val="137"/>
  </w:num>
  <w:num w:numId="9">
    <w:abstractNumId w:val="123"/>
  </w:num>
  <w:num w:numId="10">
    <w:abstractNumId w:val="0"/>
    <w:lvlOverride w:ilvl="0">
      <w:lvl w:ilvl="0">
        <w:start w:val="65535"/>
        <w:numFmt w:val="bullet"/>
        <w:lvlText w:val="-"/>
        <w:legacy w:legacy="1" w:legacySpace="0" w:legacyIndent="178"/>
        <w:lvlJc w:val="left"/>
        <w:rPr>
          <w:rFonts w:ascii="Arial" w:hAnsi="Arial" w:cs="Arial" w:hint="default"/>
        </w:rPr>
      </w:lvl>
    </w:lvlOverride>
  </w:num>
  <w:num w:numId="11">
    <w:abstractNumId w:val="0"/>
    <w:lvlOverride w:ilvl="0">
      <w:lvl w:ilvl="0">
        <w:start w:val="65535"/>
        <w:numFmt w:val="bullet"/>
        <w:lvlText w:val="-"/>
        <w:legacy w:legacy="1" w:legacySpace="0" w:legacyIndent="250"/>
        <w:lvlJc w:val="left"/>
        <w:rPr>
          <w:rFonts w:ascii="Arial" w:hAnsi="Arial" w:cs="Arial" w:hint="default"/>
        </w:rPr>
      </w:lvl>
    </w:lvlOverride>
  </w:num>
  <w:num w:numId="12">
    <w:abstractNumId w:val="0"/>
    <w:lvlOverride w:ilvl="0">
      <w:lvl w:ilvl="0">
        <w:start w:val="65535"/>
        <w:numFmt w:val="bullet"/>
        <w:lvlText w:val="-"/>
        <w:legacy w:legacy="1" w:legacySpace="0" w:legacyIndent="177"/>
        <w:lvlJc w:val="left"/>
        <w:rPr>
          <w:rFonts w:ascii="Arial" w:hAnsi="Arial" w:cs="Arial" w:hint="default"/>
        </w:rPr>
      </w:lvl>
    </w:lvlOverride>
  </w:num>
  <w:num w:numId="13">
    <w:abstractNumId w:val="0"/>
    <w:lvlOverride w:ilvl="0">
      <w:lvl w:ilvl="0">
        <w:start w:val="65535"/>
        <w:numFmt w:val="bullet"/>
        <w:lvlText w:val="-"/>
        <w:legacy w:legacy="1" w:legacySpace="0" w:legacyIndent="172"/>
        <w:lvlJc w:val="left"/>
        <w:rPr>
          <w:rFonts w:ascii="Arial" w:hAnsi="Arial" w:cs="Arial" w:hint="default"/>
        </w:rPr>
      </w:lvl>
    </w:lvlOverride>
  </w:num>
  <w:num w:numId="14">
    <w:abstractNumId w:val="39"/>
  </w:num>
  <w:num w:numId="15">
    <w:abstractNumId w:val="4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num>
  <w:num w:numId="31">
    <w:abstractNumId w:val="52"/>
  </w:num>
  <w:num w:numId="32">
    <w:abstractNumId w:val="147"/>
  </w:num>
  <w:num w:numId="33">
    <w:abstractNumId w:val="26"/>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2"/>
  </w:num>
  <w:num w:numId="36">
    <w:abstractNumId w:val="53"/>
  </w:num>
  <w:num w:numId="37">
    <w:abstractNumId w:val="64"/>
  </w:num>
  <w:num w:numId="38">
    <w:abstractNumId w:val="43"/>
  </w:num>
  <w:num w:numId="39">
    <w:abstractNumId w:val="153"/>
  </w:num>
  <w:num w:numId="40">
    <w:abstractNumId w:val="16"/>
  </w:num>
  <w:num w:numId="41">
    <w:abstractNumId w:val="88"/>
  </w:num>
  <w:num w:numId="42">
    <w:abstractNumId w:val="15"/>
  </w:num>
  <w:num w:numId="43">
    <w:abstractNumId w:val="111"/>
  </w:num>
  <w:num w:numId="44">
    <w:abstractNumId w:val="12"/>
  </w:num>
  <w:num w:numId="45">
    <w:abstractNumId w:val="58"/>
  </w:num>
  <w:num w:numId="46">
    <w:abstractNumId w:val="30"/>
  </w:num>
  <w:num w:numId="47">
    <w:abstractNumId w:val="104"/>
  </w:num>
  <w:num w:numId="48">
    <w:abstractNumId w:val="92"/>
  </w:num>
  <w:num w:numId="49">
    <w:abstractNumId w:val="51"/>
  </w:num>
  <w:num w:numId="50">
    <w:abstractNumId w:val="115"/>
  </w:num>
  <w:num w:numId="51">
    <w:abstractNumId w:val="78"/>
  </w:num>
  <w:num w:numId="52">
    <w:abstractNumId w:val="27"/>
  </w:num>
  <w:num w:numId="53">
    <w:abstractNumId w:val="72"/>
  </w:num>
  <w:num w:numId="54">
    <w:abstractNumId w:val="8"/>
  </w:num>
  <w:num w:numId="55">
    <w:abstractNumId w:val="112"/>
  </w:num>
  <w:num w:numId="56">
    <w:abstractNumId w:val="47"/>
  </w:num>
  <w:num w:numId="57">
    <w:abstractNumId w:val="75"/>
  </w:num>
  <w:num w:numId="58">
    <w:abstractNumId w:val="142"/>
  </w:num>
  <w:num w:numId="59">
    <w:abstractNumId w:val="33"/>
  </w:num>
  <w:num w:numId="60">
    <w:abstractNumId w:val="76"/>
  </w:num>
  <w:num w:numId="61">
    <w:abstractNumId w:val="73"/>
  </w:num>
  <w:num w:numId="62">
    <w:abstractNumId w:val="133"/>
  </w:num>
  <w:num w:numId="63">
    <w:abstractNumId w:val="134"/>
  </w:num>
  <w:num w:numId="64">
    <w:abstractNumId w:val="107"/>
  </w:num>
  <w:num w:numId="65">
    <w:abstractNumId w:val="81"/>
  </w:num>
  <w:num w:numId="66">
    <w:abstractNumId w:val="93"/>
  </w:num>
  <w:num w:numId="67">
    <w:abstractNumId w:val="140"/>
  </w:num>
  <w:num w:numId="68">
    <w:abstractNumId w:val="110"/>
  </w:num>
  <w:num w:numId="69">
    <w:abstractNumId w:val="101"/>
  </w:num>
  <w:num w:numId="70">
    <w:abstractNumId w:val="151"/>
  </w:num>
  <w:num w:numId="71">
    <w:abstractNumId w:val="31"/>
  </w:num>
  <w:num w:numId="72">
    <w:abstractNumId w:val="122"/>
  </w:num>
  <w:num w:numId="73">
    <w:abstractNumId w:val="82"/>
  </w:num>
  <w:num w:numId="74">
    <w:abstractNumId w:val="117"/>
  </w:num>
  <w:num w:numId="75">
    <w:abstractNumId w:val="21"/>
  </w:num>
  <w:num w:numId="76">
    <w:abstractNumId w:val="100"/>
  </w:num>
  <w:num w:numId="77">
    <w:abstractNumId w:val="55"/>
  </w:num>
  <w:num w:numId="78">
    <w:abstractNumId w:val="121"/>
  </w:num>
  <w:num w:numId="79">
    <w:abstractNumId w:val="80"/>
  </w:num>
  <w:num w:numId="80">
    <w:abstractNumId w:val="67"/>
  </w:num>
  <w:num w:numId="81">
    <w:abstractNumId w:val="40"/>
  </w:num>
  <w:num w:numId="82">
    <w:abstractNumId w:val="136"/>
  </w:num>
  <w:num w:numId="83">
    <w:abstractNumId w:val="129"/>
  </w:num>
  <w:num w:numId="84">
    <w:abstractNumId w:val="24"/>
  </w:num>
  <w:num w:numId="85">
    <w:abstractNumId w:val="108"/>
  </w:num>
  <w:num w:numId="86">
    <w:abstractNumId w:val="148"/>
  </w:num>
  <w:num w:numId="87">
    <w:abstractNumId w:val="77"/>
  </w:num>
  <w:num w:numId="88">
    <w:abstractNumId w:val="150"/>
  </w:num>
  <w:num w:numId="89">
    <w:abstractNumId w:val="119"/>
  </w:num>
  <w:num w:numId="90">
    <w:abstractNumId w:val="17"/>
  </w:num>
  <w:num w:numId="91">
    <w:abstractNumId w:val="19"/>
  </w:num>
  <w:num w:numId="92">
    <w:abstractNumId w:val="7"/>
  </w:num>
  <w:num w:numId="93">
    <w:abstractNumId w:val="74"/>
  </w:num>
  <w:num w:numId="94">
    <w:abstractNumId w:val="70"/>
  </w:num>
  <w:num w:numId="95">
    <w:abstractNumId w:val="68"/>
  </w:num>
  <w:num w:numId="96">
    <w:abstractNumId w:val="143"/>
  </w:num>
  <w:num w:numId="97">
    <w:abstractNumId w:val="84"/>
  </w:num>
  <w:num w:numId="98">
    <w:abstractNumId w:val="99"/>
  </w:num>
  <w:num w:numId="99">
    <w:abstractNumId w:val="60"/>
  </w:num>
  <w:num w:numId="100">
    <w:abstractNumId w:val="116"/>
  </w:num>
  <w:num w:numId="101">
    <w:abstractNumId w:val="132"/>
  </w:num>
  <w:num w:numId="102">
    <w:abstractNumId w:val="44"/>
  </w:num>
  <w:num w:numId="103">
    <w:abstractNumId w:val="138"/>
  </w:num>
  <w:num w:numId="104">
    <w:abstractNumId w:val="28"/>
  </w:num>
  <w:num w:numId="105">
    <w:abstractNumId w:val="57"/>
  </w:num>
  <w:num w:numId="106">
    <w:abstractNumId w:val="38"/>
  </w:num>
  <w:num w:numId="107">
    <w:abstractNumId w:val="46"/>
  </w:num>
  <w:num w:numId="108">
    <w:abstractNumId w:val="141"/>
  </w:num>
  <w:num w:numId="109">
    <w:abstractNumId w:val="103"/>
  </w:num>
  <w:num w:numId="110">
    <w:abstractNumId w:val="106"/>
  </w:num>
  <w:num w:numId="111">
    <w:abstractNumId w:val="14"/>
  </w:num>
  <w:num w:numId="112">
    <w:abstractNumId w:val="66"/>
  </w:num>
  <w:num w:numId="113">
    <w:abstractNumId w:val="145"/>
  </w:num>
  <w:num w:numId="114">
    <w:abstractNumId w:val="96"/>
  </w:num>
  <w:num w:numId="115">
    <w:abstractNumId w:val="98"/>
  </w:num>
  <w:num w:numId="116">
    <w:abstractNumId w:val="62"/>
  </w:num>
  <w:num w:numId="117">
    <w:abstractNumId w:val="11"/>
  </w:num>
  <w:num w:numId="118">
    <w:abstractNumId w:val="114"/>
  </w:num>
  <w:num w:numId="119">
    <w:abstractNumId w:val="54"/>
  </w:num>
  <w:num w:numId="120">
    <w:abstractNumId w:val="146"/>
  </w:num>
  <w:num w:numId="121">
    <w:abstractNumId w:val="37"/>
  </w:num>
  <w:num w:numId="122">
    <w:abstractNumId w:val="130"/>
  </w:num>
  <w:num w:numId="123">
    <w:abstractNumId w:val="63"/>
  </w:num>
  <w:num w:numId="124">
    <w:abstractNumId w:val="113"/>
  </w:num>
  <w:num w:numId="125">
    <w:abstractNumId w:val="79"/>
  </w:num>
  <w:num w:numId="126">
    <w:abstractNumId w:val="102"/>
  </w:num>
  <w:num w:numId="127">
    <w:abstractNumId w:val="131"/>
  </w:num>
  <w:num w:numId="128">
    <w:abstractNumId w:val="94"/>
  </w:num>
  <w:num w:numId="129">
    <w:abstractNumId w:val="36"/>
  </w:num>
  <w:num w:numId="130">
    <w:abstractNumId w:val="41"/>
  </w:num>
  <w:num w:numId="131">
    <w:abstractNumId w:val="25"/>
  </w:num>
  <w:num w:numId="132">
    <w:abstractNumId w:val="124"/>
  </w:num>
  <w:num w:numId="133">
    <w:abstractNumId w:val="149"/>
  </w:num>
  <w:num w:numId="134">
    <w:abstractNumId w:val="65"/>
  </w:num>
  <w:num w:numId="135">
    <w:abstractNumId w:val="49"/>
  </w:num>
  <w:num w:numId="136">
    <w:abstractNumId w:val="45"/>
  </w:num>
  <w:num w:numId="137">
    <w:abstractNumId w:val="6"/>
  </w:num>
  <w:num w:numId="138">
    <w:abstractNumId w:val="42"/>
  </w:num>
  <w:num w:numId="139">
    <w:abstractNumId w:val="13"/>
  </w:num>
  <w:num w:numId="140">
    <w:abstractNumId w:val="18"/>
  </w:num>
  <w:num w:numId="141">
    <w:abstractNumId w:val="86"/>
  </w:num>
  <w:num w:numId="142">
    <w:abstractNumId w:val="85"/>
  </w:num>
  <w:num w:numId="143">
    <w:abstractNumId w:val="23"/>
  </w:num>
  <w:num w:numId="144">
    <w:abstractNumId w:val="144"/>
  </w:num>
  <w:num w:numId="145">
    <w:abstractNumId w:val="69"/>
  </w:num>
  <w:num w:numId="146">
    <w:abstractNumId w:val="89"/>
  </w:num>
  <w:num w:numId="147">
    <w:abstractNumId w:val="126"/>
  </w:num>
  <w:num w:numId="148">
    <w:abstractNumId w:val="105"/>
  </w:num>
  <w:num w:numId="149">
    <w:abstractNumId w:val="56"/>
  </w:num>
  <w:num w:numId="150">
    <w:abstractNumId w:val="29"/>
  </w:num>
  <w:num w:numId="151">
    <w:abstractNumId w:val="10"/>
  </w:num>
  <w:num w:numId="152">
    <w:abstractNumId w:val="91"/>
  </w:num>
  <w:num w:numId="153">
    <w:abstractNumId w:val="127"/>
  </w:num>
  <w:num w:numId="154">
    <w:abstractNumId w:val="71"/>
  </w:num>
  <w:num w:numId="155">
    <w:abstractNumId w:val="97"/>
  </w:num>
  <w:num w:numId="156">
    <w:abstractNumId w:val="125"/>
  </w:num>
  <w:num w:numId="157">
    <w:abstractNumId w:val="87"/>
  </w:num>
  <w:num w:numId="158">
    <w:abstractNumId w:val="8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27"/>
    <w:rsid w:val="00003857"/>
    <w:rsid w:val="00003887"/>
    <w:rsid w:val="00006C75"/>
    <w:rsid w:val="00010E28"/>
    <w:rsid w:val="00012C75"/>
    <w:rsid w:val="00013846"/>
    <w:rsid w:val="000157B8"/>
    <w:rsid w:val="00016795"/>
    <w:rsid w:val="00016853"/>
    <w:rsid w:val="00017C60"/>
    <w:rsid w:val="00017D2E"/>
    <w:rsid w:val="00022E67"/>
    <w:rsid w:val="000250B8"/>
    <w:rsid w:val="00025A7B"/>
    <w:rsid w:val="00030B68"/>
    <w:rsid w:val="00030EEF"/>
    <w:rsid w:val="00031473"/>
    <w:rsid w:val="00033C7B"/>
    <w:rsid w:val="000345C0"/>
    <w:rsid w:val="0003462E"/>
    <w:rsid w:val="00034DDB"/>
    <w:rsid w:val="00036336"/>
    <w:rsid w:val="000365B8"/>
    <w:rsid w:val="00036B5A"/>
    <w:rsid w:val="00037468"/>
    <w:rsid w:val="00037E54"/>
    <w:rsid w:val="00041816"/>
    <w:rsid w:val="000422C0"/>
    <w:rsid w:val="0004378D"/>
    <w:rsid w:val="00043BD8"/>
    <w:rsid w:val="00044B27"/>
    <w:rsid w:val="00044B6B"/>
    <w:rsid w:val="00044DBC"/>
    <w:rsid w:val="00044FBA"/>
    <w:rsid w:val="0004701E"/>
    <w:rsid w:val="000519F4"/>
    <w:rsid w:val="0005354C"/>
    <w:rsid w:val="00055251"/>
    <w:rsid w:val="00055EC6"/>
    <w:rsid w:val="00056E6B"/>
    <w:rsid w:val="00056F96"/>
    <w:rsid w:val="00057E23"/>
    <w:rsid w:val="00060BA8"/>
    <w:rsid w:val="00060BAB"/>
    <w:rsid w:val="0006101B"/>
    <w:rsid w:val="00066A37"/>
    <w:rsid w:val="00066D29"/>
    <w:rsid w:val="00067EB7"/>
    <w:rsid w:val="0007041C"/>
    <w:rsid w:val="000730FC"/>
    <w:rsid w:val="00073614"/>
    <w:rsid w:val="00074D1F"/>
    <w:rsid w:val="00075872"/>
    <w:rsid w:val="00077775"/>
    <w:rsid w:val="00080C82"/>
    <w:rsid w:val="00081431"/>
    <w:rsid w:val="0008173C"/>
    <w:rsid w:val="00081F55"/>
    <w:rsid w:val="000820E2"/>
    <w:rsid w:val="000828AE"/>
    <w:rsid w:val="00082B68"/>
    <w:rsid w:val="000840D0"/>
    <w:rsid w:val="0008556A"/>
    <w:rsid w:val="000858C4"/>
    <w:rsid w:val="000870EF"/>
    <w:rsid w:val="00090D94"/>
    <w:rsid w:val="00091709"/>
    <w:rsid w:val="000930E4"/>
    <w:rsid w:val="0009382B"/>
    <w:rsid w:val="0009577D"/>
    <w:rsid w:val="00095EDA"/>
    <w:rsid w:val="00095F25"/>
    <w:rsid w:val="00097AB9"/>
    <w:rsid w:val="000A1D13"/>
    <w:rsid w:val="000A1D2C"/>
    <w:rsid w:val="000A2058"/>
    <w:rsid w:val="000A29BF"/>
    <w:rsid w:val="000A2E68"/>
    <w:rsid w:val="000A3CBA"/>
    <w:rsid w:val="000A4585"/>
    <w:rsid w:val="000A592D"/>
    <w:rsid w:val="000A7FC2"/>
    <w:rsid w:val="000B351F"/>
    <w:rsid w:val="000B4981"/>
    <w:rsid w:val="000B50FD"/>
    <w:rsid w:val="000B52C2"/>
    <w:rsid w:val="000B6054"/>
    <w:rsid w:val="000B7829"/>
    <w:rsid w:val="000C1700"/>
    <w:rsid w:val="000C348A"/>
    <w:rsid w:val="000C4CC8"/>
    <w:rsid w:val="000D0E20"/>
    <w:rsid w:val="000D30D9"/>
    <w:rsid w:val="000D3A9D"/>
    <w:rsid w:val="000D3FD8"/>
    <w:rsid w:val="000D4D7F"/>
    <w:rsid w:val="000D4E0B"/>
    <w:rsid w:val="000D57E5"/>
    <w:rsid w:val="000D5B9F"/>
    <w:rsid w:val="000D6268"/>
    <w:rsid w:val="000D78BD"/>
    <w:rsid w:val="000E3650"/>
    <w:rsid w:val="000E3844"/>
    <w:rsid w:val="000E4B58"/>
    <w:rsid w:val="000E4DCE"/>
    <w:rsid w:val="000E5762"/>
    <w:rsid w:val="000E6535"/>
    <w:rsid w:val="000E66F3"/>
    <w:rsid w:val="000E7BD9"/>
    <w:rsid w:val="000F09E4"/>
    <w:rsid w:val="000F197B"/>
    <w:rsid w:val="000F2EE4"/>
    <w:rsid w:val="000F3538"/>
    <w:rsid w:val="000F37C1"/>
    <w:rsid w:val="000F3F0C"/>
    <w:rsid w:val="000F462B"/>
    <w:rsid w:val="000F4AFF"/>
    <w:rsid w:val="000F589A"/>
    <w:rsid w:val="000F63F4"/>
    <w:rsid w:val="000F7D3A"/>
    <w:rsid w:val="00100312"/>
    <w:rsid w:val="00100971"/>
    <w:rsid w:val="00101070"/>
    <w:rsid w:val="00102B2E"/>
    <w:rsid w:val="00107CA4"/>
    <w:rsid w:val="00114413"/>
    <w:rsid w:val="001200DE"/>
    <w:rsid w:val="001210FE"/>
    <w:rsid w:val="00121566"/>
    <w:rsid w:val="001218D3"/>
    <w:rsid w:val="00123364"/>
    <w:rsid w:val="0012674C"/>
    <w:rsid w:val="00126AC7"/>
    <w:rsid w:val="00127741"/>
    <w:rsid w:val="00130937"/>
    <w:rsid w:val="0013438B"/>
    <w:rsid w:val="0013488A"/>
    <w:rsid w:val="00134FCA"/>
    <w:rsid w:val="00135341"/>
    <w:rsid w:val="00136498"/>
    <w:rsid w:val="00141783"/>
    <w:rsid w:val="00143207"/>
    <w:rsid w:val="0014333B"/>
    <w:rsid w:val="00143B17"/>
    <w:rsid w:val="00144ECD"/>
    <w:rsid w:val="001453BE"/>
    <w:rsid w:val="00145BB9"/>
    <w:rsid w:val="00146D14"/>
    <w:rsid w:val="00146EAB"/>
    <w:rsid w:val="0014705A"/>
    <w:rsid w:val="001474EF"/>
    <w:rsid w:val="0015005B"/>
    <w:rsid w:val="00150FFF"/>
    <w:rsid w:val="001511EE"/>
    <w:rsid w:val="0015120D"/>
    <w:rsid w:val="0015273D"/>
    <w:rsid w:val="00152BE6"/>
    <w:rsid w:val="00153238"/>
    <w:rsid w:val="001532B2"/>
    <w:rsid w:val="0015355B"/>
    <w:rsid w:val="001541FE"/>
    <w:rsid w:val="001576B7"/>
    <w:rsid w:val="00157A35"/>
    <w:rsid w:val="00157CBE"/>
    <w:rsid w:val="00161B64"/>
    <w:rsid w:val="00161F2F"/>
    <w:rsid w:val="00162B00"/>
    <w:rsid w:val="00164215"/>
    <w:rsid w:val="00164387"/>
    <w:rsid w:val="00164B41"/>
    <w:rsid w:val="00165264"/>
    <w:rsid w:val="0016699E"/>
    <w:rsid w:val="00172389"/>
    <w:rsid w:val="00172520"/>
    <w:rsid w:val="001737B8"/>
    <w:rsid w:val="00174464"/>
    <w:rsid w:val="001749D5"/>
    <w:rsid w:val="00175BC7"/>
    <w:rsid w:val="00176472"/>
    <w:rsid w:val="001808AF"/>
    <w:rsid w:val="001809EE"/>
    <w:rsid w:val="00182FEA"/>
    <w:rsid w:val="00184FB9"/>
    <w:rsid w:val="0018693E"/>
    <w:rsid w:val="00187065"/>
    <w:rsid w:val="00191ACC"/>
    <w:rsid w:val="00192670"/>
    <w:rsid w:val="00192A68"/>
    <w:rsid w:val="00194C4C"/>
    <w:rsid w:val="001952B9"/>
    <w:rsid w:val="00197160"/>
    <w:rsid w:val="001A02B2"/>
    <w:rsid w:val="001A054A"/>
    <w:rsid w:val="001A18C3"/>
    <w:rsid w:val="001A1FA6"/>
    <w:rsid w:val="001A25C6"/>
    <w:rsid w:val="001A263E"/>
    <w:rsid w:val="001A4C86"/>
    <w:rsid w:val="001A5BEE"/>
    <w:rsid w:val="001A6C0B"/>
    <w:rsid w:val="001B0DCA"/>
    <w:rsid w:val="001B1E20"/>
    <w:rsid w:val="001B330D"/>
    <w:rsid w:val="001B350C"/>
    <w:rsid w:val="001B4501"/>
    <w:rsid w:val="001B5BDF"/>
    <w:rsid w:val="001B6436"/>
    <w:rsid w:val="001B701F"/>
    <w:rsid w:val="001B710D"/>
    <w:rsid w:val="001C1F80"/>
    <w:rsid w:val="001C778B"/>
    <w:rsid w:val="001C7CEA"/>
    <w:rsid w:val="001D04F8"/>
    <w:rsid w:val="001D1BFE"/>
    <w:rsid w:val="001D2504"/>
    <w:rsid w:val="001D50E9"/>
    <w:rsid w:val="001D6E89"/>
    <w:rsid w:val="001D7251"/>
    <w:rsid w:val="001E0673"/>
    <w:rsid w:val="001E221F"/>
    <w:rsid w:val="001E23B1"/>
    <w:rsid w:val="001E25B8"/>
    <w:rsid w:val="001E3E76"/>
    <w:rsid w:val="001E62DB"/>
    <w:rsid w:val="001E6A37"/>
    <w:rsid w:val="001F05EC"/>
    <w:rsid w:val="001F5D79"/>
    <w:rsid w:val="001F6186"/>
    <w:rsid w:val="00200BD6"/>
    <w:rsid w:val="00202BA6"/>
    <w:rsid w:val="002031D1"/>
    <w:rsid w:val="00204373"/>
    <w:rsid w:val="00206038"/>
    <w:rsid w:val="00206636"/>
    <w:rsid w:val="0020666B"/>
    <w:rsid w:val="00207C4C"/>
    <w:rsid w:val="0021038D"/>
    <w:rsid w:val="0021346F"/>
    <w:rsid w:val="00214325"/>
    <w:rsid w:val="002151DE"/>
    <w:rsid w:val="0021540D"/>
    <w:rsid w:val="00215ED9"/>
    <w:rsid w:val="0021600A"/>
    <w:rsid w:val="00217BD7"/>
    <w:rsid w:val="0022131D"/>
    <w:rsid w:val="00223114"/>
    <w:rsid w:val="00223A25"/>
    <w:rsid w:val="00224192"/>
    <w:rsid w:val="00225BC1"/>
    <w:rsid w:val="00226E74"/>
    <w:rsid w:val="002271FA"/>
    <w:rsid w:val="00230912"/>
    <w:rsid w:val="002312B8"/>
    <w:rsid w:val="00235A1C"/>
    <w:rsid w:val="00235DA8"/>
    <w:rsid w:val="002365B1"/>
    <w:rsid w:val="002373E4"/>
    <w:rsid w:val="00237639"/>
    <w:rsid w:val="00237BCA"/>
    <w:rsid w:val="00240326"/>
    <w:rsid w:val="002406DA"/>
    <w:rsid w:val="00240723"/>
    <w:rsid w:val="002418DD"/>
    <w:rsid w:val="00245086"/>
    <w:rsid w:val="00245B44"/>
    <w:rsid w:val="0024626D"/>
    <w:rsid w:val="00247183"/>
    <w:rsid w:val="002476CB"/>
    <w:rsid w:val="00252F5C"/>
    <w:rsid w:val="00255D06"/>
    <w:rsid w:val="0025603E"/>
    <w:rsid w:val="00257E54"/>
    <w:rsid w:val="00261B94"/>
    <w:rsid w:val="0026227F"/>
    <w:rsid w:val="00264470"/>
    <w:rsid w:val="00266401"/>
    <w:rsid w:val="00266CF9"/>
    <w:rsid w:val="002735DE"/>
    <w:rsid w:val="00273CD3"/>
    <w:rsid w:val="0027467B"/>
    <w:rsid w:val="002750EA"/>
    <w:rsid w:val="00275673"/>
    <w:rsid w:val="00280F03"/>
    <w:rsid w:val="002814EB"/>
    <w:rsid w:val="002822B4"/>
    <w:rsid w:val="002831D0"/>
    <w:rsid w:val="002837B8"/>
    <w:rsid w:val="0028427D"/>
    <w:rsid w:val="00284ADC"/>
    <w:rsid w:val="00285958"/>
    <w:rsid w:val="00286E04"/>
    <w:rsid w:val="00286EEF"/>
    <w:rsid w:val="0028762F"/>
    <w:rsid w:val="00290063"/>
    <w:rsid w:val="002911A9"/>
    <w:rsid w:val="00291482"/>
    <w:rsid w:val="002918C4"/>
    <w:rsid w:val="00291FB4"/>
    <w:rsid w:val="00295AE3"/>
    <w:rsid w:val="00295C5F"/>
    <w:rsid w:val="00295D10"/>
    <w:rsid w:val="002A00AA"/>
    <w:rsid w:val="002A08C0"/>
    <w:rsid w:val="002A0F53"/>
    <w:rsid w:val="002A26B6"/>
    <w:rsid w:val="002A2BB7"/>
    <w:rsid w:val="002A33CE"/>
    <w:rsid w:val="002A3730"/>
    <w:rsid w:val="002A5164"/>
    <w:rsid w:val="002A5890"/>
    <w:rsid w:val="002A6343"/>
    <w:rsid w:val="002A6E56"/>
    <w:rsid w:val="002A70F8"/>
    <w:rsid w:val="002B0A24"/>
    <w:rsid w:val="002B264C"/>
    <w:rsid w:val="002B3DAF"/>
    <w:rsid w:val="002B700C"/>
    <w:rsid w:val="002B70A8"/>
    <w:rsid w:val="002B7509"/>
    <w:rsid w:val="002C01FE"/>
    <w:rsid w:val="002C0629"/>
    <w:rsid w:val="002C0D47"/>
    <w:rsid w:val="002C2E7C"/>
    <w:rsid w:val="002C3AFB"/>
    <w:rsid w:val="002C410D"/>
    <w:rsid w:val="002C46DD"/>
    <w:rsid w:val="002C4943"/>
    <w:rsid w:val="002C5691"/>
    <w:rsid w:val="002C5DC2"/>
    <w:rsid w:val="002C6294"/>
    <w:rsid w:val="002C7009"/>
    <w:rsid w:val="002D1673"/>
    <w:rsid w:val="002D3875"/>
    <w:rsid w:val="002D38EA"/>
    <w:rsid w:val="002D4C10"/>
    <w:rsid w:val="002D64E1"/>
    <w:rsid w:val="002D7712"/>
    <w:rsid w:val="002D78D7"/>
    <w:rsid w:val="002E1714"/>
    <w:rsid w:val="002E3097"/>
    <w:rsid w:val="002E4A48"/>
    <w:rsid w:val="002E6625"/>
    <w:rsid w:val="002F0169"/>
    <w:rsid w:val="002F0BA8"/>
    <w:rsid w:val="002F2776"/>
    <w:rsid w:val="002F3E70"/>
    <w:rsid w:val="002F5EB2"/>
    <w:rsid w:val="002F66FA"/>
    <w:rsid w:val="00302C80"/>
    <w:rsid w:val="00302D1C"/>
    <w:rsid w:val="00302F80"/>
    <w:rsid w:val="0030345E"/>
    <w:rsid w:val="0030409B"/>
    <w:rsid w:val="00304445"/>
    <w:rsid w:val="00304ABD"/>
    <w:rsid w:val="00310768"/>
    <w:rsid w:val="00310CE9"/>
    <w:rsid w:val="00311F05"/>
    <w:rsid w:val="003147B9"/>
    <w:rsid w:val="00314D42"/>
    <w:rsid w:val="00314D68"/>
    <w:rsid w:val="003215FA"/>
    <w:rsid w:val="00321C47"/>
    <w:rsid w:val="00321CE4"/>
    <w:rsid w:val="0032377F"/>
    <w:rsid w:val="00323E71"/>
    <w:rsid w:val="00326B66"/>
    <w:rsid w:val="00327739"/>
    <w:rsid w:val="00330301"/>
    <w:rsid w:val="00330E12"/>
    <w:rsid w:val="003312CE"/>
    <w:rsid w:val="003315A5"/>
    <w:rsid w:val="00331661"/>
    <w:rsid w:val="00332995"/>
    <w:rsid w:val="00332F51"/>
    <w:rsid w:val="003342B2"/>
    <w:rsid w:val="00335D0A"/>
    <w:rsid w:val="003366CE"/>
    <w:rsid w:val="00336D7E"/>
    <w:rsid w:val="00342907"/>
    <w:rsid w:val="003449FE"/>
    <w:rsid w:val="00347165"/>
    <w:rsid w:val="00347F12"/>
    <w:rsid w:val="00352DB4"/>
    <w:rsid w:val="003538A4"/>
    <w:rsid w:val="00353BDB"/>
    <w:rsid w:val="00353EDB"/>
    <w:rsid w:val="0035690B"/>
    <w:rsid w:val="00356CCC"/>
    <w:rsid w:val="003572B3"/>
    <w:rsid w:val="00357809"/>
    <w:rsid w:val="003609AE"/>
    <w:rsid w:val="00361241"/>
    <w:rsid w:val="0036171C"/>
    <w:rsid w:val="0036266F"/>
    <w:rsid w:val="00365D15"/>
    <w:rsid w:val="0036703E"/>
    <w:rsid w:val="00367883"/>
    <w:rsid w:val="00371694"/>
    <w:rsid w:val="00371CAF"/>
    <w:rsid w:val="00373CC3"/>
    <w:rsid w:val="00375E7A"/>
    <w:rsid w:val="0037697C"/>
    <w:rsid w:val="00376B2F"/>
    <w:rsid w:val="00377C49"/>
    <w:rsid w:val="003812F5"/>
    <w:rsid w:val="003831B2"/>
    <w:rsid w:val="00383A2F"/>
    <w:rsid w:val="0038408A"/>
    <w:rsid w:val="003878C2"/>
    <w:rsid w:val="00390B7D"/>
    <w:rsid w:val="00391667"/>
    <w:rsid w:val="003920C6"/>
    <w:rsid w:val="0039404B"/>
    <w:rsid w:val="00394943"/>
    <w:rsid w:val="00395513"/>
    <w:rsid w:val="00395AE3"/>
    <w:rsid w:val="003975BB"/>
    <w:rsid w:val="003976A9"/>
    <w:rsid w:val="003A11E7"/>
    <w:rsid w:val="003A14D6"/>
    <w:rsid w:val="003A2B83"/>
    <w:rsid w:val="003A3C36"/>
    <w:rsid w:val="003A450B"/>
    <w:rsid w:val="003A61EC"/>
    <w:rsid w:val="003A6265"/>
    <w:rsid w:val="003A73E7"/>
    <w:rsid w:val="003B013B"/>
    <w:rsid w:val="003B07C4"/>
    <w:rsid w:val="003B0A86"/>
    <w:rsid w:val="003B184A"/>
    <w:rsid w:val="003B1BEB"/>
    <w:rsid w:val="003B24D1"/>
    <w:rsid w:val="003B347A"/>
    <w:rsid w:val="003B7D3C"/>
    <w:rsid w:val="003C0381"/>
    <w:rsid w:val="003C03DB"/>
    <w:rsid w:val="003C045B"/>
    <w:rsid w:val="003C2042"/>
    <w:rsid w:val="003C25CF"/>
    <w:rsid w:val="003C4AD9"/>
    <w:rsid w:val="003C4C06"/>
    <w:rsid w:val="003C764E"/>
    <w:rsid w:val="003C776A"/>
    <w:rsid w:val="003C7F3F"/>
    <w:rsid w:val="003D0027"/>
    <w:rsid w:val="003D0685"/>
    <w:rsid w:val="003D1866"/>
    <w:rsid w:val="003D4F84"/>
    <w:rsid w:val="003D51EB"/>
    <w:rsid w:val="003D70CA"/>
    <w:rsid w:val="003D7EDC"/>
    <w:rsid w:val="003D7FB6"/>
    <w:rsid w:val="003E0D3A"/>
    <w:rsid w:val="003E0DFC"/>
    <w:rsid w:val="003E0EFD"/>
    <w:rsid w:val="003E12A9"/>
    <w:rsid w:val="003E4C77"/>
    <w:rsid w:val="003E4D4B"/>
    <w:rsid w:val="003E4FC5"/>
    <w:rsid w:val="003E55DA"/>
    <w:rsid w:val="003E64D1"/>
    <w:rsid w:val="003E669E"/>
    <w:rsid w:val="003E7A43"/>
    <w:rsid w:val="003E7C12"/>
    <w:rsid w:val="003E7F46"/>
    <w:rsid w:val="003F0391"/>
    <w:rsid w:val="003F04B5"/>
    <w:rsid w:val="003F0CAC"/>
    <w:rsid w:val="003F11E0"/>
    <w:rsid w:val="003F1BC6"/>
    <w:rsid w:val="003F4C74"/>
    <w:rsid w:val="003F5B8F"/>
    <w:rsid w:val="003F6014"/>
    <w:rsid w:val="004000F6"/>
    <w:rsid w:val="004002CE"/>
    <w:rsid w:val="00400B49"/>
    <w:rsid w:val="00401809"/>
    <w:rsid w:val="0040198E"/>
    <w:rsid w:val="004045C4"/>
    <w:rsid w:val="0040727F"/>
    <w:rsid w:val="00411BCD"/>
    <w:rsid w:val="00411D43"/>
    <w:rsid w:val="00414A50"/>
    <w:rsid w:val="00415448"/>
    <w:rsid w:val="004156EA"/>
    <w:rsid w:val="00416AAF"/>
    <w:rsid w:val="00417AE6"/>
    <w:rsid w:val="00420687"/>
    <w:rsid w:val="004215F9"/>
    <w:rsid w:val="00423583"/>
    <w:rsid w:val="00423B1F"/>
    <w:rsid w:val="00423B6C"/>
    <w:rsid w:val="00425F25"/>
    <w:rsid w:val="00431093"/>
    <w:rsid w:val="00434EAB"/>
    <w:rsid w:val="00435233"/>
    <w:rsid w:val="00436A3B"/>
    <w:rsid w:val="00436D20"/>
    <w:rsid w:val="00436E9A"/>
    <w:rsid w:val="00440882"/>
    <w:rsid w:val="004413F5"/>
    <w:rsid w:val="00442A7F"/>
    <w:rsid w:val="00443F2F"/>
    <w:rsid w:val="00444BF5"/>
    <w:rsid w:val="004463B2"/>
    <w:rsid w:val="00447605"/>
    <w:rsid w:val="00447BBE"/>
    <w:rsid w:val="00452F51"/>
    <w:rsid w:val="00453899"/>
    <w:rsid w:val="004550CC"/>
    <w:rsid w:val="00456169"/>
    <w:rsid w:val="0045693B"/>
    <w:rsid w:val="00460569"/>
    <w:rsid w:val="004638E6"/>
    <w:rsid w:val="00465AC1"/>
    <w:rsid w:val="004662F4"/>
    <w:rsid w:val="00466FC3"/>
    <w:rsid w:val="0046701A"/>
    <w:rsid w:val="004677AC"/>
    <w:rsid w:val="00467922"/>
    <w:rsid w:val="0047094C"/>
    <w:rsid w:val="00470FEE"/>
    <w:rsid w:val="00471190"/>
    <w:rsid w:val="00473B04"/>
    <w:rsid w:val="00474806"/>
    <w:rsid w:val="00475627"/>
    <w:rsid w:val="00475766"/>
    <w:rsid w:val="004805EB"/>
    <w:rsid w:val="00480879"/>
    <w:rsid w:val="0048423C"/>
    <w:rsid w:val="00485E7A"/>
    <w:rsid w:val="00486141"/>
    <w:rsid w:val="00486C57"/>
    <w:rsid w:val="00486EA2"/>
    <w:rsid w:val="00490962"/>
    <w:rsid w:val="00491C3C"/>
    <w:rsid w:val="00492BA8"/>
    <w:rsid w:val="00492E39"/>
    <w:rsid w:val="00493119"/>
    <w:rsid w:val="0049432B"/>
    <w:rsid w:val="00495737"/>
    <w:rsid w:val="00495C96"/>
    <w:rsid w:val="004A01A6"/>
    <w:rsid w:val="004A3CF2"/>
    <w:rsid w:val="004A409C"/>
    <w:rsid w:val="004A45DF"/>
    <w:rsid w:val="004A7735"/>
    <w:rsid w:val="004A7947"/>
    <w:rsid w:val="004B05A5"/>
    <w:rsid w:val="004B1440"/>
    <w:rsid w:val="004B31C3"/>
    <w:rsid w:val="004B405C"/>
    <w:rsid w:val="004B61B1"/>
    <w:rsid w:val="004B628E"/>
    <w:rsid w:val="004B62AE"/>
    <w:rsid w:val="004B7180"/>
    <w:rsid w:val="004C0EA4"/>
    <w:rsid w:val="004C1BFF"/>
    <w:rsid w:val="004C4741"/>
    <w:rsid w:val="004C50C8"/>
    <w:rsid w:val="004C60E6"/>
    <w:rsid w:val="004C66C0"/>
    <w:rsid w:val="004C7686"/>
    <w:rsid w:val="004D06CF"/>
    <w:rsid w:val="004D09BD"/>
    <w:rsid w:val="004D0BE4"/>
    <w:rsid w:val="004D1969"/>
    <w:rsid w:val="004D21A5"/>
    <w:rsid w:val="004D372F"/>
    <w:rsid w:val="004D5BD4"/>
    <w:rsid w:val="004D5DCD"/>
    <w:rsid w:val="004D77A5"/>
    <w:rsid w:val="004E0E1B"/>
    <w:rsid w:val="004E1030"/>
    <w:rsid w:val="004E1067"/>
    <w:rsid w:val="004E2358"/>
    <w:rsid w:val="004E2B1E"/>
    <w:rsid w:val="004E3DD0"/>
    <w:rsid w:val="004E46AD"/>
    <w:rsid w:val="004E5773"/>
    <w:rsid w:val="004E58FC"/>
    <w:rsid w:val="004E6DE4"/>
    <w:rsid w:val="004E7819"/>
    <w:rsid w:val="004F0929"/>
    <w:rsid w:val="004F3DDA"/>
    <w:rsid w:val="004F4681"/>
    <w:rsid w:val="004F480C"/>
    <w:rsid w:val="004F4AB8"/>
    <w:rsid w:val="00500D1A"/>
    <w:rsid w:val="00502925"/>
    <w:rsid w:val="00503247"/>
    <w:rsid w:val="00504594"/>
    <w:rsid w:val="005057BC"/>
    <w:rsid w:val="0051041F"/>
    <w:rsid w:val="00510975"/>
    <w:rsid w:val="00511723"/>
    <w:rsid w:val="0051246F"/>
    <w:rsid w:val="005131F8"/>
    <w:rsid w:val="00514119"/>
    <w:rsid w:val="00515341"/>
    <w:rsid w:val="0051766E"/>
    <w:rsid w:val="00517B1D"/>
    <w:rsid w:val="0052019A"/>
    <w:rsid w:val="00520848"/>
    <w:rsid w:val="0052090A"/>
    <w:rsid w:val="005275A6"/>
    <w:rsid w:val="00527984"/>
    <w:rsid w:val="00530A56"/>
    <w:rsid w:val="00530D42"/>
    <w:rsid w:val="00533747"/>
    <w:rsid w:val="00535615"/>
    <w:rsid w:val="00535B9E"/>
    <w:rsid w:val="00535D98"/>
    <w:rsid w:val="00536399"/>
    <w:rsid w:val="00540674"/>
    <w:rsid w:val="00542218"/>
    <w:rsid w:val="005432E6"/>
    <w:rsid w:val="00545CE4"/>
    <w:rsid w:val="005462B3"/>
    <w:rsid w:val="00546768"/>
    <w:rsid w:val="00546F85"/>
    <w:rsid w:val="00553833"/>
    <w:rsid w:val="00553F88"/>
    <w:rsid w:val="00554532"/>
    <w:rsid w:val="0055668D"/>
    <w:rsid w:val="0055734F"/>
    <w:rsid w:val="00561385"/>
    <w:rsid w:val="005621C3"/>
    <w:rsid w:val="005628F9"/>
    <w:rsid w:val="00564274"/>
    <w:rsid w:val="00564407"/>
    <w:rsid w:val="0056561D"/>
    <w:rsid w:val="0056627B"/>
    <w:rsid w:val="00567A00"/>
    <w:rsid w:val="005700A7"/>
    <w:rsid w:val="005705C4"/>
    <w:rsid w:val="00571569"/>
    <w:rsid w:val="00571FA1"/>
    <w:rsid w:val="005726D6"/>
    <w:rsid w:val="005731C8"/>
    <w:rsid w:val="00574CB3"/>
    <w:rsid w:val="0057516F"/>
    <w:rsid w:val="0057610F"/>
    <w:rsid w:val="00576B38"/>
    <w:rsid w:val="00577CFC"/>
    <w:rsid w:val="00581E6E"/>
    <w:rsid w:val="005826C7"/>
    <w:rsid w:val="005846D1"/>
    <w:rsid w:val="00584CCA"/>
    <w:rsid w:val="00584E5E"/>
    <w:rsid w:val="00585A36"/>
    <w:rsid w:val="00585AA0"/>
    <w:rsid w:val="0058723A"/>
    <w:rsid w:val="005875F6"/>
    <w:rsid w:val="005877BF"/>
    <w:rsid w:val="00590CBA"/>
    <w:rsid w:val="00591BE7"/>
    <w:rsid w:val="0059218A"/>
    <w:rsid w:val="00592838"/>
    <w:rsid w:val="00593265"/>
    <w:rsid w:val="00594377"/>
    <w:rsid w:val="00594E8C"/>
    <w:rsid w:val="00595FB7"/>
    <w:rsid w:val="00597935"/>
    <w:rsid w:val="005A12B8"/>
    <w:rsid w:val="005A228F"/>
    <w:rsid w:val="005A2D8D"/>
    <w:rsid w:val="005A351B"/>
    <w:rsid w:val="005A3834"/>
    <w:rsid w:val="005A4BFB"/>
    <w:rsid w:val="005A5E5A"/>
    <w:rsid w:val="005A61F7"/>
    <w:rsid w:val="005A6A5B"/>
    <w:rsid w:val="005B182C"/>
    <w:rsid w:val="005B23EB"/>
    <w:rsid w:val="005B2BBC"/>
    <w:rsid w:val="005B40CD"/>
    <w:rsid w:val="005B46F5"/>
    <w:rsid w:val="005C0323"/>
    <w:rsid w:val="005C0467"/>
    <w:rsid w:val="005C16C0"/>
    <w:rsid w:val="005C4BBE"/>
    <w:rsid w:val="005C5153"/>
    <w:rsid w:val="005C58F4"/>
    <w:rsid w:val="005C777E"/>
    <w:rsid w:val="005D07B6"/>
    <w:rsid w:val="005D3030"/>
    <w:rsid w:val="005D62A0"/>
    <w:rsid w:val="005D667C"/>
    <w:rsid w:val="005D6F22"/>
    <w:rsid w:val="005D79B6"/>
    <w:rsid w:val="005D7D21"/>
    <w:rsid w:val="005E05BE"/>
    <w:rsid w:val="005E147C"/>
    <w:rsid w:val="005E458E"/>
    <w:rsid w:val="005E69FD"/>
    <w:rsid w:val="005E755A"/>
    <w:rsid w:val="005F0A6C"/>
    <w:rsid w:val="005F7830"/>
    <w:rsid w:val="0060081E"/>
    <w:rsid w:val="00600B13"/>
    <w:rsid w:val="00600BA5"/>
    <w:rsid w:val="00602CD4"/>
    <w:rsid w:val="006059F3"/>
    <w:rsid w:val="00605DE0"/>
    <w:rsid w:val="0061033E"/>
    <w:rsid w:val="006109F5"/>
    <w:rsid w:val="0061137B"/>
    <w:rsid w:val="0061262C"/>
    <w:rsid w:val="00612EA5"/>
    <w:rsid w:val="00617BF9"/>
    <w:rsid w:val="00621748"/>
    <w:rsid w:val="0062252F"/>
    <w:rsid w:val="00623F3F"/>
    <w:rsid w:val="00624105"/>
    <w:rsid w:val="00624344"/>
    <w:rsid w:val="00625450"/>
    <w:rsid w:val="00625645"/>
    <w:rsid w:val="00631519"/>
    <w:rsid w:val="006319EB"/>
    <w:rsid w:val="00632DD5"/>
    <w:rsid w:val="00634E0D"/>
    <w:rsid w:val="00636EFA"/>
    <w:rsid w:val="00637A6B"/>
    <w:rsid w:val="006400FD"/>
    <w:rsid w:val="00640F4A"/>
    <w:rsid w:val="00642457"/>
    <w:rsid w:val="00642462"/>
    <w:rsid w:val="00642A31"/>
    <w:rsid w:val="006439A4"/>
    <w:rsid w:val="0064497E"/>
    <w:rsid w:val="00644EED"/>
    <w:rsid w:val="00644FC1"/>
    <w:rsid w:val="00645D26"/>
    <w:rsid w:val="00645E01"/>
    <w:rsid w:val="006467F8"/>
    <w:rsid w:val="00647035"/>
    <w:rsid w:val="0064767C"/>
    <w:rsid w:val="00647E19"/>
    <w:rsid w:val="0065076F"/>
    <w:rsid w:val="00653793"/>
    <w:rsid w:val="006551D6"/>
    <w:rsid w:val="006571FD"/>
    <w:rsid w:val="00657E81"/>
    <w:rsid w:val="006603CC"/>
    <w:rsid w:val="00662B41"/>
    <w:rsid w:val="00662F05"/>
    <w:rsid w:val="006633A9"/>
    <w:rsid w:val="006672E3"/>
    <w:rsid w:val="0066753B"/>
    <w:rsid w:val="00667658"/>
    <w:rsid w:val="0067065E"/>
    <w:rsid w:val="0067168B"/>
    <w:rsid w:val="006716AB"/>
    <w:rsid w:val="00671A67"/>
    <w:rsid w:val="00671DEF"/>
    <w:rsid w:val="006748CF"/>
    <w:rsid w:val="0067698C"/>
    <w:rsid w:val="0067786F"/>
    <w:rsid w:val="00677E02"/>
    <w:rsid w:val="00680E56"/>
    <w:rsid w:val="00681209"/>
    <w:rsid w:val="0068272F"/>
    <w:rsid w:val="00683270"/>
    <w:rsid w:val="00684A7B"/>
    <w:rsid w:val="00685CA2"/>
    <w:rsid w:val="00686331"/>
    <w:rsid w:val="00687104"/>
    <w:rsid w:val="00687B0E"/>
    <w:rsid w:val="00690414"/>
    <w:rsid w:val="0069124D"/>
    <w:rsid w:val="0069329E"/>
    <w:rsid w:val="00694FB5"/>
    <w:rsid w:val="00695700"/>
    <w:rsid w:val="00695AF7"/>
    <w:rsid w:val="006966F0"/>
    <w:rsid w:val="00697EF8"/>
    <w:rsid w:val="006A0711"/>
    <w:rsid w:val="006A52D5"/>
    <w:rsid w:val="006A765C"/>
    <w:rsid w:val="006A76CE"/>
    <w:rsid w:val="006A7BD9"/>
    <w:rsid w:val="006B167D"/>
    <w:rsid w:val="006B2477"/>
    <w:rsid w:val="006B2A5D"/>
    <w:rsid w:val="006B4F90"/>
    <w:rsid w:val="006B5607"/>
    <w:rsid w:val="006B5790"/>
    <w:rsid w:val="006B64A6"/>
    <w:rsid w:val="006B6645"/>
    <w:rsid w:val="006B6AB7"/>
    <w:rsid w:val="006C0711"/>
    <w:rsid w:val="006C127A"/>
    <w:rsid w:val="006C19CF"/>
    <w:rsid w:val="006C2CAF"/>
    <w:rsid w:val="006C2EDB"/>
    <w:rsid w:val="006C6522"/>
    <w:rsid w:val="006C696E"/>
    <w:rsid w:val="006C6B63"/>
    <w:rsid w:val="006C74EF"/>
    <w:rsid w:val="006C75B7"/>
    <w:rsid w:val="006D1F48"/>
    <w:rsid w:val="006D2177"/>
    <w:rsid w:val="006D5569"/>
    <w:rsid w:val="006D6313"/>
    <w:rsid w:val="006E22C4"/>
    <w:rsid w:val="006E245F"/>
    <w:rsid w:val="006E342A"/>
    <w:rsid w:val="006E370E"/>
    <w:rsid w:val="006E3BE2"/>
    <w:rsid w:val="006E7330"/>
    <w:rsid w:val="006F08CE"/>
    <w:rsid w:val="006F0994"/>
    <w:rsid w:val="006F24F7"/>
    <w:rsid w:val="006F360E"/>
    <w:rsid w:val="006F48C1"/>
    <w:rsid w:val="006F4D89"/>
    <w:rsid w:val="006F5A10"/>
    <w:rsid w:val="006F5B49"/>
    <w:rsid w:val="006F7292"/>
    <w:rsid w:val="00700DEB"/>
    <w:rsid w:val="00700E46"/>
    <w:rsid w:val="00700F08"/>
    <w:rsid w:val="007017C3"/>
    <w:rsid w:val="00701C01"/>
    <w:rsid w:val="0070237D"/>
    <w:rsid w:val="00702878"/>
    <w:rsid w:val="00703101"/>
    <w:rsid w:val="00703ACD"/>
    <w:rsid w:val="00704064"/>
    <w:rsid w:val="00704D4C"/>
    <w:rsid w:val="007050BF"/>
    <w:rsid w:val="0070558E"/>
    <w:rsid w:val="00705672"/>
    <w:rsid w:val="00706271"/>
    <w:rsid w:val="0070685F"/>
    <w:rsid w:val="00710F30"/>
    <w:rsid w:val="007123F5"/>
    <w:rsid w:val="00713639"/>
    <w:rsid w:val="00713741"/>
    <w:rsid w:val="00713A2A"/>
    <w:rsid w:val="00714283"/>
    <w:rsid w:val="00714756"/>
    <w:rsid w:val="00715D43"/>
    <w:rsid w:val="007163D3"/>
    <w:rsid w:val="00717383"/>
    <w:rsid w:val="007201F9"/>
    <w:rsid w:val="00720C87"/>
    <w:rsid w:val="00720EC9"/>
    <w:rsid w:val="007210F5"/>
    <w:rsid w:val="00723527"/>
    <w:rsid w:val="007252B7"/>
    <w:rsid w:val="00726067"/>
    <w:rsid w:val="00726EF9"/>
    <w:rsid w:val="007302ED"/>
    <w:rsid w:val="00730746"/>
    <w:rsid w:val="00730B45"/>
    <w:rsid w:val="00731027"/>
    <w:rsid w:val="0073265F"/>
    <w:rsid w:val="00735566"/>
    <w:rsid w:val="00736D82"/>
    <w:rsid w:val="0073742A"/>
    <w:rsid w:val="00740ABB"/>
    <w:rsid w:val="00741D7F"/>
    <w:rsid w:val="007429A5"/>
    <w:rsid w:val="00744D67"/>
    <w:rsid w:val="00747FA7"/>
    <w:rsid w:val="00750315"/>
    <w:rsid w:val="00756AF6"/>
    <w:rsid w:val="00756D9C"/>
    <w:rsid w:val="00757EC2"/>
    <w:rsid w:val="007601D1"/>
    <w:rsid w:val="00760905"/>
    <w:rsid w:val="007611F1"/>
    <w:rsid w:val="0076212E"/>
    <w:rsid w:val="00762896"/>
    <w:rsid w:val="007630B6"/>
    <w:rsid w:val="00763221"/>
    <w:rsid w:val="007632B6"/>
    <w:rsid w:val="00764D04"/>
    <w:rsid w:val="007660D2"/>
    <w:rsid w:val="007675E5"/>
    <w:rsid w:val="00767CD5"/>
    <w:rsid w:val="00767F63"/>
    <w:rsid w:val="00772C11"/>
    <w:rsid w:val="00772CE7"/>
    <w:rsid w:val="00773CFE"/>
    <w:rsid w:val="00774061"/>
    <w:rsid w:val="00774923"/>
    <w:rsid w:val="00775C18"/>
    <w:rsid w:val="0077624A"/>
    <w:rsid w:val="00776B47"/>
    <w:rsid w:val="00781FB4"/>
    <w:rsid w:val="00782419"/>
    <w:rsid w:val="00782FC5"/>
    <w:rsid w:val="00784006"/>
    <w:rsid w:val="0078414F"/>
    <w:rsid w:val="00785A57"/>
    <w:rsid w:val="00787A3B"/>
    <w:rsid w:val="0079019F"/>
    <w:rsid w:val="00790796"/>
    <w:rsid w:val="00791799"/>
    <w:rsid w:val="00791B7D"/>
    <w:rsid w:val="00796C48"/>
    <w:rsid w:val="007A0B1C"/>
    <w:rsid w:val="007A1193"/>
    <w:rsid w:val="007A1D4C"/>
    <w:rsid w:val="007A284D"/>
    <w:rsid w:val="007A2E48"/>
    <w:rsid w:val="007A3D22"/>
    <w:rsid w:val="007A41C3"/>
    <w:rsid w:val="007A45CE"/>
    <w:rsid w:val="007A4E5E"/>
    <w:rsid w:val="007A675F"/>
    <w:rsid w:val="007A6B2F"/>
    <w:rsid w:val="007A6CAE"/>
    <w:rsid w:val="007A6F99"/>
    <w:rsid w:val="007A75E9"/>
    <w:rsid w:val="007A786E"/>
    <w:rsid w:val="007B1791"/>
    <w:rsid w:val="007B2F45"/>
    <w:rsid w:val="007B45A0"/>
    <w:rsid w:val="007B6BB0"/>
    <w:rsid w:val="007C08C7"/>
    <w:rsid w:val="007C17E0"/>
    <w:rsid w:val="007C1FF5"/>
    <w:rsid w:val="007C2C0B"/>
    <w:rsid w:val="007C2F92"/>
    <w:rsid w:val="007C442E"/>
    <w:rsid w:val="007C4962"/>
    <w:rsid w:val="007C4B5E"/>
    <w:rsid w:val="007C5A60"/>
    <w:rsid w:val="007C6ABE"/>
    <w:rsid w:val="007C7911"/>
    <w:rsid w:val="007D0F48"/>
    <w:rsid w:val="007D12A3"/>
    <w:rsid w:val="007D18DB"/>
    <w:rsid w:val="007D2EC1"/>
    <w:rsid w:val="007D57A3"/>
    <w:rsid w:val="007D5CE8"/>
    <w:rsid w:val="007D5DAA"/>
    <w:rsid w:val="007D65EF"/>
    <w:rsid w:val="007D7DA1"/>
    <w:rsid w:val="007E0FA1"/>
    <w:rsid w:val="007E407B"/>
    <w:rsid w:val="007E4E6B"/>
    <w:rsid w:val="007E513B"/>
    <w:rsid w:val="007E56A3"/>
    <w:rsid w:val="007F04FD"/>
    <w:rsid w:val="007F11C9"/>
    <w:rsid w:val="007F1A6F"/>
    <w:rsid w:val="007F1B1D"/>
    <w:rsid w:val="007F2D35"/>
    <w:rsid w:val="007F490F"/>
    <w:rsid w:val="007F50C4"/>
    <w:rsid w:val="007F5465"/>
    <w:rsid w:val="007F57C9"/>
    <w:rsid w:val="007F5FD3"/>
    <w:rsid w:val="007F78FF"/>
    <w:rsid w:val="00801B2C"/>
    <w:rsid w:val="00802521"/>
    <w:rsid w:val="0080338D"/>
    <w:rsid w:val="008043B2"/>
    <w:rsid w:val="008048B2"/>
    <w:rsid w:val="00810366"/>
    <w:rsid w:val="00810673"/>
    <w:rsid w:val="0081163D"/>
    <w:rsid w:val="008117CC"/>
    <w:rsid w:val="008119BB"/>
    <w:rsid w:val="00812603"/>
    <w:rsid w:val="00813A7B"/>
    <w:rsid w:val="0081581F"/>
    <w:rsid w:val="008173FC"/>
    <w:rsid w:val="00820677"/>
    <w:rsid w:val="00820D74"/>
    <w:rsid w:val="00820DD3"/>
    <w:rsid w:val="008210BD"/>
    <w:rsid w:val="008221A2"/>
    <w:rsid w:val="008224C4"/>
    <w:rsid w:val="00822826"/>
    <w:rsid w:val="0082306F"/>
    <w:rsid w:val="00827C5F"/>
    <w:rsid w:val="008305E0"/>
    <w:rsid w:val="008308A3"/>
    <w:rsid w:val="00830A49"/>
    <w:rsid w:val="008318BF"/>
    <w:rsid w:val="0083314C"/>
    <w:rsid w:val="0083339A"/>
    <w:rsid w:val="0083364B"/>
    <w:rsid w:val="00833885"/>
    <w:rsid w:val="00834913"/>
    <w:rsid w:val="00834983"/>
    <w:rsid w:val="00835053"/>
    <w:rsid w:val="00837933"/>
    <w:rsid w:val="00841420"/>
    <w:rsid w:val="00841421"/>
    <w:rsid w:val="0084310A"/>
    <w:rsid w:val="00845B73"/>
    <w:rsid w:val="00847495"/>
    <w:rsid w:val="00847835"/>
    <w:rsid w:val="008502A6"/>
    <w:rsid w:val="008512E6"/>
    <w:rsid w:val="00852173"/>
    <w:rsid w:val="008540E9"/>
    <w:rsid w:val="00855853"/>
    <w:rsid w:val="00856985"/>
    <w:rsid w:val="00857FDE"/>
    <w:rsid w:val="00862EAC"/>
    <w:rsid w:val="00863816"/>
    <w:rsid w:val="008656C2"/>
    <w:rsid w:val="008666FC"/>
    <w:rsid w:val="00867AA3"/>
    <w:rsid w:val="0087001A"/>
    <w:rsid w:val="00870234"/>
    <w:rsid w:val="00870E0F"/>
    <w:rsid w:val="008716F9"/>
    <w:rsid w:val="008721CB"/>
    <w:rsid w:val="00872DDA"/>
    <w:rsid w:val="00873C97"/>
    <w:rsid w:val="00875078"/>
    <w:rsid w:val="00875305"/>
    <w:rsid w:val="00875408"/>
    <w:rsid w:val="00877A43"/>
    <w:rsid w:val="008803C8"/>
    <w:rsid w:val="00880C32"/>
    <w:rsid w:val="008814C2"/>
    <w:rsid w:val="00881FB4"/>
    <w:rsid w:val="0088303A"/>
    <w:rsid w:val="008842E3"/>
    <w:rsid w:val="008850F5"/>
    <w:rsid w:val="00890C0F"/>
    <w:rsid w:val="00891D11"/>
    <w:rsid w:val="00893D61"/>
    <w:rsid w:val="00894C85"/>
    <w:rsid w:val="008955C3"/>
    <w:rsid w:val="00895888"/>
    <w:rsid w:val="00895BD6"/>
    <w:rsid w:val="00896496"/>
    <w:rsid w:val="008969F2"/>
    <w:rsid w:val="00897F51"/>
    <w:rsid w:val="008A0803"/>
    <w:rsid w:val="008A2CE5"/>
    <w:rsid w:val="008A301B"/>
    <w:rsid w:val="008A4229"/>
    <w:rsid w:val="008A4EF8"/>
    <w:rsid w:val="008A5F88"/>
    <w:rsid w:val="008A63F8"/>
    <w:rsid w:val="008A7CBF"/>
    <w:rsid w:val="008B02B5"/>
    <w:rsid w:val="008B1A70"/>
    <w:rsid w:val="008B1CC0"/>
    <w:rsid w:val="008B2389"/>
    <w:rsid w:val="008B2ED9"/>
    <w:rsid w:val="008B3B59"/>
    <w:rsid w:val="008B3BD0"/>
    <w:rsid w:val="008C1317"/>
    <w:rsid w:val="008C13E5"/>
    <w:rsid w:val="008C1952"/>
    <w:rsid w:val="008C2326"/>
    <w:rsid w:val="008C4E71"/>
    <w:rsid w:val="008C5100"/>
    <w:rsid w:val="008C587A"/>
    <w:rsid w:val="008C5AFB"/>
    <w:rsid w:val="008C649F"/>
    <w:rsid w:val="008C698E"/>
    <w:rsid w:val="008C6DAE"/>
    <w:rsid w:val="008C7BFE"/>
    <w:rsid w:val="008D10F4"/>
    <w:rsid w:val="008D1ADF"/>
    <w:rsid w:val="008D25CB"/>
    <w:rsid w:val="008D470A"/>
    <w:rsid w:val="008D5AA1"/>
    <w:rsid w:val="008D7C24"/>
    <w:rsid w:val="008E37A9"/>
    <w:rsid w:val="008E3A65"/>
    <w:rsid w:val="008F0385"/>
    <w:rsid w:val="008F0F6E"/>
    <w:rsid w:val="008F13BB"/>
    <w:rsid w:val="008F47EA"/>
    <w:rsid w:val="008F4B6E"/>
    <w:rsid w:val="008F505F"/>
    <w:rsid w:val="008F75C1"/>
    <w:rsid w:val="008F7ABE"/>
    <w:rsid w:val="0090000A"/>
    <w:rsid w:val="0090083C"/>
    <w:rsid w:val="00903B9E"/>
    <w:rsid w:val="00904A0E"/>
    <w:rsid w:val="009070B9"/>
    <w:rsid w:val="00910CD5"/>
    <w:rsid w:val="00912B4C"/>
    <w:rsid w:val="00913377"/>
    <w:rsid w:val="00913E83"/>
    <w:rsid w:val="00914A0D"/>
    <w:rsid w:val="0091509E"/>
    <w:rsid w:val="00917139"/>
    <w:rsid w:val="00922DB4"/>
    <w:rsid w:val="009235B0"/>
    <w:rsid w:val="0092371B"/>
    <w:rsid w:val="00924DA4"/>
    <w:rsid w:val="00924F91"/>
    <w:rsid w:val="00925B58"/>
    <w:rsid w:val="009266FE"/>
    <w:rsid w:val="00926EA6"/>
    <w:rsid w:val="00931A23"/>
    <w:rsid w:val="00932CEB"/>
    <w:rsid w:val="00937952"/>
    <w:rsid w:val="00937A74"/>
    <w:rsid w:val="00940165"/>
    <w:rsid w:val="009407A3"/>
    <w:rsid w:val="00941197"/>
    <w:rsid w:val="00941B3C"/>
    <w:rsid w:val="0094262B"/>
    <w:rsid w:val="00944383"/>
    <w:rsid w:val="00944AD4"/>
    <w:rsid w:val="00945C36"/>
    <w:rsid w:val="00950CFC"/>
    <w:rsid w:val="009511E1"/>
    <w:rsid w:val="00951CB1"/>
    <w:rsid w:val="009523CA"/>
    <w:rsid w:val="0095329D"/>
    <w:rsid w:val="009545A7"/>
    <w:rsid w:val="009562DB"/>
    <w:rsid w:val="009574BC"/>
    <w:rsid w:val="009576FC"/>
    <w:rsid w:val="00957FCF"/>
    <w:rsid w:val="0096078E"/>
    <w:rsid w:val="00960BDE"/>
    <w:rsid w:val="009619DE"/>
    <w:rsid w:val="00961E37"/>
    <w:rsid w:val="00961EF9"/>
    <w:rsid w:val="00962AB4"/>
    <w:rsid w:val="0096428B"/>
    <w:rsid w:val="009661B5"/>
    <w:rsid w:val="00966390"/>
    <w:rsid w:val="0097081B"/>
    <w:rsid w:val="00971D53"/>
    <w:rsid w:val="009720F1"/>
    <w:rsid w:val="00973153"/>
    <w:rsid w:val="00973389"/>
    <w:rsid w:val="0097405D"/>
    <w:rsid w:val="00974A8A"/>
    <w:rsid w:val="00976009"/>
    <w:rsid w:val="00977AA6"/>
    <w:rsid w:val="00982C9A"/>
    <w:rsid w:val="00982FEE"/>
    <w:rsid w:val="00984E80"/>
    <w:rsid w:val="00985F44"/>
    <w:rsid w:val="009878AA"/>
    <w:rsid w:val="00990DB7"/>
    <w:rsid w:val="00993CF6"/>
    <w:rsid w:val="00995829"/>
    <w:rsid w:val="00995AEF"/>
    <w:rsid w:val="009A07DC"/>
    <w:rsid w:val="009A2BFE"/>
    <w:rsid w:val="009A72F7"/>
    <w:rsid w:val="009B0E54"/>
    <w:rsid w:val="009B10AA"/>
    <w:rsid w:val="009B1895"/>
    <w:rsid w:val="009B1FC6"/>
    <w:rsid w:val="009B26F2"/>
    <w:rsid w:val="009B4592"/>
    <w:rsid w:val="009B4D33"/>
    <w:rsid w:val="009B7D3C"/>
    <w:rsid w:val="009C1B8B"/>
    <w:rsid w:val="009C1C46"/>
    <w:rsid w:val="009C2E4B"/>
    <w:rsid w:val="009C33A4"/>
    <w:rsid w:val="009C59CB"/>
    <w:rsid w:val="009C6B0C"/>
    <w:rsid w:val="009C6B5E"/>
    <w:rsid w:val="009C6E4C"/>
    <w:rsid w:val="009C7F12"/>
    <w:rsid w:val="009D024A"/>
    <w:rsid w:val="009D0363"/>
    <w:rsid w:val="009D0F6D"/>
    <w:rsid w:val="009D45F8"/>
    <w:rsid w:val="009D57F3"/>
    <w:rsid w:val="009D6984"/>
    <w:rsid w:val="009D785A"/>
    <w:rsid w:val="009E0CDB"/>
    <w:rsid w:val="009E27AE"/>
    <w:rsid w:val="009E4E62"/>
    <w:rsid w:val="009E673E"/>
    <w:rsid w:val="009F0107"/>
    <w:rsid w:val="009F5648"/>
    <w:rsid w:val="009F621D"/>
    <w:rsid w:val="009F624B"/>
    <w:rsid w:val="00A0213E"/>
    <w:rsid w:val="00A030C4"/>
    <w:rsid w:val="00A033EE"/>
    <w:rsid w:val="00A051CF"/>
    <w:rsid w:val="00A05418"/>
    <w:rsid w:val="00A06100"/>
    <w:rsid w:val="00A07B43"/>
    <w:rsid w:val="00A07BDE"/>
    <w:rsid w:val="00A10159"/>
    <w:rsid w:val="00A10FD6"/>
    <w:rsid w:val="00A11079"/>
    <w:rsid w:val="00A12500"/>
    <w:rsid w:val="00A14144"/>
    <w:rsid w:val="00A14495"/>
    <w:rsid w:val="00A145FD"/>
    <w:rsid w:val="00A14784"/>
    <w:rsid w:val="00A14BB8"/>
    <w:rsid w:val="00A14C57"/>
    <w:rsid w:val="00A160BD"/>
    <w:rsid w:val="00A160D0"/>
    <w:rsid w:val="00A161CA"/>
    <w:rsid w:val="00A164CB"/>
    <w:rsid w:val="00A1777F"/>
    <w:rsid w:val="00A177C5"/>
    <w:rsid w:val="00A20626"/>
    <w:rsid w:val="00A21433"/>
    <w:rsid w:val="00A21730"/>
    <w:rsid w:val="00A24282"/>
    <w:rsid w:val="00A2499E"/>
    <w:rsid w:val="00A24D95"/>
    <w:rsid w:val="00A3284C"/>
    <w:rsid w:val="00A32B09"/>
    <w:rsid w:val="00A373D2"/>
    <w:rsid w:val="00A377AA"/>
    <w:rsid w:val="00A4447E"/>
    <w:rsid w:val="00A453A6"/>
    <w:rsid w:val="00A45DAA"/>
    <w:rsid w:val="00A464CF"/>
    <w:rsid w:val="00A464E2"/>
    <w:rsid w:val="00A4677C"/>
    <w:rsid w:val="00A4735A"/>
    <w:rsid w:val="00A47E7D"/>
    <w:rsid w:val="00A502DD"/>
    <w:rsid w:val="00A50AF9"/>
    <w:rsid w:val="00A51141"/>
    <w:rsid w:val="00A551C1"/>
    <w:rsid w:val="00A5528B"/>
    <w:rsid w:val="00A56773"/>
    <w:rsid w:val="00A56A66"/>
    <w:rsid w:val="00A63D7C"/>
    <w:rsid w:val="00A64A2C"/>
    <w:rsid w:val="00A65B1C"/>
    <w:rsid w:val="00A66A99"/>
    <w:rsid w:val="00A67126"/>
    <w:rsid w:val="00A67C3A"/>
    <w:rsid w:val="00A67EE1"/>
    <w:rsid w:val="00A702CC"/>
    <w:rsid w:val="00A70D3D"/>
    <w:rsid w:val="00A749D0"/>
    <w:rsid w:val="00A761F8"/>
    <w:rsid w:val="00A7671C"/>
    <w:rsid w:val="00A76D12"/>
    <w:rsid w:val="00A76E39"/>
    <w:rsid w:val="00A7732B"/>
    <w:rsid w:val="00A773FC"/>
    <w:rsid w:val="00A77837"/>
    <w:rsid w:val="00A77C5C"/>
    <w:rsid w:val="00A8027B"/>
    <w:rsid w:val="00A81A0A"/>
    <w:rsid w:val="00A82C07"/>
    <w:rsid w:val="00A82D33"/>
    <w:rsid w:val="00A858C8"/>
    <w:rsid w:val="00A861AE"/>
    <w:rsid w:val="00A868B0"/>
    <w:rsid w:val="00A86A61"/>
    <w:rsid w:val="00A915E6"/>
    <w:rsid w:val="00A918AD"/>
    <w:rsid w:val="00A92B94"/>
    <w:rsid w:val="00A92C8D"/>
    <w:rsid w:val="00A93731"/>
    <w:rsid w:val="00A95E9F"/>
    <w:rsid w:val="00A96E0F"/>
    <w:rsid w:val="00AA0037"/>
    <w:rsid w:val="00AA0A69"/>
    <w:rsid w:val="00AA0ADE"/>
    <w:rsid w:val="00AA225D"/>
    <w:rsid w:val="00AA23CF"/>
    <w:rsid w:val="00AA5EB4"/>
    <w:rsid w:val="00AB2504"/>
    <w:rsid w:val="00AB2995"/>
    <w:rsid w:val="00AB363E"/>
    <w:rsid w:val="00AB6FBE"/>
    <w:rsid w:val="00AB7129"/>
    <w:rsid w:val="00AB78E7"/>
    <w:rsid w:val="00AC02C9"/>
    <w:rsid w:val="00AC0450"/>
    <w:rsid w:val="00AC1F24"/>
    <w:rsid w:val="00AC2676"/>
    <w:rsid w:val="00AC348A"/>
    <w:rsid w:val="00AC48D8"/>
    <w:rsid w:val="00AC4D69"/>
    <w:rsid w:val="00AC4ED6"/>
    <w:rsid w:val="00AC55F9"/>
    <w:rsid w:val="00AC5A05"/>
    <w:rsid w:val="00AC7079"/>
    <w:rsid w:val="00AD2E39"/>
    <w:rsid w:val="00AD3D9A"/>
    <w:rsid w:val="00AD3FEC"/>
    <w:rsid w:val="00AD408F"/>
    <w:rsid w:val="00AD429A"/>
    <w:rsid w:val="00AD4DAA"/>
    <w:rsid w:val="00AD53D4"/>
    <w:rsid w:val="00AE2179"/>
    <w:rsid w:val="00AE26E2"/>
    <w:rsid w:val="00AE2A32"/>
    <w:rsid w:val="00AE4108"/>
    <w:rsid w:val="00AE45D5"/>
    <w:rsid w:val="00AE6651"/>
    <w:rsid w:val="00AE7287"/>
    <w:rsid w:val="00AF1814"/>
    <w:rsid w:val="00AF25E8"/>
    <w:rsid w:val="00AF396D"/>
    <w:rsid w:val="00AF45F9"/>
    <w:rsid w:val="00AF5D57"/>
    <w:rsid w:val="00AF6DC2"/>
    <w:rsid w:val="00AF7956"/>
    <w:rsid w:val="00B006A4"/>
    <w:rsid w:val="00B016DD"/>
    <w:rsid w:val="00B05895"/>
    <w:rsid w:val="00B05E40"/>
    <w:rsid w:val="00B06D6F"/>
    <w:rsid w:val="00B07DAD"/>
    <w:rsid w:val="00B10D85"/>
    <w:rsid w:val="00B10F38"/>
    <w:rsid w:val="00B1296E"/>
    <w:rsid w:val="00B13001"/>
    <w:rsid w:val="00B140A1"/>
    <w:rsid w:val="00B15D13"/>
    <w:rsid w:val="00B17A7A"/>
    <w:rsid w:val="00B20FC4"/>
    <w:rsid w:val="00B210D2"/>
    <w:rsid w:val="00B211A4"/>
    <w:rsid w:val="00B2232D"/>
    <w:rsid w:val="00B22A64"/>
    <w:rsid w:val="00B245EB"/>
    <w:rsid w:val="00B24C8A"/>
    <w:rsid w:val="00B27341"/>
    <w:rsid w:val="00B274B1"/>
    <w:rsid w:val="00B31444"/>
    <w:rsid w:val="00B31FCF"/>
    <w:rsid w:val="00B322DE"/>
    <w:rsid w:val="00B32CD7"/>
    <w:rsid w:val="00B33C77"/>
    <w:rsid w:val="00B33ED3"/>
    <w:rsid w:val="00B36599"/>
    <w:rsid w:val="00B37287"/>
    <w:rsid w:val="00B3779D"/>
    <w:rsid w:val="00B37E1D"/>
    <w:rsid w:val="00B4292A"/>
    <w:rsid w:val="00B42E72"/>
    <w:rsid w:val="00B43814"/>
    <w:rsid w:val="00B4425F"/>
    <w:rsid w:val="00B44496"/>
    <w:rsid w:val="00B447E7"/>
    <w:rsid w:val="00B45491"/>
    <w:rsid w:val="00B45930"/>
    <w:rsid w:val="00B4693B"/>
    <w:rsid w:val="00B46F13"/>
    <w:rsid w:val="00B4784C"/>
    <w:rsid w:val="00B47F5B"/>
    <w:rsid w:val="00B501D2"/>
    <w:rsid w:val="00B50B01"/>
    <w:rsid w:val="00B5135F"/>
    <w:rsid w:val="00B51474"/>
    <w:rsid w:val="00B524F7"/>
    <w:rsid w:val="00B530C8"/>
    <w:rsid w:val="00B53880"/>
    <w:rsid w:val="00B53A72"/>
    <w:rsid w:val="00B56722"/>
    <w:rsid w:val="00B569D6"/>
    <w:rsid w:val="00B57261"/>
    <w:rsid w:val="00B606A5"/>
    <w:rsid w:val="00B60E4E"/>
    <w:rsid w:val="00B622C9"/>
    <w:rsid w:val="00B635EB"/>
    <w:rsid w:val="00B63A03"/>
    <w:rsid w:val="00B63AF7"/>
    <w:rsid w:val="00B650D1"/>
    <w:rsid w:val="00B656A5"/>
    <w:rsid w:val="00B65CF0"/>
    <w:rsid w:val="00B65FDB"/>
    <w:rsid w:val="00B6746D"/>
    <w:rsid w:val="00B67B54"/>
    <w:rsid w:val="00B708EE"/>
    <w:rsid w:val="00B71522"/>
    <w:rsid w:val="00B724CE"/>
    <w:rsid w:val="00B7364C"/>
    <w:rsid w:val="00B73FCA"/>
    <w:rsid w:val="00B7464B"/>
    <w:rsid w:val="00B74BFA"/>
    <w:rsid w:val="00B74DA4"/>
    <w:rsid w:val="00B758B6"/>
    <w:rsid w:val="00B7614F"/>
    <w:rsid w:val="00B82193"/>
    <w:rsid w:val="00B8390C"/>
    <w:rsid w:val="00B83DFB"/>
    <w:rsid w:val="00B849D4"/>
    <w:rsid w:val="00B85C3D"/>
    <w:rsid w:val="00B87D2A"/>
    <w:rsid w:val="00B900C1"/>
    <w:rsid w:val="00B90C6F"/>
    <w:rsid w:val="00B91892"/>
    <w:rsid w:val="00B91C06"/>
    <w:rsid w:val="00B9278A"/>
    <w:rsid w:val="00B93AB0"/>
    <w:rsid w:val="00B93ABD"/>
    <w:rsid w:val="00B9460E"/>
    <w:rsid w:val="00B951A0"/>
    <w:rsid w:val="00B95AC6"/>
    <w:rsid w:val="00B95DC6"/>
    <w:rsid w:val="00B96B85"/>
    <w:rsid w:val="00B97B89"/>
    <w:rsid w:val="00B97EDC"/>
    <w:rsid w:val="00BA1EB2"/>
    <w:rsid w:val="00BA2638"/>
    <w:rsid w:val="00BA40B3"/>
    <w:rsid w:val="00BA473F"/>
    <w:rsid w:val="00BB0877"/>
    <w:rsid w:val="00BB0A6F"/>
    <w:rsid w:val="00BB18C1"/>
    <w:rsid w:val="00BB2874"/>
    <w:rsid w:val="00BB384B"/>
    <w:rsid w:val="00BB3AB8"/>
    <w:rsid w:val="00BB5544"/>
    <w:rsid w:val="00BB5DC7"/>
    <w:rsid w:val="00BB7959"/>
    <w:rsid w:val="00BB7F00"/>
    <w:rsid w:val="00BC0C2D"/>
    <w:rsid w:val="00BC1513"/>
    <w:rsid w:val="00BC2BE0"/>
    <w:rsid w:val="00BC2FA9"/>
    <w:rsid w:val="00BC3089"/>
    <w:rsid w:val="00BC397A"/>
    <w:rsid w:val="00BC39DF"/>
    <w:rsid w:val="00BC5EC3"/>
    <w:rsid w:val="00BC628F"/>
    <w:rsid w:val="00BC686D"/>
    <w:rsid w:val="00BC6B0C"/>
    <w:rsid w:val="00BC7AD0"/>
    <w:rsid w:val="00BC7CDD"/>
    <w:rsid w:val="00BD2E6D"/>
    <w:rsid w:val="00BD3E2A"/>
    <w:rsid w:val="00BD3E61"/>
    <w:rsid w:val="00BD3F0D"/>
    <w:rsid w:val="00BD5AE6"/>
    <w:rsid w:val="00BD7774"/>
    <w:rsid w:val="00BE195D"/>
    <w:rsid w:val="00BE28BD"/>
    <w:rsid w:val="00BE36FB"/>
    <w:rsid w:val="00BE46E7"/>
    <w:rsid w:val="00BE5CF7"/>
    <w:rsid w:val="00BE7CD2"/>
    <w:rsid w:val="00BF04DD"/>
    <w:rsid w:val="00BF1C03"/>
    <w:rsid w:val="00BF31BF"/>
    <w:rsid w:val="00BF3330"/>
    <w:rsid w:val="00BF5E18"/>
    <w:rsid w:val="00BF6EDC"/>
    <w:rsid w:val="00BF71D6"/>
    <w:rsid w:val="00C00327"/>
    <w:rsid w:val="00C00645"/>
    <w:rsid w:val="00C01E26"/>
    <w:rsid w:val="00C01F4A"/>
    <w:rsid w:val="00C02271"/>
    <w:rsid w:val="00C02FC5"/>
    <w:rsid w:val="00C0391F"/>
    <w:rsid w:val="00C05E86"/>
    <w:rsid w:val="00C05FC3"/>
    <w:rsid w:val="00C10CA3"/>
    <w:rsid w:val="00C118A0"/>
    <w:rsid w:val="00C12F12"/>
    <w:rsid w:val="00C134D9"/>
    <w:rsid w:val="00C14479"/>
    <w:rsid w:val="00C14C89"/>
    <w:rsid w:val="00C162F5"/>
    <w:rsid w:val="00C2057D"/>
    <w:rsid w:val="00C21730"/>
    <w:rsid w:val="00C225F3"/>
    <w:rsid w:val="00C22FA9"/>
    <w:rsid w:val="00C24001"/>
    <w:rsid w:val="00C25174"/>
    <w:rsid w:val="00C25B2C"/>
    <w:rsid w:val="00C2653A"/>
    <w:rsid w:val="00C27F01"/>
    <w:rsid w:val="00C302F0"/>
    <w:rsid w:val="00C31504"/>
    <w:rsid w:val="00C31E4B"/>
    <w:rsid w:val="00C362C3"/>
    <w:rsid w:val="00C3714D"/>
    <w:rsid w:val="00C37D94"/>
    <w:rsid w:val="00C4067C"/>
    <w:rsid w:val="00C41AE2"/>
    <w:rsid w:val="00C41BF8"/>
    <w:rsid w:val="00C429C9"/>
    <w:rsid w:val="00C45CCD"/>
    <w:rsid w:val="00C46FF8"/>
    <w:rsid w:val="00C47805"/>
    <w:rsid w:val="00C5009B"/>
    <w:rsid w:val="00C526C2"/>
    <w:rsid w:val="00C5391A"/>
    <w:rsid w:val="00C54410"/>
    <w:rsid w:val="00C563D2"/>
    <w:rsid w:val="00C615DE"/>
    <w:rsid w:val="00C633A9"/>
    <w:rsid w:val="00C64581"/>
    <w:rsid w:val="00C6465B"/>
    <w:rsid w:val="00C64C0E"/>
    <w:rsid w:val="00C6515E"/>
    <w:rsid w:val="00C65E06"/>
    <w:rsid w:val="00C664B9"/>
    <w:rsid w:val="00C66F20"/>
    <w:rsid w:val="00C6717E"/>
    <w:rsid w:val="00C67DE5"/>
    <w:rsid w:val="00C70692"/>
    <w:rsid w:val="00C72101"/>
    <w:rsid w:val="00C727BC"/>
    <w:rsid w:val="00C72884"/>
    <w:rsid w:val="00C72922"/>
    <w:rsid w:val="00C732D0"/>
    <w:rsid w:val="00C735F9"/>
    <w:rsid w:val="00C73A9C"/>
    <w:rsid w:val="00C75283"/>
    <w:rsid w:val="00C77C5F"/>
    <w:rsid w:val="00C80FBA"/>
    <w:rsid w:val="00C81056"/>
    <w:rsid w:val="00C811C3"/>
    <w:rsid w:val="00C812F4"/>
    <w:rsid w:val="00C82076"/>
    <w:rsid w:val="00C8298F"/>
    <w:rsid w:val="00C82C0B"/>
    <w:rsid w:val="00C837BC"/>
    <w:rsid w:val="00C8387C"/>
    <w:rsid w:val="00C84BB3"/>
    <w:rsid w:val="00C85473"/>
    <w:rsid w:val="00C85C8C"/>
    <w:rsid w:val="00C86A63"/>
    <w:rsid w:val="00C87422"/>
    <w:rsid w:val="00C95227"/>
    <w:rsid w:val="00C960D6"/>
    <w:rsid w:val="00C96BCA"/>
    <w:rsid w:val="00CA031E"/>
    <w:rsid w:val="00CA03D3"/>
    <w:rsid w:val="00CA1DF9"/>
    <w:rsid w:val="00CA247F"/>
    <w:rsid w:val="00CA25B4"/>
    <w:rsid w:val="00CA25FF"/>
    <w:rsid w:val="00CA4CAA"/>
    <w:rsid w:val="00CA573D"/>
    <w:rsid w:val="00CA5A0E"/>
    <w:rsid w:val="00CA5CC4"/>
    <w:rsid w:val="00CA5EF9"/>
    <w:rsid w:val="00CA5F0C"/>
    <w:rsid w:val="00CA6A2D"/>
    <w:rsid w:val="00CA72F3"/>
    <w:rsid w:val="00CA73EA"/>
    <w:rsid w:val="00CA7DD8"/>
    <w:rsid w:val="00CA7E49"/>
    <w:rsid w:val="00CB02F7"/>
    <w:rsid w:val="00CB14B0"/>
    <w:rsid w:val="00CB1C49"/>
    <w:rsid w:val="00CB2855"/>
    <w:rsid w:val="00CB3516"/>
    <w:rsid w:val="00CB3E6D"/>
    <w:rsid w:val="00CB5C5A"/>
    <w:rsid w:val="00CC1287"/>
    <w:rsid w:val="00CC42D6"/>
    <w:rsid w:val="00CC4FDD"/>
    <w:rsid w:val="00CC59AF"/>
    <w:rsid w:val="00CC69D5"/>
    <w:rsid w:val="00CC725E"/>
    <w:rsid w:val="00CC77D4"/>
    <w:rsid w:val="00CC79BE"/>
    <w:rsid w:val="00CD0180"/>
    <w:rsid w:val="00CD09ED"/>
    <w:rsid w:val="00CD1BA1"/>
    <w:rsid w:val="00CD1E6E"/>
    <w:rsid w:val="00CD33D4"/>
    <w:rsid w:val="00CD5DD2"/>
    <w:rsid w:val="00CD6F88"/>
    <w:rsid w:val="00CE0327"/>
    <w:rsid w:val="00CE05AD"/>
    <w:rsid w:val="00CE0944"/>
    <w:rsid w:val="00CE0A63"/>
    <w:rsid w:val="00CE1F8B"/>
    <w:rsid w:val="00CE2697"/>
    <w:rsid w:val="00CE2D3D"/>
    <w:rsid w:val="00CE34A1"/>
    <w:rsid w:val="00CE4164"/>
    <w:rsid w:val="00CE5786"/>
    <w:rsid w:val="00CF20EE"/>
    <w:rsid w:val="00CF2B10"/>
    <w:rsid w:val="00CF4434"/>
    <w:rsid w:val="00CF443B"/>
    <w:rsid w:val="00CF44CF"/>
    <w:rsid w:val="00CF4C94"/>
    <w:rsid w:val="00CF60E0"/>
    <w:rsid w:val="00CF6936"/>
    <w:rsid w:val="00CF79C2"/>
    <w:rsid w:val="00D005E3"/>
    <w:rsid w:val="00D03D68"/>
    <w:rsid w:val="00D04719"/>
    <w:rsid w:val="00D04F9E"/>
    <w:rsid w:val="00D054F2"/>
    <w:rsid w:val="00D0552F"/>
    <w:rsid w:val="00D0677A"/>
    <w:rsid w:val="00D07ECE"/>
    <w:rsid w:val="00D1018E"/>
    <w:rsid w:val="00D12031"/>
    <w:rsid w:val="00D13071"/>
    <w:rsid w:val="00D20BEB"/>
    <w:rsid w:val="00D226BF"/>
    <w:rsid w:val="00D23D21"/>
    <w:rsid w:val="00D24384"/>
    <w:rsid w:val="00D24DF2"/>
    <w:rsid w:val="00D26A34"/>
    <w:rsid w:val="00D26CB4"/>
    <w:rsid w:val="00D26E0F"/>
    <w:rsid w:val="00D2770F"/>
    <w:rsid w:val="00D27E60"/>
    <w:rsid w:val="00D3109C"/>
    <w:rsid w:val="00D31C72"/>
    <w:rsid w:val="00D3225E"/>
    <w:rsid w:val="00D35E8C"/>
    <w:rsid w:val="00D36463"/>
    <w:rsid w:val="00D37191"/>
    <w:rsid w:val="00D403FF"/>
    <w:rsid w:val="00D41F30"/>
    <w:rsid w:val="00D43D04"/>
    <w:rsid w:val="00D449B7"/>
    <w:rsid w:val="00D450E6"/>
    <w:rsid w:val="00D45C82"/>
    <w:rsid w:val="00D514B2"/>
    <w:rsid w:val="00D51FA1"/>
    <w:rsid w:val="00D54188"/>
    <w:rsid w:val="00D54C50"/>
    <w:rsid w:val="00D54DE1"/>
    <w:rsid w:val="00D554D4"/>
    <w:rsid w:val="00D55D33"/>
    <w:rsid w:val="00D57E24"/>
    <w:rsid w:val="00D60EBB"/>
    <w:rsid w:val="00D62746"/>
    <w:rsid w:val="00D62FC2"/>
    <w:rsid w:val="00D64E5C"/>
    <w:rsid w:val="00D654A9"/>
    <w:rsid w:val="00D668E8"/>
    <w:rsid w:val="00D67AF6"/>
    <w:rsid w:val="00D70034"/>
    <w:rsid w:val="00D70415"/>
    <w:rsid w:val="00D70ABB"/>
    <w:rsid w:val="00D71D93"/>
    <w:rsid w:val="00D72B64"/>
    <w:rsid w:val="00D72E4F"/>
    <w:rsid w:val="00D72E88"/>
    <w:rsid w:val="00D7475A"/>
    <w:rsid w:val="00D751C4"/>
    <w:rsid w:val="00D75D5A"/>
    <w:rsid w:val="00D7708A"/>
    <w:rsid w:val="00D77239"/>
    <w:rsid w:val="00D77F06"/>
    <w:rsid w:val="00D77FF6"/>
    <w:rsid w:val="00D801EF"/>
    <w:rsid w:val="00D80DA9"/>
    <w:rsid w:val="00D8162D"/>
    <w:rsid w:val="00D838E7"/>
    <w:rsid w:val="00D8415B"/>
    <w:rsid w:val="00D846C9"/>
    <w:rsid w:val="00D85050"/>
    <w:rsid w:val="00D8589E"/>
    <w:rsid w:val="00D85A8B"/>
    <w:rsid w:val="00D86D78"/>
    <w:rsid w:val="00D87444"/>
    <w:rsid w:val="00D909C8"/>
    <w:rsid w:val="00D92478"/>
    <w:rsid w:val="00D933AD"/>
    <w:rsid w:val="00D94CC0"/>
    <w:rsid w:val="00D9566D"/>
    <w:rsid w:val="00D9799F"/>
    <w:rsid w:val="00DA379E"/>
    <w:rsid w:val="00DA40AC"/>
    <w:rsid w:val="00DA42EB"/>
    <w:rsid w:val="00DA491F"/>
    <w:rsid w:val="00DA52DA"/>
    <w:rsid w:val="00DA5DAA"/>
    <w:rsid w:val="00DA6051"/>
    <w:rsid w:val="00DA6975"/>
    <w:rsid w:val="00DA7565"/>
    <w:rsid w:val="00DB149B"/>
    <w:rsid w:val="00DB1A7F"/>
    <w:rsid w:val="00DB22B1"/>
    <w:rsid w:val="00DB2461"/>
    <w:rsid w:val="00DB28A1"/>
    <w:rsid w:val="00DB4E29"/>
    <w:rsid w:val="00DB517F"/>
    <w:rsid w:val="00DB56C1"/>
    <w:rsid w:val="00DB7192"/>
    <w:rsid w:val="00DC0E92"/>
    <w:rsid w:val="00DC151D"/>
    <w:rsid w:val="00DC2AFE"/>
    <w:rsid w:val="00DC3CE0"/>
    <w:rsid w:val="00DC40C1"/>
    <w:rsid w:val="00DC504B"/>
    <w:rsid w:val="00DC5233"/>
    <w:rsid w:val="00DC5DD6"/>
    <w:rsid w:val="00DC5FF6"/>
    <w:rsid w:val="00DC6804"/>
    <w:rsid w:val="00DC680D"/>
    <w:rsid w:val="00DC7AEE"/>
    <w:rsid w:val="00DD1BEF"/>
    <w:rsid w:val="00DD1EC7"/>
    <w:rsid w:val="00DD3587"/>
    <w:rsid w:val="00DD3EC6"/>
    <w:rsid w:val="00DD42A9"/>
    <w:rsid w:val="00DD51DA"/>
    <w:rsid w:val="00DD6F18"/>
    <w:rsid w:val="00DE0546"/>
    <w:rsid w:val="00DE0E51"/>
    <w:rsid w:val="00DE1A38"/>
    <w:rsid w:val="00DE237D"/>
    <w:rsid w:val="00DE4355"/>
    <w:rsid w:val="00DE4909"/>
    <w:rsid w:val="00DE5440"/>
    <w:rsid w:val="00DE57F2"/>
    <w:rsid w:val="00DE6898"/>
    <w:rsid w:val="00DE6C5E"/>
    <w:rsid w:val="00DE6E40"/>
    <w:rsid w:val="00DE77F5"/>
    <w:rsid w:val="00DE7BEA"/>
    <w:rsid w:val="00DF00DB"/>
    <w:rsid w:val="00DF0630"/>
    <w:rsid w:val="00DF1254"/>
    <w:rsid w:val="00DF3DB6"/>
    <w:rsid w:val="00DF4D91"/>
    <w:rsid w:val="00DF6829"/>
    <w:rsid w:val="00DF7D8C"/>
    <w:rsid w:val="00E00867"/>
    <w:rsid w:val="00E00D51"/>
    <w:rsid w:val="00E0105C"/>
    <w:rsid w:val="00E01694"/>
    <w:rsid w:val="00E028CB"/>
    <w:rsid w:val="00E04E1D"/>
    <w:rsid w:val="00E052B3"/>
    <w:rsid w:val="00E077B6"/>
    <w:rsid w:val="00E1195E"/>
    <w:rsid w:val="00E14607"/>
    <w:rsid w:val="00E14DB3"/>
    <w:rsid w:val="00E14FCB"/>
    <w:rsid w:val="00E15B57"/>
    <w:rsid w:val="00E15C5B"/>
    <w:rsid w:val="00E1771C"/>
    <w:rsid w:val="00E179FD"/>
    <w:rsid w:val="00E20C20"/>
    <w:rsid w:val="00E212B9"/>
    <w:rsid w:val="00E218CF"/>
    <w:rsid w:val="00E22DD3"/>
    <w:rsid w:val="00E244EB"/>
    <w:rsid w:val="00E276C4"/>
    <w:rsid w:val="00E27BF1"/>
    <w:rsid w:val="00E30CF8"/>
    <w:rsid w:val="00E31769"/>
    <w:rsid w:val="00E32383"/>
    <w:rsid w:val="00E329E2"/>
    <w:rsid w:val="00E33259"/>
    <w:rsid w:val="00E339BF"/>
    <w:rsid w:val="00E33DDE"/>
    <w:rsid w:val="00E3441C"/>
    <w:rsid w:val="00E370D8"/>
    <w:rsid w:val="00E37CFC"/>
    <w:rsid w:val="00E40418"/>
    <w:rsid w:val="00E413DD"/>
    <w:rsid w:val="00E41845"/>
    <w:rsid w:val="00E41977"/>
    <w:rsid w:val="00E41ECA"/>
    <w:rsid w:val="00E44665"/>
    <w:rsid w:val="00E44667"/>
    <w:rsid w:val="00E45739"/>
    <w:rsid w:val="00E45746"/>
    <w:rsid w:val="00E468B3"/>
    <w:rsid w:val="00E47622"/>
    <w:rsid w:val="00E47B68"/>
    <w:rsid w:val="00E50534"/>
    <w:rsid w:val="00E5104C"/>
    <w:rsid w:val="00E514FD"/>
    <w:rsid w:val="00E52592"/>
    <w:rsid w:val="00E538DD"/>
    <w:rsid w:val="00E56D31"/>
    <w:rsid w:val="00E56DCB"/>
    <w:rsid w:val="00E57032"/>
    <w:rsid w:val="00E60DBC"/>
    <w:rsid w:val="00E6124D"/>
    <w:rsid w:val="00E617CD"/>
    <w:rsid w:val="00E619A0"/>
    <w:rsid w:val="00E62858"/>
    <w:rsid w:val="00E649CD"/>
    <w:rsid w:val="00E65876"/>
    <w:rsid w:val="00E65B90"/>
    <w:rsid w:val="00E6694B"/>
    <w:rsid w:val="00E67A5A"/>
    <w:rsid w:val="00E70B3F"/>
    <w:rsid w:val="00E72E4E"/>
    <w:rsid w:val="00E73DDF"/>
    <w:rsid w:val="00E7768E"/>
    <w:rsid w:val="00E77CEA"/>
    <w:rsid w:val="00E80A32"/>
    <w:rsid w:val="00E814F1"/>
    <w:rsid w:val="00E83AB4"/>
    <w:rsid w:val="00E844F5"/>
    <w:rsid w:val="00E85219"/>
    <w:rsid w:val="00E85559"/>
    <w:rsid w:val="00E85E10"/>
    <w:rsid w:val="00E86461"/>
    <w:rsid w:val="00E8648E"/>
    <w:rsid w:val="00E87163"/>
    <w:rsid w:val="00E878E5"/>
    <w:rsid w:val="00E92C68"/>
    <w:rsid w:val="00E92D3A"/>
    <w:rsid w:val="00E9303A"/>
    <w:rsid w:val="00E9325D"/>
    <w:rsid w:val="00E963EB"/>
    <w:rsid w:val="00E96B3C"/>
    <w:rsid w:val="00EA11AB"/>
    <w:rsid w:val="00EA1F8F"/>
    <w:rsid w:val="00EA26D7"/>
    <w:rsid w:val="00EA3F6D"/>
    <w:rsid w:val="00EA40A0"/>
    <w:rsid w:val="00EA5EC3"/>
    <w:rsid w:val="00EA63D5"/>
    <w:rsid w:val="00EB0548"/>
    <w:rsid w:val="00EB1992"/>
    <w:rsid w:val="00EB27B7"/>
    <w:rsid w:val="00EB2889"/>
    <w:rsid w:val="00EB3402"/>
    <w:rsid w:val="00EB5044"/>
    <w:rsid w:val="00EB57C8"/>
    <w:rsid w:val="00EB59C9"/>
    <w:rsid w:val="00EB5BFC"/>
    <w:rsid w:val="00EB5FD6"/>
    <w:rsid w:val="00EB60B3"/>
    <w:rsid w:val="00EB6D31"/>
    <w:rsid w:val="00EB7413"/>
    <w:rsid w:val="00EB7CD7"/>
    <w:rsid w:val="00EC0784"/>
    <w:rsid w:val="00EC1709"/>
    <w:rsid w:val="00EC17F2"/>
    <w:rsid w:val="00EC2586"/>
    <w:rsid w:val="00EC2A45"/>
    <w:rsid w:val="00EC4A68"/>
    <w:rsid w:val="00EC52E7"/>
    <w:rsid w:val="00EC5573"/>
    <w:rsid w:val="00EC5B9E"/>
    <w:rsid w:val="00EC6628"/>
    <w:rsid w:val="00ED15BD"/>
    <w:rsid w:val="00ED3F23"/>
    <w:rsid w:val="00ED4709"/>
    <w:rsid w:val="00ED522E"/>
    <w:rsid w:val="00EE1BF8"/>
    <w:rsid w:val="00EE1F53"/>
    <w:rsid w:val="00EE2366"/>
    <w:rsid w:val="00EE597E"/>
    <w:rsid w:val="00EE5AAC"/>
    <w:rsid w:val="00EE604C"/>
    <w:rsid w:val="00EE6D4C"/>
    <w:rsid w:val="00EE74C4"/>
    <w:rsid w:val="00EE7E26"/>
    <w:rsid w:val="00EF16E7"/>
    <w:rsid w:val="00EF1D7C"/>
    <w:rsid w:val="00EF4E73"/>
    <w:rsid w:val="00EF5275"/>
    <w:rsid w:val="00EF5BC0"/>
    <w:rsid w:val="00EF6F15"/>
    <w:rsid w:val="00F003A2"/>
    <w:rsid w:val="00F0101A"/>
    <w:rsid w:val="00F01578"/>
    <w:rsid w:val="00F02212"/>
    <w:rsid w:val="00F02302"/>
    <w:rsid w:val="00F029D8"/>
    <w:rsid w:val="00F033D2"/>
    <w:rsid w:val="00F04B76"/>
    <w:rsid w:val="00F04CCD"/>
    <w:rsid w:val="00F05E8E"/>
    <w:rsid w:val="00F0626C"/>
    <w:rsid w:val="00F06297"/>
    <w:rsid w:val="00F07439"/>
    <w:rsid w:val="00F07BB9"/>
    <w:rsid w:val="00F13639"/>
    <w:rsid w:val="00F139DA"/>
    <w:rsid w:val="00F14228"/>
    <w:rsid w:val="00F1426F"/>
    <w:rsid w:val="00F15BA6"/>
    <w:rsid w:val="00F16566"/>
    <w:rsid w:val="00F1714A"/>
    <w:rsid w:val="00F17AA2"/>
    <w:rsid w:val="00F229FA"/>
    <w:rsid w:val="00F22E8D"/>
    <w:rsid w:val="00F2344D"/>
    <w:rsid w:val="00F25549"/>
    <w:rsid w:val="00F26A76"/>
    <w:rsid w:val="00F26EB0"/>
    <w:rsid w:val="00F27344"/>
    <w:rsid w:val="00F278C7"/>
    <w:rsid w:val="00F279BA"/>
    <w:rsid w:val="00F3018F"/>
    <w:rsid w:val="00F31403"/>
    <w:rsid w:val="00F31A91"/>
    <w:rsid w:val="00F31E20"/>
    <w:rsid w:val="00F32138"/>
    <w:rsid w:val="00F333C2"/>
    <w:rsid w:val="00F3341E"/>
    <w:rsid w:val="00F341D5"/>
    <w:rsid w:val="00F34BF4"/>
    <w:rsid w:val="00F34D47"/>
    <w:rsid w:val="00F3566A"/>
    <w:rsid w:val="00F36A89"/>
    <w:rsid w:val="00F37011"/>
    <w:rsid w:val="00F374D6"/>
    <w:rsid w:val="00F40426"/>
    <w:rsid w:val="00F40B6C"/>
    <w:rsid w:val="00F428C2"/>
    <w:rsid w:val="00F42C8E"/>
    <w:rsid w:val="00F42D56"/>
    <w:rsid w:val="00F45514"/>
    <w:rsid w:val="00F4620B"/>
    <w:rsid w:val="00F50496"/>
    <w:rsid w:val="00F50710"/>
    <w:rsid w:val="00F51D21"/>
    <w:rsid w:val="00F5337D"/>
    <w:rsid w:val="00F54997"/>
    <w:rsid w:val="00F56AC3"/>
    <w:rsid w:val="00F56D51"/>
    <w:rsid w:val="00F56F95"/>
    <w:rsid w:val="00F579D2"/>
    <w:rsid w:val="00F604AC"/>
    <w:rsid w:val="00F60C12"/>
    <w:rsid w:val="00F61719"/>
    <w:rsid w:val="00F62075"/>
    <w:rsid w:val="00F635E1"/>
    <w:rsid w:val="00F6579A"/>
    <w:rsid w:val="00F65FA6"/>
    <w:rsid w:val="00F71F6D"/>
    <w:rsid w:val="00F73165"/>
    <w:rsid w:val="00F74145"/>
    <w:rsid w:val="00F74D68"/>
    <w:rsid w:val="00F77A60"/>
    <w:rsid w:val="00F81577"/>
    <w:rsid w:val="00F8235F"/>
    <w:rsid w:val="00F82C68"/>
    <w:rsid w:val="00F8387B"/>
    <w:rsid w:val="00F87153"/>
    <w:rsid w:val="00F87C50"/>
    <w:rsid w:val="00F90551"/>
    <w:rsid w:val="00F9060C"/>
    <w:rsid w:val="00F910DD"/>
    <w:rsid w:val="00F96093"/>
    <w:rsid w:val="00FA1970"/>
    <w:rsid w:val="00FA1FB7"/>
    <w:rsid w:val="00FA1FC7"/>
    <w:rsid w:val="00FA2AC4"/>
    <w:rsid w:val="00FA493B"/>
    <w:rsid w:val="00FA4D59"/>
    <w:rsid w:val="00FA4FAF"/>
    <w:rsid w:val="00FA5CB2"/>
    <w:rsid w:val="00FA61A1"/>
    <w:rsid w:val="00FA7FE0"/>
    <w:rsid w:val="00FB0080"/>
    <w:rsid w:val="00FB012E"/>
    <w:rsid w:val="00FB2153"/>
    <w:rsid w:val="00FB2955"/>
    <w:rsid w:val="00FB2AEF"/>
    <w:rsid w:val="00FB6301"/>
    <w:rsid w:val="00FC24CA"/>
    <w:rsid w:val="00FC38A2"/>
    <w:rsid w:val="00FC4005"/>
    <w:rsid w:val="00FC4A38"/>
    <w:rsid w:val="00FC4C35"/>
    <w:rsid w:val="00FC5071"/>
    <w:rsid w:val="00FC6252"/>
    <w:rsid w:val="00FD07E9"/>
    <w:rsid w:val="00FD096C"/>
    <w:rsid w:val="00FD0973"/>
    <w:rsid w:val="00FD340C"/>
    <w:rsid w:val="00FD43D8"/>
    <w:rsid w:val="00FD51C4"/>
    <w:rsid w:val="00FD59B2"/>
    <w:rsid w:val="00FD62C7"/>
    <w:rsid w:val="00FD75E9"/>
    <w:rsid w:val="00FE010C"/>
    <w:rsid w:val="00FE0B9C"/>
    <w:rsid w:val="00FE0FA7"/>
    <w:rsid w:val="00FE1ECB"/>
    <w:rsid w:val="00FE5CD8"/>
    <w:rsid w:val="00FE72FC"/>
    <w:rsid w:val="00FE7477"/>
    <w:rsid w:val="00FE7D20"/>
    <w:rsid w:val="00FF0A68"/>
    <w:rsid w:val="00FF0A98"/>
    <w:rsid w:val="00FF0B24"/>
    <w:rsid w:val="00FF2780"/>
    <w:rsid w:val="00FF28DD"/>
    <w:rsid w:val="00FF36E6"/>
    <w:rsid w:val="00FF48A1"/>
    <w:rsid w:val="00FF6E58"/>
    <w:rsid w:val="00FF7392"/>
    <w:rsid w:val="00FF7B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DE783-CBD3-4EFC-9079-9D0B24D4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Arial"/>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5F3"/>
    <w:pPr>
      <w:spacing w:before="120" w:line="300" w:lineRule="exact"/>
      <w:ind w:left="431" w:firstLine="720"/>
      <w:jc w:val="both"/>
    </w:pPr>
    <w:rPr>
      <w:rFonts w:ascii="Palatino Linotype" w:hAnsi="Palatino Linotype"/>
      <w:color w:val="000000"/>
      <w:sz w:val="22"/>
      <w:szCs w:val="22"/>
      <w:lang w:val="en-US" w:eastAsia="en-US"/>
    </w:rPr>
  </w:style>
  <w:style w:type="paragraph" w:styleId="1">
    <w:name w:val="heading 1"/>
    <w:next w:val="a0"/>
    <w:link w:val="1Char"/>
    <w:qFormat/>
    <w:rsid w:val="00356CCC"/>
    <w:pPr>
      <w:keepNext/>
      <w:widowControl w:val="0"/>
      <w:numPr>
        <w:numId w:val="3"/>
      </w:numPr>
      <w:suppressAutoHyphens/>
      <w:spacing w:line="360" w:lineRule="auto"/>
      <w:jc w:val="both"/>
      <w:outlineLvl w:val="0"/>
    </w:pPr>
    <w:rPr>
      <w:rFonts w:eastAsia="Arial Unicode MS" w:cs="Times New Roman"/>
      <w:b/>
      <w:bCs/>
      <w:kern w:val="1"/>
      <w:sz w:val="24"/>
      <w:szCs w:val="24"/>
      <w:lang w:eastAsia="ar-SA"/>
    </w:rPr>
  </w:style>
  <w:style w:type="paragraph" w:styleId="2">
    <w:name w:val="heading 2"/>
    <w:basedOn w:val="a"/>
    <w:next w:val="a"/>
    <w:qFormat/>
    <w:rsid w:val="00356CCC"/>
    <w:pPr>
      <w:keepNext/>
      <w:spacing w:before="240" w:after="60" w:line="240" w:lineRule="auto"/>
      <w:ind w:firstLine="0"/>
      <w:jc w:val="left"/>
      <w:outlineLvl w:val="1"/>
    </w:pPr>
    <w:rPr>
      <w:rFonts w:ascii="Arial" w:hAnsi="Arial"/>
      <w:b/>
      <w:i/>
      <w:iCs/>
      <w:sz w:val="28"/>
      <w:szCs w:val="28"/>
      <w:lang w:val="el-GR" w:eastAsia="el-GR"/>
    </w:rPr>
  </w:style>
  <w:style w:type="paragraph" w:styleId="3">
    <w:name w:val="heading 3"/>
    <w:basedOn w:val="a"/>
    <w:next w:val="a"/>
    <w:link w:val="3Char"/>
    <w:qFormat/>
    <w:rsid w:val="006966F0"/>
    <w:pPr>
      <w:keepNext/>
      <w:spacing w:before="240" w:after="60"/>
      <w:outlineLvl w:val="2"/>
    </w:pPr>
    <w:rPr>
      <w:rFonts w:ascii="Cambria" w:hAnsi="Cambria" w:cs="Times New Roman"/>
      <w:b/>
      <w:bCs/>
      <w:color w:val="auto"/>
      <w:sz w:val="26"/>
      <w:szCs w:val="26"/>
    </w:rPr>
  </w:style>
  <w:style w:type="paragraph" w:styleId="4">
    <w:name w:val="heading 4"/>
    <w:basedOn w:val="a"/>
    <w:next w:val="a"/>
    <w:link w:val="4Char"/>
    <w:qFormat/>
    <w:rsid w:val="00A66A99"/>
    <w:pPr>
      <w:keepNext/>
      <w:spacing w:before="240" w:after="60" w:line="240" w:lineRule="auto"/>
      <w:ind w:firstLine="0"/>
      <w:jc w:val="left"/>
      <w:outlineLvl w:val="3"/>
    </w:pPr>
    <w:rPr>
      <w:rFonts w:ascii="Arial" w:hAnsi="Arial" w:cs="Times New Roman"/>
      <w:b/>
      <w:bCs/>
      <w:color w:val="auto"/>
      <w:sz w:val="28"/>
      <w:szCs w:val="28"/>
      <w:lang w:val="x-none" w:eastAsia="x-none"/>
    </w:rPr>
  </w:style>
  <w:style w:type="paragraph" w:styleId="5">
    <w:name w:val="heading 5"/>
    <w:next w:val="a0"/>
    <w:link w:val="5Char"/>
    <w:qFormat/>
    <w:rsid w:val="00356CCC"/>
    <w:pPr>
      <w:keepNext/>
      <w:widowControl w:val="0"/>
      <w:numPr>
        <w:ilvl w:val="4"/>
        <w:numId w:val="3"/>
      </w:numPr>
      <w:suppressAutoHyphens/>
      <w:spacing w:before="200"/>
      <w:outlineLvl w:val="4"/>
    </w:pPr>
    <w:rPr>
      <w:rFonts w:ascii="Cambria" w:eastAsia="Arial Unicode MS" w:hAnsi="Cambria" w:cs="Times New Roman"/>
      <w:color w:val="243F60"/>
      <w:kern w:val="1"/>
      <w:sz w:val="24"/>
      <w:szCs w:val="24"/>
      <w:lang w:eastAsia="ar-SA"/>
    </w:rPr>
  </w:style>
  <w:style w:type="paragraph" w:styleId="6">
    <w:name w:val="heading 6"/>
    <w:basedOn w:val="a"/>
    <w:next w:val="a"/>
    <w:link w:val="6Char"/>
    <w:qFormat/>
    <w:rsid w:val="00A66A99"/>
    <w:pPr>
      <w:spacing w:before="240" w:after="60"/>
      <w:outlineLvl w:val="5"/>
    </w:pPr>
    <w:rPr>
      <w:rFonts w:ascii="Calibri" w:hAnsi="Calibri" w:cs="Times New Roman"/>
      <w:b/>
      <w:color w:val="auto"/>
    </w:rPr>
  </w:style>
  <w:style w:type="paragraph" w:styleId="7">
    <w:name w:val="heading 7"/>
    <w:next w:val="a0"/>
    <w:qFormat/>
    <w:rsid w:val="00356CCC"/>
    <w:pPr>
      <w:keepNext/>
      <w:widowControl w:val="0"/>
      <w:numPr>
        <w:ilvl w:val="6"/>
        <w:numId w:val="1"/>
      </w:numPr>
      <w:suppressAutoHyphens/>
      <w:spacing w:before="200"/>
      <w:outlineLvl w:val="6"/>
    </w:pPr>
    <w:rPr>
      <w:rFonts w:ascii="Cambria" w:eastAsia="Arial Unicode MS" w:hAnsi="Cambria" w:cs="Calibri"/>
      <w:bCs/>
      <w:i/>
      <w:iCs/>
      <w:color w:val="404040"/>
      <w:kern w:val="1"/>
      <w:sz w:val="24"/>
      <w:szCs w:val="24"/>
      <w:lang w:eastAsia="ar-SA"/>
    </w:rPr>
  </w:style>
  <w:style w:type="paragraph" w:styleId="8">
    <w:name w:val="heading 8"/>
    <w:basedOn w:val="a"/>
    <w:next w:val="a"/>
    <w:link w:val="8Char"/>
    <w:qFormat/>
    <w:rsid w:val="00A66A99"/>
    <w:pPr>
      <w:spacing w:before="240" w:after="60"/>
      <w:outlineLvl w:val="7"/>
    </w:pPr>
    <w:rPr>
      <w:rFonts w:ascii="Calibri" w:hAnsi="Calibri" w:cs="Times New Roman"/>
      <w:bCs/>
      <w:i/>
      <w:iCs/>
      <w:color w:val="auto"/>
      <w:sz w:val="24"/>
      <w:szCs w:val="24"/>
    </w:rPr>
  </w:style>
  <w:style w:type="paragraph" w:styleId="9">
    <w:name w:val="heading 9"/>
    <w:basedOn w:val="a"/>
    <w:next w:val="a"/>
    <w:qFormat/>
    <w:rsid w:val="00356CCC"/>
    <w:pPr>
      <w:spacing w:before="240" w:after="60" w:line="240" w:lineRule="auto"/>
      <w:ind w:firstLine="0"/>
      <w:jc w:val="left"/>
      <w:outlineLvl w:val="8"/>
    </w:pPr>
    <w:rPr>
      <w:rFonts w:ascii="Arial" w:hAnsi="Arial"/>
      <w:bCs/>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332F51"/>
    <w:pPr>
      <w:overflowPunct w:val="0"/>
      <w:autoSpaceDE w:val="0"/>
      <w:autoSpaceDN w:val="0"/>
      <w:adjustRightInd w:val="0"/>
      <w:spacing w:before="0" w:line="240" w:lineRule="auto"/>
      <w:ind w:firstLine="0"/>
      <w:textAlignment w:val="baseline"/>
    </w:pPr>
    <w:rPr>
      <w:rFonts w:ascii="Arial" w:hAnsi="Arial" w:cs="Times New Roman"/>
      <w:color w:val="auto"/>
      <w:sz w:val="24"/>
      <w:szCs w:val="20"/>
      <w:lang w:val="x-none" w:eastAsia="x-none"/>
    </w:rPr>
  </w:style>
  <w:style w:type="character" w:customStyle="1" w:styleId="Char">
    <w:name w:val="Σώμα κειμένου Char"/>
    <w:link w:val="a0"/>
    <w:rsid w:val="00A66A99"/>
    <w:rPr>
      <w:sz w:val="24"/>
    </w:rPr>
  </w:style>
  <w:style w:type="character" w:customStyle="1" w:styleId="1Char">
    <w:name w:val="Επικεφαλίδα 1 Char"/>
    <w:link w:val="1"/>
    <w:rsid w:val="00A66A99"/>
    <w:rPr>
      <w:rFonts w:eastAsia="Arial Unicode MS" w:cs="Times New Roman"/>
      <w:b/>
      <w:bCs/>
      <w:kern w:val="1"/>
      <w:sz w:val="24"/>
      <w:szCs w:val="24"/>
      <w:lang w:eastAsia="ar-SA"/>
    </w:rPr>
  </w:style>
  <w:style w:type="character" w:customStyle="1" w:styleId="3Char">
    <w:name w:val="Επικεφαλίδα 3 Char"/>
    <w:link w:val="3"/>
    <w:semiHidden/>
    <w:rsid w:val="006966F0"/>
    <w:rPr>
      <w:rFonts w:ascii="Cambria" w:eastAsia="Times New Roman" w:hAnsi="Cambria" w:cs="Times New Roman"/>
      <w:b/>
      <w:bCs/>
      <w:sz w:val="26"/>
      <w:szCs w:val="26"/>
      <w:lang w:val="en-US" w:eastAsia="en-US"/>
    </w:rPr>
  </w:style>
  <w:style w:type="character" w:customStyle="1" w:styleId="4Char">
    <w:name w:val="Επικεφαλίδα 4 Char"/>
    <w:link w:val="4"/>
    <w:semiHidden/>
    <w:rsid w:val="00A66A99"/>
    <w:rPr>
      <w:b/>
      <w:bCs/>
      <w:sz w:val="28"/>
      <w:szCs w:val="28"/>
    </w:rPr>
  </w:style>
  <w:style w:type="character" w:customStyle="1" w:styleId="5Char">
    <w:name w:val="Επικεφαλίδα 5 Char"/>
    <w:link w:val="5"/>
    <w:rsid w:val="00A66A99"/>
    <w:rPr>
      <w:rFonts w:ascii="Cambria" w:eastAsia="Arial Unicode MS" w:hAnsi="Cambria" w:cs="Times New Roman"/>
      <w:color w:val="243F60"/>
      <w:kern w:val="1"/>
      <w:sz w:val="24"/>
      <w:szCs w:val="24"/>
      <w:lang w:eastAsia="ar-SA"/>
    </w:rPr>
  </w:style>
  <w:style w:type="character" w:customStyle="1" w:styleId="6Char">
    <w:name w:val="Επικεφαλίδα 6 Char"/>
    <w:link w:val="6"/>
    <w:semiHidden/>
    <w:rsid w:val="00A66A99"/>
    <w:rPr>
      <w:rFonts w:ascii="Calibri" w:eastAsia="Times New Roman" w:hAnsi="Calibri" w:cs="Times New Roman"/>
      <w:b/>
      <w:sz w:val="22"/>
      <w:szCs w:val="22"/>
      <w:lang w:val="en-US" w:eastAsia="en-US"/>
    </w:rPr>
  </w:style>
  <w:style w:type="character" w:customStyle="1" w:styleId="8Char">
    <w:name w:val="Επικεφαλίδα 8 Char"/>
    <w:link w:val="8"/>
    <w:semiHidden/>
    <w:rsid w:val="00A66A99"/>
    <w:rPr>
      <w:rFonts w:ascii="Calibri" w:eastAsia="Times New Roman" w:hAnsi="Calibri" w:cs="Times New Roman"/>
      <w:bCs/>
      <w:i/>
      <w:iCs/>
      <w:sz w:val="24"/>
      <w:szCs w:val="24"/>
      <w:lang w:val="en-US" w:eastAsia="en-US"/>
    </w:rPr>
  </w:style>
  <w:style w:type="character" w:styleId="-">
    <w:name w:val="Hyperlink"/>
    <w:uiPriority w:val="99"/>
    <w:rsid w:val="00974A8A"/>
    <w:rPr>
      <w:color w:val="0000FF"/>
      <w:u w:val="single"/>
    </w:rPr>
  </w:style>
  <w:style w:type="paragraph" w:customStyle="1" w:styleId="PlainText1">
    <w:name w:val="Plain Text1"/>
    <w:rsid w:val="0076212E"/>
    <w:pPr>
      <w:widowControl w:val="0"/>
      <w:suppressAutoHyphens/>
      <w:ind w:left="431" w:hanging="431"/>
    </w:pPr>
    <w:rPr>
      <w:rFonts w:ascii="Consolas" w:eastAsia="Arial Unicode MS" w:hAnsi="Consolas" w:cs="Calibri"/>
      <w:bCs/>
      <w:color w:val="000000"/>
      <w:kern w:val="1"/>
      <w:sz w:val="21"/>
      <w:szCs w:val="21"/>
      <w:lang w:eastAsia="ar-SA"/>
    </w:rPr>
  </w:style>
  <w:style w:type="paragraph" w:customStyle="1" w:styleId="NormalWeb1">
    <w:name w:val="Normal (Web)1"/>
    <w:rsid w:val="0076212E"/>
    <w:pPr>
      <w:widowControl w:val="0"/>
      <w:suppressAutoHyphens/>
      <w:ind w:left="431" w:hanging="431"/>
    </w:pPr>
    <w:rPr>
      <w:rFonts w:eastAsia="Arial Unicode MS" w:cs="Calibri"/>
      <w:bCs/>
      <w:color w:val="000000"/>
      <w:kern w:val="1"/>
      <w:sz w:val="24"/>
      <w:szCs w:val="24"/>
      <w:lang w:eastAsia="ar-SA"/>
    </w:rPr>
  </w:style>
  <w:style w:type="paragraph" w:styleId="a4">
    <w:name w:val="List Paragraph"/>
    <w:basedOn w:val="a"/>
    <w:uiPriority w:val="34"/>
    <w:qFormat/>
    <w:rsid w:val="00990DB7"/>
    <w:pPr>
      <w:spacing w:before="0" w:after="200" w:line="276" w:lineRule="auto"/>
      <w:ind w:left="720" w:firstLine="0"/>
      <w:contextualSpacing/>
      <w:jc w:val="left"/>
    </w:pPr>
    <w:rPr>
      <w:rFonts w:ascii="Calibri" w:eastAsia="Calibri" w:hAnsi="Calibri"/>
      <w:bCs/>
      <w:lang w:val="el-GR"/>
    </w:rPr>
  </w:style>
  <w:style w:type="paragraph" w:styleId="Web">
    <w:name w:val="Normal (Web)"/>
    <w:basedOn w:val="a"/>
    <w:uiPriority w:val="99"/>
    <w:rsid w:val="00E40418"/>
    <w:pPr>
      <w:spacing w:before="100" w:beforeAutospacing="1" w:after="100" w:afterAutospacing="1" w:line="240" w:lineRule="auto"/>
      <w:ind w:firstLine="0"/>
      <w:jc w:val="left"/>
    </w:pPr>
    <w:rPr>
      <w:rFonts w:ascii="Times New Roman" w:hAnsi="Times New Roman"/>
      <w:bCs/>
      <w:sz w:val="24"/>
      <w:szCs w:val="24"/>
      <w:lang w:val="el-GR" w:eastAsia="el-GR"/>
    </w:rPr>
  </w:style>
  <w:style w:type="paragraph" w:styleId="-HTML">
    <w:name w:val="HTML Preformatted"/>
    <w:basedOn w:val="a"/>
    <w:rsid w:val="00F91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bCs/>
      <w:color w:val="58595B"/>
      <w:sz w:val="18"/>
      <w:szCs w:val="18"/>
      <w:lang w:val="el-GR" w:eastAsia="el-GR"/>
    </w:rPr>
  </w:style>
  <w:style w:type="character" w:styleId="a5">
    <w:name w:val="Emphasis"/>
    <w:uiPriority w:val="20"/>
    <w:qFormat/>
    <w:rsid w:val="00C563D2"/>
    <w:rPr>
      <w:i/>
      <w:iCs/>
    </w:rPr>
  </w:style>
  <w:style w:type="paragraph" w:styleId="a6">
    <w:name w:val="header"/>
    <w:basedOn w:val="a"/>
    <w:link w:val="Char0"/>
    <w:uiPriority w:val="99"/>
    <w:rsid w:val="0028762F"/>
    <w:pPr>
      <w:tabs>
        <w:tab w:val="center" w:pos="4153"/>
        <w:tab w:val="right" w:pos="8306"/>
      </w:tabs>
    </w:pPr>
    <w:rPr>
      <w:rFonts w:cs="Times New Roman"/>
      <w:bCs/>
      <w:color w:val="auto"/>
    </w:rPr>
  </w:style>
  <w:style w:type="character" w:customStyle="1" w:styleId="Char0">
    <w:name w:val="Κεφαλίδα Char"/>
    <w:link w:val="a6"/>
    <w:uiPriority w:val="99"/>
    <w:rsid w:val="001C1F80"/>
    <w:rPr>
      <w:rFonts w:ascii="Palatino Linotype" w:hAnsi="Palatino Linotype"/>
      <w:bCs/>
      <w:sz w:val="22"/>
      <w:szCs w:val="22"/>
      <w:lang w:val="en-US" w:eastAsia="en-US"/>
    </w:rPr>
  </w:style>
  <w:style w:type="character" w:styleId="a7">
    <w:name w:val="page number"/>
    <w:basedOn w:val="a1"/>
    <w:rsid w:val="0028762F"/>
  </w:style>
  <w:style w:type="paragraph" w:styleId="a8">
    <w:name w:val="footer"/>
    <w:basedOn w:val="a"/>
    <w:rsid w:val="0028762F"/>
    <w:pPr>
      <w:tabs>
        <w:tab w:val="center" w:pos="4153"/>
        <w:tab w:val="right" w:pos="8306"/>
      </w:tabs>
    </w:pPr>
  </w:style>
  <w:style w:type="paragraph" w:customStyle="1" w:styleId="ListParagraph1">
    <w:name w:val="List Paragraph1"/>
    <w:qFormat/>
    <w:rsid w:val="00356CCC"/>
    <w:pPr>
      <w:widowControl w:val="0"/>
      <w:suppressAutoHyphens/>
      <w:ind w:left="2716" w:hanging="360"/>
    </w:pPr>
    <w:rPr>
      <w:rFonts w:eastAsia="Arial Unicode MS"/>
      <w:bCs/>
      <w:color w:val="000000"/>
      <w:kern w:val="1"/>
      <w:sz w:val="24"/>
      <w:szCs w:val="24"/>
      <w:lang w:eastAsia="ar-SA"/>
    </w:rPr>
  </w:style>
  <w:style w:type="character" w:customStyle="1" w:styleId="apple-style-span">
    <w:name w:val="apple-style-span"/>
    <w:basedOn w:val="a1"/>
    <w:rsid w:val="00E370D8"/>
  </w:style>
  <w:style w:type="paragraph" w:styleId="a9">
    <w:name w:val="footnote text"/>
    <w:basedOn w:val="a"/>
    <w:link w:val="Char1"/>
    <w:unhideWhenUsed/>
    <w:rsid w:val="00E370D8"/>
    <w:pPr>
      <w:spacing w:before="0" w:line="240" w:lineRule="auto"/>
      <w:ind w:firstLine="0"/>
      <w:jc w:val="left"/>
    </w:pPr>
    <w:rPr>
      <w:rFonts w:ascii="Gill Sans Hel" w:hAnsi="Gill Sans Hel"/>
      <w:color w:val="auto"/>
      <w:sz w:val="20"/>
      <w:szCs w:val="20"/>
      <w:lang w:val="el-GR" w:eastAsia="el-GR"/>
    </w:rPr>
  </w:style>
  <w:style w:type="character" w:customStyle="1" w:styleId="Char1">
    <w:name w:val="Κείμενο υποσημείωσης Char"/>
    <w:link w:val="a9"/>
    <w:rsid w:val="00E370D8"/>
    <w:rPr>
      <w:rFonts w:ascii="Gill Sans Hel" w:hAnsi="Gill Sans Hel"/>
      <w:lang w:val="el-GR" w:eastAsia="el-GR" w:bidi="ar-SA"/>
    </w:rPr>
  </w:style>
  <w:style w:type="character" w:customStyle="1" w:styleId="apple-converted-space">
    <w:name w:val="apple-converted-space"/>
    <w:basedOn w:val="a1"/>
    <w:rsid w:val="00E370D8"/>
  </w:style>
  <w:style w:type="character" w:styleId="aa">
    <w:name w:val="Strong"/>
    <w:uiPriority w:val="22"/>
    <w:qFormat/>
    <w:rsid w:val="00E370D8"/>
    <w:rPr>
      <w:b/>
      <w:bCs/>
    </w:rPr>
  </w:style>
  <w:style w:type="table" w:styleId="ab">
    <w:name w:val="Table Grid"/>
    <w:basedOn w:val="a2"/>
    <w:rsid w:val="00D31C72"/>
    <w:pPr>
      <w:spacing w:before="120" w:line="300" w:lineRule="exact"/>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Char10"/>
    <w:uiPriority w:val="99"/>
    <w:unhideWhenUsed/>
    <w:rsid w:val="00F37011"/>
    <w:pPr>
      <w:spacing w:before="0" w:line="240" w:lineRule="auto"/>
      <w:ind w:firstLine="0"/>
      <w:jc w:val="left"/>
    </w:pPr>
    <w:rPr>
      <w:rFonts w:ascii="Consolas" w:eastAsia="Calibri" w:hAnsi="Consolas" w:cs="Times New Roman"/>
      <w:color w:val="auto"/>
      <w:sz w:val="21"/>
      <w:szCs w:val="21"/>
      <w:lang w:val="x-none" w:eastAsia="x-none"/>
    </w:rPr>
  </w:style>
  <w:style w:type="character" w:customStyle="1" w:styleId="Char10">
    <w:name w:val="Απλό κείμενο Char1"/>
    <w:link w:val="ac"/>
    <w:uiPriority w:val="99"/>
    <w:rsid w:val="00F37011"/>
    <w:rPr>
      <w:rFonts w:ascii="Consolas" w:eastAsia="Calibri" w:hAnsi="Consolas"/>
      <w:sz w:val="21"/>
      <w:szCs w:val="21"/>
    </w:rPr>
  </w:style>
  <w:style w:type="character" w:customStyle="1" w:styleId="subheader1">
    <w:name w:val="subheader1"/>
    <w:rsid w:val="0037697C"/>
    <w:rPr>
      <w:rFonts w:ascii="Tahoma" w:hAnsi="Tahoma" w:cs="Tahoma" w:hint="default"/>
      <w:b/>
      <w:bCs/>
      <w:i w:val="0"/>
      <w:iCs w:val="0"/>
      <w:color w:val="FF6633"/>
      <w:sz w:val="17"/>
      <w:szCs w:val="17"/>
    </w:rPr>
  </w:style>
  <w:style w:type="paragraph" w:styleId="ad">
    <w:name w:val="Balloon Text"/>
    <w:basedOn w:val="a"/>
    <w:link w:val="Char2"/>
    <w:rsid w:val="00DF0630"/>
    <w:pPr>
      <w:spacing w:before="0" w:line="240" w:lineRule="auto"/>
    </w:pPr>
    <w:rPr>
      <w:rFonts w:ascii="Tahoma" w:hAnsi="Tahoma" w:cs="Times New Roman"/>
      <w:bCs/>
      <w:color w:val="auto"/>
      <w:sz w:val="16"/>
      <w:szCs w:val="16"/>
    </w:rPr>
  </w:style>
  <w:style w:type="character" w:customStyle="1" w:styleId="Char2">
    <w:name w:val="Κείμενο πλαισίου Char"/>
    <w:link w:val="ad"/>
    <w:rsid w:val="00DF0630"/>
    <w:rPr>
      <w:rFonts w:ascii="Tahoma" w:hAnsi="Tahoma" w:cs="Tahoma"/>
      <w:bCs/>
      <w:sz w:val="16"/>
      <w:szCs w:val="16"/>
      <w:lang w:val="en-US" w:eastAsia="en-US"/>
    </w:rPr>
  </w:style>
  <w:style w:type="character" w:customStyle="1" w:styleId="longtext1">
    <w:name w:val="long_text1"/>
    <w:rsid w:val="00C72884"/>
    <w:rPr>
      <w:sz w:val="18"/>
      <w:szCs w:val="18"/>
    </w:rPr>
  </w:style>
  <w:style w:type="paragraph" w:styleId="ae">
    <w:name w:val="endnote text"/>
    <w:basedOn w:val="a"/>
    <w:link w:val="Char3"/>
    <w:rsid w:val="00037468"/>
    <w:rPr>
      <w:rFonts w:cs="Times New Roman"/>
      <w:bCs/>
      <w:color w:val="auto"/>
      <w:sz w:val="20"/>
      <w:szCs w:val="20"/>
    </w:rPr>
  </w:style>
  <w:style w:type="character" w:customStyle="1" w:styleId="Char3">
    <w:name w:val="Κείμενο σημείωσης τέλους Char"/>
    <w:link w:val="ae"/>
    <w:rsid w:val="00037468"/>
    <w:rPr>
      <w:rFonts w:ascii="Palatino Linotype" w:hAnsi="Palatino Linotype"/>
      <w:bCs/>
      <w:lang w:val="en-US" w:eastAsia="en-US"/>
    </w:rPr>
  </w:style>
  <w:style w:type="character" w:styleId="af">
    <w:name w:val="endnote reference"/>
    <w:rsid w:val="00037468"/>
    <w:rPr>
      <w:vertAlign w:val="superscript"/>
    </w:rPr>
  </w:style>
  <w:style w:type="character" w:customStyle="1" w:styleId="Char4">
    <w:name w:val="Απλό κείμενο Char"/>
    <w:uiPriority w:val="99"/>
    <w:semiHidden/>
    <w:locked/>
    <w:rsid w:val="00B91C06"/>
    <w:rPr>
      <w:rFonts w:ascii="Consolas" w:hAnsi="Consolas"/>
      <w:sz w:val="21"/>
      <w:szCs w:val="21"/>
      <w:lang w:bidi="ar-SA"/>
    </w:rPr>
  </w:style>
  <w:style w:type="paragraph" w:styleId="af0">
    <w:name w:val="Document Map"/>
    <w:basedOn w:val="a"/>
    <w:semiHidden/>
    <w:rsid w:val="003D70CA"/>
    <w:pPr>
      <w:shd w:val="clear" w:color="auto" w:fill="000080"/>
    </w:pPr>
    <w:rPr>
      <w:rFonts w:ascii="Tahoma" w:hAnsi="Tahoma" w:cs="Tahoma"/>
      <w:sz w:val="20"/>
      <w:szCs w:val="20"/>
    </w:rPr>
  </w:style>
  <w:style w:type="paragraph" w:styleId="af1">
    <w:name w:val="Revision"/>
    <w:hidden/>
    <w:uiPriority w:val="99"/>
    <w:semiHidden/>
    <w:rsid w:val="00FD62C7"/>
    <w:rPr>
      <w:rFonts w:ascii="Palatino Linotype" w:hAnsi="Palatino Linotype"/>
      <w:color w:val="000000"/>
      <w:sz w:val="22"/>
      <w:szCs w:val="22"/>
      <w:lang w:val="en-US" w:eastAsia="en-US"/>
    </w:rPr>
  </w:style>
  <w:style w:type="character" w:customStyle="1" w:styleId="currencyconvertertext">
    <w:name w:val="currency_converter_text"/>
    <w:basedOn w:val="a1"/>
    <w:rsid w:val="00BF31BF"/>
  </w:style>
  <w:style w:type="character" w:customStyle="1" w:styleId="currencyconverterlink">
    <w:name w:val="currency_converter_link"/>
    <w:basedOn w:val="a1"/>
    <w:rsid w:val="00BF31BF"/>
  </w:style>
  <w:style w:type="character" w:customStyle="1" w:styleId="subheader">
    <w:name w:val="subheader"/>
    <w:basedOn w:val="a1"/>
    <w:rsid w:val="00EB2889"/>
  </w:style>
  <w:style w:type="paragraph" w:customStyle="1" w:styleId="p1">
    <w:name w:val="p1"/>
    <w:basedOn w:val="a"/>
    <w:rsid w:val="0080338D"/>
    <w:pPr>
      <w:spacing w:before="100" w:beforeAutospacing="1" w:after="100" w:afterAutospacing="1" w:line="240" w:lineRule="auto"/>
      <w:ind w:left="0" w:firstLine="0"/>
      <w:jc w:val="left"/>
    </w:pPr>
    <w:rPr>
      <w:rFonts w:ascii="Times New Roman" w:eastAsia="Calibri" w:hAnsi="Times New Roman" w:cs="Times New Roman"/>
      <w:color w:val="auto"/>
      <w:sz w:val="24"/>
      <w:szCs w:val="24"/>
      <w:lang w:val="el-GR" w:eastAsia="el-GR"/>
    </w:rPr>
  </w:style>
  <w:style w:type="paragraph" w:customStyle="1" w:styleId="p3">
    <w:name w:val="p3"/>
    <w:basedOn w:val="a"/>
    <w:rsid w:val="0080338D"/>
    <w:pPr>
      <w:spacing w:before="100" w:beforeAutospacing="1" w:after="100" w:afterAutospacing="1" w:line="240" w:lineRule="auto"/>
      <w:ind w:left="0" w:firstLine="0"/>
      <w:jc w:val="left"/>
    </w:pPr>
    <w:rPr>
      <w:rFonts w:ascii="Times New Roman" w:eastAsia="Calibri" w:hAnsi="Times New Roman" w:cs="Times New Roman"/>
      <w:color w:val="auto"/>
      <w:sz w:val="24"/>
      <w:szCs w:val="24"/>
      <w:lang w:val="el-GR" w:eastAsia="el-GR"/>
    </w:rPr>
  </w:style>
  <w:style w:type="character" w:customStyle="1" w:styleId="s1">
    <w:name w:val="s1"/>
    <w:basedOn w:val="a1"/>
    <w:rsid w:val="0080338D"/>
  </w:style>
  <w:style w:type="paragraph" w:styleId="af2">
    <w:name w:val="Body Text Indent"/>
    <w:basedOn w:val="a"/>
    <w:link w:val="Char5"/>
    <w:rsid w:val="00FD340C"/>
    <w:pPr>
      <w:spacing w:after="120"/>
      <w:ind w:left="283"/>
    </w:pPr>
    <w:rPr>
      <w:rFonts w:cs="Times New Roman"/>
    </w:rPr>
  </w:style>
  <w:style w:type="character" w:customStyle="1" w:styleId="Char5">
    <w:name w:val="Σώμα κείμενου με εσοχή Char"/>
    <w:link w:val="af2"/>
    <w:rsid w:val="00FD340C"/>
    <w:rPr>
      <w:rFonts w:ascii="Palatino Linotype" w:hAnsi="Palatino Linotype"/>
      <w:color w:val="000000"/>
      <w:sz w:val="22"/>
      <w:szCs w:val="22"/>
      <w:lang w:val="en-US" w:eastAsia="en-US"/>
    </w:rPr>
  </w:style>
  <w:style w:type="paragraph" w:styleId="20">
    <w:name w:val="Body Text 2"/>
    <w:basedOn w:val="a"/>
    <w:link w:val="2Char"/>
    <w:rsid w:val="0060081E"/>
    <w:pPr>
      <w:spacing w:after="120" w:line="480" w:lineRule="auto"/>
    </w:pPr>
    <w:rPr>
      <w:rFonts w:cs="Times New Roman"/>
    </w:rPr>
  </w:style>
  <w:style w:type="character" w:customStyle="1" w:styleId="2Char">
    <w:name w:val="Σώμα κείμενου 2 Char"/>
    <w:link w:val="20"/>
    <w:rsid w:val="0060081E"/>
    <w:rPr>
      <w:rFonts w:ascii="Palatino Linotype" w:hAnsi="Palatino Linotype"/>
      <w:color w:val="000000"/>
      <w:sz w:val="22"/>
      <w:szCs w:val="22"/>
      <w:lang w:val="en-US" w:eastAsia="en-US"/>
    </w:rPr>
  </w:style>
  <w:style w:type="character" w:customStyle="1" w:styleId="header1">
    <w:name w:val="header1"/>
    <w:rsid w:val="008B1CC0"/>
    <w:rPr>
      <w:rFonts w:ascii="Tahoma" w:hAnsi="Tahoma" w:cs="Tahoma" w:hint="default"/>
      <w:b/>
      <w:bCs/>
      <w:i w:val="0"/>
      <w:iCs w:val="0"/>
      <w:color w:val="FF6633"/>
      <w:sz w:val="29"/>
      <w:szCs w:val="29"/>
    </w:rPr>
  </w:style>
  <w:style w:type="paragraph" w:customStyle="1" w:styleId="p2">
    <w:name w:val="p2"/>
    <w:basedOn w:val="a"/>
    <w:rsid w:val="00F3566A"/>
    <w:pPr>
      <w:spacing w:before="100" w:beforeAutospacing="1" w:after="100" w:afterAutospacing="1" w:line="240" w:lineRule="auto"/>
      <w:ind w:left="0" w:firstLine="0"/>
      <w:jc w:val="left"/>
    </w:pPr>
    <w:rPr>
      <w:rFonts w:ascii="Times New Roman" w:hAnsi="Times New Roman" w:cs="Times New Roman"/>
      <w:color w:val="auto"/>
      <w:sz w:val="24"/>
      <w:szCs w:val="24"/>
      <w:lang w:val="el-GR" w:eastAsia="el-GR"/>
    </w:rPr>
  </w:style>
  <w:style w:type="character" w:customStyle="1" w:styleId="apple-tab-span">
    <w:name w:val="apple-tab-span"/>
    <w:basedOn w:val="a1"/>
    <w:rsid w:val="00F3566A"/>
  </w:style>
  <w:style w:type="character" w:customStyle="1" w:styleId="contributornametrigger">
    <w:name w:val="contributornametrigger"/>
    <w:basedOn w:val="a1"/>
    <w:rsid w:val="00750315"/>
  </w:style>
  <w:style w:type="paragraph" w:customStyle="1" w:styleId="simtext">
    <w:name w:val="sim text"/>
    <w:basedOn w:val="a"/>
    <w:rsid w:val="007611F1"/>
    <w:pPr>
      <w:spacing w:before="0" w:line="240" w:lineRule="auto"/>
      <w:ind w:left="0" w:firstLine="0"/>
    </w:pPr>
    <w:rPr>
      <w:rFonts w:ascii="Times New Roman" w:hAnsi="Times New Roman" w:cs="Times New Roman"/>
      <w:color w:val="auto"/>
      <w:szCs w:val="20"/>
      <w:lang w:val="en-GB"/>
    </w:rPr>
  </w:style>
  <w:style w:type="character" w:styleId="af3">
    <w:name w:val="footnote reference"/>
    <w:rsid w:val="002C7009"/>
    <w:rPr>
      <w:vertAlign w:val="superscript"/>
    </w:rPr>
  </w:style>
  <w:style w:type="character" w:customStyle="1" w:styleId="hps">
    <w:name w:val="hps"/>
    <w:basedOn w:val="a1"/>
    <w:rsid w:val="00235A1C"/>
  </w:style>
  <w:style w:type="character" w:customStyle="1" w:styleId="atn">
    <w:name w:val="atn"/>
    <w:basedOn w:val="a1"/>
    <w:rsid w:val="00235A1C"/>
  </w:style>
  <w:style w:type="character" w:styleId="-0">
    <w:name w:val="FollowedHyperlink"/>
    <w:rsid w:val="003E4FC5"/>
    <w:rPr>
      <w:color w:val="800080"/>
      <w:u w:val="single"/>
    </w:rPr>
  </w:style>
  <w:style w:type="paragraph" w:customStyle="1" w:styleId="Default">
    <w:name w:val="Default"/>
    <w:rsid w:val="003878C2"/>
    <w:pPr>
      <w:autoSpaceDE w:val="0"/>
      <w:autoSpaceDN w:val="0"/>
      <w:adjustRightInd w:val="0"/>
    </w:pPr>
    <w:rPr>
      <w:rFonts w:ascii="Arial Narrow" w:eastAsia="Calibri" w:hAnsi="Arial Narrow" w:cs="Arial Narrow"/>
      <w:color w:val="000000"/>
      <w:sz w:val="24"/>
      <w:szCs w:val="24"/>
      <w:lang w:eastAsia="en-US"/>
    </w:rPr>
  </w:style>
  <w:style w:type="paragraph" w:styleId="af4">
    <w:name w:val="TOC Heading"/>
    <w:basedOn w:val="1"/>
    <w:next w:val="a"/>
    <w:uiPriority w:val="39"/>
    <w:semiHidden/>
    <w:unhideWhenUsed/>
    <w:qFormat/>
    <w:rsid w:val="0067168B"/>
    <w:pPr>
      <w:keepLines/>
      <w:widowControl/>
      <w:numPr>
        <w:numId w:val="0"/>
      </w:numPr>
      <w:suppressAutoHyphens w:val="0"/>
      <w:spacing w:before="480" w:line="276" w:lineRule="auto"/>
      <w:jc w:val="left"/>
      <w:outlineLvl w:val="9"/>
    </w:pPr>
    <w:rPr>
      <w:rFonts w:ascii="Cambria" w:eastAsia="Times New Roman" w:hAnsi="Cambria"/>
      <w:color w:val="365F91"/>
      <w:kern w:val="0"/>
      <w:sz w:val="28"/>
      <w:szCs w:val="28"/>
      <w:lang w:eastAsia="en-US"/>
    </w:rPr>
  </w:style>
  <w:style w:type="paragraph" w:styleId="10">
    <w:name w:val="toc 1"/>
    <w:basedOn w:val="a"/>
    <w:next w:val="a"/>
    <w:autoRedefine/>
    <w:uiPriority w:val="39"/>
    <w:rsid w:val="0067168B"/>
    <w:pPr>
      <w:ind w:left="0"/>
    </w:pPr>
  </w:style>
  <w:style w:type="paragraph" w:styleId="21">
    <w:name w:val="toc 2"/>
    <w:basedOn w:val="a"/>
    <w:next w:val="a"/>
    <w:autoRedefine/>
    <w:uiPriority w:val="39"/>
    <w:rsid w:val="0067168B"/>
    <w:pPr>
      <w:ind w:left="220"/>
    </w:pPr>
  </w:style>
  <w:style w:type="paragraph" w:styleId="30">
    <w:name w:val="toc 3"/>
    <w:basedOn w:val="a"/>
    <w:next w:val="a"/>
    <w:autoRedefine/>
    <w:uiPriority w:val="39"/>
    <w:rsid w:val="0067168B"/>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052">
      <w:bodyDiv w:val="1"/>
      <w:marLeft w:val="0"/>
      <w:marRight w:val="0"/>
      <w:marTop w:val="0"/>
      <w:marBottom w:val="0"/>
      <w:divBdr>
        <w:top w:val="none" w:sz="0" w:space="0" w:color="auto"/>
        <w:left w:val="none" w:sz="0" w:space="0" w:color="auto"/>
        <w:bottom w:val="none" w:sz="0" w:space="0" w:color="auto"/>
        <w:right w:val="none" w:sz="0" w:space="0" w:color="auto"/>
      </w:divBdr>
    </w:div>
    <w:div w:id="37632095">
      <w:bodyDiv w:val="1"/>
      <w:marLeft w:val="0"/>
      <w:marRight w:val="0"/>
      <w:marTop w:val="0"/>
      <w:marBottom w:val="0"/>
      <w:divBdr>
        <w:top w:val="none" w:sz="0" w:space="0" w:color="auto"/>
        <w:left w:val="none" w:sz="0" w:space="0" w:color="auto"/>
        <w:bottom w:val="none" w:sz="0" w:space="0" w:color="auto"/>
        <w:right w:val="none" w:sz="0" w:space="0" w:color="auto"/>
      </w:divBdr>
    </w:div>
    <w:div w:id="55209651">
      <w:bodyDiv w:val="1"/>
      <w:marLeft w:val="0"/>
      <w:marRight w:val="0"/>
      <w:marTop w:val="0"/>
      <w:marBottom w:val="0"/>
      <w:divBdr>
        <w:top w:val="none" w:sz="0" w:space="0" w:color="auto"/>
        <w:left w:val="none" w:sz="0" w:space="0" w:color="auto"/>
        <w:bottom w:val="none" w:sz="0" w:space="0" w:color="auto"/>
        <w:right w:val="none" w:sz="0" w:space="0" w:color="auto"/>
      </w:divBdr>
    </w:div>
    <w:div w:id="74598786">
      <w:bodyDiv w:val="1"/>
      <w:marLeft w:val="0"/>
      <w:marRight w:val="0"/>
      <w:marTop w:val="0"/>
      <w:marBottom w:val="0"/>
      <w:divBdr>
        <w:top w:val="none" w:sz="0" w:space="0" w:color="auto"/>
        <w:left w:val="none" w:sz="0" w:space="0" w:color="auto"/>
        <w:bottom w:val="none" w:sz="0" w:space="0" w:color="auto"/>
        <w:right w:val="none" w:sz="0" w:space="0" w:color="auto"/>
      </w:divBdr>
    </w:div>
    <w:div w:id="78333304">
      <w:bodyDiv w:val="1"/>
      <w:marLeft w:val="0"/>
      <w:marRight w:val="0"/>
      <w:marTop w:val="0"/>
      <w:marBottom w:val="0"/>
      <w:divBdr>
        <w:top w:val="none" w:sz="0" w:space="0" w:color="auto"/>
        <w:left w:val="none" w:sz="0" w:space="0" w:color="auto"/>
        <w:bottom w:val="none" w:sz="0" w:space="0" w:color="auto"/>
        <w:right w:val="none" w:sz="0" w:space="0" w:color="auto"/>
      </w:divBdr>
    </w:div>
    <w:div w:id="82336651">
      <w:bodyDiv w:val="1"/>
      <w:marLeft w:val="0"/>
      <w:marRight w:val="0"/>
      <w:marTop w:val="0"/>
      <w:marBottom w:val="0"/>
      <w:divBdr>
        <w:top w:val="none" w:sz="0" w:space="0" w:color="auto"/>
        <w:left w:val="none" w:sz="0" w:space="0" w:color="auto"/>
        <w:bottom w:val="none" w:sz="0" w:space="0" w:color="auto"/>
        <w:right w:val="none" w:sz="0" w:space="0" w:color="auto"/>
      </w:divBdr>
    </w:div>
    <w:div w:id="88086550">
      <w:bodyDiv w:val="1"/>
      <w:marLeft w:val="0"/>
      <w:marRight w:val="0"/>
      <w:marTop w:val="0"/>
      <w:marBottom w:val="0"/>
      <w:divBdr>
        <w:top w:val="none" w:sz="0" w:space="0" w:color="auto"/>
        <w:left w:val="none" w:sz="0" w:space="0" w:color="auto"/>
        <w:bottom w:val="none" w:sz="0" w:space="0" w:color="auto"/>
        <w:right w:val="none" w:sz="0" w:space="0" w:color="auto"/>
      </w:divBdr>
    </w:div>
    <w:div w:id="199781206">
      <w:bodyDiv w:val="1"/>
      <w:marLeft w:val="0"/>
      <w:marRight w:val="0"/>
      <w:marTop w:val="0"/>
      <w:marBottom w:val="0"/>
      <w:divBdr>
        <w:top w:val="none" w:sz="0" w:space="0" w:color="auto"/>
        <w:left w:val="none" w:sz="0" w:space="0" w:color="auto"/>
        <w:bottom w:val="none" w:sz="0" w:space="0" w:color="auto"/>
        <w:right w:val="none" w:sz="0" w:space="0" w:color="auto"/>
      </w:divBdr>
    </w:div>
    <w:div w:id="279072290">
      <w:bodyDiv w:val="1"/>
      <w:marLeft w:val="0"/>
      <w:marRight w:val="0"/>
      <w:marTop w:val="0"/>
      <w:marBottom w:val="0"/>
      <w:divBdr>
        <w:top w:val="none" w:sz="0" w:space="0" w:color="auto"/>
        <w:left w:val="none" w:sz="0" w:space="0" w:color="auto"/>
        <w:bottom w:val="none" w:sz="0" w:space="0" w:color="auto"/>
        <w:right w:val="none" w:sz="0" w:space="0" w:color="auto"/>
      </w:divBdr>
    </w:div>
    <w:div w:id="340738624">
      <w:bodyDiv w:val="1"/>
      <w:marLeft w:val="0"/>
      <w:marRight w:val="0"/>
      <w:marTop w:val="0"/>
      <w:marBottom w:val="0"/>
      <w:divBdr>
        <w:top w:val="none" w:sz="0" w:space="0" w:color="auto"/>
        <w:left w:val="none" w:sz="0" w:space="0" w:color="auto"/>
        <w:bottom w:val="none" w:sz="0" w:space="0" w:color="auto"/>
        <w:right w:val="none" w:sz="0" w:space="0" w:color="auto"/>
      </w:divBdr>
    </w:div>
    <w:div w:id="359941017">
      <w:bodyDiv w:val="1"/>
      <w:marLeft w:val="0"/>
      <w:marRight w:val="0"/>
      <w:marTop w:val="0"/>
      <w:marBottom w:val="0"/>
      <w:divBdr>
        <w:top w:val="none" w:sz="0" w:space="0" w:color="auto"/>
        <w:left w:val="none" w:sz="0" w:space="0" w:color="auto"/>
        <w:bottom w:val="none" w:sz="0" w:space="0" w:color="auto"/>
        <w:right w:val="none" w:sz="0" w:space="0" w:color="auto"/>
      </w:divBdr>
    </w:div>
    <w:div w:id="396630635">
      <w:bodyDiv w:val="1"/>
      <w:marLeft w:val="0"/>
      <w:marRight w:val="0"/>
      <w:marTop w:val="0"/>
      <w:marBottom w:val="0"/>
      <w:divBdr>
        <w:top w:val="none" w:sz="0" w:space="0" w:color="auto"/>
        <w:left w:val="none" w:sz="0" w:space="0" w:color="auto"/>
        <w:bottom w:val="none" w:sz="0" w:space="0" w:color="auto"/>
        <w:right w:val="none" w:sz="0" w:space="0" w:color="auto"/>
      </w:divBdr>
    </w:div>
    <w:div w:id="400718313">
      <w:bodyDiv w:val="1"/>
      <w:marLeft w:val="0"/>
      <w:marRight w:val="0"/>
      <w:marTop w:val="0"/>
      <w:marBottom w:val="0"/>
      <w:divBdr>
        <w:top w:val="none" w:sz="0" w:space="0" w:color="auto"/>
        <w:left w:val="none" w:sz="0" w:space="0" w:color="auto"/>
        <w:bottom w:val="none" w:sz="0" w:space="0" w:color="auto"/>
        <w:right w:val="none" w:sz="0" w:space="0" w:color="auto"/>
      </w:divBdr>
      <w:divsChild>
        <w:div w:id="1745879361">
          <w:marLeft w:val="0"/>
          <w:marRight w:val="0"/>
          <w:marTop w:val="0"/>
          <w:marBottom w:val="0"/>
          <w:divBdr>
            <w:top w:val="none" w:sz="0" w:space="0" w:color="auto"/>
            <w:left w:val="none" w:sz="0" w:space="0" w:color="auto"/>
            <w:bottom w:val="none" w:sz="0" w:space="0" w:color="auto"/>
            <w:right w:val="none" w:sz="0" w:space="0" w:color="auto"/>
          </w:divBdr>
          <w:divsChild>
            <w:div w:id="1587879290">
              <w:marLeft w:val="0"/>
              <w:marRight w:val="0"/>
              <w:marTop w:val="0"/>
              <w:marBottom w:val="0"/>
              <w:divBdr>
                <w:top w:val="none" w:sz="0" w:space="0" w:color="auto"/>
                <w:left w:val="none" w:sz="0" w:space="0" w:color="auto"/>
                <w:bottom w:val="none" w:sz="0" w:space="0" w:color="auto"/>
                <w:right w:val="none" w:sz="0" w:space="0" w:color="auto"/>
              </w:divBdr>
              <w:divsChild>
                <w:div w:id="1306937291">
                  <w:marLeft w:val="0"/>
                  <w:marRight w:val="0"/>
                  <w:marTop w:val="0"/>
                  <w:marBottom w:val="0"/>
                  <w:divBdr>
                    <w:top w:val="none" w:sz="0" w:space="0" w:color="auto"/>
                    <w:left w:val="none" w:sz="0" w:space="0" w:color="auto"/>
                    <w:bottom w:val="none" w:sz="0" w:space="0" w:color="auto"/>
                    <w:right w:val="none" w:sz="0" w:space="0" w:color="auto"/>
                  </w:divBdr>
                  <w:divsChild>
                    <w:div w:id="684096116">
                      <w:marLeft w:val="0"/>
                      <w:marRight w:val="0"/>
                      <w:marTop w:val="0"/>
                      <w:marBottom w:val="0"/>
                      <w:divBdr>
                        <w:top w:val="none" w:sz="0" w:space="0" w:color="auto"/>
                        <w:left w:val="none" w:sz="0" w:space="0" w:color="auto"/>
                        <w:bottom w:val="none" w:sz="0" w:space="0" w:color="auto"/>
                        <w:right w:val="none" w:sz="0" w:space="0" w:color="auto"/>
                      </w:divBdr>
                      <w:divsChild>
                        <w:div w:id="12183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59911">
      <w:bodyDiv w:val="1"/>
      <w:marLeft w:val="0"/>
      <w:marRight w:val="0"/>
      <w:marTop w:val="0"/>
      <w:marBottom w:val="0"/>
      <w:divBdr>
        <w:top w:val="none" w:sz="0" w:space="0" w:color="auto"/>
        <w:left w:val="none" w:sz="0" w:space="0" w:color="auto"/>
        <w:bottom w:val="none" w:sz="0" w:space="0" w:color="auto"/>
        <w:right w:val="none" w:sz="0" w:space="0" w:color="auto"/>
      </w:divBdr>
    </w:div>
    <w:div w:id="449512687">
      <w:bodyDiv w:val="1"/>
      <w:marLeft w:val="0"/>
      <w:marRight w:val="0"/>
      <w:marTop w:val="0"/>
      <w:marBottom w:val="0"/>
      <w:divBdr>
        <w:top w:val="none" w:sz="0" w:space="0" w:color="auto"/>
        <w:left w:val="none" w:sz="0" w:space="0" w:color="auto"/>
        <w:bottom w:val="none" w:sz="0" w:space="0" w:color="auto"/>
        <w:right w:val="none" w:sz="0" w:space="0" w:color="auto"/>
      </w:divBdr>
    </w:div>
    <w:div w:id="451751187">
      <w:bodyDiv w:val="1"/>
      <w:marLeft w:val="0"/>
      <w:marRight w:val="0"/>
      <w:marTop w:val="0"/>
      <w:marBottom w:val="0"/>
      <w:divBdr>
        <w:top w:val="none" w:sz="0" w:space="0" w:color="auto"/>
        <w:left w:val="none" w:sz="0" w:space="0" w:color="auto"/>
        <w:bottom w:val="none" w:sz="0" w:space="0" w:color="auto"/>
        <w:right w:val="none" w:sz="0" w:space="0" w:color="auto"/>
      </w:divBdr>
    </w:div>
    <w:div w:id="478233297">
      <w:bodyDiv w:val="1"/>
      <w:marLeft w:val="0"/>
      <w:marRight w:val="0"/>
      <w:marTop w:val="0"/>
      <w:marBottom w:val="0"/>
      <w:divBdr>
        <w:top w:val="none" w:sz="0" w:space="0" w:color="auto"/>
        <w:left w:val="none" w:sz="0" w:space="0" w:color="auto"/>
        <w:bottom w:val="none" w:sz="0" w:space="0" w:color="auto"/>
        <w:right w:val="none" w:sz="0" w:space="0" w:color="auto"/>
      </w:divBdr>
    </w:div>
    <w:div w:id="488596721">
      <w:bodyDiv w:val="1"/>
      <w:marLeft w:val="0"/>
      <w:marRight w:val="0"/>
      <w:marTop w:val="0"/>
      <w:marBottom w:val="0"/>
      <w:divBdr>
        <w:top w:val="none" w:sz="0" w:space="0" w:color="auto"/>
        <w:left w:val="none" w:sz="0" w:space="0" w:color="auto"/>
        <w:bottom w:val="none" w:sz="0" w:space="0" w:color="auto"/>
        <w:right w:val="none" w:sz="0" w:space="0" w:color="auto"/>
      </w:divBdr>
      <w:divsChild>
        <w:div w:id="652415848">
          <w:marLeft w:val="0"/>
          <w:marRight w:val="0"/>
          <w:marTop w:val="0"/>
          <w:marBottom w:val="0"/>
          <w:divBdr>
            <w:top w:val="none" w:sz="0" w:space="0" w:color="auto"/>
            <w:left w:val="none" w:sz="0" w:space="0" w:color="auto"/>
            <w:bottom w:val="none" w:sz="0" w:space="0" w:color="auto"/>
            <w:right w:val="none" w:sz="0" w:space="0" w:color="auto"/>
          </w:divBdr>
          <w:divsChild>
            <w:div w:id="1142114710">
              <w:marLeft w:val="0"/>
              <w:marRight w:val="0"/>
              <w:marTop w:val="0"/>
              <w:marBottom w:val="0"/>
              <w:divBdr>
                <w:top w:val="none" w:sz="0" w:space="0" w:color="auto"/>
                <w:left w:val="none" w:sz="0" w:space="0" w:color="auto"/>
                <w:bottom w:val="none" w:sz="0" w:space="0" w:color="auto"/>
                <w:right w:val="none" w:sz="0" w:space="0" w:color="auto"/>
              </w:divBdr>
              <w:divsChild>
                <w:div w:id="604339771">
                  <w:marLeft w:val="0"/>
                  <w:marRight w:val="0"/>
                  <w:marTop w:val="0"/>
                  <w:marBottom w:val="0"/>
                  <w:divBdr>
                    <w:top w:val="none" w:sz="0" w:space="0" w:color="auto"/>
                    <w:left w:val="none" w:sz="0" w:space="0" w:color="auto"/>
                    <w:bottom w:val="none" w:sz="0" w:space="0" w:color="auto"/>
                    <w:right w:val="none" w:sz="0" w:space="0" w:color="auto"/>
                  </w:divBdr>
                  <w:divsChild>
                    <w:div w:id="1814247619">
                      <w:marLeft w:val="0"/>
                      <w:marRight w:val="0"/>
                      <w:marTop w:val="0"/>
                      <w:marBottom w:val="0"/>
                      <w:divBdr>
                        <w:top w:val="none" w:sz="0" w:space="0" w:color="auto"/>
                        <w:left w:val="none" w:sz="0" w:space="0" w:color="auto"/>
                        <w:bottom w:val="none" w:sz="0" w:space="0" w:color="auto"/>
                        <w:right w:val="none" w:sz="0" w:space="0" w:color="auto"/>
                      </w:divBdr>
                      <w:divsChild>
                        <w:div w:id="19357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15467">
      <w:bodyDiv w:val="1"/>
      <w:marLeft w:val="0"/>
      <w:marRight w:val="0"/>
      <w:marTop w:val="0"/>
      <w:marBottom w:val="0"/>
      <w:divBdr>
        <w:top w:val="none" w:sz="0" w:space="0" w:color="auto"/>
        <w:left w:val="none" w:sz="0" w:space="0" w:color="auto"/>
        <w:bottom w:val="none" w:sz="0" w:space="0" w:color="auto"/>
        <w:right w:val="none" w:sz="0" w:space="0" w:color="auto"/>
      </w:divBdr>
    </w:div>
    <w:div w:id="618030441">
      <w:bodyDiv w:val="1"/>
      <w:marLeft w:val="0"/>
      <w:marRight w:val="0"/>
      <w:marTop w:val="0"/>
      <w:marBottom w:val="0"/>
      <w:divBdr>
        <w:top w:val="none" w:sz="0" w:space="0" w:color="auto"/>
        <w:left w:val="none" w:sz="0" w:space="0" w:color="auto"/>
        <w:bottom w:val="none" w:sz="0" w:space="0" w:color="auto"/>
        <w:right w:val="none" w:sz="0" w:space="0" w:color="auto"/>
      </w:divBdr>
    </w:div>
    <w:div w:id="636689615">
      <w:bodyDiv w:val="1"/>
      <w:marLeft w:val="0"/>
      <w:marRight w:val="0"/>
      <w:marTop w:val="0"/>
      <w:marBottom w:val="0"/>
      <w:divBdr>
        <w:top w:val="none" w:sz="0" w:space="0" w:color="auto"/>
        <w:left w:val="none" w:sz="0" w:space="0" w:color="auto"/>
        <w:bottom w:val="none" w:sz="0" w:space="0" w:color="auto"/>
        <w:right w:val="none" w:sz="0" w:space="0" w:color="auto"/>
      </w:divBdr>
    </w:div>
    <w:div w:id="636910870">
      <w:bodyDiv w:val="1"/>
      <w:marLeft w:val="0"/>
      <w:marRight w:val="0"/>
      <w:marTop w:val="0"/>
      <w:marBottom w:val="0"/>
      <w:divBdr>
        <w:top w:val="none" w:sz="0" w:space="0" w:color="auto"/>
        <w:left w:val="none" w:sz="0" w:space="0" w:color="auto"/>
        <w:bottom w:val="none" w:sz="0" w:space="0" w:color="auto"/>
        <w:right w:val="none" w:sz="0" w:space="0" w:color="auto"/>
      </w:divBdr>
    </w:div>
    <w:div w:id="651178440">
      <w:bodyDiv w:val="1"/>
      <w:marLeft w:val="0"/>
      <w:marRight w:val="0"/>
      <w:marTop w:val="0"/>
      <w:marBottom w:val="0"/>
      <w:divBdr>
        <w:top w:val="none" w:sz="0" w:space="0" w:color="auto"/>
        <w:left w:val="none" w:sz="0" w:space="0" w:color="auto"/>
        <w:bottom w:val="none" w:sz="0" w:space="0" w:color="auto"/>
        <w:right w:val="none" w:sz="0" w:space="0" w:color="auto"/>
      </w:divBdr>
    </w:div>
    <w:div w:id="675111739">
      <w:bodyDiv w:val="1"/>
      <w:marLeft w:val="0"/>
      <w:marRight w:val="0"/>
      <w:marTop w:val="0"/>
      <w:marBottom w:val="0"/>
      <w:divBdr>
        <w:top w:val="none" w:sz="0" w:space="0" w:color="auto"/>
        <w:left w:val="none" w:sz="0" w:space="0" w:color="auto"/>
        <w:bottom w:val="none" w:sz="0" w:space="0" w:color="auto"/>
        <w:right w:val="none" w:sz="0" w:space="0" w:color="auto"/>
      </w:divBdr>
    </w:div>
    <w:div w:id="693192133">
      <w:bodyDiv w:val="1"/>
      <w:marLeft w:val="0"/>
      <w:marRight w:val="0"/>
      <w:marTop w:val="0"/>
      <w:marBottom w:val="0"/>
      <w:divBdr>
        <w:top w:val="none" w:sz="0" w:space="0" w:color="auto"/>
        <w:left w:val="none" w:sz="0" w:space="0" w:color="auto"/>
        <w:bottom w:val="none" w:sz="0" w:space="0" w:color="auto"/>
        <w:right w:val="none" w:sz="0" w:space="0" w:color="auto"/>
      </w:divBdr>
    </w:div>
    <w:div w:id="768813527">
      <w:bodyDiv w:val="1"/>
      <w:marLeft w:val="0"/>
      <w:marRight w:val="0"/>
      <w:marTop w:val="0"/>
      <w:marBottom w:val="0"/>
      <w:divBdr>
        <w:top w:val="none" w:sz="0" w:space="0" w:color="auto"/>
        <w:left w:val="none" w:sz="0" w:space="0" w:color="auto"/>
        <w:bottom w:val="none" w:sz="0" w:space="0" w:color="auto"/>
        <w:right w:val="none" w:sz="0" w:space="0" w:color="auto"/>
      </w:divBdr>
    </w:div>
    <w:div w:id="813566792">
      <w:bodyDiv w:val="1"/>
      <w:marLeft w:val="0"/>
      <w:marRight w:val="0"/>
      <w:marTop w:val="0"/>
      <w:marBottom w:val="0"/>
      <w:divBdr>
        <w:top w:val="none" w:sz="0" w:space="0" w:color="auto"/>
        <w:left w:val="none" w:sz="0" w:space="0" w:color="auto"/>
        <w:bottom w:val="none" w:sz="0" w:space="0" w:color="auto"/>
        <w:right w:val="none" w:sz="0" w:space="0" w:color="auto"/>
      </w:divBdr>
    </w:div>
    <w:div w:id="813571617">
      <w:bodyDiv w:val="1"/>
      <w:marLeft w:val="0"/>
      <w:marRight w:val="0"/>
      <w:marTop w:val="0"/>
      <w:marBottom w:val="0"/>
      <w:divBdr>
        <w:top w:val="none" w:sz="0" w:space="0" w:color="auto"/>
        <w:left w:val="none" w:sz="0" w:space="0" w:color="auto"/>
        <w:bottom w:val="none" w:sz="0" w:space="0" w:color="auto"/>
        <w:right w:val="none" w:sz="0" w:space="0" w:color="auto"/>
      </w:divBdr>
    </w:div>
    <w:div w:id="820194107">
      <w:bodyDiv w:val="1"/>
      <w:marLeft w:val="0"/>
      <w:marRight w:val="0"/>
      <w:marTop w:val="0"/>
      <w:marBottom w:val="0"/>
      <w:divBdr>
        <w:top w:val="none" w:sz="0" w:space="0" w:color="auto"/>
        <w:left w:val="none" w:sz="0" w:space="0" w:color="auto"/>
        <w:bottom w:val="none" w:sz="0" w:space="0" w:color="auto"/>
        <w:right w:val="none" w:sz="0" w:space="0" w:color="auto"/>
      </w:divBdr>
    </w:div>
    <w:div w:id="927542889">
      <w:bodyDiv w:val="1"/>
      <w:marLeft w:val="0"/>
      <w:marRight w:val="0"/>
      <w:marTop w:val="0"/>
      <w:marBottom w:val="0"/>
      <w:divBdr>
        <w:top w:val="none" w:sz="0" w:space="0" w:color="auto"/>
        <w:left w:val="none" w:sz="0" w:space="0" w:color="auto"/>
        <w:bottom w:val="none" w:sz="0" w:space="0" w:color="auto"/>
        <w:right w:val="none" w:sz="0" w:space="0" w:color="auto"/>
      </w:divBdr>
    </w:div>
    <w:div w:id="983047212">
      <w:bodyDiv w:val="1"/>
      <w:marLeft w:val="0"/>
      <w:marRight w:val="0"/>
      <w:marTop w:val="0"/>
      <w:marBottom w:val="0"/>
      <w:divBdr>
        <w:top w:val="none" w:sz="0" w:space="0" w:color="auto"/>
        <w:left w:val="none" w:sz="0" w:space="0" w:color="auto"/>
        <w:bottom w:val="none" w:sz="0" w:space="0" w:color="auto"/>
        <w:right w:val="none" w:sz="0" w:space="0" w:color="auto"/>
      </w:divBdr>
    </w:div>
    <w:div w:id="1181777292">
      <w:bodyDiv w:val="1"/>
      <w:marLeft w:val="0"/>
      <w:marRight w:val="0"/>
      <w:marTop w:val="0"/>
      <w:marBottom w:val="0"/>
      <w:divBdr>
        <w:top w:val="none" w:sz="0" w:space="0" w:color="auto"/>
        <w:left w:val="none" w:sz="0" w:space="0" w:color="auto"/>
        <w:bottom w:val="none" w:sz="0" w:space="0" w:color="auto"/>
        <w:right w:val="none" w:sz="0" w:space="0" w:color="auto"/>
      </w:divBdr>
    </w:div>
    <w:div w:id="1199588133">
      <w:bodyDiv w:val="1"/>
      <w:marLeft w:val="0"/>
      <w:marRight w:val="0"/>
      <w:marTop w:val="0"/>
      <w:marBottom w:val="0"/>
      <w:divBdr>
        <w:top w:val="none" w:sz="0" w:space="0" w:color="auto"/>
        <w:left w:val="none" w:sz="0" w:space="0" w:color="auto"/>
        <w:bottom w:val="none" w:sz="0" w:space="0" w:color="auto"/>
        <w:right w:val="none" w:sz="0" w:space="0" w:color="auto"/>
      </w:divBdr>
    </w:div>
    <w:div w:id="1199707372">
      <w:bodyDiv w:val="1"/>
      <w:marLeft w:val="0"/>
      <w:marRight w:val="0"/>
      <w:marTop w:val="0"/>
      <w:marBottom w:val="0"/>
      <w:divBdr>
        <w:top w:val="none" w:sz="0" w:space="0" w:color="auto"/>
        <w:left w:val="none" w:sz="0" w:space="0" w:color="auto"/>
        <w:bottom w:val="none" w:sz="0" w:space="0" w:color="auto"/>
        <w:right w:val="none" w:sz="0" w:space="0" w:color="auto"/>
      </w:divBdr>
    </w:div>
    <w:div w:id="1243757135">
      <w:bodyDiv w:val="1"/>
      <w:marLeft w:val="0"/>
      <w:marRight w:val="0"/>
      <w:marTop w:val="0"/>
      <w:marBottom w:val="0"/>
      <w:divBdr>
        <w:top w:val="none" w:sz="0" w:space="0" w:color="auto"/>
        <w:left w:val="none" w:sz="0" w:space="0" w:color="auto"/>
        <w:bottom w:val="none" w:sz="0" w:space="0" w:color="auto"/>
        <w:right w:val="none" w:sz="0" w:space="0" w:color="auto"/>
      </w:divBdr>
      <w:divsChild>
        <w:div w:id="21827213">
          <w:marLeft w:val="0"/>
          <w:marRight w:val="0"/>
          <w:marTop w:val="0"/>
          <w:marBottom w:val="0"/>
          <w:divBdr>
            <w:top w:val="none" w:sz="0" w:space="0" w:color="auto"/>
            <w:left w:val="none" w:sz="0" w:space="0" w:color="auto"/>
            <w:bottom w:val="none" w:sz="0" w:space="0" w:color="auto"/>
            <w:right w:val="none" w:sz="0" w:space="0" w:color="auto"/>
          </w:divBdr>
          <w:divsChild>
            <w:div w:id="1583904189">
              <w:marLeft w:val="0"/>
              <w:marRight w:val="0"/>
              <w:marTop w:val="0"/>
              <w:marBottom w:val="0"/>
              <w:divBdr>
                <w:top w:val="none" w:sz="0" w:space="0" w:color="auto"/>
                <w:left w:val="none" w:sz="0" w:space="0" w:color="auto"/>
                <w:bottom w:val="none" w:sz="0" w:space="0" w:color="auto"/>
                <w:right w:val="none" w:sz="0" w:space="0" w:color="auto"/>
              </w:divBdr>
              <w:divsChild>
                <w:div w:id="491604472">
                  <w:marLeft w:val="0"/>
                  <w:marRight w:val="0"/>
                  <w:marTop w:val="0"/>
                  <w:marBottom w:val="0"/>
                  <w:divBdr>
                    <w:top w:val="none" w:sz="0" w:space="0" w:color="auto"/>
                    <w:left w:val="none" w:sz="0" w:space="0" w:color="auto"/>
                    <w:bottom w:val="none" w:sz="0" w:space="0" w:color="auto"/>
                    <w:right w:val="none" w:sz="0" w:space="0" w:color="auto"/>
                  </w:divBdr>
                  <w:divsChild>
                    <w:div w:id="1315330982">
                      <w:marLeft w:val="0"/>
                      <w:marRight w:val="0"/>
                      <w:marTop w:val="0"/>
                      <w:marBottom w:val="0"/>
                      <w:divBdr>
                        <w:top w:val="none" w:sz="0" w:space="0" w:color="auto"/>
                        <w:left w:val="none" w:sz="0" w:space="0" w:color="auto"/>
                        <w:bottom w:val="none" w:sz="0" w:space="0" w:color="auto"/>
                        <w:right w:val="none" w:sz="0" w:space="0" w:color="auto"/>
                      </w:divBdr>
                      <w:divsChild>
                        <w:div w:id="931856863">
                          <w:marLeft w:val="0"/>
                          <w:marRight w:val="0"/>
                          <w:marTop w:val="0"/>
                          <w:marBottom w:val="0"/>
                          <w:divBdr>
                            <w:top w:val="none" w:sz="0" w:space="0" w:color="auto"/>
                            <w:left w:val="none" w:sz="0" w:space="0" w:color="auto"/>
                            <w:bottom w:val="none" w:sz="0" w:space="0" w:color="auto"/>
                            <w:right w:val="none" w:sz="0" w:space="0" w:color="auto"/>
                          </w:divBdr>
                          <w:divsChild>
                            <w:div w:id="472480975">
                              <w:marLeft w:val="0"/>
                              <w:marRight w:val="3435"/>
                              <w:marTop w:val="0"/>
                              <w:marBottom w:val="0"/>
                              <w:divBdr>
                                <w:top w:val="none" w:sz="0" w:space="0" w:color="auto"/>
                                <w:left w:val="none" w:sz="0" w:space="0" w:color="auto"/>
                                <w:bottom w:val="none" w:sz="0" w:space="0" w:color="auto"/>
                                <w:right w:val="none" w:sz="0" w:space="0" w:color="auto"/>
                              </w:divBdr>
                              <w:divsChild>
                                <w:div w:id="1877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07069">
      <w:bodyDiv w:val="1"/>
      <w:marLeft w:val="0"/>
      <w:marRight w:val="0"/>
      <w:marTop w:val="0"/>
      <w:marBottom w:val="0"/>
      <w:divBdr>
        <w:top w:val="none" w:sz="0" w:space="0" w:color="auto"/>
        <w:left w:val="none" w:sz="0" w:space="0" w:color="auto"/>
        <w:bottom w:val="none" w:sz="0" w:space="0" w:color="auto"/>
        <w:right w:val="none" w:sz="0" w:space="0" w:color="auto"/>
      </w:divBdr>
    </w:div>
    <w:div w:id="1257833348">
      <w:bodyDiv w:val="1"/>
      <w:marLeft w:val="0"/>
      <w:marRight w:val="0"/>
      <w:marTop w:val="0"/>
      <w:marBottom w:val="0"/>
      <w:divBdr>
        <w:top w:val="none" w:sz="0" w:space="0" w:color="auto"/>
        <w:left w:val="none" w:sz="0" w:space="0" w:color="auto"/>
        <w:bottom w:val="none" w:sz="0" w:space="0" w:color="auto"/>
        <w:right w:val="none" w:sz="0" w:space="0" w:color="auto"/>
      </w:divBdr>
    </w:div>
    <w:div w:id="1266498589">
      <w:bodyDiv w:val="1"/>
      <w:marLeft w:val="0"/>
      <w:marRight w:val="0"/>
      <w:marTop w:val="0"/>
      <w:marBottom w:val="0"/>
      <w:divBdr>
        <w:top w:val="none" w:sz="0" w:space="0" w:color="auto"/>
        <w:left w:val="none" w:sz="0" w:space="0" w:color="auto"/>
        <w:bottom w:val="none" w:sz="0" w:space="0" w:color="auto"/>
        <w:right w:val="none" w:sz="0" w:space="0" w:color="auto"/>
      </w:divBdr>
    </w:div>
    <w:div w:id="1283731416">
      <w:bodyDiv w:val="1"/>
      <w:marLeft w:val="0"/>
      <w:marRight w:val="0"/>
      <w:marTop w:val="0"/>
      <w:marBottom w:val="0"/>
      <w:divBdr>
        <w:top w:val="none" w:sz="0" w:space="0" w:color="auto"/>
        <w:left w:val="none" w:sz="0" w:space="0" w:color="auto"/>
        <w:bottom w:val="none" w:sz="0" w:space="0" w:color="auto"/>
        <w:right w:val="none" w:sz="0" w:space="0" w:color="auto"/>
      </w:divBdr>
    </w:div>
    <w:div w:id="1307467569">
      <w:bodyDiv w:val="1"/>
      <w:marLeft w:val="0"/>
      <w:marRight w:val="0"/>
      <w:marTop w:val="0"/>
      <w:marBottom w:val="0"/>
      <w:divBdr>
        <w:top w:val="none" w:sz="0" w:space="0" w:color="auto"/>
        <w:left w:val="none" w:sz="0" w:space="0" w:color="auto"/>
        <w:bottom w:val="none" w:sz="0" w:space="0" w:color="auto"/>
        <w:right w:val="none" w:sz="0" w:space="0" w:color="auto"/>
      </w:divBdr>
    </w:div>
    <w:div w:id="1335954330">
      <w:bodyDiv w:val="1"/>
      <w:marLeft w:val="0"/>
      <w:marRight w:val="0"/>
      <w:marTop w:val="0"/>
      <w:marBottom w:val="0"/>
      <w:divBdr>
        <w:top w:val="none" w:sz="0" w:space="0" w:color="auto"/>
        <w:left w:val="none" w:sz="0" w:space="0" w:color="auto"/>
        <w:bottom w:val="none" w:sz="0" w:space="0" w:color="auto"/>
        <w:right w:val="none" w:sz="0" w:space="0" w:color="auto"/>
      </w:divBdr>
      <w:divsChild>
        <w:div w:id="2002124849">
          <w:marLeft w:val="0"/>
          <w:marRight w:val="0"/>
          <w:marTop w:val="0"/>
          <w:marBottom w:val="0"/>
          <w:divBdr>
            <w:top w:val="none" w:sz="0" w:space="0" w:color="auto"/>
            <w:left w:val="none" w:sz="0" w:space="0" w:color="auto"/>
            <w:bottom w:val="none" w:sz="0" w:space="0" w:color="auto"/>
            <w:right w:val="none" w:sz="0" w:space="0" w:color="auto"/>
          </w:divBdr>
          <w:divsChild>
            <w:div w:id="483081864">
              <w:marLeft w:val="0"/>
              <w:marRight w:val="0"/>
              <w:marTop w:val="0"/>
              <w:marBottom w:val="0"/>
              <w:divBdr>
                <w:top w:val="none" w:sz="0" w:space="0" w:color="auto"/>
                <w:left w:val="none" w:sz="0" w:space="0" w:color="auto"/>
                <w:bottom w:val="none" w:sz="0" w:space="0" w:color="auto"/>
                <w:right w:val="none" w:sz="0" w:space="0" w:color="auto"/>
              </w:divBdr>
              <w:divsChild>
                <w:div w:id="2038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7887">
      <w:bodyDiv w:val="1"/>
      <w:marLeft w:val="0"/>
      <w:marRight w:val="0"/>
      <w:marTop w:val="0"/>
      <w:marBottom w:val="0"/>
      <w:divBdr>
        <w:top w:val="none" w:sz="0" w:space="0" w:color="auto"/>
        <w:left w:val="none" w:sz="0" w:space="0" w:color="auto"/>
        <w:bottom w:val="none" w:sz="0" w:space="0" w:color="auto"/>
        <w:right w:val="none" w:sz="0" w:space="0" w:color="auto"/>
      </w:divBdr>
    </w:div>
    <w:div w:id="1370715809">
      <w:bodyDiv w:val="1"/>
      <w:marLeft w:val="0"/>
      <w:marRight w:val="0"/>
      <w:marTop w:val="0"/>
      <w:marBottom w:val="0"/>
      <w:divBdr>
        <w:top w:val="none" w:sz="0" w:space="0" w:color="auto"/>
        <w:left w:val="none" w:sz="0" w:space="0" w:color="auto"/>
        <w:bottom w:val="none" w:sz="0" w:space="0" w:color="auto"/>
        <w:right w:val="none" w:sz="0" w:space="0" w:color="auto"/>
      </w:divBdr>
    </w:div>
    <w:div w:id="1392996078">
      <w:bodyDiv w:val="1"/>
      <w:marLeft w:val="0"/>
      <w:marRight w:val="0"/>
      <w:marTop w:val="0"/>
      <w:marBottom w:val="0"/>
      <w:divBdr>
        <w:top w:val="none" w:sz="0" w:space="0" w:color="auto"/>
        <w:left w:val="none" w:sz="0" w:space="0" w:color="auto"/>
        <w:bottom w:val="none" w:sz="0" w:space="0" w:color="auto"/>
        <w:right w:val="none" w:sz="0" w:space="0" w:color="auto"/>
      </w:divBdr>
    </w:div>
    <w:div w:id="1405106755">
      <w:bodyDiv w:val="1"/>
      <w:marLeft w:val="0"/>
      <w:marRight w:val="0"/>
      <w:marTop w:val="0"/>
      <w:marBottom w:val="0"/>
      <w:divBdr>
        <w:top w:val="none" w:sz="0" w:space="0" w:color="auto"/>
        <w:left w:val="none" w:sz="0" w:space="0" w:color="auto"/>
        <w:bottom w:val="none" w:sz="0" w:space="0" w:color="auto"/>
        <w:right w:val="none" w:sz="0" w:space="0" w:color="auto"/>
      </w:divBdr>
    </w:div>
    <w:div w:id="1458522103">
      <w:bodyDiv w:val="1"/>
      <w:marLeft w:val="0"/>
      <w:marRight w:val="0"/>
      <w:marTop w:val="0"/>
      <w:marBottom w:val="0"/>
      <w:divBdr>
        <w:top w:val="none" w:sz="0" w:space="0" w:color="auto"/>
        <w:left w:val="none" w:sz="0" w:space="0" w:color="auto"/>
        <w:bottom w:val="none" w:sz="0" w:space="0" w:color="auto"/>
        <w:right w:val="none" w:sz="0" w:space="0" w:color="auto"/>
      </w:divBdr>
    </w:div>
    <w:div w:id="1462067795">
      <w:bodyDiv w:val="1"/>
      <w:marLeft w:val="0"/>
      <w:marRight w:val="0"/>
      <w:marTop w:val="0"/>
      <w:marBottom w:val="0"/>
      <w:divBdr>
        <w:top w:val="none" w:sz="0" w:space="0" w:color="auto"/>
        <w:left w:val="none" w:sz="0" w:space="0" w:color="auto"/>
        <w:bottom w:val="none" w:sz="0" w:space="0" w:color="auto"/>
        <w:right w:val="none" w:sz="0" w:space="0" w:color="auto"/>
      </w:divBdr>
    </w:div>
    <w:div w:id="1481389260">
      <w:bodyDiv w:val="1"/>
      <w:marLeft w:val="0"/>
      <w:marRight w:val="0"/>
      <w:marTop w:val="0"/>
      <w:marBottom w:val="0"/>
      <w:divBdr>
        <w:top w:val="none" w:sz="0" w:space="0" w:color="auto"/>
        <w:left w:val="none" w:sz="0" w:space="0" w:color="auto"/>
        <w:bottom w:val="none" w:sz="0" w:space="0" w:color="auto"/>
        <w:right w:val="none" w:sz="0" w:space="0" w:color="auto"/>
      </w:divBdr>
    </w:div>
    <w:div w:id="1484082657">
      <w:bodyDiv w:val="1"/>
      <w:marLeft w:val="0"/>
      <w:marRight w:val="0"/>
      <w:marTop w:val="0"/>
      <w:marBottom w:val="0"/>
      <w:divBdr>
        <w:top w:val="none" w:sz="0" w:space="0" w:color="auto"/>
        <w:left w:val="none" w:sz="0" w:space="0" w:color="auto"/>
        <w:bottom w:val="none" w:sz="0" w:space="0" w:color="auto"/>
        <w:right w:val="none" w:sz="0" w:space="0" w:color="auto"/>
      </w:divBdr>
    </w:div>
    <w:div w:id="1493370173">
      <w:bodyDiv w:val="1"/>
      <w:marLeft w:val="0"/>
      <w:marRight w:val="0"/>
      <w:marTop w:val="0"/>
      <w:marBottom w:val="0"/>
      <w:divBdr>
        <w:top w:val="none" w:sz="0" w:space="0" w:color="auto"/>
        <w:left w:val="none" w:sz="0" w:space="0" w:color="auto"/>
        <w:bottom w:val="none" w:sz="0" w:space="0" w:color="auto"/>
        <w:right w:val="none" w:sz="0" w:space="0" w:color="auto"/>
      </w:divBdr>
      <w:divsChild>
        <w:div w:id="118451797">
          <w:marLeft w:val="0"/>
          <w:marRight w:val="0"/>
          <w:marTop w:val="0"/>
          <w:marBottom w:val="0"/>
          <w:divBdr>
            <w:top w:val="none" w:sz="0" w:space="0" w:color="auto"/>
            <w:left w:val="none" w:sz="0" w:space="0" w:color="auto"/>
            <w:bottom w:val="none" w:sz="0" w:space="0" w:color="auto"/>
            <w:right w:val="none" w:sz="0" w:space="0" w:color="auto"/>
          </w:divBdr>
          <w:divsChild>
            <w:div w:id="627708426">
              <w:marLeft w:val="0"/>
              <w:marRight w:val="0"/>
              <w:marTop w:val="0"/>
              <w:marBottom w:val="0"/>
              <w:divBdr>
                <w:top w:val="none" w:sz="0" w:space="0" w:color="auto"/>
                <w:left w:val="none" w:sz="0" w:space="0" w:color="auto"/>
                <w:bottom w:val="none" w:sz="0" w:space="0" w:color="auto"/>
                <w:right w:val="none" w:sz="0" w:space="0" w:color="auto"/>
              </w:divBdr>
              <w:divsChild>
                <w:div w:id="315770946">
                  <w:marLeft w:val="0"/>
                  <w:marRight w:val="0"/>
                  <w:marTop w:val="0"/>
                  <w:marBottom w:val="0"/>
                  <w:divBdr>
                    <w:top w:val="none" w:sz="0" w:space="0" w:color="auto"/>
                    <w:left w:val="none" w:sz="0" w:space="0" w:color="auto"/>
                    <w:bottom w:val="none" w:sz="0" w:space="0" w:color="auto"/>
                    <w:right w:val="none" w:sz="0" w:space="0" w:color="auto"/>
                  </w:divBdr>
                  <w:divsChild>
                    <w:div w:id="1115251853">
                      <w:marLeft w:val="0"/>
                      <w:marRight w:val="0"/>
                      <w:marTop w:val="0"/>
                      <w:marBottom w:val="0"/>
                      <w:divBdr>
                        <w:top w:val="none" w:sz="0" w:space="0" w:color="auto"/>
                        <w:left w:val="none" w:sz="0" w:space="0" w:color="auto"/>
                        <w:bottom w:val="none" w:sz="0" w:space="0" w:color="auto"/>
                        <w:right w:val="none" w:sz="0" w:space="0" w:color="auto"/>
                      </w:divBdr>
                      <w:divsChild>
                        <w:div w:id="1896508999">
                          <w:marLeft w:val="0"/>
                          <w:marRight w:val="0"/>
                          <w:marTop w:val="0"/>
                          <w:marBottom w:val="0"/>
                          <w:divBdr>
                            <w:top w:val="none" w:sz="0" w:space="0" w:color="auto"/>
                            <w:left w:val="none" w:sz="0" w:space="0" w:color="auto"/>
                            <w:bottom w:val="none" w:sz="0" w:space="0" w:color="auto"/>
                            <w:right w:val="none" w:sz="0" w:space="0" w:color="auto"/>
                          </w:divBdr>
                          <w:divsChild>
                            <w:div w:id="1560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959872">
      <w:bodyDiv w:val="1"/>
      <w:marLeft w:val="0"/>
      <w:marRight w:val="0"/>
      <w:marTop w:val="0"/>
      <w:marBottom w:val="0"/>
      <w:divBdr>
        <w:top w:val="none" w:sz="0" w:space="0" w:color="auto"/>
        <w:left w:val="none" w:sz="0" w:space="0" w:color="auto"/>
        <w:bottom w:val="none" w:sz="0" w:space="0" w:color="auto"/>
        <w:right w:val="none" w:sz="0" w:space="0" w:color="auto"/>
      </w:divBdr>
    </w:div>
    <w:div w:id="1530944705">
      <w:bodyDiv w:val="1"/>
      <w:marLeft w:val="0"/>
      <w:marRight w:val="0"/>
      <w:marTop w:val="0"/>
      <w:marBottom w:val="0"/>
      <w:divBdr>
        <w:top w:val="none" w:sz="0" w:space="0" w:color="auto"/>
        <w:left w:val="none" w:sz="0" w:space="0" w:color="auto"/>
        <w:bottom w:val="none" w:sz="0" w:space="0" w:color="auto"/>
        <w:right w:val="none" w:sz="0" w:space="0" w:color="auto"/>
      </w:divBdr>
    </w:div>
    <w:div w:id="1549878383">
      <w:bodyDiv w:val="1"/>
      <w:marLeft w:val="0"/>
      <w:marRight w:val="0"/>
      <w:marTop w:val="0"/>
      <w:marBottom w:val="0"/>
      <w:divBdr>
        <w:top w:val="none" w:sz="0" w:space="0" w:color="auto"/>
        <w:left w:val="none" w:sz="0" w:space="0" w:color="auto"/>
        <w:bottom w:val="none" w:sz="0" w:space="0" w:color="auto"/>
        <w:right w:val="none" w:sz="0" w:space="0" w:color="auto"/>
      </w:divBdr>
    </w:div>
    <w:div w:id="1588076369">
      <w:bodyDiv w:val="1"/>
      <w:marLeft w:val="0"/>
      <w:marRight w:val="0"/>
      <w:marTop w:val="0"/>
      <w:marBottom w:val="0"/>
      <w:divBdr>
        <w:top w:val="none" w:sz="0" w:space="0" w:color="auto"/>
        <w:left w:val="none" w:sz="0" w:space="0" w:color="auto"/>
        <w:bottom w:val="none" w:sz="0" w:space="0" w:color="auto"/>
        <w:right w:val="none" w:sz="0" w:space="0" w:color="auto"/>
      </w:divBdr>
    </w:div>
    <w:div w:id="1596863768">
      <w:bodyDiv w:val="1"/>
      <w:marLeft w:val="0"/>
      <w:marRight w:val="0"/>
      <w:marTop w:val="0"/>
      <w:marBottom w:val="0"/>
      <w:divBdr>
        <w:top w:val="none" w:sz="0" w:space="0" w:color="auto"/>
        <w:left w:val="none" w:sz="0" w:space="0" w:color="auto"/>
        <w:bottom w:val="none" w:sz="0" w:space="0" w:color="auto"/>
        <w:right w:val="none" w:sz="0" w:space="0" w:color="auto"/>
      </w:divBdr>
    </w:div>
    <w:div w:id="1605770290">
      <w:bodyDiv w:val="1"/>
      <w:marLeft w:val="0"/>
      <w:marRight w:val="0"/>
      <w:marTop w:val="0"/>
      <w:marBottom w:val="0"/>
      <w:divBdr>
        <w:top w:val="none" w:sz="0" w:space="0" w:color="auto"/>
        <w:left w:val="none" w:sz="0" w:space="0" w:color="auto"/>
        <w:bottom w:val="none" w:sz="0" w:space="0" w:color="auto"/>
        <w:right w:val="none" w:sz="0" w:space="0" w:color="auto"/>
      </w:divBdr>
    </w:div>
    <w:div w:id="1669627380">
      <w:bodyDiv w:val="1"/>
      <w:marLeft w:val="0"/>
      <w:marRight w:val="0"/>
      <w:marTop w:val="0"/>
      <w:marBottom w:val="0"/>
      <w:divBdr>
        <w:top w:val="none" w:sz="0" w:space="0" w:color="auto"/>
        <w:left w:val="none" w:sz="0" w:space="0" w:color="auto"/>
        <w:bottom w:val="none" w:sz="0" w:space="0" w:color="auto"/>
        <w:right w:val="none" w:sz="0" w:space="0" w:color="auto"/>
      </w:divBdr>
    </w:div>
    <w:div w:id="1687057467">
      <w:bodyDiv w:val="1"/>
      <w:marLeft w:val="0"/>
      <w:marRight w:val="0"/>
      <w:marTop w:val="0"/>
      <w:marBottom w:val="0"/>
      <w:divBdr>
        <w:top w:val="none" w:sz="0" w:space="0" w:color="auto"/>
        <w:left w:val="none" w:sz="0" w:space="0" w:color="auto"/>
        <w:bottom w:val="none" w:sz="0" w:space="0" w:color="auto"/>
        <w:right w:val="none" w:sz="0" w:space="0" w:color="auto"/>
      </w:divBdr>
    </w:div>
    <w:div w:id="1691838558">
      <w:bodyDiv w:val="1"/>
      <w:marLeft w:val="0"/>
      <w:marRight w:val="0"/>
      <w:marTop w:val="0"/>
      <w:marBottom w:val="0"/>
      <w:divBdr>
        <w:top w:val="none" w:sz="0" w:space="0" w:color="auto"/>
        <w:left w:val="none" w:sz="0" w:space="0" w:color="auto"/>
        <w:bottom w:val="none" w:sz="0" w:space="0" w:color="auto"/>
        <w:right w:val="none" w:sz="0" w:space="0" w:color="auto"/>
      </w:divBdr>
    </w:div>
    <w:div w:id="1699695966">
      <w:bodyDiv w:val="1"/>
      <w:marLeft w:val="0"/>
      <w:marRight w:val="0"/>
      <w:marTop w:val="0"/>
      <w:marBottom w:val="0"/>
      <w:divBdr>
        <w:top w:val="none" w:sz="0" w:space="0" w:color="auto"/>
        <w:left w:val="none" w:sz="0" w:space="0" w:color="auto"/>
        <w:bottom w:val="none" w:sz="0" w:space="0" w:color="auto"/>
        <w:right w:val="none" w:sz="0" w:space="0" w:color="auto"/>
      </w:divBdr>
    </w:div>
    <w:div w:id="1744599364">
      <w:bodyDiv w:val="1"/>
      <w:marLeft w:val="0"/>
      <w:marRight w:val="0"/>
      <w:marTop w:val="0"/>
      <w:marBottom w:val="0"/>
      <w:divBdr>
        <w:top w:val="none" w:sz="0" w:space="0" w:color="auto"/>
        <w:left w:val="none" w:sz="0" w:space="0" w:color="auto"/>
        <w:bottom w:val="none" w:sz="0" w:space="0" w:color="auto"/>
        <w:right w:val="none" w:sz="0" w:space="0" w:color="auto"/>
      </w:divBdr>
    </w:div>
    <w:div w:id="1832061990">
      <w:bodyDiv w:val="1"/>
      <w:marLeft w:val="0"/>
      <w:marRight w:val="0"/>
      <w:marTop w:val="0"/>
      <w:marBottom w:val="0"/>
      <w:divBdr>
        <w:top w:val="none" w:sz="0" w:space="0" w:color="auto"/>
        <w:left w:val="none" w:sz="0" w:space="0" w:color="auto"/>
        <w:bottom w:val="none" w:sz="0" w:space="0" w:color="auto"/>
        <w:right w:val="none" w:sz="0" w:space="0" w:color="auto"/>
      </w:divBdr>
    </w:div>
    <w:div w:id="1959532519">
      <w:bodyDiv w:val="1"/>
      <w:marLeft w:val="0"/>
      <w:marRight w:val="0"/>
      <w:marTop w:val="0"/>
      <w:marBottom w:val="0"/>
      <w:divBdr>
        <w:top w:val="none" w:sz="0" w:space="0" w:color="auto"/>
        <w:left w:val="none" w:sz="0" w:space="0" w:color="auto"/>
        <w:bottom w:val="none" w:sz="0" w:space="0" w:color="auto"/>
        <w:right w:val="none" w:sz="0" w:space="0" w:color="auto"/>
      </w:divBdr>
    </w:div>
    <w:div w:id="1981181350">
      <w:bodyDiv w:val="1"/>
      <w:marLeft w:val="0"/>
      <w:marRight w:val="0"/>
      <w:marTop w:val="0"/>
      <w:marBottom w:val="0"/>
      <w:divBdr>
        <w:top w:val="none" w:sz="0" w:space="0" w:color="auto"/>
        <w:left w:val="none" w:sz="0" w:space="0" w:color="auto"/>
        <w:bottom w:val="none" w:sz="0" w:space="0" w:color="auto"/>
        <w:right w:val="none" w:sz="0" w:space="0" w:color="auto"/>
      </w:divBdr>
    </w:div>
    <w:div w:id="2002587626">
      <w:bodyDiv w:val="1"/>
      <w:marLeft w:val="0"/>
      <w:marRight w:val="0"/>
      <w:marTop w:val="0"/>
      <w:marBottom w:val="0"/>
      <w:divBdr>
        <w:top w:val="none" w:sz="0" w:space="0" w:color="auto"/>
        <w:left w:val="none" w:sz="0" w:space="0" w:color="auto"/>
        <w:bottom w:val="none" w:sz="0" w:space="0" w:color="auto"/>
        <w:right w:val="none" w:sz="0" w:space="0" w:color="auto"/>
      </w:divBdr>
    </w:div>
    <w:div w:id="2042317172">
      <w:bodyDiv w:val="1"/>
      <w:marLeft w:val="0"/>
      <w:marRight w:val="0"/>
      <w:marTop w:val="0"/>
      <w:marBottom w:val="0"/>
      <w:divBdr>
        <w:top w:val="none" w:sz="0" w:space="0" w:color="auto"/>
        <w:left w:val="none" w:sz="0" w:space="0" w:color="auto"/>
        <w:bottom w:val="none" w:sz="0" w:space="0" w:color="auto"/>
        <w:right w:val="none" w:sz="0" w:space="0" w:color="auto"/>
      </w:divBdr>
    </w:div>
    <w:div w:id="2073581661">
      <w:bodyDiv w:val="1"/>
      <w:marLeft w:val="0"/>
      <w:marRight w:val="0"/>
      <w:marTop w:val="0"/>
      <w:marBottom w:val="0"/>
      <w:divBdr>
        <w:top w:val="none" w:sz="0" w:space="0" w:color="auto"/>
        <w:left w:val="none" w:sz="0" w:space="0" w:color="auto"/>
        <w:bottom w:val="none" w:sz="0" w:space="0" w:color="auto"/>
        <w:right w:val="none" w:sz="0" w:space="0" w:color="auto"/>
      </w:divBdr>
    </w:div>
    <w:div w:id="2079984240">
      <w:bodyDiv w:val="1"/>
      <w:marLeft w:val="0"/>
      <w:marRight w:val="0"/>
      <w:marTop w:val="0"/>
      <w:marBottom w:val="0"/>
      <w:divBdr>
        <w:top w:val="none" w:sz="0" w:space="0" w:color="auto"/>
        <w:left w:val="none" w:sz="0" w:space="0" w:color="auto"/>
        <w:bottom w:val="none" w:sz="0" w:space="0" w:color="auto"/>
        <w:right w:val="none" w:sz="0" w:space="0" w:color="auto"/>
      </w:divBdr>
    </w:div>
    <w:div w:id="2106801210">
      <w:bodyDiv w:val="1"/>
      <w:marLeft w:val="0"/>
      <w:marRight w:val="0"/>
      <w:marTop w:val="0"/>
      <w:marBottom w:val="0"/>
      <w:divBdr>
        <w:top w:val="none" w:sz="0" w:space="0" w:color="auto"/>
        <w:left w:val="none" w:sz="0" w:space="0" w:color="auto"/>
        <w:bottom w:val="none" w:sz="0" w:space="0" w:color="auto"/>
        <w:right w:val="none" w:sz="0" w:space="0" w:color="auto"/>
      </w:divBdr>
    </w:div>
    <w:div w:id="2131128189">
      <w:bodyDiv w:val="1"/>
      <w:marLeft w:val="0"/>
      <w:marRight w:val="0"/>
      <w:marTop w:val="0"/>
      <w:marBottom w:val="0"/>
      <w:divBdr>
        <w:top w:val="none" w:sz="0" w:space="0" w:color="auto"/>
        <w:left w:val="none" w:sz="0" w:space="0" w:color="auto"/>
        <w:bottom w:val="none" w:sz="0" w:space="0" w:color="auto"/>
        <w:right w:val="none" w:sz="0" w:space="0" w:color="auto"/>
      </w:divBdr>
    </w:div>
    <w:div w:id="2132556615">
      <w:bodyDiv w:val="1"/>
      <w:marLeft w:val="0"/>
      <w:marRight w:val="0"/>
      <w:marTop w:val="0"/>
      <w:marBottom w:val="0"/>
      <w:divBdr>
        <w:top w:val="none" w:sz="0" w:space="0" w:color="auto"/>
        <w:left w:val="none" w:sz="0" w:space="0" w:color="auto"/>
        <w:bottom w:val="none" w:sz="0" w:space="0" w:color="auto"/>
        <w:right w:val="none" w:sz="0" w:space="0" w:color="auto"/>
      </w:divBdr>
    </w:div>
    <w:div w:id="2146386183">
      <w:bodyDiv w:val="1"/>
      <w:marLeft w:val="0"/>
      <w:marRight w:val="0"/>
      <w:marTop w:val="0"/>
      <w:marBottom w:val="0"/>
      <w:divBdr>
        <w:top w:val="none" w:sz="0" w:space="0" w:color="auto"/>
        <w:left w:val="none" w:sz="0" w:space="0" w:color="auto"/>
        <w:bottom w:val="none" w:sz="0" w:space="0" w:color="auto"/>
        <w:right w:val="none" w:sz="0" w:space="0" w:color="auto"/>
      </w:divBdr>
      <w:divsChild>
        <w:div w:id="111616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rectory.uoa.gr/" TargetMode="External"/><Relationship Id="rId117" Type="http://schemas.openxmlformats.org/officeDocument/2006/relationships/hyperlink" Target="http://eclass.uoa.gr/courses/ECON110/" TargetMode="External"/><Relationship Id="rId21" Type="http://schemas.openxmlformats.org/officeDocument/2006/relationships/image" Target="media/image3.png"/><Relationship Id="rId42" Type="http://schemas.openxmlformats.org/officeDocument/2006/relationships/image" Target="media/image4.png"/><Relationship Id="rId47" Type="http://schemas.openxmlformats.org/officeDocument/2006/relationships/image" Target="media/image9.jpeg"/><Relationship Id="rId63" Type="http://schemas.openxmlformats.org/officeDocument/2006/relationships/hyperlink" Target="http://epefa.econ.uoa.gr" TargetMode="External"/><Relationship Id="rId68" Type="http://schemas.openxmlformats.org/officeDocument/2006/relationships/hyperlink" Target="mailto:grapas@elke.uoa.gr" TargetMode="External"/><Relationship Id="rId84" Type="http://schemas.openxmlformats.org/officeDocument/2006/relationships/hyperlink" Target="https://metaptyxiakes-spoydes.econ.uoa.dclick.gr/" TargetMode="External"/><Relationship Id="rId89" Type="http://schemas.openxmlformats.org/officeDocument/2006/relationships/hyperlink" Target="http://www.ddomo-ia.econ.uoa.gr/" TargetMode="External"/><Relationship Id="rId112" Type="http://schemas.openxmlformats.org/officeDocument/2006/relationships/hyperlink" Target="http://www.itu.int/terminology/index.html" TargetMode="External"/><Relationship Id="rId133" Type="http://schemas.openxmlformats.org/officeDocument/2006/relationships/hyperlink" Target="http://www.econ.uoa.gr/" TargetMode="External"/><Relationship Id="rId138" Type="http://schemas.openxmlformats.org/officeDocument/2006/relationships/hyperlink" Target="http://www.praktiki.econ.uoa.gr/" TargetMode="External"/><Relationship Id="rId154" Type="http://schemas.openxmlformats.org/officeDocument/2006/relationships/hyperlink" Target="mailto:konkost@econ.uoa.gr" TargetMode="External"/><Relationship Id="rId159" Type="http://schemas.openxmlformats.org/officeDocument/2006/relationships/hyperlink" Target="mailto:ylevent@econ.uoa.gr" TargetMode="External"/><Relationship Id="rId170" Type="http://schemas.openxmlformats.org/officeDocument/2006/relationships/fontTable" Target="fontTable.xml"/><Relationship Id="rId16" Type="http://schemas.openxmlformats.org/officeDocument/2006/relationships/hyperlink" Target="http://www.econ.uoa.gr" TargetMode="External"/><Relationship Id="rId107" Type="http://schemas.openxmlformats.org/officeDocument/2006/relationships/hyperlink" Target="http://www.kenef.phil.uoi.gr/dynamic/sub_book.php?Book_ID=8806&amp;contents=" TargetMode="External"/><Relationship Id="rId11" Type="http://schemas.openxmlformats.org/officeDocument/2006/relationships/hyperlink" Target="mailto:access@uoa.gr" TargetMode="External"/><Relationship Id="rId32" Type="http://schemas.openxmlformats.org/officeDocument/2006/relationships/hyperlink" Target="http://www.lib.uoa.gr/" TargetMode="External"/><Relationship Id="rId37" Type="http://schemas.openxmlformats.org/officeDocument/2006/relationships/hyperlink" Target="http://www.lib.uoa.gr/yphresies/diadaneismos-bibliwn/" TargetMode="External"/><Relationship Id="rId53" Type="http://schemas.openxmlformats.org/officeDocument/2006/relationships/hyperlink" Target="mailto:litsameli@econ.uoa.gr" TargetMode="External"/><Relationship Id="rId58" Type="http://schemas.openxmlformats.org/officeDocument/2006/relationships/hyperlink" Target="mailto:oikonepist@lib.uoa.gr" TargetMode="External"/><Relationship Id="rId74" Type="http://schemas.openxmlformats.org/officeDocument/2006/relationships/hyperlink" Target="http://www.praktiki.econ.uoa.gr/fileadmin/econ.uoa.gr/uploads/events/NEOS_KANONISMOS_PRAKTIKIS_ASKI_SIS_TOE_Noembrios2018_ver1_TELIKO.pdf" TargetMode="External"/><Relationship Id="rId79" Type="http://schemas.openxmlformats.org/officeDocument/2006/relationships/hyperlink" Target="mailto:amaniatis@econ.uoa.gr" TargetMode="External"/><Relationship Id="rId102" Type="http://schemas.openxmlformats.org/officeDocument/2006/relationships/hyperlink" Target="https://eclass.uoa.gr/courses/ECON386/" TargetMode="External"/><Relationship Id="rId123" Type="http://schemas.openxmlformats.org/officeDocument/2006/relationships/hyperlink" Target="http://www.econ.uoa.gr/fileadmin/econ.uoa.gr/uploads/useful_docs/Mathimata_Bebaiosis_Pliroforikis_II.pdf" TargetMode="External"/><Relationship Id="rId128" Type="http://schemas.openxmlformats.org/officeDocument/2006/relationships/hyperlink" Target="https://eclass.uoa.gr/courses/ECON372/" TargetMode="External"/><Relationship Id="rId144" Type="http://schemas.openxmlformats.org/officeDocument/2006/relationships/hyperlink" Target="mailto:neriot@econ.uoa.gr" TargetMode="External"/><Relationship Id="rId149" Type="http://schemas.openxmlformats.org/officeDocument/2006/relationships/hyperlink" Target="http://scholar.uoa.gr/tsipouri/classes/european-economic-integration:Course" TargetMode="External"/><Relationship Id="rId5" Type="http://schemas.openxmlformats.org/officeDocument/2006/relationships/webSettings" Target="webSettings.xml"/><Relationship Id="rId90" Type="http://schemas.openxmlformats.org/officeDocument/2006/relationships/hyperlink" Target="http://business-analytics-is.econ.uoa.gr/" TargetMode="External"/><Relationship Id="rId95" Type="http://schemas.openxmlformats.org/officeDocument/2006/relationships/image" Target="media/image10.wmf"/><Relationship Id="rId160" Type="http://schemas.openxmlformats.org/officeDocument/2006/relationships/hyperlink" Target="mailto:abartzo@econ.uoa.gr" TargetMode="External"/><Relationship Id="rId165" Type="http://schemas.openxmlformats.org/officeDocument/2006/relationships/hyperlink" Target="mailto:oikonepist@lib.uoa.gr" TargetMode="External"/><Relationship Id="rId22" Type="http://schemas.openxmlformats.org/officeDocument/2006/relationships/hyperlink" Target="http://www.uoa.gr" TargetMode="External"/><Relationship Id="rId27" Type="http://schemas.openxmlformats.org/officeDocument/2006/relationships/hyperlink" Target="http://email.uoa.gr/help/uoa/mailsettings.php" TargetMode="External"/><Relationship Id="rId43" Type="http://schemas.openxmlformats.org/officeDocument/2006/relationships/image" Target="media/image5.png"/><Relationship Id="rId48" Type="http://schemas.openxmlformats.org/officeDocument/2006/relationships/hyperlink" Target="mailto:askoura@econ.uoa.gr" TargetMode="External"/><Relationship Id="rId64" Type="http://schemas.openxmlformats.org/officeDocument/2006/relationships/hyperlink" Target="http://abeess.econ.uoa.gr/" TargetMode="External"/><Relationship Id="rId69" Type="http://schemas.openxmlformats.org/officeDocument/2006/relationships/hyperlink" Target="mailto:dadamos@elke.uoa.gr" TargetMode="External"/><Relationship Id="rId113" Type="http://schemas.openxmlformats.org/officeDocument/2006/relationships/hyperlink" Target="http://eclass.uoa.gr/courses/ECON160/" TargetMode="External"/><Relationship Id="rId118" Type="http://schemas.openxmlformats.org/officeDocument/2006/relationships/hyperlink" Target="http://eclass.uoa.gr/courses/ECON110/" TargetMode="External"/><Relationship Id="rId134" Type="http://schemas.openxmlformats.org/officeDocument/2006/relationships/hyperlink" Target="http://www.grapas.uoa.gr/" TargetMode="External"/><Relationship Id="rId139" Type="http://schemas.openxmlformats.org/officeDocument/2006/relationships/hyperlink" Target="http://eclass.uoa.gr/courses/ECON123/" TargetMode="External"/><Relationship Id="rId80" Type="http://schemas.openxmlformats.org/officeDocument/2006/relationships/hyperlink" Target="mailto:evanastas@econ.uoa.gr" TargetMode="External"/><Relationship Id="rId85" Type="http://schemas.openxmlformats.org/officeDocument/2006/relationships/hyperlink" Target="http://www.mba-ba.econ.uoa.gr/" TargetMode="External"/><Relationship Id="rId150" Type="http://schemas.openxmlformats.org/officeDocument/2006/relationships/hyperlink" Target="http://eclass.uoa.gr/courses/ECON331/" TargetMode="External"/><Relationship Id="rId155" Type="http://schemas.openxmlformats.org/officeDocument/2006/relationships/hyperlink" Target="mailto:cpitelis@econ.uoa.gr" TargetMode="External"/><Relationship Id="rId171" Type="http://schemas.openxmlformats.org/officeDocument/2006/relationships/theme" Target="theme/theme1.xml"/><Relationship Id="rId12" Type="http://schemas.openxmlformats.org/officeDocument/2006/relationships/hyperlink" Target="mailto:gargeitis@econ.uoa.gr" TargetMode="External"/><Relationship Id="rId17" Type="http://schemas.openxmlformats.org/officeDocument/2006/relationships/image" Target="media/image2.jpeg"/><Relationship Id="rId33" Type="http://schemas.openxmlformats.org/officeDocument/2006/relationships/hyperlink" Target="http://www.lib.uoa.gr/yphresies/opac/" TargetMode="External"/><Relationship Id="rId38" Type="http://schemas.openxmlformats.org/officeDocument/2006/relationships/hyperlink" Target="http://www.lib.uoa.gr/yphresies/hlektronika-biblia/" TargetMode="External"/><Relationship Id="rId59" Type="http://schemas.openxmlformats.org/officeDocument/2006/relationships/hyperlink" Target="http://www.lib.uoa.gr" TargetMode="External"/><Relationship Id="rId103" Type="http://schemas.openxmlformats.org/officeDocument/2006/relationships/hyperlink" Target="http://eclass.uoa.gr/courses/ECON158/" TargetMode="External"/><Relationship Id="rId108" Type="http://schemas.openxmlformats.org/officeDocument/2006/relationships/hyperlink" Target="http://www.kainotomia.imegsevee.gr/images/pdf/odigoi/odigos_kainotomias.pdf" TargetMode="External"/><Relationship Id="rId124" Type="http://schemas.openxmlformats.org/officeDocument/2006/relationships/image" Target="media/image11.wmf"/><Relationship Id="rId129" Type="http://schemas.openxmlformats.org/officeDocument/2006/relationships/hyperlink" Target="http://www.econ.uoa.gr/" TargetMode="External"/><Relationship Id="rId54" Type="http://schemas.openxmlformats.org/officeDocument/2006/relationships/hyperlink" Target="mailto:marlen_logo@econ.uoa.gr" TargetMode="External"/><Relationship Id="rId70" Type="http://schemas.openxmlformats.org/officeDocument/2006/relationships/hyperlink" Target="mailto:praktiki@econ.uoa.gr" TargetMode="External"/><Relationship Id="rId75" Type="http://schemas.openxmlformats.org/officeDocument/2006/relationships/hyperlink" Target="http://www.eudoxus.gr" TargetMode="External"/><Relationship Id="rId91" Type="http://schemas.openxmlformats.org/officeDocument/2006/relationships/hyperlink" Target="https://www.mxak.edu.gr/" TargetMode="External"/><Relationship Id="rId96" Type="http://schemas.openxmlformats.org/officeDocument/2006/relationships/oleObject" Target="embeddings/oleObject1.bin"/><Relationship Id="rId140" Type="http://schemas.openxmlformats.org/officeDocument/2006/relationships/hyperlink" Target="mailto:gkaplanog@econ.uoa.gr" TargetMode="External"/><Relationship Id="rId145" Type="http://schemas.openxmlformats.org/officeDocument/2006/relationships/hyperlink" Target="mailto:neriot@econ.uoa.gr" TargetMode="External"/><Relationship Id="rId161" Type="http://schemas.openxmlformats.org/officeDocument/2006/relationships/hyperlink" Target="file:///C:\AppData\Local\Microsoft\Windows\INetCache\Content.Outlook\AppData\Local\Microsoft\Windows\Temporary%20Internet%20Files\Content.Outlook\AppData\Local\Microsoft\Windows\Temporary%20Internet%20Files\Content.Outlook\WED3Y4J2\vaskatsikis@econ.uoa.gr" TargetMode="External"/><Relationship Id="rId166" Type="http://schemas.openxmlformats.org/officeDocument/2006/relationships/hyperlink" Target="mailto:oikonepist@lib.uoa.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econ.uoa.gr" TargetMode="External"/><Relationship Id="rId23" Type="http://schemas.openxmlformats.org/officeDocument/2006/relationships/hyperlink" Target="http://www.econ.uoa.gr" TargetMode="External"/><Relationship Id="rId28" Type="http://schemas.openxmlformats.org/officeDocument/2006/relationships/hyperlink" Target="http://www.noc.uoa.gr/module.php?id=dialup" TargetMode="External"/><Relationship Id="rId36" Type="http://schemas.openxmlformats.org/officeDocument/2006/relationships/hyperlink" Target="http://www.lib.uoa.gr/yphresies/paraggelia-ar8rwn/" TargetMode="External"/><Relationship Id="rId49" Type="http://schemas.openxmlformats.org/officeDocument/2006/relationships/hyperlink" Target="mailto:evanastas@econ.uoa.gr" TargetMode="External"/><Relationship Id="rId57" Type="http://schemas.openxmlformats.org/officeDocument/2006/relationships/hyperlink" Target="http://www.econ.uoa.gr" TargetMode="External"/><Relationship Id="rId106" Type="http://schemas.openxmlformats.org/officeDocument/2006/relationships/hyperlink" Target="http://www.kenef.phil.uoi.gr/dynamic/bookfull.php?Book_ID=8821&amp;contents=" TargetMode="External"/><Relationship Id="rId114" Type="http://schemas.openxmlformats.org/officeDocument/2006/relationships/hyperlink" Target="http://foldoc.doc.ic.ac.uk/" TargetMode="External"/><Relationship Id="rId119" Type="http://schemas.openxmlformats.org/officeDocument/2006/relationships/hyperlink" Target="http://eclass.uoa.gr/courses/ECON110/" TargetMode="External"/><Relationship Id="rId127" Type="http://schemas.openxmlformats.org/officeDocument/2006/relationships/hyperlink" Target="http://www.praktiki.econ.uoa.gr/" TargetMode="External"/><Relationship Id="rId10" Type="http://schemas.openxmlformats.org/officeDocument/2006/relationships/hyperlink" Target="http://access.uoa.gr" TargetMode="External"/><Relationship Id="rId31" Type="http://schemas.openxmlformats.org/officeDocument/2006/relationships/hyperlink" Target="http://email.uoa.gr/help/uoa/wifi.php" TargetMode="External"/><Relationship Id="rId44" Type="http://schemas.openxmlformats.org/officeDocument/2006/relationships/image" Target="media/image6.png"/><Relationship Id="rId52" Type="http://schemas.openxmlformats.org/officeDocument/2006/relationships/hyperlink" Target="mailto:gkolatsos@econ.uoa.gr" TargetMode="External"/><Relationship Id="rId60" Type="http://schemas.openxmlformats.org/officeDocument/2006/relationships/hyperlink" Target="http://hippo.lib.uoa.gr" TargetMode="External"/><Relationship Id="rId65" Type="http://schemas.openxmlformats.org/officeDocument/2006/relationships/hyperlink" Target="http://icre8.eu/" TargetMode="External"/><Relationship Id="rId73" Type="http://schemas.openxmlformats.org/officeDocument/2006/relationships/hyperlink" Target="http://www.praktiki.econ.uoa.gr/" TargetMode="External"/><Relationship Id="rId78" Type="http://schemas.openxmlformats.org/officeDocument/2006/relationships/hyperlink" Target="mailto:gargeitis@econ.uoa.gr" TargetMode="External"/><Relationship Id="rId81" Type="http://schemas.openxmlformats.org/officeDocument/2006/relationships/hyperlink" Target="http://www.dreamspark.com" TargetMode="External"/><Relationship Id="rId86" Type="http://schemas.openxmlformats.org/officeDocument/2006/relationships/hyperlink" Target="http://www.mba-accounting.econ.uoa.gr/" TargetMode="External"/><Relationship Id="rId94" Type="http://schemas.openxmlformats.org/officeDocument/2006/relationships/hyperlink" Target="http://www.nurs.uoa.gr" TargetMode="External"/><Relationship Id="rId99" Type="http://schemas.openxmlformats.org/officeDocument/2006/relationships/hyperlink" Target="http://www.biblionet.gr/main.asp?page=showauthor&amp;personsid=46888" TargetMode="External"/><Relationship Id="rId101" Type="http://schemas.openxmlformats.org/officeDocument/2006/relationships/hyperlink" Target="http://www.biblionet.gr/main.asp?page=showcom&amp;comid=665" TargetMode="External"/><Relationship Id="rId122" Type="http://schemas.openxmlformats.org/officeDocument/2006/relationships/hyperlink" Target="http://eclass.uoa.gr/courses/ECON119/index.php" TargetMode="External"/><Relationship Id="rId130" Type="http://schemas.openxmlformats.org/officeDocument/2006/relationships/hyperlink" Target="https://atlas.grnet.gr/" TargetMode="External"/><Relationship Id="rId135" Type="http://schemas.openxmlformats.org/officeDocument/2006/relationships/hyperlink" Target="mailto:dadamos@elke.uoa.gr" TargetMode="External"/><Relationship Id="rId143" Type="http://schemas.openxmlformats.org/officeDocument/2006/relationships/hyperlink" Target="mailto:bournova@econ.uoa.gr" TargetMode="External"/><Relationship Id="rId148" Type="http://schemas.openxmlformats.org/officeDocument/2006/relationships/hyperlink" Target="mailto:tsipouri@econ.uoa.gr" TargetMode="External"/><Relationship Id="rId151" Type="http://schemas.openxmlformats.org/officeDocument/2006/relationships/hyperlink" Target="mailto:gargeitis@econ.uoa.gr" TargetMode="External"/><Relationship Id="rId156" Type="http://schemas.openxmlformats.org/officeDocument/2006/relationships/hyperlink" Target="mailto:dkenourg@econ.uoa.gr" TargetMode="External"/><Relationship Id="rId164" Type="http://schemas.openxmlformats.org/officeDocument/2006/relationships/hyperlink" Target="http://264063837.blog.com.gr/"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hare.uoa.gr/public/Documents/new-logo/LOGO_UOA%20b_w.jpg" TargetMode="External"/><Relationship Id="rId13" Type="http://schemas.openxmlformats.org/officeDocument/2006/relationships/hyperlink" Target="mailto:amaniatis@econ.uoa.gr" TargetMode="External"/><Relationship Id="rId18" Type="http://schemas.openxmlformats.org/officeDocument/2006/relationships/hyperlink" Target="http://www.econ.uoa.gr" TargetMode="External"/><Relationship Id="rId39" Type="http://schemas.openxmlformats.org/officeDocument/2006/relationships/hyperlink" Target="http://www.lib.uoa.gr/yphresies/chfiakes-sylloges/" TargetMode="External"/><Relationship Id="rId109" Type="http://schemas.openxmlformats.org/officeDocument/2006/relationships/hyperlink" Target="http://www.kainotomia.imegsevee.gr/images/pdf/odigoi/odigos_kainotomias.pdf" TargetMode="External"/><Relationship Id="rId34" Type="http://schemas.openxmlformats.org/officeDocument/2006/relationships/hyperlink" Target="http://www.lib.uoa.gr/yphresies/bibliografikes-baseis/" TargetMode="External"/><Relationship Id="rId50" Type="http://schemas.openxmlformats.org/officeDocument/2006/relationships/hyperlink" Target="mailto:lvandoros@econ.uoa.gr" TargetMode="External"/><Relationship Id="rId55" Type="http://schemas.openxmlformats.org/officeDocument/2006/relationships/hyperlink" Target="mailto:aspiridak@econ.uoa.gr" TargetMode="External"/><Relationship Id="rId76" Type="http://schemas.openxmlformats.org/officeDocument/2006/relationships/hyperlink" Target="http://access.uoa.gr" TargetMode="External"/><Relationship Id="rId97" Type="http://schemas.openxmlformats.org/officeDocument/2006/relationships/hyperlink" Target="http://www.biblionet.gr/main.asp?page=showbook&amp;bookid=103773" TargetMode="External"/><Relationship Id="rId104" Type="http://schemas.openxmlformats.org/officeDocument/2006/relationships/hyperlink" Target="http://foldoc.doc.ic.ac.uk/" TargetMode="External"/><Relationship Id="rId120" Type="http://schemas.openxmlformats.org/officeDocument/2006/relationships/hyperlink" Target="http://www.econ.uoa.gr/fileadmin/econ.uoa.gr/uploads/useful_docs/Mathimata_Bebaiosis_Pliroforikis_II.pdf" TargetMode="External"/><Relationship Id="rId125" Type="http://schemas.openxmlformats.org/officeDocument/2006/relationships/oleObject" Target="embeddings/oleObject2.bin"/><Relationship Id="rId141" Type="http://schemas.openxmlformats.org/officeDocument/2006/relationships/hyperlink" Target="mailto:epapapet@econ.uoa.gr" TargetMode="External"/><Relationship Id="rId146" Type="http://schemas.openxmlformats.org/officeDocument/2006/relationships/hyperlink" Target="mailto:neriot@econ.uoa.gr"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praktiki.econ.uoa.gr/" TargetMode="External"/><Relationship Id="rId92" Type="http://schemas.openxmlformats.org/officeDocument/2006/relationships/hyperlink" Target="http://map.aueb.gr/" TargetMode="External"/><Relationship Id="rId162" Type="http://schemas.openxmlformats.org/officeDocument/2006/relationships/hyperlink" Target="mailto:alexfrag@econ.uoa.gr" TargetMode="External"/><Relationship Id="rId2" Type="http://schemas.openxmlformats.org/officeDocument/2006/relationships/numbering" Target="numbering.xml"/><Relationship Id="rId29" Type="http://schemas.openxmlformats.org/officeDocument/2006/relationships/hyperlink" Target="http://email.uoa.gr/help/uoa/ftp_instructions.php" TargetMode="External"/><Relationship Id="rId24" Type="http://schemas.openxmlformats.org/officeDocument/2006/relationships/hyperlink" Target="http://www.econ.uoa.gr" TargetMode="External"/><Relationship Id="rId40" Type="http://schemas.openxmlformats.org/officeDocument/2006/relationships/hyperlink" Target="http://www.lib.uoa.gr/yphresies/8ematikes-pyles-portals/" TargetMode="External"/><Relationship Id="rId45" Type="http://schemas.openxmlformats.org/officeDocument/2006/relationships/image" Target="media/image7.png"/><Relationship Id="rId66" Type="http://schemas.openxmlformats.org/officeDocument/2006/relationships/hyperlink" Target="http://www.unsdsn.gr/sdsn-greece" TargetMode="External"/><Relationship Id="rId87" Type="http://schemas.openxmlformats.org/officeDocument/2006/relationships/hyperlink" Target="http://www.mba-health.econ.uoa.gr/" TargetMode="External"/><Relationship Id="rId110" Type="http://schemas.openxmlformats.org/officeDocument/2006/relationships/hyperlink" Target="http://eclass.uoa.gr/courses/ECON159/" TargetMode="External"/><Relationship Id="rId115" Type="http://schemas.openxmlformats.org/officeDocument/2006/relationships/hyperlink" Target="http://www.itu.int/terminology/index.html" TargetMode="External"/><Relationship Id="rId131" Type="http://schemas.openxmlformats.org/officeDocument/2006/relationships/hyperlink" Target="http://www.econ.uoa.gr/" TargetMode="External"/><Relationship Id="rId136" Type="http://schemas.openxmlformats.org/officeDocument/2006/relationships/hyperlink" Target="http://www.praktiki.econ.uoa.gr/" TargetMode="External"/><Relationship Id="rId157" Type="http://schemas.openxmlformats.org/officeDocument/2006/relationships/hyperlink" Target="mailto:gkaplanog@econ.uoa.gr" TargetMode="External"/><Relationship Id="rId61" Type="http://schemas.openxmlformats.org/officeDocument/2006/relationships/hyperlink" Target="mailto:atsolak@lib.uoa.gr" TargetMode="External"/><Relationship Id="rId82" Type="http://schemas.openxmlformats.org/officeDocument/2006/relationships/hyperlink" Target="http://www.econ.uoa.gr" TargetMode="External"/><Relationship Id="rId152" Type="http://schemas.openxmlformats.org/officeDocument/2006/relationships/hyperlink" Target="mailto:dvasiliou@econ.uoa.gr" TargetMode="External"/><Relationship Id="rId19" Type="http://schemas.openxmlformats.org/officeDocument/2006/relationships/hyperlink" Target="http://eclass.uoa.gr" TargetMode="External"/><Relationship Id="rId14" Type="http://schemas.openxmlformats.org/officeDocument/2006/relationships/hyperlink" Target="http://www.econ.uoa.gr" TargetMode="External"/><Relationship Id="rId30" Type="http://schemas.openxmlformats.org/officeDocument/2006/relationships/hyperlink" Target="http://email.uoa.gr/help/uoa/vpn_instructions.php" TargetMode="External"/><Relationship Id="rId35" Type="http://schemas.openxmlformats.org/officeDocument/2006/relationships/hyperlink" Target="http://www.lib.uoa.gr/yphresies/periodika-hlektronika-kai-entypa/" TargetMode="External"/><Relationship Id="rId56" Type="http://schemas.openxmlformats.org/officeDocument/2006/relationships/hyperlink" Target="mailto:ikarampinou@econ.uoa.gr" TargetMode="External"/><Relationship Id="rId77" Type="http://schemas.openxmlformats.org/officeDocument/2006/relationships/hyperlink" Target="mailto:access@uoa.gr" TargetMode="External"/><Relationship Id="rId100" Type="http://schemas.openxmlformats.org/officeDocument/2006/relationships/hyperlink" Target="http://www.biblionet.gr/main.asp?page=showauthor&amp;personsid=49070" TargetMode="External"/><Relationship Id="rId105" Type="http://schemas.openxmlformats.org/officeDocument/2006/relationships/hyperlink" Target="http://www.itu.int/terminology/index.html" TargetMode="External"/><Relationship Id="rId126" Type="http://schemas.openxmlformats.org/officeDocument/2006/relationships/hyperlink" Target="http://eclass.uoa.gr/courses/ECON105/index.php" TargetMode="External"/><Relationship Id="rId147" Type="http://schemas.openxmlformats.org/officeDocument/2006/relationships/hyperlink" Target="mailto:axristop@econ.uoa.gr" TargetMode="External"/><Relationship Id="rId16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mailto:ololi@econ.uoa.gr" TargetMode="External"/><Relationship Id="rId72" Type="http://schemas.openxmlformats.org/officeDocument/2006/relationships/hyperlink" Target="https://eclass.uoa.gr/courses/ECON372/" TargetMode="External"/><Relationship Id="rId93" Type="http://schemas.openxmlformats.org/officeDocument/2006/relationships/hyperlink" Target="http://www.odt.uoa.gr/" TargetMode="External"/><Relationship Id="rId98" Type="http://schemas.openxmlformats.org/officeDocument/2006/relationships/hyperlink" Target="http://www.biblionet.gr/main.asp?page=showauthor&amp;personsid=25613" TargetMode="External"/><Relationship Id="rId121" Type="http://schemas.openxmlformats.org/officeDocument/2006/relationships/hyperlink" Target="mailto:hadelop@econ.uoa.gr" TargetMode="External"/><Relationship Id="rId142" Type="http://schemas.openxmlformats.org/officeDocument/2006/relationships/hyperlink" Target="mailto:nkost@econ.uoa.gr" TargetMode="External"/><Relationship Id="rId163" Type="http://schemas.openxmlformats.org/officeDocument/2006/relationships/hyperlink" Target="http://www.econ.uoa.gr/an8ropino-dynamiko/melh-e-di-p/ntelopoyloy-xara.html" TargetMode="External"/><Relationship Id="rId3" Type="http://schemas.openxmlformats.org/officeDocument/2006/relationships/styles" Target="styles.xml"/><Relationship Id="rId25" Type="http://schemas.openxmlformats.org/officeDocument/2006/relationships/hyperlink" Target="https://www.uoa.gr/foitites/" TargetMode="External"/><Relationship Id="rId46" Type="http://schemas.openxmlformats.org/officeDocument/2006/relationships/image" Target="media/image8.jpeg"/><Relationship Id="rId67" Type="http://schemas.openxmlformats.org/officeDocument/2006/relationships/hyperlink" Target="http://www.abl.econ.uoa.gr/" TargetMode="External"/><Relationship Id="rId116" Type="http://schemas.openxmlformats.org/officeDocument/2006/relationships/hyperlink" Target="mailto:hadelop@econ.uoa.gr" TargetMode="External"/><Relationship Id="rId137" Type="http://schemas.openxmlformats.org/officeDocument/2006/relationships/hyperlink" Target="http://www.praktiki.econ.uoa.gr/" TargetMode="External"/><Relationship Id="rId158" Type="http://schemas.openxmlformats.org/officeDocument/2006/relationships/hyperlink" Target="mailto:nkost@econ.uoa.gr" TargetMode="External"/><Relationship Id="rId20" Type="http://schemas.openxmlformats.org/officeDocument/2006/relationships/hyperlink" Target="http://www.eudoxus.gr" TargetMode="External"/><Relationship Id="rId41" Type="http://schemas.openxmlformats.org/officeDocument/2006/relationships/hyperlink" Target="http://www.lib.uoa.gr/yphresies/gia-atoma-me-anaphries-amea/" TargetMode="External"/><Relationship Id="rId62" Type="http://schemas.openxmlformats.org/officeDocument/2006/relationships/hyperlink" Target="mailto:skarasoul@lib.uoa.gr" TargetMode="External"/><Relationship Id="rId83" Type="http://schemas.openxmlformats.org/officeDocument/2006/relationships/hyperlink" Target="http://mphil.econ.uoa.gr/" TargetMode="External"/><Relationship Id="rId88" Type="http://schemas.openxmlformats.org/officeDocument/2006/relationships/hyperlink" Target="http://www.ddomo-riskmanagement.econ.uoa.gr/" TargetMode="External"/><Relationship Id="rId111" Type="http://schemas.openxmlformats.org/officeDocument/2006/relationships/hyperlink" Target="http://foldoc.doc.ic.ac.uk/" TargetMode="External"/><Relationship Id="rId132" Type="http://schemas.openxmlformats.org/officeDocument/2006/relationships/hyperlink" Target="http://www.econ.uoa.gr/" TargetMode="External"/><Relationship Id="rId153" Type="http://schemas.openxmlformats.org/officeDocument/2006/relationships/hyperlink" Target="mailto:ntheocar@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ED544F-55D2-45DD-B4EA-9DDB7BA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65855</Words>
  <Characters>355619</Characters>
  <Application>Microsoft Office Word</Application>
  <DocSecurity>0</DocSecurity>
  <Lines>2963</Lines>
  <Paragraphs>841</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 ΤΜΗΜΑ ΟΙΚΟΝΟΜΙΚΩΝ ΕΠΙΣΤΗΜΩΝ</vt:lpstr>
    </vt:vector>
  </TitlesOfParts>
  <Company/>
  <LinksUpToDate>false</LinksUpToDate>
  <CharactersWithSpaces>420633</CharactersWithSpaces>
  <SharedDoc>false</SharedDoc>
  <HLinks>
    <vt:vector size="780" baseType="variant">
      <vt:variant>
        <vt:i4>4128841</vt:i4>
      </vt:variant>
      <vt:variant>
        <vt:i4>399</vt:i4>
      </vt:variant>
      <vt:variant>
        <vt:i4>0</vt:i4>
      </vt:variant>
      <vt:variant>
        <vt:i4>5</vt:i4>
      </vt:variant>
      <vt:variant>
        <vt:lpwstr>mailto:oikonepist@lib.uoa.gr</vt:lpwstr>
      </vt:variant>
      <vt:variant>
        <vt:lpwstr/>
      </vt:variant>
      <vt:variant>
        <vt:i4>4128841</vt:i4>
      </vt:variant>
      <vt:variant>
        <vt:i4>396</vt:i4>
      </vt:variant>
      <vt:variant>
        <vt:i4>0</vt:i4>
      </vt:variant>
      <vt:variant>
        <vt:i4>5</vt:i4>
      </vt:variant>
      <vt:variant>
        <vt:lpwstr>mailto:oikonepist@lib.uoa.gr</vt:lpwstr>
      </vt:variant>
      <vt:variant>
        <vt:lpwstr/>
      </vt:variant>
      <vt:variant>
        <vt:i4>262211</vt:i4>
      </vt:variant>
      <vt:variant>
        <vt:i4>393</vt:i4>
      </vt:variant>
      <vt:variant>
        <vt:i4>0</vt:i4>
      </vt:variant>
      <vt:variant>
        <vt:i4>5</vt:i4>
      </vt:variant>
      <vt:variant>
        <vt:lpwstr>http://264063837.blog.com.gr/</vt:lpwstr>
      </vt:variant>
      <vt:variant>
        <vt:lpwstr/>
      </vt:variant>
      <vt:variant>
        <vt:i4>7798886</vt:i4>
      </vt:variant>
      <vt:variant>
        <vt:i4>390</vt:i4>
      </vt:variant>
      <vt:variant>
        <vt:i4>0</vt:i4>
      </vt:variant>
      <vt:variant>
        <vt:i4>5</vt:i4>
      </vt:variant>
      <vt:variant>
        <vt:lpwstr>http://www.econ.uoa.gr/an8ropino-dynamiko/melh-e-di-p/ntelopoyloy-xara.html</vt:lpwstr>
      </vt:variant>
      <vt:variant>
        <vt:lpwstr/>
      </vt:variant>
      <vt:variant>
        <vt:i4>6225966</vt:i4>
      </vt:variant>
      <vt:variant>
        <vt:i4>387</vt:i4>
      </vt:variant>
      <vt:variant>
        <vt:i4>0</vt:i4>
      </vt:variant>
      <vt:variant>
        <vt:i4>5</vt:i4>
      </vt:variant>
      <vt:variant>
        <vt:lpwstr>mailto:alexfrag@econ.uoa.gr</vt:lpwstr>
      </vt:variant>
      <vt:variant>
        <vt:lpwstr/>
      </vt:variant>
      <vt:variant>
        <vt:i4>655411</vt:i4>
      </vt:variant>
      <vt:variant>
        <vt:i4>384</vt:i4>
      </vt:variant>
      <vt:variant>
        <vt:i4>0</vt:i4>
      </vt:variant>
      <vt:variant>
        <vt:i4>5</vt:i4>
      </vt:variant>
      <vt:variant>
        <vt:lpwstr>../../../../../AppData/Local/Microsoft/Windows/INetCache/Content.Outlook/AppData/Local/Microsoft/Windows/Temporary Internet Files/Content.Outlook/AppData/Local/Microsoft/Windows/Temporary Internet Files/Content.Outlook/WED3Y4J2/vaskatsikis@econ.uoa.gr</vt:lpwstr>
      </vt:variant>
      <vt:variant>
        <vt:lpwstr/>
      </vt:variant>
      <vt:variant>
        <vt:i4>7208990</vt:i4>
      </vt:variant>
      <vt:variant>
        <vt:i4>381</vt:i4>
      </vt:variant>
      <vt:variant>
        <vt:i4>0</vt:i4>
      </vt:variant>
      <vt:variant>
        <vt:i4>5</vt:i4>
      </vt:variant>
      <vt:variant>
        <vt:lpwstr>mailto:abartzo@econ.uoa.gr</vt:lpwstr>
      </vt:variant>
      <vt:variant>
        <vt:lpwstr/>
      </vt:variant>
      <vt:variant>
        <vt:i4>7864320</vt:i4>
      </vt:variant>
      <vt:variant>
        <vt:i4>378</vt:i4>
      </vt:variant>
      <vt:variant>
        <vt:i4>0</vt:i4>
      </vt:variant>
      <vt:variant>
        <vt:i4>5</vt:i4>
      </vt:variant>
      <vt:variant>
        <vt:lpwstr>mailto:ylevent@econ.uoa.gr</vt:lpwstr>
      </vt:variant>
      <vt:variant>
        <vt:lpwstr/>
      </vt:variant>
      <vt:variant>
        <vt:i4>108</vt:i4>
      </vt:variant>
      <vt:variant>
        <vt:i4>375</vt:i4>
      </vt:variant>
      <vt:variant>
        <vt:i4>0</vt:i4>
      </vt:variant>
      <vt:variant>
        <vt:i4>5</vt:i4>
      </vt:variant>
      <vt:variant>
        <vt:lpwstr>mailto:nkost@econ.uoa.gr</vt:lpwstr>
      </vt:variant>
      <vt:variant>
        <vt:lpwstr/>
      </vt:variant>
      <vt:variant>
        <vt:i4>1441889</vt:i4>
      </vt:variant>
      <vt:variant>
        <vt:i4>372</vt:i4>
      </vt:variant>
      <vt:variant>
        <vt:i4>0</vt:i4>
      </vt:variant>
      <vt:variant>
        <vt:i4>5</vt:i4>
      </vt:variant>
      <vt:variant>
        <vt:lpwstr>mailto:gkaplanog@econ.uoa.gr</vt:lpwstr>
      </vt:variant>
      <vt:variant>
        <vt:lpwstr/>
      </vt:variant>
      <vt:variant>
        <vt:i4>4194360</vt:i4>
      </vt:variant>
      <vt:variant>
        <vt:i4>369</vt:i4>
      </vt:variant>
      <vt:variant>
        <vt:i4>0</vt:i4>
      </vt:variant>
      <vt:variant>
        <vt:i4>5</vt:i4>
      </vt:variant>
      <vt:variant>
        <vt:lpwstr>mailto:dkenourg@econ.uoa.gr</vt:lpwstr>
      </vt:variant>
      <vt:variant>
        <vt:lpwstr/>
      </vt:variant>
      <vt:variant>
        <vt:i4>5898292</vt:i4>
      </vt:variant>
      <vt:variant>
        <vt:i4>366</vt:i4>
      </vt:variant>
      <vt:variant>
        <vt:i4>0</vt:i4>
      </vt:variant>
      <vt:variant>
        <vt:i4>5</vt:i4>
      </vt:variant>
      <vt:variant>
        <vt:lpwstr>mailto:cpitelis@econ.uoa.gr</vt:lpwstr>
      </vt:variant>
      <vt:variant>
        <vt:lpwstr/>
      </vt:variant>
      <vt:variant>
        <vt:i4>7012355</vt:i4>
      </vt:variant>
      <vt:variant>
        <vt:i4>363</vt:i4>
      </vt:variant>
      <vt:variant>
        <vt:i4>0</vt:i4>
      </vt:variant>
      <vt:variant>
        <vt:i4>5</vt:i4>
      </vt:variant>
      <vt:variant>
        <vt:lpwstr>mailto:konkost@econ.uoa.gr</vt:lpwstr>
      </vt:variant>
      <vt:variant>
        <vt:lpwstr/>
      </vt:variant>
      <vt:variant>
        <vt:i4>5505071</vt:i4>
      </vt:variant>
      <vt:variant>
        <vt:i4>360</vt:i4>
      </vt:variant>
      <vt:variant>
        <vt:i4>0</vt:i4>
      </vt:variant>
      <vt:variant>
        <vt:i4>5</vt:i4>
      </vt:variant>
      <vt:variant>
        <vt:lpwstr>mailto:ntheocar@econ.uoa.gr</vt:lpwstr>
      </vt:variant>
      <vt:variant>
        <vt:lpwstr/>
      </vt:variant>
      <vt:variant>
        <vt:i4>327794</vt:i4>
      </vt:variant>
      <vt:variant>
        <vt:i4>357</vt:i4>
      </vt:variant>
      <vt:variant>
        <vt:i4>0</vt:i4>
      </vt:variant>
      <vt:variant>
        <vt:i4>5</vt:i4>
      </vt:variant>
      <vt:variant>
        <vt:lpwstr>mailto:dvasiliou@econ.uoa.gr</vt:lpwstr>
      </vt:variant>
      <vt:variant>
        <vt:lpwstr/>
      </vt:variant>
      <vt:variant>
        <vt:i4>131186</vt:i4>
      </vt:variant>
      <vt:variant>
        <vt:i4>354</vt:i4>
      </vt:variant>
      <vt:variant>
        <vt:i4>0</vt:i4>
      </vt:variant>
      <vt:variant>
        <vt:i4>5</vt:i4>
      </vt:variant>
      <vt:variant>
        <vt:lpwstr>mailto:gargeitis@econ.uoa.gr</vt:lpwstr>
      </vt:variant>
      <vt:variant>
        <vt:lpwstr/>
      </vt:variant>
      <vt:variant>
        <vt:i4>5374029</vt:i4>
      </vt:variant>
      <vt:variant>
        <vt:i4>351</vt:i4>
      </vt:variant>
      <vt:variant>
        <vt:i4>0</vt:i4>
      </vt:variant>
      <vt:variant>
        <vt:i4>5</vt:i4>
      </vt:variant>
      <vt:variant>
        <vt:lpwstr>http://eclass.uoa.gr/courses/ECON331/</vt:lpwstr>
      </vt:variant>
      <vt:variant>
        <vt:lpwstr/>
      </vt:variant>
      <vt:variant>
        <vt:i4>4063350</vt:i4>
      </vt:variant>
      <vt:variant>
        <vt:i4>348</vt:i4>
      </vt:variant>
      <vt:variant>
        <vt:i4>0</vt:i4>
      </vt:variant>
      <vt:variant>
        <vt:i4>5</vt:i4>
      </vt:variant>
      <vt:variant>
        <vt:lpwstr>http://scholar.uoa.gr/tsipouri/classes/european-economic-integration:Course</vt:lpwstr>
      </vt:variant>
      <vt:variant>
        <vt:lpwstr/>
      </vt:variant>
      <vt:variant>
        <vt:i4>6029360</vt:i4>
      </vt:variant>
      <vt:variant>
        <vt:i4>345</vt:i4>
      </vt:variant>
      <vt:variant>
        <vt:i4>0</vt:i4>
      </vt:variant>
      <vt:variant>
        <vt:i4>5</vt:i4>
      </vt:variant>
      <vt:variant>
        <vt:lpwstr>mailto:tsipouri@econ.uoa.gr</vt:lpwstr>
      </vt:variant>
      <vt:variant>
        <vt:lpwstr/>
      </vt:variant>
      <vt:variant>
        <vt:i4>5439546</vt:i4>
      </vt:variant>
      <vt:variant>
        <vt:i4>342</vt:i4>
      </vt:variant>
      <vt:variant>
        <vt:i4>0</vt:i4>
      </vt:variant>
      <vt:variant>
        <vt:i4>5</vt:i4>
      </vt:variant>
      <vt:variant>
        <vt:lpwstr>mailto:axristop@econ.uoa.gr</vt:lpwstr>
      </vt:variant>
      <vt:variant>
        <vt:lpwstr/>
      </vt:variant>
      <vt:variant>
        <vt:i4>3080279</vt:i4>
      </vt:variant>
      <vt:variant>
        <vt:i4>339</vt:i4>
      </vt:variant>
      <vt:variant>
        <vt:i4>0</vt:i4>
      </vt:variant>
      <vt:variant>
        <vt:i4>5</vt:i4>
      </vt:variant>
      <vt:variant>
        <vt:lpwstr>mailto:neriot@econ.uoa.gr</vt:lpwstr>
      </vt:variant>
      <vt:variant>
        <vt:lpwstr/>
      </vt:variant>
      <vt:variant>
        <vt:i4>3080279</vt:i4>
      </vt:variant>
      <vt:variant>
        <vt:i4>336</vt:i4>
      </vt:variant>
      <vt:variant>
        <vt:i4>0</vt:i4>
      </vt:variant>
      <vt:variant>
        <vt:i4>5</vt:i4>
      </vt:variant>
      <vt:variant>
        <vt:lpwstr>mailto:neriot@econ.uoa.gr</vt:lpwstr>
      </vt:variant>
      <vt:variant>
        <vt:lpwstr/>
      </vt:variant>
      <vt:variant>
        <vt:i4>3080279</vt:i4>
      </vt:variant>
      <vt:variant>
        <vt:i4>333</vt:i4>
      </vt:variant>
      <vt:variant>
        <vt:i4>0</vt:i4>
      </vt:variant>
      <vt:variant>
        <vt:i4>5</vt:i4>
      </vt:variant>
      <vt:variant>
        <vt:lpwstr>mailto:neriot@econ.uoa.gr</vt:lpwstr>
      </vt:variant>
      <vt:variant>
        <vt:lpwstr/>
      </vt:variant>
      <vt:variant>
        <vt:i4>5439548</vt:i4>
      </vt:variant>
      <vt:variant>
        <vt:i4>330</vt:i4>
      </vt:variant>
      <vt:variant>
        <vt:i4>0</vt:i4>
      </vt:variant>
      <vt:variant>
        <vt:i4>5</vt:i4>
      </vt:variant>
      <vt:variant>
        <vt:lpwstr>mailto:bournova@econ.uoa.gr</vt:lpwstr>
      </vt:variant>
      <vt:variant>
        <vt:lpwstr/>
      </vt:variant>
      <vt:variant>
        <vt:i4>108</vt:i4>
      </vt:variant>
      <vt:variant>
        <vt:i4>327</vt:i4>
      </vt:variant>
      <vt:variant>
        <vt:i4>0</vt:i4>
      </vt:variant>
      <vt:variant>
        <vt:i4>5</vt:i4>
      </vt:variant>
      <vt:variant>
        <vt:lpwstr>mailto:nkost@econ.uoa.gr</vt:lpwstr>
      </vt:variant>
      <vt:variant>
        <vt:lpwstr/>
      </vt:variant>
      <vt:variant>
        <vt:i4>6029355</vt:i4>
      </vt:variant>
      <vt:variant>
        <vt:i4>324</vt:i4>
      </vt:variant>
      <vt:variant>
        <vt:i4>0</vt:i4>
      </vt:variant>
      <vt:variant>
        <vt:i4>5</vt:i4>
      </vt:variant>
      <vt:variant>
        <vt:lpwstr>mailto:epapapet@econ.uoa.gr</vt:lpwstr>
      </vt:variant>
      <vt:variant>
        <vt:lpwstr/>
      </vt:variant>
      <vt:variant>
        <vt:i4>1441889</vt:i4>
      </vt:variant>
      <vt:variant>
        <vt:i4>321</vt:i4>
      </vt:variant>
      <vt:variant>
        <vt:i4>0</vt:i4>
      </vt:variant>
      <vt:variant>
        <vt:i4>5</vt:i4>
      </vt:variant>
      <vt:variant>
        <vt:lpwstr>mailto:gkaplanog@econ.uoa.gr</vt:lpwstr>
      </vt:variant>
      <vt:variant>
        <vt:lpwstr/>
      </vt:variant>
      <vt:variant>
        <vt:i4>5374028</vt:i4>
      </vt:variant>
      <vt:variant>
        <vt:i4>318</vt:i4>
      </vt:variant>
      <vt:variant>
        <vt:i4>0</vt:i4>
      </vt:variant>
      <vt:variant>
        <vt:i4>5</vt:i4>
      </vt:variant>
      <vt:variant>
        <vt:lpwstr>http://eclass.uoa.gr/courses/ECON123/</vt:lpwstr>
      </vt:variant>
      <vt:variant>
        <vt:lpwstr/>
      </vt:variant>
      <vt:variant>
        <vt:i4>2162732</vt:i4>
      </vt:variant>
      <vt:variant>
        <vt:i4>315</vt:i4>
      </vt:variant>
      <vt:variant>
        <vt:i4>0</vt:i4>
      </vt:variant>
      <vt:variant>
        <vt:i4>5</vt:i4>
      </vt:variant>
      <vt:variant>
        <vt:lpwstr>http://eclass.uoa.gr/courses/ECON105/index.php</vt:lpwstr>
      </vt:variant>
      <vt:variant>
        <vt:lpwstr/>
      </vt:variant>
      <vt:variant>
        <vt:i4>5111896</vt:i4>
      </vt:variant>
      <vt:variant>
        <vt:i4>309</vt:i4>
      </vt:variant>
      <vt:variant>
        <vt:i4>0</vt:i4>
      </vt:variant>
      <vt:variant>
        <vt:i4>5</vt:i4>
      </vt:variant>
      <vt:variant>
        <vt:lpwstr>http://www.econ.uoa.gr/fileadmin/econ.uoa.gr/uploads/useful_docs/Mathimata_Bebaiosis_Pliroforikis_II.pdf</vt:lpwstr>
      </vt:variant>
      <vt:variant>
        <vt:lpwstr/>
      </vt:variant>
      <vt:variant>
        <vt:i4>2949165</vt:i4>
      </vt:variant>
      <vt:variant>
        <vt:i4>306</vt:i4>
      </vt:variant>
      <vt:variant>
        <vt:i4>0</vt:i4>
      </vt:variant>
      <vt:variant>
        <vt:i4>5</vt:i4>
      </vt:variant>
      <vt:variant>
        <vt:lpwstr>http://eclass.uoa.gr/courses/ECON119/index.php</vt:lpwstr>
      </vt:variant>
      <vt:variant>
        <vt:lpwstr/>
      </vt:variant>
      <vt:variant>
        <vt:i4>6619167</vt:i4>
      </vt:variant>
      <vt:variant>
        <vt:i4>303</vt:i4>
      </vt:variant>
      <vt:variant>
        <vt:i4>0</vt:i4>
      </vt:variant>
      <vt:variant>
        <vt:i4>5</vt:i4>
      </vt:variant>
      <vt:variant>
        <vt:lpwstr>mailto:hadelop@econ.uoa.gr</vt:lpwstr>
      </vt:variant>
      <vt:variant>
        <vt:lpwstr/>
      </vt:variant>
      <vt:variant>
        <vt:i4>5111896</vt:i4>
      </vt:variant>
      <vt:variant>
        <vt:i4>300</vt:i4>
      </vt:variant>
      <vt:variant>
        <vt:i4>0</vt:i4>
      </vt:variant>
      <vt:variant>
        <vt:i4>5</vt:i4>
      </vt:variant>
      <vt:variant>
        <vt:lpwstr>http://www.econ.uoa.gr/fileadmin/econ.uoa.gr/uploads/useful_docs/Mathimata_Bebaiosis_Pliroforikis_II.pdf</vt:lpwstr>
      </vt:variant>
      <vt:variant>
        <vt:lpwstr/>
      </vt:variant>
      <vt:variant>
        <vt:i4>5308495</vt:i4>
      </vt:variant>
      <vt:variant>
        <vt:i4>297</vt:i4>
      </vt:variant>
      <vt:variant>
        <vt:i4>0</vt:i4>
      </vt:variant>
      <vt:variant>
        <vt:i4>5</vt:i4>
      </vt:variant>
      <vt:variant>
        <vt:lpwstr>http://eclass.uoa.gr/courses/ECON110/</vt:lpwstr>
      </vt:variant>
      <vt:variant>
        <vt:lpwstr/>
      </vt:variant>
      <vt:variant>
        <vt:i4>5308495</vt:i4>
      </vt:variant>
      <vt:variant>
        <vt:i4>294</vt:i4>
      </vt:variant>
      <vt:variant>
        <vt:i4>0</vt:i4>
      </vt:variant>
      <vt:variant>
        <vt:i4>5</vt:i4>
      </vt:variant>
      <vt:variant>
        <vt:lpwstr>http://eclass.uoa.gr/courses/ECON110/</vt:lpwstr>
      </vt:variant>
      <vt:variant>
        <vt:lpwstr/>
      </vt:variant>
      <vt:variant>
        <vt:i4>5308495</vt:i4>
      </vt:variant>
      <vt:variant>
        <vt:i4>291</vt:i4>
      </vt:variant>
      <vt:variant>
        <vt:i4>0</vt:i4>
      </vt:variant>
      <vt:variant>
        <vt:i4>5</vt:i4>
      </vt:variant>
      <vt:variant>
        <vt:lpwstr>http://eclass.uoa.gr/courses/ECON110/</vt:lpwstr>
      </vt:variant>
      <vt:variant>
        <vt:lpwstr/>
      </vt:variant>
      <vt:variant>
        <vt:i4>6619167</vt:i4>
      </vt:variant>
      <vt:variant>
        <vt:i4>288</vt:i4>
      </vt:variant>
      <vt:variant>
        <vt:i4>0</vt:i4>
      </vt:variant>
      <vt:variant>
        <vt:i4>5</vt:i4>
      </vt:variant>
      <vt:variant>
        <vt:lpwstr>mailto:hadelop@econ.uoa.gr</vt:lpwstr>
      </vt:variant>
      <vt:variant>
        <vt:lpwstr/>
      </vt:variant>
      <vt:variant>
        <vt:i4>4980824</vt:i4>
      </vt:variant>
      <vt:variant>
        <vt:i4>285</vt:i4>
      </vt:variant>
      <vt:variant>
        <vt:i4>0</vt:i4>
      </vt:variant>
      <vt:variant>
        <vt:i4>5</vt:i4>
      </vt:variant>
      <vt:variant>
        <vt:lpwstr>http://www.itu.int/terminology/index.html</vt:lpwstr>
      </vt:variant>
      <vt:variant>
        <vt:lpwstr/>
      </vt:variant>
      <vt:variant>
        <vt:i4>6684727</vt:i4>
      </vt:variant>
      <vt:variant>
        <vt:i4>282</vt:i4>
      </vt:variant>
      <vt:variant>
        <vt:i4>0</vt:i4>
      </vt:variant>
      <vt:variant>
        <vt:i4>5</vt:i4>
      </vt:variant>
      <vt:variant>
        <vt:lpwstr>http://foldoc.doc.ic.ac.uk/</vt:lpwstr>
      </vt:variant>
      <vt:variant>
        <vt:lpwstr/>
      </vt:variant>
      <vt:variant>
        <vt:i4>5308488</vt:i4>
      </vt:variant>
      <vt:variant>
        <vt:i4>279</vt:i4>
      </vt:variant>
      <vt:variant>
        <vt:i4>0</vt:i4>
      </vt:variant>
      <vt:variant>
        <vt:i4>5</vt:i4>
      </vt:variant>
      <vt:variant>
        <vt:lpwstr>http://eclass.uoa.gr/courses/ECON160/</vt:lpwstr>
      </vt:variant>
      <vt:variant>
        <vt:lpwstr/>
      </vt:variant>
      <vt:variant>
        <vt:i4>4980824</vt:i4>
      </vt:variant>
      <vt:variant>
        <vt:i4>276</vt:i4>
      </vt:variant>
      <vt:variant>
        <vt:i4>0</vt:i4>
      </vt:variant>
      <vt:variant>
        <vt:i4>5</vt:i4>
      </vt:variant>
      <vt:variant>
        <vt:lpwstr>http://www.itu.int/terminology/index.html</vt:lpwstr>
      </vt:variant>
      <vt:variant>
        <vt:lpwstr/>
      </vt:variant>
      <vt:variant>
        <vt:i4>6684727</vt:i4>
      </vt:variant>
      <vt:variant>
        <vt:i4>273</vt:i4>
      </vt:variant>
      <vt:variant>
        <vt:i4>0</vt:i4>
      </vt:variant>
      <vt:variant>
        <vt:i4>5</vt:i4>
      </vt:variant>
      <vt:variant>
        <vt:lpwstr>http://foldoc.doc.ic.ac.uk/</vt:lpwstr>
      </vt:variant>
      <vt:variant>
        <vt:lpwstr/>
      </vt:variant>
      <vt:variant>
        <vt:i4>5767243</vt:i4>
      </vt:variant>
      <vt:variant>
        <vt:i4>270</vt:i4>
      </vt:variant>
      <vt:variant>
        <vt:i4>0</vt:i4>
      </vt:variant>
      <vt:variant>
        <vt:i4>5</vt:i4>
      </vt:variant>
      <vt:variant>
        <vt:lpwstr>http://eclass.uoa.gr/courses/ECON159/</vt:lpwstr>
      </vt:variant>
      <vt:variant>
        <vt:lpwstr/>
      </vt:variant>
      <vt:variant>
        <vt:i4>5242930</vt:i4>
      </vt:variant>
      <vt:variant>
        <vt:i4>267</vt:i4>
      </vt:variant>
      <vt:variant>
        <vt:i4>0</vt:i4>
      </vt:variant>
      <vt:variant>
        <vt:i4>5</vt:i4>
      </vt:variant>
      <vt:variant>
        <vt:lpwstr>http://www.kainotomia.imegsevee.gr/images/pdf/odigoi/odigos_kainotomias.pdf</vt:lpwstr>
      </vt:variant>
      <vt:variant>
        <vt:lpwstr/>
      </vt:variant>
      <vt:variant>
        <vt:i4>5242930</vt:i4>
      </vt:variant>
      <vt:variant>
        <vt:i4>264</vt:i4>
      </vt:variant>
      <vt:variant>
        <vt:i4>0</vt:i4>
      </vt:variant>
      <vt:variant>
        <vt:i4>5</vt:i4>
      </vt:variant>
      <vt:variant>
        <vt:lpwstr>http://www.kainotomia.imegsevee.gr/images/pdf/odigoi/odigos_kainotomias.pdf</vt:lpwstr>
      </vt:variant>
      <vt:variant>
        <vt:lpwstr/>
      </vt:variant>
      <vt:variant>
        <vt:i4>5374016</vt:i4>
      </vt:variant>
      <vt:variant>
        <vt:i4>261</vt:i4>
      </vt:variant>
      <vt:variant>
        <vt:i4>0</vt:i4>
      </vt:variant>
      <vt:variant>
        <vt:i4>5</vt:i4>
      </vt:variant>
      <vt:variant>
        <vt:lpwstr>http://www.kenef.phil.uoi.gr/dynamic/sub_book.php?Book_ID=8806&amp;contents=</vt:lpwstr>
      </vt:variant>
      <vt:variant>
        <vt:lpwstr/>
      </vt:variant>
      <vt:variant>
        <vt:i4>5111921</vt:i4>
      </vt:variant>
      <vt:variant>
        <vt:i4>258</vt:i4>
      </vt:variant>
      <vt:variant>
        <vt:i4>0</vt:i4>
      </vt:variant>
      <vt:variant>
        <vt:i4>5</vt:i4>
      </vt:variant>
      <vt:variant>
        <vt:lpwstr>http://www.kenef.phil.uoi.gr/dynamic/bookfull.php?Book_ID=8821&amp;contents=</vt:lpwstr>
      </vt:variant>
      <vt:variant>
        <vt:lpwstr/>
      </vt:variant>
      <vt:variant>
        <vt:i4>4980824</vt:i4>
      </vt:variant>
      <vt:variant>
        <vt:i4>255</vt:i4>
      </vt:variant>
      <vt:variant>
        <vt:i4>0</vt:i4>
      </vt:variant>
      <vt:variant>
        <vt:i4>5</vt:i4>
      </vt:variant>
      <vt:variant>
        <vt:lpwstr>http://www.itu.int/terminology/index.html</vt:lpwstr>
      </vt:variant>
      <vt:variant>
        <vt:lpwstr/>
      </vt:variant>
      <vt:variant>
        <vt:i4>6684727</vt:i4>
      </vt:variant>
      <vt:variant>
        <vt:i4>252</vt:i4>
      </vt:variant>
      <vt:variant>
        <vt:i4>0</vt:i4>
      </vt:variant>
      <vt:variant>
        <vt:i4>5</vt:i4>
      </vt:variant>
      <vt:variant>
        <vt:lpwstr>http://foldoc.doc.ic.ac.uk/</vt:lpwstr>
      </vt:variant>
      <vt:variant>
        <vt:lpwstr/>
      </vt:variant>
      <vt:variant>
        <vt:i4>5832779</vt:i4>
      </vt:variant>
      <vt:variant>
        <vt:i4>249</vt:i4>
      </vt:variant>
      <vt:variant>
        <vt:i4>0</vt:i4>
      </vt:variant>
      <vt:variant>
        <vt:i4>5</vt:i4>
      </vt:variant>
      <vt:variant>
        <vt:lpwstr>http://eclass.uoa.gr/courses/ECON158/</vt:lpwstr>
      </vt:variant>
      <vt:variant>
        <vt:lpwstr/>
      </vt:variant>
      <vt:variant>
        <vt:i4>7405630</vt:i4>
      </vt:variant>
      <vt:variant>
        <vt:i4>246</vt:i4>
      </vt:variant>
      <vt:variant>
        <vt:i4>0</vt:i4>
      </vt:variant>
      <vt:variant>
        <vt:i4>5</vt:i4>
      </vt:variant>
      <vt:variant>
        <vt:lpwstr>https://eclass.uoa.gr/courses/ECON386/</vt:lpwstr>
      </vt:variant>
      <vt:variant>
        <vt:lpwstr/>
      </vt:variant>
      <vt:variant>
        <vt:i4>8323119</vt:i4>
      </vt:variant>
      <vt:variant>
        <vt:i4>243</vt:i4>
      </vt:variant>
      <vt:variant>
        <vt:i4>0</vt:i4>
      </vt:variant>
      <vt:variant>
        <vt:i4>5</vt:i4>
      </vt:variant>
      <vt:variant>
        <vt:lpwstr>http://www.biblionet.gr/main.asp?page=showcom&amp;comid=665</vt:lpwstr>
      </vt:variant>
      <vt:variant>
        <vt:lpwstr/>
      </vt:variant>
      <vt:variant>
        <vt:i4>1703939</vt:i4>
      </vt:variant>
      <vt:variant>
        <vt:i4>240</vt:i4>
      </vt:variant>
      <vt:variant>
        <vt:i4>0</vt:i4>
      </vt:variant>
      <vt:variant>
        <vt:i4>5</vt:i4>
      </vt:variant>
      <vt:variant>
        <vt:lpwstr>http://www.biblionet.gr/main.asp?page=showauthor&amp;personsid=49070</vt:lpwstr>
      </vt:variant>
      <vt:variant>
        <vt:lpwstr/>
      </vt:variant>
      <vt:variant>
        <vt:i4>1703939</vt:i4>
      </vt:variant>
      <vt:variant>
        <vt:i4>237</vt:i4>
      </vt:variant>
      <vt:variant>
        <vt:i4>0</vt:i4>
      </vt:variant>
      <vt:variant>
        <vt:i4>5</vt:i4>
      </vt:variant>
      <vt:variant>
        <vt:lpwstr>http://www.biblionet.gr/main.asp?page=showauthor&amp;personsid=46888</vt:lpwstr>
      </vt:variant>
      <vt:variant>
        <vt:lpwstr/>
      </vt:variant>
      <vt:variant>
        <vt:i4>1638409</vt:i4>
      </vt:variant>
      <vt:variant>
        <vt:i4>234</vt:i4>
      </vt:variant>
      <vt:variant>
        <vt:i4>0</vt:i4>
      </vt:variant>
      <vt:variant>
        <vt:i4>5</vt:i4>
      </vt:variant>
      <vt:variant>
        <vt:lpwstr>http://www.biblionet.gr/main.asp?page=showauthor&amp;personsid=25613</vt:lpwstr>
      </vt:variant>
      <vt:variant>
        <vt:lpwstr/>
      </vt:variant>
      <vt:variant>
        <vt:i4>5373955</vt:i4>
      </vt:variant>
      <vt:variant>
        <vt:i4>231</vt:i4>
      </vt:variant>
      <vt:variant>
        <vt:i4>0</vt:i4>
      </vt:variant>
      <vt:variant>
        <vt:i4>5</vt:i4>
      </vt:variant>
      <vt:variant>
        <vt:lpwstr>http://www.biblionet.gr/main.asp?page=showbook&amp;bookid=103773</vt:lpwstr>
      </vt:variant>
      <vt:variant>
        <vt:lpwstr/>
      </vt:variant>
      <vt:variant>
        <vt:i4>2752549</vt:i4>
      </vt:variant>
      <vt:variant>
        <vt:i4>225</vt:i4>
      </vt:variant>
      <vt:variant>
        <vt:i4>0</vt:i4>
      </vt:variant>
      <vt:variant>
        <vt:i4>5</vt:i4>
      </vt:variant>
      <vt:variant>
        <vt:lpwstr>http://www.nurs.uoa.gr/</vt:lpwstr>
      </vt:variant>
      <vt:variant>
        <vt:lpwstr/>
      </vt:variant>
      <vt:variant>
        <vt:i4>7077929</vt:i4>
      </vt:variant>
      <vt:variant>
        <vt:i4>222</vt:i4>
      </vt:variant>
      <vt:variant>
        <vt:i4>0</vt:i4>
      </vt:variant>
      <vt:variant>
        <vt:i4>5</vt:i4>
      </vt:variant>
      <vt:variant>
        <vt:lpwstr>http://www.odt.uoa.gr/</vt:lpwstr>
      </vt:variant>
      <vt:variant>
        <vt:lpwstr/>
      </vt:variant>
      <vt:variant>
        <vt:i4>7209014</vt:i4>
      </vt:variant>
      <vt:variant>
        <vt:i4>219</vt:i4>
      </vt:variant>
      <vt:variant>
        <vt:i4>0</vt:i4>
      </vt:variant>
      <vt:variant>
        <vt:i4>5</vt:i4>
      </vt:variant>
      <vt:variant>
        <vt:lpwstr>http://map.aueb.gr/</vt:lpwstr>
      </vt:variant>
      <vt:variant>
        <vt:lpwstr/>
      </vt:variant>
      <vt:variant>
        <vt:i4>5832706</vt:i4>
      </vt:variant>
      <vt:variant>
        <vt:i4>216</vt:i4>
      </vt:variant>
      <vt:variant>
        <vt:i4>0</vt:i4>
      </vt:variant>
      <vt:variant>
        <vt:i4>5</vt:i4>
      </vt:variant>
      <vt:variant>
        <vt:lpwstr>http://www.ddomo-ia.econ.uoa.gr/</vt:lpwstr>
      </vt:variant>
      <vt:variant>
        <vt:lpwstr/>
      </vt:variant>
      <vt:variant>
        <vt:i4>5636117</vt:i4>
      </vt:variant>
      <vt:variant>
        <vt:i4>213</vt:i4>
      </vt:variant>
      <vt:variant>
        <vt:i4>0</vt:i4>
      </vt:variant>
      <vt:variant>
        <vt:i4>5</vt:i4>
      </vt:variant>
      <vt:variant>
        <vt:lpwstr>http://www.ddomo-riskmanagement.econ.uoa.gr/</vt:lpwstr>
      </vt:variant>
      <vt:variant>
        <vt:lpwstr/>
      </vt:variant>
      <vt:variant>
        <vt:i4>2424937</vt:i4>
      </vt:variant>
      <vt:variant>
        <vt:i4>210</vt:i4>
      </vt:variant>
      <vt:variant>
        <vt:i4>0</vt:i4>
      </vt:variant>
      <vt:variant>
        <vt:i4>5</vt:i4>
      </vt:variant>
      <vt:variant>
        <vt:lpwstr>http://www.mba-health.econ.uoa.gr/</vt:lpwstr>
      </vt:variant>
      <vt:variant>
        <vt:lpwstr/>
      </vt:variant>
      <vt:variant>
        <vt:i4>3473508</vt:i4>
      </vt:variant>
      <vt:variant>
        <vt:i4>207</vt:i4>
      </vt:variant>
      <vt:variant>
        <vt:i4>0</vt:i4>
      </vt:variant>
      <vt:variant>
        <vt:i4>5</vt:i4>
      </vt:variant>
      <vt:variant>
        <vt:lpwstr>http://www.mba-accounting.econ.uoa.gr/</vt:lpwstr>
      </vt:variant>
      <vt:variant>
        <vt:lpwstr/>
      </vt:variant>
      <vt:variant>
        <vt:i4>3801193</vt:i4>
      </vt:variant>
      <vt:variant>
        <vt:i4>204</vt:i4>
      </vt:variant>
      <vt:variant>
        <vt:i4>0</vt:i4>
      </vt:variant>
      <vt:variant>
        <vt:i4>5</vt:i4>
      </vt:variant>
      <vt:variant>
        <vt:lpwstr>http://www.mba-ba.econ.uoa.gr/</vt:lpwstr>
      </vt:variant>
      <vt:variant>
        <vt:lpwstr/>
      </vt:variant>
      <vt:variant>
        <vt:i4>6029385</vt:i4>
      </vt:variant>
      <vt:variant>
        <vt:i4>201</vt:i4>
      </vt:variant>
      <vt:variant>
        <vt:i4>0</vt:i4>
      </vt:variant>
      <vt:variant>
        <vt:i4>5</vt:i4>
      </vt:variant>
      <vt:variant>
        <vt:lpwstr>https://metaptyxiakes-spoydes.econ.uoa.dclick.gr/</vt:lpwstr>
      </vt:variant>
      <vt:variant>
        <vt:lpwstr/>
      </vt:variant>
      <vt:variant>
        <vt:i4>5570624</vt:i4>
      </vt:variant>
      <vt:variant>
        <vt:i4>198</vt:i4>
      </vt:variant>
      <vt:variant>
        <vt:i4>0</vt:i4>
      </vt:variant>
      <vt:variant>
        <vt:i4>5</vt:i4>
      </vt:variant>
      <vt:variant>
        <vt:lpwstr>http://mphil.econ.uoa.gr/</vt:lpwstr>
      </vt:variant>
      <vt:variant>
        <vt:lpwstr/>
      </vt:variant>
      <vt:variant>
        <vt:i4>3932206</vt:i4>
      </vt:variant>
      <vt:variant>
        <vt:i4>195</vt:i4>
      </vt:variant>
      <vt:variant>
        <vt:i4>0</vt:i4>
      </vt:variant>
      <vt:variant>
        <vt:i4>5</vt:i4>
      </vt:variant>
      <vt:variant>
        <vt:lpwstr>http://www.econ.uoa.gr/</vt:lpwstr>
      </vt:variant>
      <vt:variant>
        <vt:lpwstr/>
      </vt:variant>
      <vt:variant>
        <vt:i4>2818100</vt:i4>
      </vt:variant>
      <vt:variant>
        <vt:i4>192</vt:i4>
      </vt:variant>
      <vt:variant>
        <vt:i4>0</vt:i4>
      </vt:variant>
      <vt:variant>
        <vt:i4>5</vt:i4>
      </vt:variant>
      <vt:variant>
        <vt:lpwstr>http://www.dreamspark.com/</vt:lpwstr>
      </vt:variant>
      <vt:variant>
        <vt:lpwstr/>
      </vt:variant>
      <vt:variant>
        <vt:i4>1507454</vt:i4>
      </vt:variant>
      <vt:variant>
        <vt:i4>189</vt:i4>
      </vt:variant>
      <vt:variant>
        <vt:i4>0</vt:i4>
      </vt:variant>
      <vt:variant>
        <vt:i4>5</vt:i4>
      </vt:variant>
      <vt:variant>
        <vt:lpwstr>mailto:evanastas@econ.uoa.gr</vt:lpwstr>
      </vt:variant>
      <vt:variant>
        <vt:lpwstr/>
      </vt:variant>
      <vt:variant>
        <vt:i4>1769599</vt:i4>
      </vt:variant>
      <vt:variant>
        <vt:i4>186</vt:i4>
      </vt:variant>
      <vt:variant>
        <vt:i4>0</vt:i4>
      </vt:variant>
      <vt:variant>
        <vt:i4>5</vt:i4>
      </vt:variant>
      <vt:variant>
        <vt:lpwstr>mailto:amaniatis@econ.uoa.gr</vt:lpwstr>
      </vt:variant>
      <vt:variant>
        <vt:lpwstr/>
      </vt:variant>
      <vt:variant>
        <vt:i4>131186</vt:i4>
      </vt:variant>
      <vt:variant>
        <vt:i4>183</vt:i4>
      </vt:variant>
      <vt:variant>
        <vt:i4>0</vt:i4>
      </vt:variant>
      <vt:variant>
        <vt:i4>5</vt:i4>
      </vt:variant>
      <vt:variant>
        <vt:lpwstr>mailto:gargeitis@econ.uoa.gr</vt:lpwstr>
      </vt:variant>
      <vt:variant>
        <vt:lpwstr/>
      </vt:variant>
      <vt:variant>
        <vt:i4>6291532</vt:i4>
      </vt:variant>
      <vt:variant>
        <vt:i4>180</vt:i4>
      </vt:variant>
      <vt:variant>
        <vt:i4>0</vt:i4>
      </vt:variant>
      <vt:variant>
        <vt:i4>5</vt:i4>
      </vt:variant>
      <vt:variant>
        <vt:lpwstr>mailto:access@uoa.gr</vt:lpwstr>
      </vt:variant>
      <vt:variant>
        <vt:lpwstr/>
      </vt:variant>
      <vt:variant>
        <vt:i4>4653071</vt:i4>
      </vt:variant>
      <vt:variant>
        <vt:i4>177</vt:i4>
      </vt:variant>
      <vt:variant>
        <vt:i4>0</vt:i4>
      </vt:variant>
      <vt:variant>
        <vt:i4>5</vt:i4>
      </vt:variant>
      <vt:variant>
        <vt:lpwstr>http://access.uoa.gr/</vt:lpwstr>
      </vt:variant>
      <vt:variant>
        <vt:lpwstr/>
      </vt:variant>
      <vt:variant>
        <vt:i4>6881379</vt:i4>
      </vt:variant>
      <vt:variant>
        <vt:i4>174</vt:i4>
      </vt:variant>
      <vt:variant>
        <vt:i4>0</vt:i4>
      </vt:variant>
      <vt:variant>
        <vt:i4>5</vt:i4>
      </vt:variant>
      <vt:variant>
        <vt:lpwstr>http://www.eudoxus.gr/</vt:lpwstr>
      </vt:variant>
      <vt:variant>
        <vt:lpwstr/>
      </vt:variant>
      <vt:variant>
        <vt:i4>5898334</vt:i4>
      </vt:variant>
      <vt:variant>
        <vt:i4>171</vt:i4>
      </vt:variant>
      <vt:variant>
        <vt:i4>0</vt:i4>
      </vt:variant>
      <vt:variant>
        <vt:i4>5</vt:i4>
      </vt:variant>
      <vt:variant>
        <vt:lpwstr>http://www.praktiki.econ.uoa.gr/</vt:lpwstr>
      </vt:variant>
      <vt:variant>
        <vt:lpwstr/>
      </vt:variant>
      <vt:variant>
        <vt:i4>8257594</vt:i4>
      </vt:variant>
      <vt:variant>
        <vt:i4>168</vt:i4>
      </vt:variant>
      <vt:variant>
        <vt:i4>0</vt:i4>
      </vt:variant>
      <vt:variant>
        <vt:i4>5</vt:i4>
      </vt:variant>
      <vt:variant>
        <vt:lpwstr>https://eclass.uoa.gr/courses/ECON372/</vt:lpwstr>
      </vt:variant>
      <vt:variant>
        <vt:lpwstr/>
      </vt:variant>
      <vt:variant>
        <vt:i4>5898334</vt:i4>
      </vt:variant>
      <vt:variant>
        <vt:i4>165</vt:i4>
      </vt:variant>
      <vt:variant>
        <vt:i4>0</vt:i4>
      </vt:variant>
      <vt:variant>
        <vt:i4>5</vt:i4>
      </vt:variant>
      <vt:variant>
        <vt:lpwstr>http://www.praktiki.econ.uoa.gr/</vt:lpwstr>
      </vt:variant>
      <vt:variant>
        <vt:lpwstr/>
      </vt:variant>
      <vt:variant>
        <vt:i4>5374006</vt:i4>
      </vt:variant>
      <vt:variant>
        <vt:i4>162</vt:i4>
      </vt:variant>
      <vt:variant>
        <vt:i4>0</vt:i4>
      </vt:variant>
      <vt:variant>
        <vt:i4>5</vt:i4>
      </vt:variant>
      <vt:variant>
        <vt:lpwstr>mailto:praktiki@econ.uoa.gr</vt:lpwstr>
      </vt:variant>
      <vt:variant>
        <vt:lpwstr/>
      </vt:variant>
      <vt:variant>
        <vt:i4>7274527</vt:i4>
      </vt:variant>
      <vt:variant>
        <vt:i4>159</vt:i4>
      </vt:variant>
      <vt:variant>
        <vt:i4>0</vt:i4>
      </vt:variant>
      <vt:variant>
        <vt:i4>5</vt:i4>
      </vt:variant>
      <vt:variant>
        <vt:lpwstr>mailto:dadamos@elke.uoa.gr</vt:lpwstr>
      </vt:variant>
      <vt:variant>
        <vt:lpwstr/>
      </vt:variant>
      <vt:variant>
        <vt:i4>4128858</vt:i4>
      </vt:variant>
      <vt:variant>
        <vt:i4>156</vt:i4>
      </vt:variant>
      <vt:variant>
        <vt:i4>0</vt:i4>
      </vt:variant>
      <vt:variant>
        <vt:i4>5</vt:i4>
      </vt:variant>
      <vt:variant>
        <vt:lpwstr>mailto:grapas@elke.uoa.gr</vt:lpwstr>
      </vt:variant>
      <vt:variant>
        <vt:lpwstr/>
      </vt:variant>
      <vt:variant>
        <vt:i4>6094871</vt:i4>
      </vt:variant>
      <vt:variant>
        <vt:i4>153</vt:i4>
      </vt:variant>
      <vt:variant>
        <vt:i4>0</vt:i4>
      </vt:variant>
      <vt:variant>
        <vt:i4>5</vt:i4>
      </vt:variant>
      <vt:variant>
        <vt:lpwstr>http://www.unsdsn.gr/sdsn-greece</vt:lpwstr>
      </vt:variant>
      <vt:variant>
        <vt:lpwstr/>
      </vt:variant>
      <vt:variant>
        <vt:i4>4325460</vt:i4>
      </vt:variant>
      <vt:variant>
        <vt:i4>150</vt:i4>
      </vt:variant>
      <vt:variant>
        <vt:i4>0</vt:i4>
      </vt:variant>
      <vt:variant>
        <vt:i4>5</vt:i4>
      </vt:variant>
      <vt:variant>
        <vt:lpwstr>http://icre8.eu/</vt:lpwstr>
      </vt:variant>
      <vt:variant>
        <vt:lpwstr/>
      </vt:variant>
      <vt:variant>
        <vt:i4>2293866</vt:i4>
      </vt:variant>
      <vt:variant>
        <vt:i4>147</vt:i4>
      </vt:variant>
      <vt:variant>
        <vt:i4>0</vt:i4>
      </vt:variant>
      <vt:variant>
        <vt:i4>5</vt:i4>
      </vt:variant>
      <vt:variant>
        <vt:lpwstr>http://abeess.econ.uoa.gr/</vt:lpwstr>
      </vt:variant>
      <vt:variant>
        <vt:lpwstr/>
      </vt:variant>
      <vt:variant>
        <vt:i4>4390916</vt:i4>
      </vt:variant>
      <vt:variant>
        <vt:i4>144</vt:i4>
      </vt:variant>
      <vt:variant>
        <vt:i4>0</vt:i4>
      </vt:variant>
      <vt:variant>
        <vt:i4>5</vt:i4>
      </vt:variant>
      <vt:variant>
        <vt:lpwstr>http://cfs.econ.uoa.gr/to-kemex.html</vt:lpwstr>
      </vt:variant>
      <vt:variant>
        <vt:lpwstr/>
      </vt:variant>
      <vt:variant>
        <vt:i4>6094927</vt:i4>
      </vt:variant>
      <vt:variant>
        <vt:i4>141</vt:i4>
      </vt:variant>
      <vt:variant>
        <vt:i4>0</vt:i4>
      </vt:variant>
      <vt:variant>
        <vt:i4>5</vt:i4>
      </vt:variant>
      <vt:variant>
        <vt:lpwstr>http://epefa.econ.uoa.gr/</vt:lpwstr>
      </vt:variant>
      <vt:variant>
        <vt:lpwstr/>
      </vt:variant>
      <vt:variant>
        <vt:i4>7274515</vt:i4>
      </vt:variant>
      <vt:variant>
        <vt:i4>138</vt:i4>
      </vt:variant>
      <vt:variant>
        <vt:i4>0</vt:i4>
      </vt:variant>
      <vt:variant>
        <vt:i4>5</vt:i4>
      </vt:variant>
      <vt:variant>
        <vt:lpwstr>mailto:skarasoul@lib.uoa.gr</vt:lpwstr>
      </vt:variant>
      <vt:variant>
        <vt:lpwstr/>
      </vt:variant>
      <vt:variant>
        <vt:i4>655478</vt:i4>
      </vt:variant>
      <vt:variant>
        <vt:i4>135</vt:i4>
      </vt:variant>
      <vt:variant>
        <vt:i4>0</vt:i4>
      </vt:variant>
      <vt:variant>
        <vt:i4>5</vt:i4>
      </vt:variant>
      <vt:variant>
        <vt:lpwstr>mailto:atsolak@lib.uoa.gr</vt:lpwstr>
      </vt:variant>
      <vt:variant>
        <vt:lpwstr/>
      </vt:variant>
      <vt:variant>
        <vt:i4>917578</vt:i4>
      </vt:variant>
      <vt:variant>
        <vt:i4>132</vt:i4>
      </vt:variant>
      <vt:variant>
        <vt:i4>0</vt:i4>
      </vt:variant>
      <vt:variant>
        <vt:i4>5</vt:i4>
      </vt:variant>
      <vt:variant>
        <vt:lpwstr>http://hippo.lib.uoa.gr/</vt:lpwstr>
      </vt:variant>
      <vt:variant>
        <vt:lpwstr/>
      </vt:variant>
      <vt:variant>
        <vt:i4>7929892</vt:i4>
      </vt:variant>
      <vt:variant>
        <vt:i4>129</vt:i4>
      </vt:variant>
      <vt:variant>
        <vt:i4>0</vt:i4>
      </vt:variant>
      <vt:variant>
        <vt:i4>5</vt:i4>
      </vt:variant>
      <vt:variant>
        <vt:lpwstr>http://www.lib.uoa.gr/</vt:lpwstr>
      </vt:variant>
      <vt:variant>
        <vt:lpwstr/>
      </vt:variant>
      <vt:variant>
        <vt:i4>4128841</vt:i4>
      </vt:variant>
      <vt:variant>
        <vt:i4>126</vt:i4>
      </vt:variant>
      <vt:variant>
        <vt:i4>0</vt:i4>
      </vt:variant>
      <vt:variant>
        <vt:i4>5</vt:i4>
      </vt:variant>
      <vt:variant>
        <vt:lpwstr>mailto:oikonepist@lib.uoa.gr</vt:lpwstr>
      </vt:variant>
      <vt:variant>
        <vt:lpwstr/>
      </vt:variant>
      <vt:variant>
        <vt:i4>3932206</vt:i4>
      </vt:variant>
      <vt:variant>
        <vt:i4>123</vt:i4>
      </vt:variant>
      <vt:variant>
        <vt:i4>0</vt:i4>
      </vt:variant>
      <vt:variant>
        <vt:i4>5</vt:i4>
      </vt:variant>
      <vt:variant>
        <vt:lpwstr>http://www.econ.uoa.gr/</vt:lpwstr>
      </vt:variant>
      <vt:variant>
        <vt:lpwstr/>
      </vt:variant>
      <vt:variant>
        <vt:i4>7798790</vt:i4>
      </vt:variant>
      <vt:variant>
        <vt:i4>120</vt:i4>
      </vt:variant>
      <vt:variant>
        <vt:i4>0</vt:i4>
      </vt:variant>
      <vt:variant>
        <vt:i4>5</vt:i4>
      </vt:variant>
      <vt:variant>
        <vt:lpwstr>mailto:ikarampinou@econ.uoa.gr</vt:lpwstr>
      </vt:variant>
      <vt:variant>
        <vt:lpwstr/>
      </vt:variant>
      <vt:variant>
        <vt:i4>1638502</vt:i4>
      </vt:variant>
      <vt:variant>
        <vt:i4>117</vt:i4>
      </vt:variant>
      <vt:variant>
        <vt:i4>0</vt:i4>
      </vt:variant>
      <vt:variant>
        <vt:i4>5</vt:i4>
      </vt:variant>
      <vt:variant>
        <vt:lpwstr>mailto:aspiridak@econ.uoa.gr</vt:lpwstr>
      </vt:variant>
      <vt:variant>
        <vt:lpwstr/>
      </vt:variant>
      <vt:variant>
        <vt:i4>5242908</vt:i4>
      </vt:variant>
      <vt:variant>
        <vt:i4>114</vt:i4>
      </vt:variant>
      <vt:variant>
        <vt:i4>0</vt:i4>
      </vt:variant>
      <vt:variant>
        <vt:i4>5</vt:i4>
      </vt:variant>
      <vt:variant>
        <vt:lpwstr>mailto:marlen_logo@econ.uoa.gr</vt:lpwstr>
      </vt:variant>
      <vt:variant>
        <vt:lpwstr/>
      </vt:variant>
      <vt:variant>
        <vt:i4>111</vt:i4>
      </vt:variant>
      <vt:variant>
        <vt:i4>111</vt:i4>
      </vt:variant>
      <vt:variant>
        <vt:i4>0</vt:i4>
      </vt:variant>
      <vt:variant>
        <vt:i4>5</vt:i4>
      </vt:variant>
      <vt:variant>
        <vt:lpwstr>mailto:litsameli@econ.uoa.gr</vt:lpwstr>
      </vt:variant>
      <vt:variant>
        <vt:lpwstr/>
      </vt:variant>
      <vt:variant>
        <vt:i4>1835112</vt:i4>
      </vt:variant>
      <vt:variant>
        <vt:i4>108</vt:i4>
      </vt:variant>
      <vt:variant>
        <vt:i4>0</vt:i4>
      </vt:variant>
      <vt:variant>
        <vt:i4>5</vt:i4>
      </vt:variant>
      <vt:variant>
        <vt:lpwstr>mailto:gkolatsos@econ.uoa.gr</vt:lpwstr>
      </vt:variant>
      <vt:variant>
        <vt:lpwstr/>
      </vt:variant>
      <vt:variant>
        <vt:i4>1835124</vt:i4>
      </vt:variant>
      <vt:variant>
        <vt:i4>105</vt:i4>
      </vt:variant>
      <vt:variant>
        <vt:i4>0</vt:i4>
      </vt:variant>
      <vt:variant>
        <vt:i4>5</vt:i4>
      </vt:variant>
      <vt:variant>
        <vt:lpwstr>mailto:ololi@econ.uoa.gr</vt:lpwstr>
      </vt:variant>
      <vt:variant>
        <vt:lpwstr/>
      </vt:variant>
      <vt:variant>
        <vt:i4>1900652</vt:i4>
      </vt:variant>
      <vt:variant>
        <vt:i4>102</vt:i4>
      </vt:variant>
      <vt:variant>
        <vt:i4>0</vt:i4>
      </vt:variant>
      <vt:variant>
        <vt:i4>5</vt:i4>
      </vt:variant>
      <vt:variant>
        <vt:lpwstr>mailto:lvandoros@econ.uoa.gr</vt:lpwstr>
      </vt:variant>
      <vt:variant>
        <vt:lpwstr/>
      </vt:variant>
      <vt:variant>
        <vt:i4>1507454</vt:i4>
      </vt:variant>
      <vt:variant>
        <vt:i4>99</vt:i4>
      </vt:variant>
      <vt:variant>
        <vt:i4>0</vt:i4>
      </vt:variant>
      <vt:variant>
        <vt:i4>5</vt:i4>
      </vt:variant>
      <vt:variant>
        <vt:lpwstr>mailto:evanastas@econ.uoa.gr</vt:lpwstr>
      </vt:variant>
      <vt:variant>
        <vt:lpwstr/>
      </vt:variant>
      <vt:variant>
        <vt:i4>7012378</vt:i4>
      </vt:variant>
      <vt:variant>
        <vt:i4>96</vt:i4>
      </vt:variant>
      <vt:variant>
        <vt:i4>0</vt:i4>
      </vt:variant>
      <vt:variant>
        <vt:i4>5</vt:i4>
      </vt:variant>
      <vt:variant>
        <vt:lpwstr>mailto:askoura@econ.uoa.gr</vt:lpwstr>
      </vt:variant>
      <vt:variant>
        <vt:lpwstr/>
      </vt:variant>
      <vt:variant>
        <vt:i4>917579</vt:i4>
      </vt:variant>
      <vt:variant>
        <vt:i4>87</vt:i4>
      </vt:variant>
      <vt:variant>
        <vt:i4>0</vt:i4>
      </vt:variant>
      <vt:variant>
        <vt:i4>5</vt:i4>
      </vt:variant>
      <vt:variant>
        <vt:lpwstr>http://www.lib.uoa.gr/yphresies/gia-atoma-me-anaphries-amea/</vt:lpwstr>
      </vt:variant>
      <vt:variant>
        <vt:lpwstr/>
      </vt:variant>
      <vt:variant>
        <vt:i4>917516</vt:i4>
      </vt:variant>
      <vt:variant>
        <vt:i4>84</vt:i4>
      </vt:variant>
      <vt:variant>
        <vt:i4>0</vt:i4>
      </vt:variant>
      <vt:variant>
        <vt:i4>5</vt:i4>
      </vt:variant>
      <vt:variant>
        <vt:lpwstr>http://www.lib.uoa.gr/yphresies/8ematikes-pyles-portals/</vt:lpwstr>
      </vt:variant>
      <vt:variant>
        <vt:lpwstr/>
      </vt:variant>
      <vt:variant>
        <vt:i4>6357095</vt:i4>
      </vt:variant>
      <vt:variant>
        <vt:i4>81</vt:i4>
      </vt:variant>
      <vt:variant>
        <vt:i4>0</vt:i4>
      </vt:variant>
      <vt:variant>
        <vt:i4>5</vt:i4>
      </vt:variant>
      <vt:variant>
        <vt:lpwstr>http://www.lib.uoa.gr/yphresies/chfiakes-sylloges/</vt:lpwstr>
      </vt:variant>
      <vt:variant>
        <vt:lpwstr/>
      </vt:variant>
      <vt:variant>
        <vt:i4>8060989</vt:i4>
      </vt:variant>
      <vt:variant>
        <vt:i4>78</vt:i4>
      </vt:variant>
      <vt:variant>
        <vt:i4>0</vt:i4>
      </vt:variant>
      <vt:variant>
        <vt:i4>5</vt:i4>
      </vt:variant>
      <vt:variant>
        <vt:lpwstr>http://www.lib.uoa.gr/yphresies/hlektronika-biblia/</vt:lpwstr>
      </vt:variant>
      <vt:variant>
        <vt:lpwstr/>
      </vt:variant>
      <vt:variant>
        <vt:i4>5308424</vt:i4>
      </vt:variant>
      <vt:variant>
        <vt:i4>75</vt:i4>
      </vt:variant>
      <vt:variant>
        <vt:i4>0</vt:i4>
      </vt:variant>
      <vt:variant>
        <vt:i4>5</vt:i4>
      </vt:variant>
      <vt:variant>
        <vt:lpwstr>http://www.lib.uoa.gr/yphresies/diadaneismos-bibliwn/</vt:lpwstr>
      </vt:variant>
      <vt:variant>
        <vt:lpwstr/>
      </vt:variant>
      <vt:variant>
        <vt:i4>2687072</vt:i4>
      </vt:variant>
      <vt:variant>
        <vt:i4>72</vt:i4>
      </vt:variant>
      <vt:variant>
        <vt:i4>0</vt:i4>
      </vt:variant>
      <vt:variant>
        <vt:i4>5</vt:i4>
      </vt:variant>
      <vt:variant>
        <vt:lpwstr>http://www.lib.uoa.gr/yphresies/paraggelia-ar8rwn/</vt:lpwstr>
      </vt:variant>
      <vt:variant>
        <vt:lpwstr/>
      </vt:variant>
      <vt:variant>
        <vt:i4>720978</vt:i4>
      </vt:variant>
      <vt:variant>
        <vt:i4>69</vt:i4>
      </vt:variant>
      <vt:variant>
        <vt:i4>0</vt:i4>
      </vt:variant>
      <vt:variant>
        <vt:i4>5</vt:i4>
      </vt:variant>
      <vt:variant>
        <vt:lpwstr>http://www.lib.uoa.gr/yphresies/periodika-hlektronika-kai-entypa/</vt:lpwstr>
      </vt:variant>
      <vt:variant>
        <vt:lpwstr/>
      </vt:variant>
      <vt:variant>
        <vt:i4>7536755</vt:i4>
      </vt:variant>
      <vt:variant>
        <vt:i4>66</vt:i4>
      </vt:variant>
      <vt:variant>
        <vt:i4>0</vt:i4>
      </vt:variant>
      <vt:variant>
        <vt:i4>5</vt:i4>
      </vt:variant>
      <vt:variant>
        <vt:lpwstr>http://www.lib.uoa.gr/yphresies/bibliografikes-baseis/</vt:lpwstr>
      </vt:variant>
      <vt:variant>
        <vt:lpwstr/>
      </vt:variant>
      <vt:variant>
        <vt:i4>5308484</vt:i4>
      </vt:variant>
      <vt:variant>
        <vt:i4>63</vt:i4>
      </vt:variant>
      <vt:variant>
        <vt:i4>0</vt:i4>
      </vt:variant>
      <vt:variant>
        <vt:i4>5</vt:i4>
      </vt:variant>
      <vt:variant>
        <vt:lpwstr>http://www.lib.uoa.gr/yphresies/opac/</vt:lpwstr>
      </vt:variant>
      <vt:variant>
        <vt:lpwstr/>
      </vt:variant>
      <vt:variant>
        <vt:i4>7929892</vt:i4>
      </vt:variant>
      <vt:variant>
        <vt:i4>60</vt:i4>
      </vt:variant>
      <vt:variant>
        <vt:i4>0</vt:i4>
      </vt:variant>
      <vt:variant>
        <vt:i4>5</vt:i4>
      </vt:variant>
      <vt:variant>
        <vt:lpwstr>http://www.lib.uoa.gr/</vt:lpwstr>
      </vt:variant>
      <vt:variant>
        <vt:lpwstr/>
      </vt:variant>
      <vt:variant>
        <vt:i4>4784139</vt:i4>
      </vt:variant>
      <vt:variant>
        <vt:i4>54</vt:i4>
      </vt:variant>
      <vt:variant>
        <vt:i4>0</vt:i4>
      </vt:variant>
      <vt:variant>
        <vt:i4>5</vt:i4>
      </vt:variant>
      <vt:variant>
        <vt:lpwstr>http://email.uoa.gr/help/uoa/wifi.php</vt:lpwstr>
      </vt:variant>
      <vt:variant>
        <vt:lpwstr/>
      </vt:variant>
      <vt:variant>
        <vt:i4>4980771</vt:i4>
      </vt:variant>
      <vt:variant>
        <vt:i4>51</vt:i4>
      </vt:variant>
      <vt:variant>
        <vt:i4>0</vt:i4>
      </vt:variant>
      <vt:variant>
        <vt:i4>5</vt:i4>
      </vt:variant>
      <vt:variant>
        <vt:lpwstr>http://email.uoa.gr/help/uoa/vpn_instructions.php</vt:lpwstr>
      </vt:variant>
      <vt:variant>
        <vt:lpwstr/>
      </vt:variant>
      <vt:variant>
        <vt:i4>4325415</vt:i4>
      </vt:variant>
      <vt:variant>
        <vt:i4>48</vt:i4>
      </vt:variant>
      <vt:variant>
        <vt:i4>0</vt:i4>
      </vt:variant>
      <vt:variant>
        <vt:i4>5</vt:i4>
      </vt:variant>
      <vt:variant>
        <vt:lpwstr>http://email.uoa.gr/help/uoa/ftp_instructions.php</vt:lpwstr>
      </vt:variant>
      <vt:variant>
        <vt:lpwstr/>
      </vt:variant>
      <vt:variant>
        <vt:i4>2359338</vt:i4>
      </vt:variant>
      <vt:variant>
        <vt:i4>45</vt:i4>
      </vt:variant>
      <vt:variant>
        <vt:i4>0</vt:i4>
      </vt:variant>
      <vt:variant>
        <vt:i4>5</vt:i4>
      </vt:variant>
      <vt:variant>
        <vt:lpwstr>http://www.noc.uoa.gr/module.php?id=dialup</vt:lpwstr>
      </vt:variant>
      <vt:variant>
        <vt:lpwstr/>
      </vt:variant>
      <vt:variant>
        <vt:i4>5570570</vt:i4>
      </vt:variant>
      <vt:variant>
        <vt:i4>42</vt:i4>
      </vt:variant>
      <vt:variant>
        <vt:i4>0</vt:i4>
      </vt:variant>
      <vt:variant>
        <vt:i4>5</vt:i4>
      </vt:variant>
      <vt:variant>
        <vt:lpwstr>http://email.uoa.gr/help/uoa/mailsettings.php</vt:lpwstr>
      </vt:variant>
      <vt:variant>
        <vt:lpwstr/>
      </vt:variant>
      <vt:variant>
        <vt:i4>1310750</vt:i4>
      </vt:variant>
      <vt:variant>
        <vt:i4>39</vt:i4>
      </vt:variant>
      <vt:variant>
        <vt:i4>0</vt:i4>
      </vt:variant>
      <vt:variant>
        <vt:i4>5</vt:i4>
      </vt:variant>
      <vt:variant>
        <vt:lpwstr>http://directory.uoa.gr/</vt:lpwstr>
      </vt:variant>
      <vt:variant>
        <vt:lpwstr/>
      </vt:variant>
      <vt:variant>
        <vt:i4>5701632</vt:i4>
      </vt:variant>
      <vt:variant>
        <vt:i4>36</vt:i4>
      </vt:variant>
      <vt:variant>
        <vt:i4>0</vt:i4>
      </vt:variant>
      <vt:variant>
        <vt:i4>5</vt:i4>
      </vt:variant>
      <vt:variant>
        <vt:lpwstr>https://www.uoa.gr/foitites/</vt:lpwstr>
      </vt:variant>
      <vt:variant>
        <vt:lpwstr/>
      </vt:variant>
      <vt:variant>
        <vt:i4>7798883</vt:i4>
      </vt:variant>
      <vt:variant>
        <vt:i4>33</vt:i4>
      </vt:variant>
      <vt:variant>
        <vt:i4>0</vt:i4>
      </vt:variant>
      <vt:variant>
        <vt:i4>5</vt:i4>
      </vt:variant>
      <vt:variant>
        <vt:lpwstr>http://www.uoa.gr/</vt:lpwstr>
      </vt:variant>
      <vt:variant>
        <vt:lpwstr/>
      </vt:variant>
      <vt:variant>
        <vt:i4>6881379</vt:i4>
      </vt:variant>
      <vt:variant>
        <vt:i4>27</vt:i4>
      </vt:variant>
      <vt:variant>
        <vt:i4>0</vt:i4>
      </vt:variant>
      <vt:variant>
        <vt:i4>5</vt:i4>
      </vt:variant>
      <vt:variant>
        <vt:lpwstr>http://www.eudoxus.gr/</vt:lpwstr>
      </vt:variant>
      <vt:variant>
        <vt:lpwstr/>
      </vt:variant>
      <vt:variant>
        <vt:i4>4980747</vt:i4>
      </vt:variant>
      <vt:variant>
        <vt:i4>24</vt:i4>
      </vt:variant>
      <vt:variant>
        <vt:i4>0</vt:i4>
      </vt:variant>
      <vt:variant>
        <vt:i4>5</vt:i4>
      </vt:variant>
      <vt:variant>
        <vt:lpwstr>http://eclass.uoa.gr/</vt:lpwstr>
      </vt:variant>
      <vt:variant>
        <vt:lpwstr/>
      </vt:variant>
      <vt:variant>
        <vt:i4>3932206</vt:i4>
      </vt:variant>
      <vt:variant>
        <vt:i4>21</vt:i4>
      </vt:variant>
      <vt:variant>
        <vt:i4>0</vt:i4>
      </vt:variant>
      <vt:variant>
        <vt:i4>5</vt:i4>
      </vt:variant>
      <vt:variant>
        <vt:lpwstr>http://www.econ.uoa.gr/</vt:lpwstr>
      </vt:variant>
      <vt:variant>
        <vt:lpwstr/>
      </vt:variant>
      <vt:variant>
        <vt:i4>3932206</vt:i4>
      </vt:variant>
      <vt:variant>
        <vt:i4>18</vt:i4>
      </vt:variant>
      <vt:variant>
        <vt:i4>0</vt:i4>
      </vt:variant>
      <vt:variant>
        <vt:i4>5</vt:i4>
      </vt:variant>
      <vt:variant>
        <vt:lpwstr>http://www.econ.uoa.gr/</vt:lpwstr>
      </vt:variant>
      <vt:variant>
        <vt:lpwstr/>
      </vt:variant>
      <vt:variant>
        <vt:i4>5439534</vt:i4>
      </vt:variant>
      <vt:variant>
        <vt:i4>15</vt:i4>
      </vt:variant>
      <vt:variant>
        <vt:i4>0</vt:i4>
      </vt:variant>
      <vt:variant>
        <vt:i4>5</vt:i4>
      </vt:variant>
      <vt:variant>
        <vt:lpwstr>mailto:info@econ.uoa.gr</vt:lpwstr>
      </vt:variant>
      <vt:variant>
        <vt:lpwstr/>
      </vt:variant>
      <vt:variant>
        <vt:i4>3932206</vt:i4>
      </vt:variant>
      <vt:variant>
        <vt:i4>12</vt:i4>
      </vt:variant>
      <vt:variant>
        <vt:i4>0</vt:i4>
      </vt:variant>
      <vt:variant>
        <vt:i4>5</vt:i4>
      </vt:variant>
      <vt:variant>
        <vt:lpwstr>http://www.econ.uoa.gr/</vt:lpwstr>
      </vt:variant>
      <vt:variant>
        <vt:lpwstr/>
      </vt:variant>
      <vt:variant>
        <vt:i4>1769599</vt:i4>
      </vt:variant>
      <vt:variant>
        <vt:i4>9</vt:i4>
      </vt:variant>
      <vt:variant>
        <vt:i4>0</vt:i4>
      </vt:variant>
      <vt:variant>
        <vt:i4>5</vt:i4>
      </vt:variant>
      <vt:variant>
        <vt:lpwstr>mailto:amaniatis@econ.uoa.gr</vt:lpwstr>
      </vt:variant>
      <vt:variant>
        <vt:lpwstr/>
      </vt:variant>
      <vt:variant>
        <vt:i4>131186</vt:i4>
      </vt:variant>
      <vt:variant>
        <vt:i4>6</vt:i4>
      </vt:variant>
      <vt:variant>
        <vt:i4>0</vt:i4>
      </vt:variant>
      <vt:variant>
        <vt:i4>5</vt:i4>
      </vt:variant>
      <vt:variant>
        <vt:lpwstr>mailto:gargeitis@econ.uoa.gr</vt:lpwstr>
      </vt:variant>
      <vt:variant>
        <vt:lpwstr/>
      </vt:variant>
      <vt:variant>
        <vt:i4>6291532</vt:i4>
      </vt:variant>
      <vt:variant>
        <vt:i4>3</vt:i4>
      </vt:variant>
      <vt:variant>
        <vt:i4>0</vt:i4>
      </vt:variant>
      <vt:variant>
        <vt:i4>5</vt:i4>
      </vt:variant>
      <vt:variant>
        <vt:lpwstr>mailto:access@uoa.gr</vt:lpwstr>
      </vt:variant>
      <vt:variant>
        <vt:lpwstr/>
      </vt:variant>
      <vt:variant>
        <vt:i4>4653071</vt:i4>
      </vt:variant>
      <vt:variant>
        <vt:i4>0</vt:i4>
      </vt:variant>
      <vt:variant>
        <vt:i4>0</vt:i4>
      </vt:variant>
      <vt:variant>
        <vt:i4>5</vt:i4>
      </vt:variant>
      <vt:variant>
        <vt:lpwstr>http://access.uoa.gr/</vt:lpwstr>
      </vt:variant>
      <vt:variant>
        <vt:lpwstr/>
      </vt:variant>
      <vt:variant>
        <vt:i4>3932206</vt:i4>
      </vt:variant>
      <vt:variant>
        <vt:i4>0</vt:i4>
      </vt:variant>
      <vt:variant>
        <vt:i4>0</vt:i4>
      </vt:variant>
      <vt:variant>
        <vt:i4>5</vt:i4>
      </vt:variant>
      <vt:variant>
        <vt:lpwstr>http://www.econ.uoa.gr/</vt:lpwstr>
      </vt:variant>
      <vt:variant>
        <vt:lpwstr/>
      </vt:variant>
      <vt:variant>
        <vt:i4>3932204</vt:i4>
      </vt:variant>
      <vt:variant>
        <vt:i4>-1</vt:i4>
      </vt:variant>
      <vt:variant>
        <vt:i4>1039</vt:i4>
      </vt:variant>
      <vt:variant>
        <vt:i4>1</vt:i4>
      </vt:variant>
      <vt:variant>
        <vt:lpwstr>http://share.uoa.gr/public/Documents/new-logo/LOGO_UOA b_w.jpg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 ΤΜΗΜΑ ΟΙΚΟΝΟΜΙΚΩΝ ΕΠΙΣΤΗΜΩΝ</dc:title>
  <dc:subject/>
  <dc:creator>Manolis</dc:creator>
  <cp:keywords/>
  <cp:lastModifiedBy>Ioannakar</cp:lastModifiedBy>
  <cp:revision>4</cp:revision>
  <cp:lastPrinted>2018-10-05T11:53:00Z</cp:lastPrinted>
  <dcterms:created xsi:type="dcterms:W3CDTF">2019-02-11T07:55:00Z</dcterms:created>
  <dcterms:modified xsi:type="dcterms:W3CDTF">2019-02-11T07:56:00Z</dcterms:modified>
</cp:coreProperties>
</file>